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00ADC" w:rsidRPr="0097375B" w:rsidRDefault="00E00ADC" w:rsidP="00D37B30">
      <w:pPr>
        <w:spacing w:after="0"/>
        <w:jc w:val="center"/>
        <w:rPr>
          <w:rFonts w:ascii="GHEA Grapalat" w:hAnsi="GHEA Grapalat"/>
          <w:b/>
          <w:sz w:val="24"/>
          <w:szCs w:val="24"/>
        </w:rPr>
      </w:pPr>
      <w:r w:rsidRPr="0097375B">
        <w:rPr>
          <w:rFonts w:ascii="GHEA Grapalat" w:hAnsi="GHEA Grapalat"/>
          <w:b/>
          <w:sz w:val="24"/>
          <w:szCs w:val="24"/>
        </w:rPr>
        <w:t>ԱՄՓՈՓԱԹԵՐԹ</w:t>
      </w:r>
    </w:p>
    <w:p w:rsidR="00E00ADC" w:rsidRPr="00C11402" w:rsidRDefault="00E00ADC" w:rsidP="00E00ADC">
      <w:pPr>
        <w:widowControl w:val="0"/>
        <w:pBdr>
          <w:top w:val="nil"/>
          <w:left w:val="nil"/>
          <w:bottom w:val="nil"/>
          <w:right w:val="nil"/>
          <w:between w:val="nil"/>
        </w:pBdr>
        <w:spacing w:after="0" w:line="276" w:lineRule="auto"/>
        <w:jc w:val="center"/>
        <w:rPr>
          <w:rFonts w:ascii="GHEA Grapalat" w:hAnsi="GHEA Grapalat"/>
          <w:b/>
          <w:color w:val="FF0000"/>
          <w:lang w:val="ru-RU"/>
        </w:rPr>
      </w:pPr>
    </w:p>
    <w:p w:rsidR="008938E2" w:rsidRPr="005B5117" w:rsidRDefault="00747847" w:rsidP="008938E2">
      <w:pPr>
        <w:shd w:val="clear" w:color="auto" w:fill="FFFFFF"/>
        <w:ind w:firstLine="375"/>
        <w:jc w:val="center"/>
        <w:rPr>
          <w:rFonts w:ascii="GHEA Grapalat" w:hAnsi="GHEA Grapalat"/>
          <w:b/>
          <w:sz w:val="24"/>
          <w:szCs w:val="24"/>
        </w:rPr>
      </w:pPr>
      <w:r w:rsidRPr="00F60885">
        <w:rPr>
          <w:rFonts w:ascii="GHEA Grapalat" w:hAnsi="GHEA Grapalat" w:cs="Times Armenian"/>
          <w:sz w:val="24"/>
          <w:szCs w:val="24"/>
        </w:rPr>
        <w:t>««</w:t>
      </w:r>
      <w:r w:rsidR="00062526">
        <w:rPr>
          <w:rFonts w:ascii="GHEA Grapalat" w:hAnsi="GHEA Grapalat" w:cs="Times Armenian"/>
          <w:sz w:val="24"/>
          <w:szCs w:val="24"/>
        </w:rPr>
        <w:t>Հ</w:t>
      </w:r>
      <w:r w:rsidRPr="00F60885">
        <w:rPr>
          <w:rFonts w:ascii="GHEA Grapalat" w:hAnsi="GHEA Grapalat" w:cs="Times Armenian"/>
          <w:sz w:val="24"/>
          <w:szCs w:val="24"/>
        </w:rPr>
        <w:t>ԱՆՐԱԿՐԹՈՒԹՅԱՆ ՄԱՍԻՆ» ՕՐԵՆՔՈՒՄ ՓՈՓՈԽՈՒԹՅՈՒՆ</w:t>
      </w:r>
      <w:r w:rsidRPr="00D91F61">
        <w:rPr>
          <w:rFonts w:ascii="GHEA Grapalat" w:hAnsi="GHEA Grapalat" w:cs="Times Armenian"/>
          <w:sz w:val="24"/>
          <w:szCs w:val="24"/>
        </w:rPr>
        <w:t>ՆԵՐ</w:t>
      </w:r>
      <w:r w:rsidR="00062526" w:rsidRPr="00D91F61">
        <w:rPr>
          <w:rFonts w:ascii="GHEA Grapalat" w:hAnsi="GHEA Grapalat" w:cs="Times Armenian"/>
          <w:sz w:val="24"/>
          <w:szCs w:val="24"/>
        </w:rPr>
        <w:t xml:space="preserve"> </w:t>
      </w:r>
      <w:r w:rsidR="00062526">
        <w:rPr>
          <w:rFonts w:ascii="GHEA Grapalat" w:hAnsi="GHEA Grapalat" w:cs="Times Armenian"/>
          <w:sz w:val="24"/>
          <w:szCs w:val="24"/>
        </w:rPr>
        <w:t>ԵՎ</w:t>
      </w:r>
      <w:r w:rsidRPr="00F60885">
        <w:rPr>
          <w:rFonts w:ascii="GHEA Grapalat" w:hAnsi="GHEA Grapalat" w:cs="Times Armenian"/>
          <w:sz w:val="24"/>
          <w:szCs w:val="24"/>
        </w:rPr>
        <w:t xml:space="preserve"> ԼՐԱՑՈՒՄՆԵՐ ԿԱՏԱՐԵԼՈՒ ՄԱՍԻՆ» </w:t>
      </w:r>
      <w:r w:rsidR="00062526">
        <w:rPr>
          <w:rFonts w:ascii="GHEA Grapalat" w:hAnsi="GHEA Grapalat" w:cs="Times Armenian"/>
          <w:sz w:val="24"/>
          <w:szCs w:val="24"/>
        </w:rPr>
        <w:t>Հ</w:t>
      </w:r>
      <w:r w:rsidRPr="00F60885">
        <w:rPr>
          <w:rFonts w:ascii="GHEA Grapalat" w:hAnsi="GHEA Grapalat" w:cs="Times Armenian"/>
          <w:sz w:val="24"/>
          <w:szCs w:val="24"/>
        </w:rPr>
        <w:t>ԱՅԱՍՏԱՆԻ</w:t>
      </w:r>
      <w:r w:rsidRPr="00F60885">
        <w:rPr>
          <w:rFonts w:ascii="GHEA Grapalat" w:hAnsi="GHEA Grapalat" w:cs="Times Armenian"/>
          <w:sz w:val="24"/>
          <w:szCs w:val="24"/>
          <w:lang w:val="af-ZA"/>
        </w:rPr>
        <w:t xml:space="preserve"> </w:t>
      </w:r>
      <w:r w:rsidRPr="00F60885">
        <w:rPr>
          <w:rFonts w:ascii="GHEA Grapalat" w:hAnsi="GHEA Grapalat" w:cs="Times Armenian"/>
          <w:sz w:val="24"/>
          <w:szCs w:val="24"/>
        </w:rPr>
        <w:t>հԱՆՐԱՊԵՏՈՒԹՅԱՆ ՕՐԵՆՔԻ ՆԱԽԱԳԾԻ</w:t>
      </w:r>
      <w:r w:rsidRPr="005B5117">
        <w:rPr>
          <w:rFonts w:ascii="GHEA Grapalat" w:hAnsi="GHEA Grapalat" w:cs="Times Armenian"/>
          <w:sz w:val="24"/>
          <w:szCs w:val="24"/>
        </w:rPr>
        <w:t xml:space="preserve"> </w:t>
      </w:r>
    </w:p>
    <w:tbl>
      <w:tblPr>
        <w:tblStyle w:val="a"/>
        <w:tblW w:w="13195" w:type="dxa"/>
        <w:tblInd w:w="-98" w:type="dxa"/>
        <w:tblBorders>
          <w:top w:val="single" w:sz="6" w:space="0" w:color="000000"/>
          <w:left w:val="single" w:sz="6" w:space="0" w:color="000000"/>
          <w:bottom w:val="single" w:sz="6" w:space="0" w:color="000000"/>
          <w:right w:val="single" w:sz="6" w:space="0" w:color="000000"/>
        </w:tblBorders>
        <w:tblLayout w:type="fixed"/>
        <w:tblLook w:val="0400" w:firstRow="0" w:lastRow="0" w:firstColumn="0" w:lastColumn="0" w:noHBand="0" w:noVBand="1"/>
      </w:tblPr>
      <w:tblGrid>
        <w:gridCol w:w="6824"/>
        <w:gridCol w:w="35"/>
        <w:gridCol w:w="6336"/>
      </w:tblGrid>
      <w:tr w:rsidR="00C1348C" w:rsidRPr="00A27EED" w:rsidTr="00676340">
        <w:trPr>
          <w:trHeight w:val="773"/>
        </w:trPr>
        <w:tc>
          <w:tcPr>
            <w:tcW w:w="6824" w:type="dxa"/>
            <w:tcBorders>
              <w:top w:val="single" w:sz="6" w:space="0" w:color="000000"/>
              <w:left w:val="single" w:sz="6" w:space="0" w:color="000000"/>
              <w:bottom w:val="single" w:sz="6" w:space="0" w:color="000000"/>
              <w:right w:val="single" w:sz="6" w:space="0" w:color="000000"/>
            </w:tcBorders>
            <w:shd w:val="clear" w:color="auto" w:fill="D0CECE" w:themeFill="background2" w:themeFillShade="E6"/>
            <w:vAlign w:val="center"/>
          </w:tcPr>
          <w:p w:rsidR="00C1348C" w:rsidRPr="00C1348C" w:rsidRDefault="00C1348C" w:rsidP="00C1348C">
            <w:pPr>
              <w:jc w:val="center"/>
              <w:rPr>
                <w:rFonts w:ascii="GHEA Grapalat" w:hAnsi="GHEA Grapalat"/>
                <w:b/>
                <w:bCs/>
                <w:sz w:val="24"/>
                <w:szCs w:val="24"/>
                <w:lang w:val="ru-RU"/>
              </w:rPr>
            </w:pPr>
            <w:r w:rsidRPr="00C1348C">
              <w:rPr>
                <w:rFonts w:ascii="GHEA Grapalat" w:hAnsi="GHEA Grapalat" w:cs="Sylfaen"/>
                <w:b/>
                <w:sz w:val="24"/>
                <w:szCs w:val="24"/>
              </w:rPr>
              <w:t>Երևանի քաղաքապետարան</w:t>
            </w:r>
          </w:p>
        </w:tc>
        <w:tc>
          <w:tcPr>
            <w:tcW w:w="35" w:type="dxa"/>
            <w:tcBorders>
              <w:top w:val="single" w:sz="6" w:space="0" w:color="000000"/>
              <w:left w:val="single" w:sz="6" w:space="0" w:color="000000"/>
              <w:bottom w:val="single" w:sz="6" w:space="0" w:color="000000"/>
              <w:right w:val="nil"/>
            </w:tcBorders>
            <w:shd w:val="clear" w:color="auto" w:fill="D0CECE" w:themeFill="background2" w:themeFillShade="E6"/>
          </w:tcPr>
          <w:p w:rsidR="00C1348C" w:rsidRPr="00A27EED" w:rsidRDefault="00C1348C">
            <w:pPr>
              <w:spacing w:after="0" w:line="240" w:lineRule="auto"/>
              <w:rPr>
                <w:rFonts w:eastAsia="Merriweather"/>
                <w:color w:val="000000"/>
                <w:sz w:val="24"/>
                <w:szCs w:val="24"/>
              </w:rPr>
            </w:pPr>
          </w:p>
        </w:tc>
        <w:tc>
          <w:tcPr>
            <w:tcW w:w="6336" w:type="dxa"/>
            <w:tcBorders>
              <w:top w:val="single" w:sz="6" w:space="0" w:color="000000"/>
              <w:left w:val="nil"/>
              <w:bottom w:val="single" w:sz="6" w:space="0" w:color="000000"/>
              <w:right w:val="single" w:sz="6" w:space="0" w:color="000000"/>
            </w:tcBorders>
            <w:shd w:val="clear" w:color="auto" w:fill="D0CECE" w:themeFill="background2" w:themeFillShade="E6"/>
            <w:vAlign w:val="center"/>
          </w:tcPr>
          <w:p w:rsidR="00F44BA1" w:rsidRPr="003F7879" w:rsidRDefault="00F44BA1" w:rsidP="00B7417A">
            <w:pPr>
              <w:spacing w:after="0" w:line="360" w:lineRule="auto"/>
              <w:jc w:val="center"/>
              <w:rPr>
                <w:rFonts w:ascii="GHEA Grapalat" w:hAnsi="GHEA Grapalat" w:cs="Sylfaen"/>
                <w:noProof/>
                <w:lang w:val="ru-RU"/>
              </w:rPr>
            </w:pPr>
            <w:r w:rsidRPr="003F7879">
              <w:rPr>
                <w:rFonts w:ascii="GHEA Grapalat" w:hAnsi="GHEA Grapalat" w:cs="Sylfaen"/>
                <w:noProof/>
                <w:lang w:val="ru-RU"/>
              </w:rPr>
              <w:t>01/55178-23</w:t>
            </w:r>
          </w:p>
          <w:p w:rsidR="00C1348C" w:rsidRPr="003F7879" w:rsidRDefault="00F44BA1" w:rsidP="00B7417A">
            <w:pPr>
              <w:spacing w:after="0" w:line="360" w:lineRule="auto"/>
              <w:jc w:val="center"/>
              <w:rPr>
                <w:rFonts w:ascii="GHEA Grapalat" w:hAnsi="GHEA Grapalat" w:cs="Sylfaen"/>
                <w:noProof/>
                <w:lang w:val="ru-RU"/>
              </w:rPr>
            </w:pPr>
            <w:r>
              <w:rPr>
                <w:rFonts w:ascii="GHEA Grapalat" w:hAnsi="GHEA Grapalat" w:cs="Sylfaen"/>
                <w:noProof/>
                <w:lang w:val="ru-RU"/>
              </w:rPr>
              <w:t>31</w:t>
            </w:r>
            <w:r w:rsidR="00C1348C" w:rsidRPr="003F7879">
              <w:rPr>
                <w:rFonts w:ascii="GHEA Grapalat" w:hAnsi="GHEA Grapalat" w:cs="Sylfaen"/>
                <w:noProof/>
                <w:lang w:val="ru-RU"/>
              </w:rPr>
              <w:t xml:space="preserve">. </w:t>
            </w:r>
            <w:r w:rsidR="00C1348C">
              <w:rPr>
                <w:rFonts w:ascii="GHEA Grapalat" w:hAnsi="GHEA Grapalat" w:cs="Sylfaen"/>
                <w:noProof/>
                <w:lang w:val="ru-RU"/>
              </w:rPr>
              <w:t>0</w:t>
            </w:r>
            <w:r w:rsidR="00B7417A" w:rsidRPr="003F7879">
              <w:rPr>
                <w:rFonts w:ascii="GHEA Grapalat" w:hAnsi="GHEA Grapalat" w:cs="Sylfaen"/>
                <w:noProof/>
                <w:lang w:val="ru-RU"/>
              </w:rPr>
              <w:t>3</w:t>
            </w:r>
            <w:r w:rsidR="00C1348C" w:rsidRPr="003F7879">
              <w:rPr>
                <w:rFonts w:ascii="GHEA Grapalat" w:hAnsi="GHEA Grapalat" w:cs="Sylfaen"/>
                <w:noProof/>
                <w:lang w:val="ru-RU"/>
              </w:rPr>
              <w:t>. 202</w:t>
            </w:r>
            <w:r w:rsidR="00C1348C">
              <w:rPr>
                <w:rFonts w:ascii="GHEA Grapalat" w:hAnsi="GHEA Grapalat" w:cs="Sylfaen"/>
                <w:noProof/>
                <w:lang w:val="ru-RU"/>
              </w:rPr>
              <w:t>3</w:t>
            </w:r>
          </w:p>
        </w:tc>
      </w:tr>
      <w:tr w:rsidR="00C1348C" w:rsidRPr="00A27EED" w:rsidTr="00676340">
        <w:trPr>
          <w:trHeight w:val="773"/>
        </w:trPr>
        <w:tc>
          <w:tcPr>
            <w:tcW w:w="6824" w:type="dxa"/>
            <w:tcBorders>
              <w:top w:val="single" w:sz="6" w:space="0" w:color="000000"/>
              <w:left w:val="single" w:sz="6" w:space="0" w:color="000000"/>
              <w:bottom w:val="single" w:sz="6" w:space="0" w:color="000000"/>
              <w:right w:val="single" w:sz="6" w:space="0" w:color="000000"/>
            </w:tcBorders>
            <w:shd w:val="clear" w:color="auto" w:fill="FFFFFF" w:themeFill="background1"/>
            <w:vAlign w:val="center"/>
          </w:tcPr>
          <w:p w:rsidR="00C1348C" w:rsidRPr="00C1348C" w:rsidRDefault="00C1348C" w:rsidP="00C1348C">
            <w:pPr>
              <w:jc w:val="both"/>
              <w:rPr>
                <w:rFonts w:ascii="GHEA Grapalat" w:hAnsi="GHEA Grapalat" w:cs="Sylfaen"/>
                <w:b/>
                <w:sz w:val="24"/>
                <w:szCs w:val="24"/>
              </w:rPr>
            </w:pPr>
            <w:r>
              <w:rPr>
                <w:rFonts w:ascii="GHEA Grapalat" w:hAnsi="GHEA Grapalat"/>
                <w:sz w:val="24"/>
                <w:szCs w:val="24"/>
                <w:lang w:val="ru-RU" w:eastAsia="en-GB"/>
              </w:rPr>
              <w:t xml:space="preserve"> Ա</w:t>
            </w:r>
            <w:r>
              <w:rPr>
                <w:rFonts w:ascii="GHEA Grapalat" w:hAnsi="GHEA Grapalat"/>
                <w:sz w:val="24"/>
                <w:szCs w:val="24"/>
                <w:lang w:eastAsia="en-GB"/>
              </w:rPr>
              <w:t>ռաջարկություններ և դիտողություններ չկան:</w:t>
            </w:r>
          </w:p>
        </w:tc>
        <w:tc>
          <w:tcPr>
            <w:tcW w:w="35" w:type="dxa"/>
            <w:tcBorders>
              <w:top w:val="single" w:sz="6" w:space="0" w:color="000000"/>
              <w:left w:val="single" w:sz="6" w:space="0" w:color="000000"/>
              <w:bottom w:val="single" w:sz="6" w:space="0" w:color="000000"/>
              <w:right w:val="nil"/>
            </w:tcBorders>
            <w:shd w:val="clear" w:color="auto" w:fill="FFFFFF" w:themeFill="background1"/>
          </w:tcPr>
          <w:p w:rsidR="00C1348C" w:rsidRPr="00A27EED" w:rsidRDefault="00C1348C">
            <w:pPr>
              <w:spacing w:after="0" w:line="240" w:lineRule="auto"/>
              <w:rPr>
                <w:rFonts w:eastAsia="Merriweather"/>
                <w:color w:val="000000"/>
                <w:sz w:val="24"/>
                <w:szCs w:val="24"/>
              </w:rPr>
            </w:pPr>
          </w:p>
        </w:tc>
        <w:tc>
          <w:tcPr>
            <w:tcW w:w="6336" w:type="dxa"/>
            <w:tcBorders>
              <w:top w:val="single" w:sz="6" w:space="0" w:color="000000"/>
              <w:left w:val="nil"/>
              <w:bottom w:val="single" w:sz="6" w:space="0" w:color="000000"/>
              <w:right w:val="single" w:sz="6" w:space="0" w:color="000000"/>
            </w:tcBorders>
            <w:shd w:val="clear" w:color="auto" w:fill="FFFFFF" w:themeFill="background1"/>
            <w:vAlign w:val="center"/>
          </w:tcPr>
          <w:p w:rsidR="00C1348C" w:rsidRPr="00C11402" w:rsidRDefault="00C1348C" w:rsidP="00C1348C">
            <w:pPr>
              <w:spacing w:after="0" w:line="360" w:lineRule="auto"/>
              <w:jc w:val="center"/>
              <w:rPr>
                <w:rFonts w:ascii="GHEA Grapalat" w:hAnsi="GHEA Grapalat" w:cs="Sylfaen"/>
                <w:noProof/>
                <w:lang w:val="ru-RU"/>
              </w:rPr>
            </w:pPr>
          </w:p>
        </w:tc>
      </w:tr>
      <w:tr w:rsidR="00B7417A" w:rsidRPr="00A27EED" w:rsidTr="00676340">
        <w:trPr>
          <w:trHeight w:val="773"/>
        </w:trPr>
        <w:tc>
          <w:tcPr>
            <w:tcW w:w="6824" w:type="dxa"/>
            <w:tcBorders>
              <w:top w:val="single" w:sz="6" w:space="0" w:color="000000"/>
              <w:left w:val="single" w:sz="6" w:space="0" w:color="000000"/>
              <w:bottom w:val="single" w:sz="6" w:space="0" w:color="000000"/>
              <w:right w:val="single" w:sz="6" w:space="0" w:color="000000"/>
            </w:tcBorders>
            <w:shd w:val="clear" w:color="auto" w:fill="D0CECE" w:themeFill="background2" w:themeFillShade="E6"/>
            <w:vAlign w:val="center"/>
          </w:tcPr>
          <w:p w:rsidR="00B7417A" w:rsidRDefault="00B7417A" w:rsidP="00854041">
            <w:pPr>
              <w:ind w:left="164"/>
              <w:jc w:val="center"/>
              <w:rPr>
                <w:rFonts w:ascii="GHEA Grapalat" w:hAnsi="GHEA Grapalat"/>
                <w:sz w:val="24"/>
                <w:szCs w:val="24"/>
                <w:lang w:val="ru-RU" w:eastAsia="en-GB"/>
              </w:rPr>
            </w:pPr>
            <w:r>
              <w:br/>
            </w:r>
            <w:r w:rsidRPr="00B7417A">
              <w:rPr>
                <w:rFonts w:ascii="GHEA Grapalat" w:hAnsi="GHEA Grapalat" w:cs="Sylfaen"/>
                <w:b/>
                <w:sz w:val="24"/>
                <w:szCs w:val="24"/>
              </w:rPr>
              <w:t>Կրթության տեսչական մարմին</w:t>
            </w:r>
          </w:p>
        </w:tc>
        <w:tc>
          <w:tcPr>
            <w:tcW w:w="35" w:type="dxa"/>
            <w:tcBorders>
              <w:top w:val="single" w:sz="6" w:space="0" w:color="000000"/>
              <w:left w:val="single" w:sz="6" w:space="0" w:color="000000"/>
              <w:bottom w:val="single" w:sz="6" w:space="0" w:color="000000"/>
              <w:right w:val="nil"/>
            </w:tcBorders>
            <w:shd w:val="clear" w:color="auto" w:fill="D0CECE" w:themeFill="background2" w:themeFillShade="E6"/>
          </w:tcPr>
          <w:p w:rsidR="00B7417A" w:rsidRPr="00A27EED" w:rsidRDefault="00B7417A">
            <w:pPr>
              <w:spacing w:after="0" w:line="240" w:lineRule="auto"/>
              <w:rPr>
                <w:rFonts w:eastAsia="Merriweather"/>
                <w:color w:val="000000"/>
                <w:sz w:val="24"/>
                <w:szCs w:val="24"/>
              </w:rPr>
            </w:pPr>
          </w:p>
        </w:tc>
        <w:tc>
          <w:tcPr>
            <w:tcW w:w="6336" w:type="dxa"/>
            <w:tcBorders>
              <w:top w:val="single" w:sz="6" w:space="0" w:color="000000"/>
              <w:left w:val="nil"/>
              <w:bottom w:val="single" w:sz="6" w:space="0" w:color="000000"/>
              <w:right w:val="single" w:sz="6" w:space="0" w:color="000000"/>
            </w:tcBorders>
            <w:shd w:val="clear" w:color="auto" w:fill="D0CECE" w:themeFill="background2" w:themeFillShade="E6"/>
            <w:vAlign w:val="center"/>
          </w:tcPr>
          <w:p w:rsidR="00BB7A22" w:rsidRDefault="00BB7A22" w:rsidP="00C1348C">
            <w:pPr>
              <w:spacing w:after="0" w:line="360" w:lineRule="auto"/>
              <w:jc w:val="center"/>
              <w:rPr>
                <w:rFonts w:ascii="GHEA Grapalat" w:hAnsi="GHEA Grapalat" w:cs="Sylfaen"/>
                <w:noProof/>
                <w:lang w:val="en-US"/>
              </w:rPr>
            </w:pPr>
            <w:r w:rsidRPr="002636CB">
              <w:rPr>
                <w:rFonts w:ascii="GHEA Grapalat" w:hAnsi="GHEA Grapalat" w:cs="Sylfaen"/>
                <w:noProof/>
                <w:lang w:val="en-US"/>
              </w:rPr>
              <w:t>01/05.1/265-2023</w:t>
            </w:r>
            <w:r>
              <w:rPr>
                <w:rFonts w:ascii="GHEA Grapalat" w:hAnsi="GHEA Grapalat" w:cs="Sylfaen"/>
                <w:noProof/>
                <w:lang w:val="en-US"/>
              </w:rPr>
              <w:t xml:space="preserve"> </w:t>
            </w:r>
          </w:p>
          <w:p w:rsidR="00B7417A" w:rsidRPr="00B7417A" w:rsidRDefault="00BB7A22" w:rsidP="00BB7A22">
            <w:pPr>
              <w:spacing w:after="0" w:line="360" w:lineRule="auto"/>
              <w:jc w:val="center"/>
              <w:rPr>
                <w:rFonts w:ascii="GHEA Grapalat" w:hAnsi="GHEA Grapalat" w:cs="Sylfaen"/>
                <w:noProof/>
                <w:lang w:val="en-US"/>
              </w:rPr>
            </w:pPr>
            <w:r>
              <w:rPr>
                <w:rFonts w:ascii="GHEA Grapalat" w:hAnsi="GHEA Grapalat" w:cs="Sylfaen"/>
                <w:noProof/>
                <w:lang w:val="en-US"/>
              </w:rPr>
              <w:t>04</w:t>
            </w:r>
            <w:r w:rsidR="00B7417A" w:rsidRPr="00713EDE">
              <w:rPr>
                <w:rFonts w:ascii="GHEA Grapalat" w:hAnsi="GHEA Grapalat" w:cs="Sylfaen"/>
                <w:noProof/>
                <w:lang w:val="en-US"/>
              </w:rPr>
              <w:t xml:space="preserve">. </w:t>
            </w:r>
            <w:r w:rsidR="00B7417A">
              <w:rPr>
                <w:rFonts w:ascii="GHEA Grapalat" w:hAnsi="GHEA Grapalat" w:cs="Sylfaen"/>
                <w:noProof/>
                <w:lang w:val="ru-RU"/>
              </w:rPr>
              <w:t>0</w:t>
            </w:r>
            <w:r>
              <w:rPr>
                <w:rFonts w:ascii="GHEA Grapalat" w:hAnsi="GHEA Grapalat" w:cs="Sylfaen"/>
                <w:noProof/>
              </w:rPr>
              <w:t>4</w:t>
            </w:r>
            <w:r w:rsidR="00B7417A" w:rsidRPr="00713EDE">
              <w:rPr>
                <w:rFonts w:ascii="GHEA Grapalat" w:hAnsi="GHEA Grapalat" w:cs="Sylfaen"/>
                <w:noProof/>
                <w:lang w:val="en-US"/>
              </w:rPr>
              <w:t>. 202</w:t>
            </w:r>
            <w:r w:rsidR="00B7417A">
              <w:rPr>
                <w:rFonts w:ascii="GHEA Grapalat" w:hAnsi="GHEA Grapalat" w:cs="Sylfaen"/>
                <w:noProof/>
                <w:lang w:val="ru-RU"/>
              </w:rPr>
              <w:t>3</w:t>
            </w:r>
          </w:p>
        </w:tc>
      </w:tr>
      <w:tr w:rsidR="00B7417A" w:rsidRPr="00A27EED" w:rsidTr="00676340">
        <w:trPr>
          <w:trHeight w:val="773"/>
        </w:trPr>
        <w:tc>
          <w:tcPr>
            <w:tcW w:w="6824" w:type="dxa"/>
            <w:tcBorders>
              <w:top w:val="single" w:sz="6" w:space="0" w:color="000000"/>
              <w:left w:val="single" w:sz="6" w:space="0" w:color="000000"/>
              <w:bottom w:val="single" w:sz="6" w:space="0" w:color="000000"/>
              <w:right w:val="single" w:sz="6" w:space="0" w:color="000000"/>
            </w:tcBorders>
            <w:shd w:val="clear" w:color="auto" w:fill="FFFFFF" w:themeFill="background1"/>
            <w:vAlign w:val="center"/>
          </w:tcPr>
          <w:p w:rsidR="00B7417A" w:rsidRPr="003F7C7B" w:rsidRDefault="00B7417A" w:rsidP="00BB7A22">
            <w:pPr>
              <w:pStyle w:val="ListParagraph"/>
              <w:numPr>
                <w:ilvl w:val="0"/>
                <w:numId w:val="38"/>
              </w:numPr>
              <w:spacing w:after="0" w:line="360" w:lineRule="auto"/>
              <w:jc w:val="both"/>
              <w:rPr>
                <w:rFonts w:ascii="GHEA Grapalat" w:eastAsia="Arian AMU" w:hAnsi="GHEA Grapalat" w:cs="Arian AMU"/>
                <w:b/>
                <w:sz w:val="24"/>
                <w:szCs w:val="24"/>
              </w:rPr>
            </w:pPr>
            <w:r w:rsidRPr="003F7C7B">
              <w:rPr>
                <w:rFonts w:ascii="GHEA Grapalat" w:hAnsi="GHEA Grapalat"/>
                <w:sz w:val="24"/>
                <w:szCs w:val="24"/>
                <w:lang w:eastAsia="en-GB"/>
              </w:rPr>
              <w:t xml:space="preserve"> </w:t>
            </w:r>
            <w:r w:rsidR="003F7C7B">
              <w:rPr>
                <w:rFonts w:ascii="GHEA Grapalat" w:eastAsia="Arian AMU" w:hAnsi="GHEA Grapalat" w:cs="Arian AMU"/>
                <w:sz w:val="24"/>
                <w:szCs w:val="24"/>
              </w:rPr>
              <w:t>վերնագրում</w:t>
            </w:r>
            <w:r w:rsidR="003F7C7B" w:rsidRPr="00C73FEB">
              <w:rPr>
                <w:rFonts w:ascii="GHEA Grapalat" w:eastAsia="Arian AMU" w:hAnsi="GHEA Grapalat" w:cs="Arian AMU"/>
                <w:sz w:val="24"/>
                <w:szCs w:val="24"/>
                <w:lang w:val="eu-ES"/>
              </w:rPr>
              <w:t xml:space="preserve"> «</w:t>
            </w:r>
            <w:r w:rsidR="003F7C7B" w:rsidRPr="00E21A45">
              <w:rPr>
                <w:rFonts w:ascii="GHEA Grapalat" w:eastAsia="Arian AMU" w:hAnsi="GHEA Grapalat" w:cs="Arian AMU"/>
                <w:b/>
                <w:i/>
                <w:sz w:val="24"/>
                <w:szCs w:val="24"/>
              </w:rPr>
              <w:t>փոփոխություն</w:t>
            </w:r>
            <w:r w:rsidR="003F7C7B" w:rsidRPr="00C73FEB">
              <w:rPr>
                <w:rFonts w:ascii="GHEA Grapalat" w:eastAsia="Arian AMU" w:hAnsi="GHEA Grapalat" w:cs="Arian AMU"/>
                <w:sz w:val="24"/>
                <w:szCs w:val="24"/>
                <w:lang w:val="eu-ES"/>
              </w:rPr>
              <w:t xml:space="preserve">» </w:t>
            </w:r>
            <w:r w:rsidR="003F7C7B">
              <w:rPr>
                <w:rFonts w:ascii="GHEA Grapalat" w:eastAsia="Arian AMU" w:hAnsi="GHEA Grapalat" w:cs="Arian AMU"/>
                <w:sz w:val="24"/>
                <w:szCs w:val="24"/>
              </w:rPr>
              <w:t>բառը</w:t>
            </w:r>
            <w:r w:rsidR="003F7C7B" w:rsidRPr="00C73FEB">
              <w:rPr>
                <w:rFonts w:ascii="GHEA Grapalat" w:eastAsia="Arian AMU" w:hAnsi="GHEA Grapalat" w:cs="Arian AMU"/>
                <w:sz w:val="24"/>
                <w:szCs w:val="24"/>
                <w:lang w:val="eu-ES"/>
              </w:rPr>
              <w:t xml:space="preserve"> </w:t>
            </w:r>
            <w:r w:rsidR="003F7C7B" w:rsidRPr="00A1633C">
              <w:rPr>
                <w:rFonts w:ascii="GHEA Grapalat" w:hAnsi="GHEA Grapalat"/>
                <w:sz w:val="24"/>
                <w:szCs w:val="24"/>
              </w:rPr>
              <w:t>փոխարինել</w:t>
            </w:r>
            <w:r w:rsidR="003F7C7B" w:rsidRPr="00C73FEB">
              <w:rPr>
                <w:rFonts w:ascii="GHEA Grapalat" w:hAnsi="GHEA Grapalat"/>
                <w:sz w:val="24"/>
                <w:szCs w:val="24"/>
                <w:lang w:val="eu-ES"/>
              </w:rPr>
              <w:t xml:space="preserve"> </w:t>
            </w:r>
            <w:r w:rsidR="003F7C7B" w:rsidRPr="00C73FEB">
              <w:rPr>
                <w:rFonts w:ascii="GHEA Grapalat" w:eastAsia="SimSun" w:hAnsi="GHEA Grapalat" w:cs="Arial"/>
                <w:b/>
                <w:i/>
                <w:sz w:val="24"/>
                <w:szCs w:val="24"/>
                <w:lang w:val="eu-ES" w:eastAsia="zh-CN"/>
              </w:rPr>
              <w:t>«</w:t>
            </w:r>
            <w:r w:rsidR="003F7C7B">
              <w:rPr>
                <w:rFonts w:ascii="GHEA Grapalat" w:eastAsia="SimSun" w:hAnsi="GHEA Grapalat" w:cs="Arial"/>
                <w:b/>
                <w:i/>
                <w:sz w:val="24"/>
                <w:szCs w:val="24"/>
                <w:lang w:eastAsia="zh-CN"/>
              </w:rPr>
              <w:t>փոփոխություններ</w:t>
            </w:r>
            <w:r w:rsidR="003F7C7B" w:rsidRPr="00C73FEB">
              <w:rPr>
                <w:rFonts w:ascii="GHEA Grapalat" w:eastAsia="SimSun" w:hAnsi="GHEA Grapalat" w:cs="Arial"/>
                <w:b/>
                <w:i/>
                <w:sz w:val="24"/>
                <w:szCs w:val="24"/>
                <w:lang w:val="eu-ES" w:eastAsia="zh-CN"/>
              </w:rPr>
              <w:t>»</w:t>
            </w:r>
            <w:r w:rsidR="003F7C7B" w:rsidRPr="00C73FEB">
              <w:rPr>
                <w:rFonts w:ascii="GHEA Grapalat" w:eastAsia="SimSun" w:hAnsi="GHEA Grapalat" w:cs="Arial"/>
                <w:sz w:val="24"/>
                <w:szCs w:val="24"/>
                <w:lang w:val="eu-ES" w:eastAsia="zh-CN"/>
              </w:rPr>
              <w:t xml:space="preserve"> </w:t>
            </w:r>
            <w:r w:rsidR="003F7C7B" w:rsidRPr="00A1633C">
              <w:rPr>
                <w:rFonts w:ascii="GHEA Grapalat" w:eastAsia="SimSun" w:hAnsi="GHEA Grapalat" w:cs="Arial"/>
                <w:sz w:val="24"/>
                <w:szCs w:val="24"/>
                <w:lang w:eastAsia="zh-CN"/>
              </w:rPr>
              <w:t>բառով</w:t>
            </w:r>
            <w:r w:rsidR="003F7C7B">
              <w:rPr>
                <w:rFonts w:ascii="GHEA Grapalat" w:eastAsia="SimSun" w:hAnsi="GHEA Grapalat" w:cs="Arial"/>
                <w:sz w:val="24"/>
                <w:szCs w:val="24"/>
                <w:lang w:val="eu-ES" w:eastAsia="zh-CN"/>
              </w:rPr>
              <w:t>,</w:t>
            </w:r>
          </w:p>
        </w:tc>
        <w:tc>
          <w:tcPr>
            <w:tcW w:w="35" w:type="dxa"/>
            <w:tcBorders>
              <w:top w:val="single" w:sz="6" w:space="0" w:color="000000"/>
              <w:left w:val="single" w:sz="6" w:space="0" w:color="000000"/>
              <w:bottom w:val="single" w:sz="6" w:space="0" w:color="000000"/>
              <w:right w:val="nil"/>
            </w:tcBorders>
            <w:shd w:val="clear" w:color="auto" w:fill="FFFFFF" w:themeFill="background1"/>
          </w:tcPr>
          <w:p w:rsidR="00B7417A" w:rsidRPr="00A27EED" w:rsidRDefault="00B7417A">
            <w:pPr>
              <w:spacing w:after="0" w:line="240" w:lineRule="auto"/>
              <w:rPr>
                <w:rFonts w:eastAsia="Merriweather"/>
                <w:color w:val="000000"/>
                <w:sz w:val="24"/>
                <w:szCs w:val="24"/>
              </w:rPr>
            </w:pPr>
          </w:p>
        </w:tc>
        <w:tc>
          <w:tcPr>
            <w:tcW w:w="6336" w:type="dxa"/>
            <w:tcBorders>
              <w:top w:val="single" w:sz="6" w:space="0" w:color="000000"/>
              <w:left w:val="nil"/>
              <w:bottom w:val="single" w:sz="6" w:space="0" w:color="000000"/>
              <w:right w:val="single" w:sz="6" w:space="0" w:color="000000"/>
            </w:tcBorders>
            <w:shd w:val="clear" w:color="auto" w:fill="FFFFFF" w:themeFill="background1"/>
            <w:vAlign w:val="center"/>
          </w:tcPr>
          <w:p w:rsidR="00B7417A" w:rsidRPr="003F7C7B" w:rsidRDefault="00FB1C87" w:rsidP="00FB1C87">
            <w:pPr>
              <w:spacing w:after="0" w:line="360" w:lineRule="auto"/>
              <w:jc w:val="both"/>
              <w:rPr>
                <w:rFonts w:ascii="GHEA Grapalat" w:hAnsi="GHEA Grapalat" w:cs="Sylfaen"/>
                <w:noProof/>
              </w:rPr>
            </w:pPr>
            <w:r>
              <w:rPr>
                <w:rFonts w:ascii="GHEA Grapalat" w:hAnsi="GHEA Grapalat" w:cs="Sylfaen"/>
                <w:noProof/>
              </w:rPr>
              <w:t>Ընդունվել է:</w:t>
            </w:r>
          </w:p>
        </w:tc>
      </w:tr>
      <w:tr w:rsidR="002636CB" w:rsidRPr="00A27EED" w:rsidTr="00676340">
        <w:trPr>
          <w:trHeight w:val="773"/>
        </w:trPr>
        <w:tc>
          <w:tcPr>
            <w:tcW w:w="6824" w:type="dxa"/>
            <w:tcBorders>
              <w:top w:val="single" w:sz="6" w:space="0" w:color="000000"/>
              <w:left w:val="single" w:sz="6" w:space="0" w:color="000000"/>
              <w:bottom w:val="single" w:sz="6" w:space="0" w:color="000000"/>
              <w:right w:val="single" w:sz="6" w:space="0" w:color="000000"/>
            </w:tcBorders>
            <w:shd w:val="clear" w:color="auto" w:fill="FFFFFF" w:themeFill="background1"/>
            <w:vAlign w:val="center"/>
          </w:tcPr>
          <w:p w:rsidR="002636CB" w:rsidRPr="003F7C7B" w:rsidRDefault="003F7C7B" w:rsidP="00BB7A22">
            <w:pPr>
              <w:pStyle w:val="ListParagraph"/>
              <w:numPr>
                <w:ilvl w:val="0"/>
                <w:numId w:val="38"/>
              </w:numPr>
              <w:spacing w:after="0" w:line="360" w:lineRule="auto"/>
              <w:jc w:val="both"/>
              <w:rPr>
                <w:rFonts w:ascii="GHEA Grapalat" w:eastAsia="Arian AMU" w:hAnsi="GHEA Grapalat" w:cs="Arian AMU"/>
                <w:b/>
                <w:sz w:val="24"/>
                <w:szCs w:val="24"/>
              </w:rPr>
            </w:pPr>
            <w:r>
              <w:rPr>
                <w:rFonts w:ascii="GHEA Grapalat" w:eastAsia="Arian AMU" w:hAnsi="GHEA Grapalat" w:cs="Arian AMU"/>
                <w:sz w:val="24"/>
                <w:szCs w:val="24"/>
              </w:rPr>
              <w:t>1-ին հոդված</w:t>
            </w:r>
            <w:r w:rsidRPr="003F7C7B">
              <w:rPr>
                <w:rFonts w:ascii="GHEA Grapalat" w:eastAsia="Arian AMU" w:hAnsi="GHEA Grapalat" w:cs="Arian AMU"/>
                <w:sz w:val="24"/>
                <w:szCs w:val="24"/>
              </w:rPr>
              <w:t xml:space="preserve">ում </w:t>
            </w:r>
            <w:r w:rsidRPr="003F7C7B">
              <w:rPr>
                <w:rFonts w:ascii="GHEA Grapalat" w:eastAsia="Arian AMU" w:hAnsi="GHEA Grapalat" w:cs="Arian AMU"/>
                <w:b/>
                <w:sz w:val="24"/>
                <w:szCs w:val="24"/>
              </w:rPr>
              <w:t>«</w:t>
            </w:r>
            <w:r w:rsidRPr="003D7D3D">
              <w:rPr>
                <w:rFonts w:ascii="GHEA Grapalat" w:eastAsia="GHEA Grapalat" w:hAnsi="GHEA Grapalat" w:cs="GHEA Grapalat"/>
                <w:b/>
                <w:i/>
                <w:sz w:val="24"/>
                <w:szCs w:val="24"/>
              </w:rPr>
              <w:t>12.1 կետերով</w:t>
            </w:r>
            <w:r w:rsidRPr="003F7C7B">
              <w:rPr>
                <w:rFonts w:ascii="GHEA Grapalat" w:hAnsi="GHEA Grapalat"/>
                <w:sz w:val="24"/>
                <w:szCs w:val="24"/>
                <w:lang w:eastAsia="en-GB"/>
              </w:rPr>
              <w:t xml:space="preserve">» բառերը փոխարինել </w:t>
            </w:r>
            <w:r w:rsidRPr="003F7C7B">
              <w:rPr>
                <w:rFonts w:ascii="GHEA Grapalat" w:hAnsi="GHEA Grapalat"/>
                <w:b/>
                <w:i/>
                <w:sz w:val="24"/>
                <w:szCs w:val="24"/>
                <w:lang w:eastAsia="en-GB"/>
              </w:rPr>
              <w:t>«13-րդ մասերով»</w:t>
            </w:r>
            <w:r w:rsidRPr="003F7C7B">
              <w:rPr>
                <w:rFonts w:ascii="GHEA Grapalat" w:hAnsi="GHEA Grapalat"/>
                <w:sz w:val="24"/>
                <w:szCs w:val="24"/>
                <w:lang w:eastAsia="en-GB"/>
              </w:rPr>
              <w:t xml:space="preserve"> բառերով, </w:t>
            </w:r>
            <w:r>
              <w:rPr>
                <w:rFonts w:ascii="GHEA Grapalat" w:hAnsi="GHEA Grapalat"/>
                <w:sz w:val="24"/>
                <w:szCs w:val="24"/>
                <w:lang w:eastAsia="en-GB"/>
              </w:rPr>
              <w:t>«12</w:t>
            </w:r>
            <w:r w:rsidRPr="000B77D5">
              <w:rPr>
                <w:rFonts w:ascii="Cambria Math" w:hAnsi="Cambria Math" w:cs="Cambria Math"/>
                <w:sz w:val="24"/>
                <w:szCs w:val="24"/>
                <w:lang w:eastAsia="en-GB"/>
              </w:rPr>
              <w:t>․</w:t>
            </w:r>
            <w:r w:rsidRPr="000B77D5">
              <w:rPr>
                <w:rFonts w:ascii="GHEA Grapalat" w:hAnsi="GHEA Grapalat"/>
                <w:sz w:val="24"/>
                <w:szCs w:val="24"/>
                <w:lang w:eastAsia="en-GB"/>
              </w:rPr>
              <w:t>1</w:t>
            </w:r>
            <w:r w:rsidRPr="003F7C7B">
              <w:rPr>
                <w:rFonts w:ascii="GHEA Grapalat" w:hAnsi="GHEA Grapalat"/>
                <w:sz w:val="24"/>
                <w:szCs w:val="24"/>
                <w:lang w:eastAsia="en-GB"/>
              </w:rPr>
              <w:t>)</w:t>
            </w:r>
            <w:r>
              <w:rPr>
                <w:rFonts w:ascii="GHEA Grapalat" w:hAnsi="GHEA Grapalat"/>
                <w:sz w:val="24"/>
                <w:szCs w:val="24"/>
                <w:lang w:eastAsia="en-GB"/>
              </w:rPr>
              <w:t>» թիվը փոխարինել «13</w:t>
            </w:r>
            <w:r w:rsidRPr="003F7C7B">
              <w:rPr>
                <w:rFonts w:ascii="GHEA Grapalat" w:hAnsi="GHEA Grapalat"/>
                <w:sz w:val="24"/>
                <w:szCs w:val="24"/>
                <w:lang w:eastAsia="en-GB"/>
              </w:rPr>
              <w:t>,</w:t>
            </w:r>
            <w:r>
              <w:rPr>
                <w:rFonts w:ascii="GHEA Grapalat" w:hAnsi="GHEA Grapalat"/>
                <w:sz w:val="24"/>
                <w:szCs w:val="24"/>
                <w:lang w:eastAsia="en-GB"/>
              </w:rPr>
              <w:t xml:space="preserve">» թվով, </w:t>
            </w:r>
          </w:p>
        </w:tc>
        <w:tc>
          <w:tcPr>
            <w:tcW w:w="35" w:type="dxa"/>
            <w:tcBorders>
              <w:top w:val="single" w:sz="6" w:space="0" w:color="000000"/>
              <w:left w:val="single" w:sz="6" w:space="0" w:color="000000"/>
              <w:bottom w:val="single" w:sz="6" w:space="0" w:color="000000"/>
              <w:right w:val="nil"/>
            </w:tcBorders>
            <w:shd w:val="clear" w:color="auto" w:fill="FFFFFF" w:themeFill="background1"/>
          </w:tcPr>
          <w:p w:rsidR="002636CB" w:rsidRPr="00A27EED" w:rsidRDefault="002636CB">
            <w:pPr>
              <w:spacing w:after="0" w:line="240" w:lineRule="auto"/>
              <w:rPr>
                <w:rFonts w:eastAsia="Merriweather"/>
                <w:color w:val="000000"/>
                <w:sz w:val="24"/>
                <w:szCs w:val="24"/>
              </w:rPr>
            </w:pPr>
          </w:p>
        </w:tc>
        <w:tc>
          <w:tcPr>
            <w:tcW w:w="6336" w:type="dxa"/>
            <w:tcBorders>
              <w:top w:val="single" w:sz="6" w:space="0" w:color="000000"/>
              <w:left w:val="nil"/>
              <w:bottom w:val="single" w:sz="6" w:space="0" w:color="000000"/>
              <w:right w:val="single" w:sz="6" w:space="0" w:color="000000"/>
            </w:tcBorders>
            <w:shd w:val="clear" w:color="auto" w:fill="FFFFFF" w:themeFill="background1"/>
            <w:vAlign w:val="center"/>
          </w:tcPr>
          <w:p w:rsidR="002636CB" w:rsidRPr="008049CB" w:rsidRDefault="008049CB" w:rsidP="001132BE">
            <w:pPr>
              <w:spacing w:after="0" w:line="360" w:lineRule="auto"/>
              <w:ind w:left="-109"/>
              <w:rPr>
                <w:rFonts w:ascii="GHEA Grapalat" w:hAnsi="GHEA Grapalat" w:cs="Sylfaen"/>
                <w:noProof/>
              </w:rPr>
            </w:pPr>
            <w:r>
              <w:rPr>
                <w:rFonts w:ascii="GHEA Grapalat" w:hAnsi="GHEA Grapalat" w:cs="Sylfaen"/>
                <w:noProof/>
              </w:rPr>
              <w:t>Ընդունվել է:</w:t>
            </w:r>
          </w:p>
        </w:tc>
      </w:tr>
      <w:tr w:rsidR="006F1F5B" w:rsidRPr="00A27EED" w:rsidTr="00676340">
        <w:trPr>
          <w:trHeight w:val="773"/>
        </w:trPr>
        <w:tc>
          <w:tcPr>
            <w:tcW w:w="6824" w:type="dxa"/>
            <w:tcBorders>
              <w:top w:val="single" w:sz="6" w:space="0" w:color="000000"/>
              <w:left w:val="single" w:sz="6" w:space="0" w:color="000000"/>
              <w:bottom w:val="single" w:sz="6" w:space="0" w:color="000000"/>
              <w:right w:val="single" w:sz="6" w:space="0" w:color="000000"/>
            </w:tcBorders>
            <w:shd w:val="clear" w:color="auto" w:fill="FFFFFF" w:themeFill="background1"/>
            <w:vAlign w:val="center"/>
          </w:tcPr>
          <w:p w:rsidR="00C114E7" w:rsidRPr="00C114E7" w:rsidRDefault="00C114E7" w:rsidP="00C114E7">
            <w:pPr>
              <w:pStyle w:val="ListParagraph"/>
              <w:numPr>
                <w:ilvl w:val="0"/>
                <w:numId w:val="38"/>
              </w:numPr>
              <w:spacing w:after="0" w:line="360" w:lineRule="auto"/>
              <w:jc w:val="both"/>
              <w:rPr>
                <w:rFonts w:ascii="GHEA Grapalat" w:eastAsia="Arian AMU" w:hAnsi="GHEA Grapalat" w:cs="Arian AMU"/>
                <w:b/>
                <w:sz w:val="24"/>
                <w:szCs w:val="24"/>
              </w:rPr>
            </w:pPr>
            <w:r>
              <w:rPr>
                <w:rFonts w:ascii="GHEA Grapalat" w:hAnsi="GHEA Grapalat"/>
                <w:sz w:val="24"/>
                <w:szCs w:val="24"/>
                <w:lang w:eastAsia="en-GB"/>
              </w:rPr>
              <w:t>2-րդ հոդվածում</w:t>
            </w:r>
            <w:r w:rsidRPr="00C114E7">
              <w:rPr>
                <w:rFonts w:ascii="GHEA Grapalat" w:hAnsi="GHEA Grapalat"/>
                <w:sz w:val="24"/>
                <w:szCs w:val="24"/>
                <w:lang w:eastAsia="en-GB"/>
              </w:rPr>
              <w:t xml:space="preserve"> նոր խմբագրությամբ շարադրվող Օրենքի 26-րդ հոդվածի 11-րդ մասը շարադրել հետևյալ խմբագրությամբ.</w:t>
            </w:r>
          </w:p>
          <w:p w:rsidR="00C114E7" w:rsidRPr="00BB7133" w:rsidRDefault="00C114E7" w:rsidP="00C114E7">
            <w:pPr>
              <w:pStyle w:val="ListParagraph"/>
              <w:spacing w:after="0" w:line="360" w:lineRule="auto"/>
              <w:ind w:left="734"/>
              <w:jc w:val="both"/>
              <w:rPr>
                <w:rFonts w:ascii="GHEA Grapalat" w:eastAsia="Arian AMU" w:hAnsi="GHEA Grapalat" w:cs="Arian AMU"/>
                <w:sz w:val="24"/>
                <w:szCs w:val="24"/>
                <w:lang w:val="de-DE"/>
              </w:rPr>
            </w:pPr>
            <w:r>
              <w:rPr>
                <w:rFonts w:ascii="GHEA Grapalat" w:eastAsia="GHEA Grapalat" w:hAnsi="GHEA Grapalat" w:cs="GHEA Grapalat"/>
                <w:bCs/>
                <w:sz w:val="24"/>
                <w:szCs w:val="24"/>
                <w:lang w:val="pt-PT"/>
              </w:rPr>
              <w:t xml:space="preserve">    «11. </w:t>
            </w:r>
            <w:r w:rsidRPr="00BB7133">
              <w:rPr>
                <w:rFonts w:ascii="GHEA Grapalat" w:eastAsia="GHEA Grapalat" w:hAnsi="GHEA Grapalat" w:cs="GHEA Grapalat"/>
                <w:bCs/>
                <w:sz w:val="24"/>
                <w:szCs w:val="24"/>
                <w:bdr w:val="none" w:sz="0" w:space="0" w:color="auto" w:frame="1"/>
              </w:rPr>
              <w:t>Յուրաքանչյուր</w:t>
            </w:r>
            <w:r w:rsidRPr="00BB7133">
              <w:rPr>
                <w:rFonts w:ascii="GHEA Grapalat" w:eastAsia="GHEA Grapalat" w:hAnsi="GHEA Grapalat" w:cs="GHEA Grapalat"/>
                <w:bCs/>
                <w:sz w:val="24"/>
                <w:szCs w:val="24"/>
                <w:bdr w:val="none" w:sz="0" w:space="0" w:color="auto" w:frame="1"/>
                <w:lang w:val="de-DE"/>
              </w:rPr>
              <w:t xml:space="preserve"> </w:t>
            </w:r>
            <w:r w:rsidRPr="00BB7133">
              <w:rPr>
                <w:rFonts w:ascii="GHEA Grapalat" w:eastAsia="GHEA Grapalat" w:hAnsi="GHEA Grapalat" w:cs="GHEA Grapalat"/>
                <w:bCs/>
                <w:sz w:val="24"/>
                <w:szCs w:val="24"/>
                <w:bdr w:val="none" w:sz="0" w:space="0" w:color="auto" w:frame="1"/>
              </w:rPr>
              <w:t>ուսուցիչ</w:t>
            </w:r>
            <w:r w:rsidRPr="00BB7133">
              <w:rPr>
                <w:rFonts w:ascii="GHEA Grapalat" w:hAnsi="GHEA Grapalat"/>
                <w:sz w:val="24"/>
                <w:szCs w:val="24"/>
                <w:lang w:val="pt-PT"/>
              </w:rPr>
              <w:t xml:space="preserve">, </w:t>
            </w:r>
            <w:r w:rsidRPr="00BB7133">
              <w:rPr>
                <w:rFonts w:ascii="GHEA Grapalat" w:eastAsia="GHEA Grapalat" w:hAnsi="GHEA Grapalat" w:cs="GHEA Grapalat"/>
                <w:bCs/>
                <w:sz w:val="24"/>
                <w:szCs w:val="24"/>
                <w:bdr w:val="none" w:sz="0" w:space="0" w:color="auto" w:frame="1"/>
              </w:rPr>
              <w:t xml:space="preserve">այդ թվում՝ միջին մասնագիտական կրթությամբ </w:t>
            </w:r>
            <w:r w:rsidRPr="00BB7133">
              <w:rPr>
                <w:rFonts w:ascii="GHEA Grapalat" w:eastAsia="Arial Unicode MS" w:hAnsi="GHEA Grapalat"/>
                <w:bCs/>
                <w:sz w:val="24"/>
                <w:szCs w:val="24"/>
                <w:bdr w:val="none" w:sz="0" w:space="0" w:color="auto" w:frame="1"/>
                <w:shd w:val="clear" w:color="auto" w:fill="FFFFFF"/>
                <w:lang w:val="en-US"/>
              </w:rPr>
              <w:t>և</w:t>
            </w:r>
            <w:r w:rsidRPr="00BB7133">
              <w:rPr>
                <w:rFonts w:ascii="GHEA Grapalat" w:eastAsia="Arial Unicode MS" w:hAnsi="GHEA Grapalat"/>
                <w:bCs/>
                <w:sz w:val="24"/>
                <w:szCs w:val="24"/>
                <w:bdr w:val="none" w:sz="0" w:space="0" w:color="auto" w:frame="1"/>
                <w:shd w:val="clear" w:color="auto" w:fill="FFFFFF"/>
                <w:lang w:val="de-DE"/>
              </w:rPr>
              <w:t xml:space="preserve"> </w:t>
            </w:r>
            <w:r w:rsidRPr="00BB7133">
              <w:rPr>
                <w:rFonts w:ascii="GHEA Grapalat" w:eastAsia="Arial Unicode MS" w:hAnsi="GHEA Grapalat"/>
                <w:bCs/>
                <w:sz w:val="24"/>
                <w:szCs w:val="24"/>
                <w:bdr w:val="none" w:sz="0" w:space="0" w:color="auto" w:frame="1"/>
                <w:shd w:val="clear" w:color="auto" w:fill="FFFFFF"/>
                <w:lang w:val="en-US"/>
              </w:rPr>
              <w:t>վերջին</w:t>
            </w:r>
            <w:r w:rsidRPr="00BB7133">
              <w:rPr>
                <w:rFonts w:ascii="GHEA Grapalat" w:eastAsia="Arial Unicode MS" w:hAnsi="GHEA Grapalat"/>
                <w:bCs/>
                <w:sz w:val="24"/>
                <w:szCs w:val="24"/>
                <w:bdr w:val="none" w:sz="0" w:space="0" w:color="auto" w:frame="1"/>
                <w:shd w:val="clear" w:color="auto" w:fill="FFFFFF"/>
                <w:lang w:val="de-DE"/>
              </w:rPr>
              <w:t xml:space="preserve"> </w:t>
            </w:r>
            <w:r w:rsidRPr="00BB7133">
              <w:rPr>
                <w:rFonts w:ascii="GHEA Grapalat" w:eastAsia="Arial Unicode MS" w:hAnsi="GHEA Grapalat"/>
                <w:bCs/>
                <w:sz w:val="24"/>
                <w:szCs w:val="24"/>
                <w:bdr w:val="none" w:sz="0" w:space="0" w:color="auto" w:frame="1"/>
                <w:shd w:val="clear" w:color="auto" w:fill="FFFFFF"/>
                <w:lang w:val="en-US"/>
              </w:rPr>
              <w:t>տասը</w:t>
            </w:r>
            <w:r w:rsidRPr="00BB7133">
              <w:rPr>
                <w:rFonts w:ascii="GHEA Grapalat" w:eastAsia="Arial Unicode MS" w:hAnsi="GHEA Grapalat"/>
                <w:bCs/>
                <w:sz w:val="24"/>
                <w:szCs w:val="24"/>
                <w:bdr w:val="none" w:sz="0" w:space="0" w:color="auto" w:frame="1"/>
                <w:shd w:val="clear" w:color="auto" w:fill="FFFFFF"/>
                <w:lang w:val="de-DE"/>
              </w:rPr>
              <w:t xml:space="preserve"> </w:t>
            </w:r>
            <w:r w:rsidRPr="00BB7133">
              <w:rPr>
                <w:rFonts w:ascii="GHEA Grapalat" w:eastAsia="Arial Unicode MS" w:hAnsi="GHEA Grapalat"/>
                <w:bCs/>
                <w:sz w:val="24"/>
                <w:szCs w:val="24"/>
                <w:bdr w:val="none" w:sz="0" w:space="0" w:color="auto" w:frame="1"/>
                <w:shd w:val="clear" w:color="auto" w:fill="FFFFFF"/>
                <w:lang w:val="en-US"/>
              </w:rPr>
              <w:t>տարվա</w:t>
            </w:r>
            <w:r w:rsidRPr="00BB7133">
              <w:rPr>
                <w:rFonts w:ascii="GHEA Grapalat" w:eastAsia="Arial Unicode MS" w:hAnsi="GHEA Grapalat"/>
                <w:bCs/>
                <w:sz w:val="24"/>
                <w:szCs w:val="24"/>
                <w:bdr w:val="none" w:sz="0" w:space="0" w:color="auto" w:frame="1"/>
                <w:shd w:val="clear" w:color="auto" w:fill="FFFFFF"/>
                <w:lang w:val="de-DE"/>
              </w:rPr>
              <w:t xml:space="preserve"> </w:t>
            </w:r>
            <w:r w:rsidRPr="00BB7133">
              <w:rPr>
                <w:rFonts w:ascii="GHEA Grapalat" w:eastAsia="Arial Unicode MS" w:hAnsi="GHEA Grapalat"/>
                <w:bCs/>
                <w:sz w:val="24"/>
                <w:szCs w:val="24"/>
                <w:bdr w:val="none" w:sz="0" w:space="0" w:color="auto" w:frame="1"/>
                <w:shd w:val="clear" w:color="auto" w:fill="FFFFFF"/>
                <w:lang w:val="en-US"/>
              </w:rPr>
              <w:t>ընթացքում</w:t>
            </w:r>
            <w:r w:rsidRPr="00BB7133">
              <w:rPr>
                <w:rFonts w:ascii="GHEA Grapalat" w:eastAsia="Arial Unicode MS" w:hAnsi="GHEA Grapalat"/>
                <w:bCs/>
                <w:sz w:val="24"/>
                <w:szCs w:val="24"/>
                <w:bdr w:val="none" w:sz="0" w:space="0" w:color="auto" w:frame="1"/>
                <w:shd w:val="clear" w:color="auto" w:fill="FFFFFF"/>
                <w:lang w:val="de-DE"/>
              </w:rPr>
              <w:t xml:space="preserve"> </w:t>
            </w:r>
            <w:r w:rsidRPr="00BB7133">
              <w:rPr>
                <w:rFonts w:ascii="GHEA Grapalat" w:eastAsia="Arial Unicode MS" w:hAnsi="GHEA Grapalat"/>
                <w:bCs/>
                <w:sz w:val="24"/>
                <w:szCs w:val="24"/>
                <w:bdr w:val="none" w:sz="0" w:space="0" w:color="auto" w:frame="1"/>
                <w:shd w:val="clear" w:color="auto" w:fill="FFFFFF"/>
                <w:lang w:val="en-US"/>
              </w:rPr>
              <w:t>տվյալ</w:t>
            </w:r>
            <w:r w:rsidRPr="00BB7133">
              <w:rPr>
                <w:rFonts w:ascii="GHEA Grapalat" w:eastAsia="Arial Unicode MS" w:hAnsi="GHEA Grapalat"/>
                <w:bCs/>
                <w:sz w:val="24"/>
                <w:szCs w:val="24"/>
                <w:bdr w:val="none" w:sz="0" w:space="0" w:color="auto" w:frame="1"/>
                <w:shd w:val="clear" w:color="auto" w:fill="FFFFFF"/>
                <w:lang w:val="de-DE"/>
              </w:rPr>
              <w:t xml:space="preserve"> </w:t>
            </w:r>
            <w:r w:rsidRPr="00BB7133">
              <w:rPr>
                <w:rFonts w:ascii="GHEA Grapalat" w:eastAsia="Arial Unicode MS" w:hAnsi="GHEA Grapalat"/>
                <w:bCs/>
                <w:sz w:val="24"/>
                <w:szCs w:val="24"/>
                <w:bdr w:val="none" w:sz="0" w:space="0" w:color="auto" w:frame="1"/>
                <w:shd w:val="clear" w:color="auto" w:fill="FFFFFF"/>
                <w:lang w:val="en-US"/>
              </w:rPr>
              <w:t>առարկայի</w:t>
            </w:r>
            <w:r w:rsidRPr="00BB7133">
              <w:rPr>
                <w:rFonts w:ascii="GHEA Grapalat" w:eastAsia="Arial Unicode MS" w:hAnsi="GHEA Grapalat"/>
                <w:bCs/>
                <w:sz w:val="24"/>
                <w:szCs w:val="24"/>
                <w:bdr w:val="none" w:sz="0" w:space="0" w:color="auto" w:frame="1"/>
                <w:shd w:val="clear" w:color="auto" w:fill="FFFFFF"/>
                <w:lang w:val="de-DE"/>
              </w:rPr>
              <w:t xml:space="preserve"> </w:t>
            </w:r>
            <w:r w:rsidRPr="00BB7133">
              <w:rPr>
                <w:rFonts w:ascii="GHEA Grapalat" w:eastAsia="Arial Unicode MS" w:hAnsi="GHEA Grapalat"/>
                <w:bCs/>
                <w:sz w:val="24"/>
                <w:szCs w:val="24"/>
                <w:bdr w:val="none" w:sz="0" w:space="0" w:color="auto" w:frame="1"/>
                <w:shd w:val="clear" w:color="auto" w:fill="FFFFFF"/>
                <w:lang w:val="en-US"/>
              </w:rPr>
              <w:t>մանկավարժական</w:t>
            </w:r>
            <w:r w:rsidRPr="00BB7133">
              <w:rPr>
                <w:rFonts w:ascii="GHEA Grapalat" w:eastAsia="Arial Unicode MS" w:hAnsi="GHEA Grapalat"/>
                <w:bCs/>
                <w:sz w:val="24"/>
                <w:szCs w:val="24"/>
                <w:bdr w:val="none" w:sz="0" w:space="0" w:color="auto" w:frame="1"/>
                <w:shd w:val="clear" w:color="auto" w:fill="FFFFFF"/>
                <w:lang w:val="de-DE"/>
              </w:rPr>
              <w:t xml:space="preserve"> (</w:t>
            </w:r>
            <w:r w:rsidRPr="00BB7133">
              <w:rPr>
                <w:rFonts w:ascii="GHEA Grapalat" w:eastAsia="Arial Unicode MS" w:hAnsi="GHEA Grapalat"/>
                <w:bCs/>
                <w:sz w:val="24"/>
                <w:szCs w:val="24"/>
                <w:bdr w:val="none" w:sz="0" w:space="0" w:color="auto" w:frame="1"/>
                <w:shd w:val="clear" w:color="auto" w:fill="FFFFFF"/>
                <w:lang w:val="en-US"/>
              </w:rPr>
              <w:t>կամ</w:t>
            </w:r>
            <w:r w:rsidRPr="00BB7133">
              <w:rPr>
                <w:rFonts w:ascii="GHEA Grapalat" w:eastAsia="Arial Unicode MS" w:hAnsi="GHEA Grapalat"/>
                <w:bCs/>
                <w:sz w:val="24"/>
                <w:szCs w:val="24"/>
                <w:bdr w:val="none" w:sz="0" w:space="0" w:color="auto" w:frame="1"/>
                <w:shd w:val="clear" w:color="auto" w:fill="FFFFFF"/>
                <w:lang w:val="de-DE"/>
              </w:rPr>
              <w:t xml:space="preserve"> </w:t>
            </w:r>
            <w:r w:rsidRPr="00BB7133">
              <w:rPr>
                <w:rFonts w:ascii="GHEA Grapalat" w:eastAsia="Arial Unicode MS" w:hAnsi="GHEA Grapalat"/>
                <w:bCs/>
                <w:sz w:val="24"/>
                <w:szCs w:val="24"/>
                <w:bdr w:val="none" w:sz="0" w:space="0" w:color="auto" w:frame="1"/>
                <w:shd w:val="clear" w:color="auto" w:fill="FFFFFF"/>
                <w:lang w:val="en-US"/>
              </w:rPr>
              <w:t>ուսուցչական</w:t>
            </w:r>
            <w:r w:rsidRPr="00BB7133">
              <w:rPr>
                <w:rFonts w:ascii="GHEA Grapalat" w:eastAsia="Arial Unicode MS" w:hAnsi="GHEA Grapalat"/>
                <w:bCs/>
                <w:sz w:val="24"/>
                <w:szCs w:val="24"/>
                <w:bdr w:val="none" w:sz="0" w:space="0" w:color="auto" w:frame="1"/>
                <w:shd w:val="clear" w:color="auto" w:fill="FFFFFF"/>
                <w:lang w:val="de-DE"/>
              </w:rPr>
              <w:t xml:space="preserve">) </w:t>
            </w:r>
            <w:r w:rsidRPr="00BB7133">
              <w:rPr>
                <w:rFonts w:ascii="GHEA Grapalat" w:eastAsia="Arial Unicode MS" w:hAnsi="GHEA Grapalat"/>
                <w:bCs/>
                <w:sz w:val="24"/>
                <w:szCs w:val="24"/>
                <w:bdr w:val="none" w:sz="0" w:space="0" w:color="auto" w:frame="1"/>
                <w:shd w:val="clear" w:color="auto" w:fill="FFFFFF"/>
                <w:lang w:val="en-US"/>
              </w:rPr>
              <w:t>գործունեության</w:t>
            </w:r>
            <w:r w:rsidRPr="00BB7133">
              <w:rPr>
                <w:rFonts w:ascii="GHEA Grapalat" w:eastAsia="Arial Unicode MS" w:hAnsi="GHEA Grapalat"/>
                <w:bCs/>
                <w:sz w:val="24"/>
                <w:szCs w:val="24"/>
                <w:bdr w:val="none" w:sz="0" w:space="0" w:color="auto" w:frame="1"/>
                <w:shd w:val="clear" w:color="auto" w:fill="FFFFFF"/>
                <w:lang w:val="de-DE"/>
              </w:rPr>
              <w:t xml:space="preserve"> </w:t>
            </w:r>
            <w:r w:rsidRPr="00BB7133">
              <w:rPr>
                <w:rFonts w:ascii="GHEA Grapalat" w:eastAsia="Arial Unicode MS" w:hAnsi="GHEA Grapalat"/>
                <w:bCs/>
                <w:sz w:val="24"/>
                <w:szCs w:val="24"/>
                <w:bdr w:val="none" w:sz="0" w:space="0" w:color="auto" w:frame="1"/>
                <w:shd w:val="clear" w:color="auto" w:fill="FFFFFF"/>
                <w:lang w:val="en-US"/>
              </w:rPr>
              <w:t>առնվազն</w:t>
            </w:r>
            <w:r w:rsidRPr="00BB7133">
              <w:rPr>
                <w:rFonts w:ascii="GHEA Grapalat" w:eastAsia="Arial Unicode MS" w:hAnsi="GHEA Grapalat"/>
                <w:bCs/>
                <w:sz w:val="24"/>
                <w:szCs w:val="24"/>
                <w:bdr w:val="none" w:sz="0" w:space="0" w:color="auto" w:frame="1"/>
                <w:shd w:val="clear" w:color="auto" w:fill="FFFFFF"/>
                <w:lang w:val="de-DE"/>
              </w:rPr>
              <w:t xml:space="preserve"> </w:t>
            </w:r>
            <w:r w:rsidRPr="00BB7133">
              <w:rPr>
                <w:rFonts w:ascii="GHEA Grapalat" w:eastAsia="Arial Unicode MS" w:hAnsi="GHEA Grapalat"/>
                <w:bCs/>
                <w:sz w:val="24"/>
                <w:szCs w:val="24"/>
                <w:bdr w:val="none" w:sz="0" w:space="0" w:color="auto" w:frame="1"/>
                <w:shd w:val="clear" w:color="auto" w:fill="FFFFFF"/>
                <w:lang w:val="en-US"/>
              </w:rPr>
              <w:t>հինգ</w:t>
            </w:r>
            <w:r w:rsidRPr="00BB7133">
              <w:rPr>
                <w:rFonts w:ascii="GHEA Grapalat" w:eastAsia="Arial Unicode MS" w:hAnsi="GHEA Grapalat"/>
                <w:bCs/>
                <w:sz w:val="24"/>
                <w:szCs w:val="24"/>
                <w:bdr w:val="none" w:sz="0" w:space="0" w:color="auto" w:frame="1"/>
                <w:shd w:val="clear" w:color="auto" w:fill="FFFFFF"/>
                <w:lang w:val="de-DE"/>
              </w:rPr>
              <w:t xml:space="preserve"> </w:t>
            </w:r>
            <w:r w:rsidRPr="00BB7133">
              <w:rPr>
                <w:rFonts w:ascii="GHEA Grapalat" w:eastAsia="Arial Unicode MS" w:hAnsi="GHEA Grapalat"/>
                <w:bCs/>
                <w:sz w:val="24"/>
                <w:szCs w:val="24"/>
                <w:bdr w:val="none" w:sz="0" w:space="0" w:color="auto" w:frame="1"/>
                <w:shd w:val="clear" w:color="auto" w:fill="FFFFFF"/>
                <w:lang w:val="en-US"/>
              </w:rPr>
              <w:t>տարվա</w:t>
            </w:r>
            <w:r w:rsidRPr="00BB7133">
              <w:rPr>
                <w:rFonts w:ascii="GHEA Grapalat" w:eastAsia="Arial Unicode MS" w:hAnsi="GHEA Grapalat"/>
                <w:bCs/>
                <w:sz w:val="24"/>
                <w:szCs w:val="24"/>
                <w:bdr w:val="none" w:sz="0" w:space="0" w:color="auto" w:frame="1"/>
                <w:shd w:val="clear" w:color="auto" w:fill="FFFFFF"/>
                <w:lang w:val="de-DE"/>
              </w:rPr>
              <w:t xml:space="preserve"> </w:t>
            </w:r>
            <w:r w:rsidRPr="00BB7133">
              <w:rPr>
                <w:rFonts w:ascii="GHEA Grapalat" w:eastAsia="Arial Unicode MS" w:hAnsi="GHEA Grapalat"/>
                <w:bCs/>
                <w:sz w:val="24"/>
                <w:szCs w:val="24"/>
                <w:bdr w:val="none" w:sz="0" w:space="0" w:color="auto" w:frame="1"/>
                <w:shd w:val="clear" w:color="auto" w:fill="FFFFFF"/>
                <w:lang w:val="en-US"/>
              </w:rPr>
              <w:lastRenderedPageBreak/>
              <w:t>աշխատանքային</w:t>
            </w:r>
            <w:r w:rsidRPr="00BB7133">
              <w:rPr>
                <w:rFonts w:ascii="GHEA Grapalat" w:eastAsia="Arial Unicode MS" w:hAnsi="GHEA Grapalat"/>
                <w:bCs/>
                <w:sz w:val="24"/>
                <w:szCs w:val="24"/>
                <w:bdr w:val="none" w:sz="0" w:space="0" w:color="auto" w:frame="1"/>
                <w:shd w:val="clear" w:color="auto" w:fill="FFFFFF"/>
                <w:lang w:val="de-DE"/>
              </w:rPr>
              <w:t xml:space="preserve"> </w:t>
            </w:r>
            <w:r w:rsidRPr="00BB7133">
              <w:rPr>
                <w:rFonts w:ascii="GHEA Grapalat" w:eastAsia="Arial Unicode MS" w:hAnsi="GHEA Grapalat"/>
                <w:bCs/>
                <w:sz w:val="24"/>
                <w:szCs w:val="24"/>
                <w:bdr w:val="none" w:sz="0" w:space="0" w:color="auto" w:frame="1"/>
                <w:shd w:val="clear" w:color="auto" w:fill="FFFFFF"/>
                <w:lang w:val="en-US"/>
              </w:rPr>
              <w:t>ստաժ</w:t>
            </w:r>
            <w:r w:rsidRPr="00BB7133">
              <w:rPr>
                <w:rFonts w:ascii="GHEA Grapalat" w:eastAsia="Arial Unicode MS" w:hAnsi="GHEA Grapalat"/>
                <w:bCs/>
                <w:sz w:val="24"/>
                <w:szCs w:val="24"/>
                <w:bdr w:val="none" w:sz="0" w:space="0" w:color="auto" w:frame="1"/>
                <w:shd w:val="clear" w:color="auto" w:fill="FFFFFF"/>
              </w:rPr>
              <w:t xml:space="preserve"> ունեցող</w:t>
            </w:r>
            <w:r>
              <w:rPr>
                <w:rFonts w:ascii="GHEA Grapalat" w:eastAsia="GHEA Grapalat" w:hAnsi="GHEA Grapalat" w:cs="GHEA Grapalat"/>
                <w:bCs/>
                <w:sz w:val="24"/>
                <w:szCs w:val="24"/>
                <w:bdr w:val="none" w:sz="0" w:space="0" w:color="auto" w:frame="1"/>
                <w:lang w:val="de-DE"/>
              </w:rPr>
              <w:t>, ինչպես նաև սույն հոդվածի 1-ին և 2-րդ մասերի պահանջները բավարարող յուրաքանչյուր անձ, կարող է դիմել և մասնակցել կամավոր ատեստավորմանը</w:t>
            </w:r>
            <w:r>
              <w:rPr>
                <w:rFonts w:ascii="GHEA Grapalat" w:eastAsia="GHEA Grapalat" w:hAnsi="GHEA Grapalat" w:cs="Sylfaen"/>
                <w:iCs/>
                <w:sz w:val="24"/>
                <w:szCs w:val="24"/>
                <w:lang w:val="de-DE"/>
              </w:rPr>
              <w:t>»,</w:t>
            </w:r>
          </w:p>
          <w:p w:rsidR="006F1F5B" w:rsidRPr="00C114E7" w:rsidRDefault="006F1F5B" w:rsidP="00BB7A22">
            <w:pPr>
              <w:jc w:val="both"/>
              <w:rPr>
                <w:rFonts w:ascii="GHEA Grapalat" w:hAnsi="GHEA Grapalat"/>
                <w:sz w:val="24"/>
                <w:szCs w:val="24"/>
                <w:lang w:val="de-DE" w:eastAsia="en-GB"/>
              </w:rPr>
            </w:pPr>
          </w:p>
        </w:tc>
        <w:tc>
          <w:tcPr>
            <w:tcW w:w="35" w:type="dxa"/>
            <w:tcBorders>
              <w:top w:val="single" w:sz="6" w:space="0" w:color="000000"/>
              <w:left w:val="single" w:sz="6" w:space="0" w:color="000000"/>
              <w:bottom w:val="single" w:sz="6" w:space="0" w:color="000000"/>
              <w:right w:val="nil"/>
            </w:tcBorders>
            <w:shd w:val="clear" w:color="auto" w:fill="FFFFFF" w:themeFill="background1"/>
          </w:tcPr>
          <w:p w:rsidR="006F1F5B" w:rsidRPr="00A27EED" w:rsidRDefault="006F1F5B">
            <w:pPr>
              <w:spacing w:after="0" w:line="240" w:lineRule="auto"/>
              <w:rPr>
                <w:rFonts w:eastAsia="Merriweather"/>
                <w:color w:val="000000"/>
                <w:sz w:val="24"/>
                <w:szCs w:val="24"/>
              </w:rPr>
            </w:pPr>
          </w:p>
        </w:tc>
        <w:tc>
          <w:tcPr>
            <w:tcW w:w="6336" w:type="dxa"/>
            <w:tcBorders>
              <w:top w:val="single" w:sz="6" w:space="0" w:color="000000"/>
              <w:left w:val="nil"/>
              <w:bottom w:val="single" w:sz="6" w:space="0" w:color="000000"/>
              <w:right w:val="single" w:sz="6" w:space="0" w:color="000000"/>
            </w:tcBorders>
            <w:shd w:val="clear" w:color="auto" w:fill="FFFFFF" w:themeFill="background1"/>
            <w:vAlign w:val="center"/>
          </w:tcPr>
          <w:p w:rsidR="006F1F5B" w:rsidRPr="00890D09" w:rsidRDefault="00890D09" w:rsidP="00890D09">
            <w:pPr>
              <w:spacing w:after="0" w:line="360" w:lineRule="auto"/>
              <w:jc w:val="both"/>
              <w:rPr>
                <w:rFonts w:ascii="GHEA Grapalat" w:hAnsi="GHEA Grapalat" w:cs="Sylfaen"/>
                <w:noProof/>
                <w:sz w:val="24"/>
                <w:szCs w:val="24"/>
              </w:rPr>
            </w:pPr>
            <w:r w:rsidRPr="00890D09">
              <w:rPr>
                <w:rFonts w:ascii="GHEA Grapalat" w:hAnsi="GHEA Grapalat" w:cs="Sylfaen"/>
                <w:noProof/>
                <w:sz w:val="24"/>
                <w:szCs w:val="24"/>
              </w:rPr>
              <w:t xml:space="preserve">Չի ընդունվել, </w:t>
            </w:r>
            <w:r>
              <w:rPr>
                <w:rFonts w:ascii="GHEA Grapalat" w:hAnsi="GHEA Grapalat" w:cs="Sylfaen"/>
                <w:noProof/>
                <w:sz w:val="24"/>
                <w:szCs w:val="24"/>
              </w:rPr>
              <w:t xml:space="preserve">առաջարկվող կարգավորման նպատակը  համակարգում աշխատող մասնագետներին հարավորություն ընձեռելն է, իսկ չաշխատող մասնագետները կարող են հաստատություն մուտք գործել օրենքի պահանջներին համաատասխանելու դեպքում: </w:t>
            </w:r>
          </w:p>
        </w:tc>
      </w:tr>
      <w:tr w:rsidR="003F7C7B" w:rsidRPr="00A27EED" w:rsidTr="00676340">
        <w:trPr>
          <w:trHeight w:val="773"/>
        </w:trPr>
        <w:tc>
          <w:tcPr>
            <w:tcW w:w="6824" w:type="dxa"/>
            <w:tcBorders>
              <w:top w:val="single" w:sz="6" w:space="0" w:color="000000"/>
              <w:left w:val="single" w:sz="6" w:space="0" w:color="000000"/>
              <w:bottom w:val="single" w:sz="6" w:space="0" w:color="000000"/>
              <w:right w:val="single" w:sz="6" w:space="0" w:color="000000"/>
            </w:tcBorders>
            <w:shd w:val="clear" w:color="auto" w:fill="FFFFFF" w:themeFill="background1"/>
            <w:vAlign w:val="center"/>
          </w:tcPr>
          <w:p w:rsidR="00C114E7" w:rsidRPr="00BB7133" w:rsidRDefault="00C114E7" w:rsidP="00C114E7">
            <w:pPr>
              <w:pStyle w:val="ListParagraph"/>
              <w:numPr>
                <w:ilvl w:val="0"/>
                <w:numId w:val="38"/>
              </w:numPr>
              <w:spacing w:after="0" w:line="360" w:lineRule="auto"/>
              <w:jc w:val="both"/>
              <w:rPr>
                <w:rFonts w:ascii="GHEA Grapalat" w:eastAsia="Arian AMU" w:hAnsi="GHEA Grapalat" w:cs="Arian AMU"/>
                <w:sz w:val="24"/>
                <w:szCs w:val="24"/>
                <w:lang w:val="pt-PT"/>
              </w:rPr>
            </w:pPr>
            <w:r w:rsidRPr="00BB7133">
              <w:rPr>
                <w:rFonts w:ascii="GHEA Grapalat" w:eastAsia="Arian AMU" w:hAnsi="GHEA Grapalat" w:cs="Arian AMU"/>
                <w:sz w:val="24"/>
                <w:szCs w:val="24"/>
                <w:lang w:val="pt-PT"/>
              </w:rPr>
              <w:lastRenderedPageBreak/>
              <w:t>3</w:t>
            </w:r>
            <w:r>
              <w:rPr>
                <w:rFonts w:ascii="GHEA Grapalat" w:eastAsia="Arian AMU" w:hAnsi="GHEA Grapalat" w:cs="Arian AMU"/>
                <w:sz w:val="24"/>
                <w:szCs w:val="24"/>
              </w:rPr>
              <w:t>-րդ հոդվածում՝</w:t>
            </w:r>
            <w:r w:rsidRPr="00BB7133">
              <w:rPr>
                <w:rFonts w:ascii="GHEA Grapalat" w:eastAsia="Arian AMU" w:hAnsi="GHEA Grapalat" w:cs="Arian AMU"/>
                <w:sz w:val="24"/>
                <w:szCs w:val="24"/>
                <w:lang w:val="pt-PT"/>
              </w:rPr>
              <w:t xml:space="preserve"> «</w:t>
            </w:r>
            <w:r w:rsidRPr="00B4021E">
              <w:rPr>
                <w:rFonts w:ascii="GHEA Grapalat" w:eastAsia="GHEA Grapalat" w:hAnsi="GHEA Grapalat" w:cs="GHEA Grapalat"/>
                <w:b/>
                <w:i/>
                <w:sz w:val="24"/>
                <w:szCs w:val="24"/>
              </w:rPr>
              <w:t>1-ին մասի 12-րդ ենթակետը</w:t>
            </w:r>
            <w:r w:rsidRPr="00BB7133">
              <w:rPr>
                <w:rFonts w:ascii="GHEA Grapalat" w:eastAsia="GHEA Grapalat" w:hAnsi="GHEA Grapalat" w:cs="GHEA Grapalat"/>
                <w:sz w:val="24"/>
                <w:szCs w:val="24"/>
                <w:lang w:val="pt-PT"/>
              </w:rPr>
              <w:t>»</w:t>
            </w:r>
            <w:r w:rsidRPr="00BB7133">
              <w:rPr>
                <w:rFonts w:ascii="GHEA Grapalat" w:hAnsi="GHEA Grapalat"/>
                <w:sz w:val="24"/>
                <w:szCs w:val="24"/>
                <w:lang w:val="pt-PT" w:eastAsia="en-GB"/>
              </w:rPr>
              <w:t xml:space="preserve"> </w:t>
            </w:r>
            <w:r w:rsidRPr="00C114E7">
              <w:rPr>
                <w:rFonts w:ascii="GHEA Grapalat" w:hAnsi="GHEA Grapalat"/>
                <w:sz w:val="24"/>
                <w:szCs w:val="24"/>
                <w:lang w:eastAsia="en-GB"/>
              </w:rPr>
              <w:t>բառերը</w:t>
            </w:r>
            <w:r w:rsidRPr="00BB7133">
              <w:rPr>
                <w:rFonts w:ascii="GHEA Grapalat" w:hAnsi="GHEA Grapalat"/>
                <w:sz w:val="24"/>
                <w:szCs w:val="24"/>
                <w:lang w:val="pt-PT" w:eastAsia="en-GB"/>
              </w:rPr>
              <w:t xml:space="preserve"> </w:t>
            </w:r>
            <w:r w:rsidRPr="00C114E7">
              <w:rPr>
                <w:rFonts w:ascii="GHEA Grapalat" w:hAnsi="GHEA Grapalat"/>
                <w:sz w:val="24"/>
                <w:szCs w:val="24"/>
                <w:lang w:eastAsia="en-GB"/>
              </w:rPr>
              <w:t>փոխարինել</w:t>
            </w:r>
            <w:r w:rsidRPr="00BB7133">
              <w:rPr>
                <w:rFonts w:ascii="GHEA Grapalat" w:hAnsi="GHEA Grapalat"/>
                <w:sz w:val="24"/>
                <w:szCs w:val="24"/>
                <w:lang w:val="pt-PT" w:eastAsia="en-GB"/>
              </w:rPr>
              <w:t xml:space="preserve"> </w:t>
            </w:r>
            <w:r w:rsidRPr="00BB7133">
              <w:rPr>
                <w:rFonts w:ascii="GHEA Grapalat" w:hAnsi="GHEA Grapalat"/>
                <w:b/>
                <w:i/>
                <w:sz w:val="24"/>
                <w:szCs w:val="24"/>
                <w:lang w:val="pt-PT" w:eastAsia="en-GB"/>
              </w:rPr>
              <w:t>«1-</w:t>
            </w:r>
            <w:r w:rsidRPr="00C114E7">
              <w:rPr>
                <w:rFonts w:ascii="GHEA Grapalat" w:hAnsi="GHEA Grapalat"/>
                <w:b/>
                <w:i/>
                <w:sz w:val="24"/>
                <w:szCs w:val="24"/>
                <w:lang w:eastAsia="en-GB"/>
              </w:rPr>
              <w:t>ին</w:t>
            </w:r>
            <w:r w:rsidRPr="00BB7133">
              <w:rPr>
                <w:rFonts w:ascii="GHEA Grapalat" w:hAnsi="GHEA Grapalat"/>
                <w:b/>
                <w:i/>
                <w:sz w:val="24"/>
                <w:szCs w:val="24"/>
                <w:lang w:val="pt-PT" w:eastAsia="en-GB"/>
              </w:rPr>
              <w:t xml:space="preserve"> </w:t>
            </w:r>
            <w:r w:rsidRPr="00C114E7">
              <w:rPr>
                <w:rFonts w:ascii="GHEA Grapalat" w:hAnsi="GHEA Grapalat"/>
                <w:b/>
                <w:i/>
                <w:sz w:val="24"/>
                <w:szCs w:val="24"/>
                <w:lang w:eastAsia="en-GB"/>
              </w:rPr>
              <w:t>մասը</w:t>
            </w:r>
            <w:r w:rsidRPr="00BB7133">
              <w:rPr>
                <w:rFonts w:ascii="GHEA Grapalat" w:hAnsi="GHEA Grapalat"/>
                <w:b/>
                <w:i/>
                <w:sz w:val="24"/>
                <w:szCs w:val="24"/>
                <w:lang w:val="pt-PT" w:eastAsia="en-GB"/>
              </w:rPr>
              <w:t>»</w:t>
            </w:r>
            <w:r w:rsidRPr="00BB7133">
              <w:rPr>
                <w:rFonts w:ascii="GHEA Grapalat" w:hAnsi="GHEA Grapalat"/>
                <w:sz w:val="24"/>
                <w:szCs w:val="24"/>
                <w:lang w:val="pt-PT" w:eastAsia="en-GB"/>
              </w:rPr>
              <w:t xml:space="preserve"> </w:t>
            </w:r>
            <w:r w:rsidRPr="00C114E7">
              <w:rPr>
                <w:rFonts w:ascii="GHEA Grapalat" w:hAnsi="GHEA Grapalat"/>
                <w:sz w:val="24"/>
                <w:szCs w:val="24"/>
                <w:lang w:eastAsia="en-GB"/>
              </w:rPr>
              <w:t>բառերով</w:t>
            </w:r>
            <w:r w:rsidRPr="00BB7133">
              <w:rPr>
                <w:rFonts w:ascii="GHEA Grapalat" w:hAnsi="GHEA Grapalat"/>
                <w:sz w:val="24"/>
                <w:szCs w:val="24"/>
                <w:lang w:val="pt-PT" w:eastAsia="en-GB"/>
              </w:rPr>
              <w:t xml:space="preserve">, </w:t>
            </w:r>
          </w:p>
          <w:p w:rsidR="003F7C7B" w:rsidRPr="00C114E7" w:rsidRDefault="003F7C7B" w:rsidP="00BB7A22">
            <w:pPr>
              <w:jc w:val="both"/>
              <w:rPr>
                <w:rFonts w:ascii="GHEA Grapalat" w:hAnsi="GHEA Grapalat"/>
                <w:sz w:val="24"/>
                <w:szCs w:val="24"/>
                <w:lang w:val="pt-PT" w:eastAsia="en-GB"/>
              </w:rPr>
            </w:pPr>
          </w:p>
        </w:tc>
        <w:tc>
          <w:tcPr>
            <w:tcW w:w="35" w:type="dxa"/>
            <w:tcBorders>
              <w:top w:val="single" w:sz="6" w:space="0" w:color="000000"/>
              <w:left w:val="single" w:sz="6" w:space="0" w:color="000000"/>
              <w:bottom w:val="single" w:sz="6" w:space="0" w:color="000000"/>
              <w:right w:val="nil"/>
            </w:tcBorders>
            <w:shd w:val="clear" w:color="auto" w:fill="FFFFFF" w:themeFill="background1"/>
          </w:tcPr>
          <w:p w:rsidR="003F7C7B" w:rsidRPr="00A27EED" w:rsidRDefault="003F7C7B">
            <w:pPr>
              <w:spacing w:after="0" w:line="240" w:lineRule="auto"/>
              <w:rPr>
                <w:rFonts w:eastAsia="Merriweather"/>
                <w:color w:val="000000"/>
                <w:sz w:val="24"/>
                <w:szCs w:val="24"/>
              </w:rPr>
            </w:pPr>
          </w:p>
        </w:tc>
        <w:tc>
          <w:tcPr>
            <w:tcW w:w="6336" w:type="dxa"/>
            <w:tcBorders>
              <w:top w:val="single" w:sz="6" w:space="0" w:color="000000"/>
              <w:left w:val="nil"/>
              <w:bottom w:val="single" w:sz="6" w:space="0" w:color="000000"/>
              <w:right w:val="single" w:sz="6" w:space="0" w:color="000000"/>
            </w:tcBorders>
            <w:shd w:val="clear" w:color="auto" w:fill="FFFFFF" w:themeFill="background1"/>
            <w:vAlign w:val="center"/>
          </w:tcPr>
          <w:p w:rsidR="003F7C7B" w:rsidRPr="003F7C7B" w:rsidRDefault="002E5E57" w:rsidP="002E5E57">
            <w:pPr>
              <w:spacing w:after="0" w:line="360" w:lineRule="auto"/>
              <w:rPr>
                <w:rFonts w:ascii="GHEA Grapalat" w:hAnsi="GHEA Grapalat" w:cs="Sylfaen"/>
                <w:noProof/>
              </w:rPr>
            </w:pPr>
            <w:r>
              <w:rPr>
                <w:rFonts w:ascii="GHEA Grapalat" w:hAnsi="GHEA Grapalat" w:cs="Sylfaen"/>
                <w:noProof/>
              </w:rPr>
              <w:t>Ընդունվել է:</w:t>
            </w:r>
          </w:p>
        </w:tc>
      </w:tr>
      <w:tr w:rsidR="003F7C7B" w:rsidRPr="00A27EED" w:rsidTr="00676340">
        <w:trPr>
          <w:trHeight w:val="773"/>
        </w:trPr>
        <w:tc>
          <w:tcPr>
            <w:tcW w:w="6824" w:type="dxa"/>
            <w:tcBorders>
              <w:top w:val="single" w:sz="6" w:space="0" w:color="000000"/>
              <w:left w:val="single" w:sz="6" w:space="0" w:color="000000"/>
              <w:bottom w:val="single" w:sz="6" w:space="0" w:color="000000"/>
              <w:right w:val="single" w:sz="6" w:space="0" w:color="000000"/>
            </w:tcBorders>
            <w:shd w:val="clear" w:color="auto" w:fill="FFFFFF" w:themeFill="background1"/>
            <w:vAlign w:val="center"/>
          </w:tcPr>
          <w:p w:rsidR="00C114E7" w:rsidRPr="0022730A" w:rsidRDefault="00C114E7" w:rsidP="00C114E7">
            <w:pPr>
              <w:pStyle w:val="ListParagraph"/>
              <w:numPr>
                <w:ilvl w:val="0"/>
                <w:numId w:val="38"/>
              </w:numPr>
              <w:spacing w:after="0" w:line="360" w:lineRule="auto"/>
              <w:jc w:val="both"/>
              <w:rPr>
                <w:rFonts w:ascii="GHEA Grapalat" w:eastAsia="Arian AMU" w:hAnsi="GHEA Grapalat" w:cs="Arian AMU"/>
                <w:b/>
                <w:i/>
                <w:sz w:val="24"/>
                <w:szCs w:val="24"/>
                <w:lang w:val="pt-PT"/>
              </w:rPr>
            </w:pPr>
            <w:r>
              <w:rPr>
                <w:rFonts w:ascii="GHEA Grapalat" w:eastAsia="Arian AMU" w:hAnsi="GHEA Grapalat" w:cs="Arian AMU"/>
                <w:sz w:val="24"/>
                <w:szCs w:val="24"/>
              </w:rPr>
              <w:t xml:space="preserve">4-րդ հոդվածը շարադրել հետևյալ </w:t>
            </w:r>
            <w:r w:rsidRPr="00C114E7">
              <w:rPr>
                <w:rFonts w:ascii="GHEA Grapalat" w:eastAsia="Arian AMU" w:hAnsi="GHEA Grapalat" w:cs="Arian AMU"/>
                <w:sz w:val="24"/>
                <w:szCs w:val="24"/>
              </w:rPr>
              <w:t>խմբագրությամբ՝</w:t>
            </w:r>
          </w:p>
          <w:p w:rsidR="00C114E7" w:rsidRPr="00783DF1" w:rsidRDefault="00C114E7" w:rsidP="00C114E7">
            <w:pPr>
              <w:pStyle w:val="ListParagraph"/>
              <w:spacing w:after="0" w:line="360" w:lineRule="auto"/>
              <w:ind w:left="734"/>
              <w:jc w:val="both"/>
              <w:rPr>
                <w:rFonts w:eastAsia="Arian AMU"/>
              </w:rPr>
            </w:pPr>
            <w:r>
              <w:rPr>
                <w:rFonts w:ascii="GHEA Grapalat" w:eastAsia="Arian AMU" w:hAnsi="GHEA Grapalat" w:cs="Arian AMU"/>
                <w:sz w:val="24"/>
                <w:szCs w:val="24"/>
              </w:rPr>
              <w:t>«Հոդված 4</w:t>
            </w:r>
            <w:r w:rsidRPr="00532ABC">
              <w:rPr>
                <w:rFonts w:ascii="GHEA Grapalat" w:eastAsia="Arian AMU" w:hAnsi="GHEA Grapalat" w:cs="Arian AMU"/>
                <w:sz w:val="24"/>
                <w:szCs w:val="24"/>
                <w:lang w:val="pt-PT"/>
              </w:rPr>
              <w:t>.</w:t>
            </w:r>
            <w:r>
              <w:rPr>
                <w:rFonts w:ascii="GHEA Grapalat" w:eastAsia="Arian AMU" w:hAnsi="GHEA Grapalat" w:cs="Arian AMU"/>
                <w:sz w:val="24"/>
                <w:szCs w:val="24"/>
              </w:rPr>
              <w:t xml:space="preserve"> </w:t>
            </w:r>
            <w:r w:rsidRPr="00FA616B">
              <w:rPr>
                <w:rFonts w:ascii="GHEA Grapalat" w:eastAsia="GHEA Grapalat" w:hAnsi="GHEA Grapalat" w:cs="GHEA Grapalat"/>
                <w:sz w:val="24"/>
                <w:szCs w:val="24"/>
                <w:shd w:val="clear" w:color="auto" w:fill="FFFFFF"/>
              </w:rPr>
              <w:t>Օրենքի</w:t>
            </w:r>
            <w:r w:rsidRPr="006D13CE">
              <w:rPr>
                <w:rFonts w:ascii="GHEA Grapalat" w:eastAsia="GHEA Grapalat" w:hAnsi="GHEA Grapalat" w:cs="GHEA Grapalat"/>
                <w:sz w:val="24"/>
                <w:szCs w:val="24"/>
                <w:shd w:val="clear" w:color="auto" w:fill="FFFFFF"/>
                <w:lang w:val="de-DE"/>
              </w:rPr>
              <w:t xml:space="preserve"> 3</w:t>
            </w:r>
            <w:r>
              <w:rPr>
                <w:rFonts w:ascii="GHEA Grapalat" w:eastAsia="GHEA Grapalat" w:hAnsi="GHEA Grapalat" w:cs="GHEA Grapalat"/>
                <w:sz w:val="24"/>
                <w:szCs w:val="24"/>
                <w:shd w:val="clear" w:color="auto" w:fill="FFFFFF"/>
              </w:rPr>
              <w:t>8</w:t>
            </w:r>
            <w:r w:rsidRPr="006D13CE">
              <w:rPr>
                <w:rFonts w:ascii="GHEA Grapalat" w:eastAsia="GHEA Grapalat" w:hAnsi="GHEA Grapalat" w:cs="GHEA Grapalat"/>
                <w:sz w:val="24"/>
                <w:szCs w:val="24"/>
                <w:shd w:val="clear" w:color="auto" w:fill="FFFFFF"/>
                <w:lang w:val="de-DE"/>
              </w:rPr>
              <w:t>-</w:t>
            </w:r>
            <w:r w:rsidRPr="00FA616B">
              <w:rPr>
                <w:rFonts w:ascii="GHEA Grapalat" w:eastAsia="GHEA Grapalat" w:hAnsi="GHEA Grapalat" w:cs="GHEA Grapalat"/>
                <w:sz w:val="24"/>
                <w:szCs w:val="24"/>
                <w:shd w:val="clear" w:color="auto" w:fill="FFFFFF"/>
              </w:rPr>
              <w:t>րդ</w:t>
            </w:r>
            <w:r w:rsidRPr="006D13CE">
              <w:rPr>
                <w:rFonts w:ascii="GHEA Grapalat" w:eastAsia="GHEA Grapalat" w:hAnsi="GHEA Grapalat" w:cs="GHEA Grapalat"/>
                <w:sz w:val="24"/>
                <w:szCs w:val="24"/>
                <w:shd w:val="clear" w:color="auto" w:fill="FFFFFF"/>
                <w:lang w:val="de-DE"/>
              </w:rPr>
              <w:t xml:space="preserve"> </w:t>
            </w:r>
            <w:r w:rsidRPr="00FA616B">
              <w:rPr>
                <w:rFonts w:ascii="GHEA Grapalat" w:eastAsia="GHEA Grapalat" w:hAnsi="GHEA Grapalat" w:cs="GHEA Grapalat"/>
                <w:sz w:val="24"/>
                <w:szCs w:val="24"/>
                <w:shd w:val="clear" w:color="auto" w:fill="FFFFFF"/>
              </w:rPr>
              <w:t>հոդվածի</w:t>
            </w:r>
            <w:r w:rsidRPr="006D13CE">
              <w:rPr>
                <w:rFonts w:ascii="GHEA Grapalat" w:eastAsia="GHEA Grapalat" w:hAnsi="GHEA Grapalat" w:cs="GHEA Grapalat"/>
                <w:sz w:val="24"/>
                <w:szCs w:val="24"/>
                <w:shd w:val="clear" w:color="auto" w:fill="FFFFFF"/>
                <w:lang w:val="de-DE"/>
              </w:rPr>
              <w:t xml:space="preserve"> </w:t>
            </w:r>
            <w:r>
              <w:rPr>
                <w:rFonts w:ascii="GHEA Grapalat" w:eastAsia="GHEA Grapalat" w:hAnsi="GHEA Grapalat" w:cs="GHEA Grapalat"/>
                <w:sz w:val="24"/>
                <w:szCs w:val="24"/>
                <w:shd w:val="clear" w:color="auto" w:fill="FFFFFF"/>
              </w:rPr>
              <w:t xml:space="preserve">5-րդ մասում «պահանջները» բառից հետո լրացել «, կամ մասնակցել են կամավոր ատեստավորմանը և </w:t>
            </w:r>
            <w:r w:rsidRPr="0022730A">
              <w:rPr>
                <w:rFonts w:ascii="GHEA Grapalat" w:eastAsia="GHEA Grapalat" w:hAnsi="GHEA Grapalat" w:cs="GHEA Grapalat"/>
                <w:sz w:val="24"/>
                <w:szCs w:val="24"/>
                <w:shd w:val="clear" w:color="auto" w:fill="FFFFFF"/>
              </w:rPr>
              <w:t xml:space="preserve">կառավարության սահմանված կարգով համարվել են ատեստավորված կամ </w:t>
            </w:r>
            <w:r>
              <w:rPr>
                <w:rFonts w:ascii="GHEA Grapalat" w:eastAsia="GHEA Grapalat" w:hAnsi="GHEA Grapalat" w:cs="GHEA Grapalat"/>
                <w:sz w:val="24"/>
                <w:szCs w:val="24"/>
                <w:shd w:val="clear" w:color="auto" w:fill="FFFFFF"/>
              </w:rPr>
              <w:t>բավարարել են սույն օրենքի 26-րդ հոդվածի 12-րդ մասի պահանջը։» բառերով։</w:t>
            </w:r>
            <w:r>
              <w:rPr>
                <w:rFonts w:ascii="GHEA Grapalat" w:eastAsia="Arian AMU" w:hAnsi="GHEA Grapalat" w:cs="Arian AMU"/>
                <w:sz w:val="24"/>
                <w:szCs w:val="24"/>
              </w:rPr>
              <w:t>»</w:t>
            </w:r>
            <w:r>
              <w:rPr>
                <w:rFonts w:ascii="GHEA Grapalat" w:eastAsia="GHEA Grapalat" w:hAnsi="GHEA Grapalat" w:cs="GHEA Grapalat"/>
                <w:sz w:val="24"/>
                <w:szCs w:val="24"/>
                <w:shd w:val="clear" w:color="auto" w:fill="FFFFFF"/>
              </w:rPr>
              <w:t>։</w:t>
            </w:r>
          </w:p>
          <w:p w:rsidR="003F7C7B" w:rsidRPr="003F7C7B" w:rsidRDefault="003F7C7B" w:rsidP="00BB7A22">
            <w:pPr>
              <w:jc w:val="both"/>
              <w:rPr>
                <w:rFonts w:ascii="GHEA Grapalat" w:hAnsi="GHEA Grapalat"/>
                <w:sz w:val="24"/>
                <w:szCs w:val="24"/>
                <w:lang w:eastAsia="en-GB"/>
              </w:rPr>
            </w:pPr>
          </w:p>
        </w:tc>
        <w:tc>
          <w:tcPr>
            <w:tcW w:w="35" w:type="dxa"/>
            <w:tcBorders>
              <w:top w:val="single" w:sz="6" w:space="0" w:color="000000"/>
              <w:left w:val="single" w:sz="6" w:space="0" w:color="000000"/>
              <w:bottom w:val="single" w:sz="6" w:space="0" w:color="000000"/>
              <w:right w:val="nil"/>
            </w:tcBorders>
            <w:shd w:val="clear" w:color="auto" w:fill="FFFFFF" w:themeFill="background1"/>
          </w:tcPr>
          <w:p w:rsidR="003F7C7B" w:rsidRPr="00A27EED" w:rsidRDefault="003F7C7B">
            <w:pPr>
              <w:spacing w:after="0" w:line="240" w:lineRule="auto"/>
              <w:rPr>
                <w:rFonts w:eastAsia="Merriweather"/>
                <w:color w:val="000000"/>
                <w:sz w:val="24"/>
                <w:szCs w:val="24"/>
              </w:rPr>
            </w:pPr>
          </w:p>
        </w:tc>
        <w:tc>
          <w:tcPr>
            <w:tcW w:w="6336" w:type="dxa"/>
            <w:tcBorders>
              <w:top w:val="single" w:sz="6" w:space="0" w:color="000000"/>
              <w:left w:val="nil"/>
              <w:bottom w:val="single" w:sz="6" w:space="0" w:color="000000"/>
              <w:right w:val="single" w:sz="6" w:space="0" w:color="000000"/>
            </w:tcBorders>
            <w:shd w:val="clear" w:color="auto" w:fill="FFFFFF" w:themeFill="background1"/>
            <w:vAlign w:val="center"/>
          </w:tcPr>
          <w:p w:rsidR="003F7C7B" w:rsidRPr="008756C5" w:rsidRDefault="008A3D03" w:rsidP="001C393C">
            <w:pPr>
              <w:spacing w:after="0" w:line="360" w:lineRule="auto"/>
              <w:rPr>
                <w:rFonts w:ascii="GHEA Grapalat" w:hAnsi="GHEA Grapalat" w:cs="Sylfaen"/>
                <w:noProof/>
                <w:sz w:val="24"/>
                <w:szCs w:val="24"/>
              </w:rPr>
            </w:pPr>
            <w:r w:rsidRPr="008756C5">
              <w:rPr>
                <w:rFonts w:ascii="GHEA Grapalat" w:hAnsi="GHEA Grapalat" w:cs="Sylfaen"/>
                <w:noProof/>
                <w:sz w:val="24"/>
                <w:szCs w:val="24"/>
              </w:rPr>
              <w:t>Ը</w:t>
            </w:r>
            <w:r w:rsidR="00613CA3" w:rsidRPr="008756C5">
              <w:rPr>
                <w:rFonts w:ascii="GHEA Grapalat" w:hAnsi="GHEA Grapalat" w:cs="Sylfaen"/>
                <w:noProof/>
                <w:sz w:val="24"/>
                <w:szCs w:val="24"/>
              </w:rPr>
              <w:t>նդունվել</w:t>
            </w:r>
            <w:r w:rsidRPr="008756C5">
              <w:rPr>
                <w:rFonts w:ascii="GHEA Grapalat" w:hAnsi="GHEA Grapalat" w:cs="Sylfaen"/>
                <w:noProof/>
                <w:sz w:val="24"/>
                <w:szCs w:val="24"/>
              </w:rPr>
              <w:t xml:space="preserve"> Է</w:t>
            </w:r>
            <w:r w:rsidR="009B502A" w:rsidRPr="008756C5">
              <w:rPr>
                <w:rFonts w:ascii="GHEA Grapalat" w:hAnsi="GHEA Grapalat" w:cs="Sylfaen"/>
                <w:noProof/>
                <w:sz w:val="24"/>
                <w:szCs w:val="24"/>
              </w:rPr>
              <w:t>.</w:t>
            </w:r>
            <w:r w:rsidRPr="008756C5">
              <w:rPr>
                <w:rFonts w:ascii="GHEA Grapalat" w:hAnsi="GHEA Grapalat" w:cs="Sylfaen"/>
                <w:noProof/>
                <w:sz w:val="24"/>
                <w:szCs w:val="24"/>
              </w:rPr>
              <w:t xml:space="preserve"> </w:t>
            </w:r>
            <w:r w:rsidR="009B502A" w:rsidRPr="008756C5">
              <w:rPr>
                <w:rFonts w:ascii="GHEA Grapalat" w:hAnsi="GHEA Grapalat" w:cs="Sylfaen"/>
                <w:noProof/>
                <w:sz w:val="24"/>
                <w:szCs w:val="24"/>
              </w:rPr>
              <w:t>«սահմանված» բառը ձևակերպվել է «սահմանած»</w:t>
            </w:r>
            <w:r w:rsidR="00613CA3" w:rsidRPr="008756C5">
              <w:rPr>
                <w:rFonts w:ascii="GHEA Grapalat" w:hAnsi="GHEA Grapalat" w:cs="Sylfaen"/>
                <w:noProof/>
                <w:sz w:val="24"/>
                <w:szCs w:val="24"/>
              </w:rPr>
              <w:t>:</w:t>
            </w:r>
          </w:p>
          <w:p w:rsidR="0067609E" w:rsidRPr="003F7C7B" w:rsidRDefault="0067609E" w:rsidP="0067609E">
            <w:pPr>
              <w:spacing w:after="0" w:line="360" w:lineRule="auto"/>
              <w:rPr>
                <w:rFonts w:ascii="GHEA Grapalat" w:hAnsi="GHEA Grapalat" w:cs="Sylfaen"/>
                <w:noProof/>
              </w:rPr>
            </w:pPr>
          </w:p>
        </w:tc>
      </w:tr>
      <w:tr w:rsidR="003F7C7B" w:rsidRPr="00A27EED" w:rsidTr="00676340">
        <w:trPr>
          <w:trHeight w:val="773"/>
        </w:trPr>
        <w:tc>
          <w:tcPr>
            <w:tcW w:w="6824" w:type="dxa"/>
            <w:tcBorders>
              <w:top w:val="single" w:sz="6" w:space="0" w:color="000000"/>
              <w:left w:val="single" w:sz="6" w:space="0" w:color="000000"/>
              <w:bottom w:val="single" w:sz="6" w:space="0" w:color="000000"/>
              <w:right w:val="single" w:sz="6" w:space="0" w:color="000000"/>
            </w:tcBorders>
            <w:shd w:val="clear" w:color="auto" w:fill="FFFFFF" w:themeFill="background1"/>
            <w:vAlign w:val="center"/>
          </w:tcPr>
          <w:p w:rsidR="00C114E7" w:rsidRPr="00564688" w:rsidRDefault="00C114E7" w:rsidP="00C114E7">
            <w:pPr>
              <w:pStyle w:val="ListParagraph"/>
              <w:numPr>
                <w:ilvl w:val="0"/>
                <w:numId w:val="39"/>
              </w:numPr>
              <w:spacing w:after="200" w:line="360" w:lineRule="auto"/>
              <w:jc w:val="both"/>
              <w:rPr>
                <w:rFonts w:ascii="GHEA Grapalat" w:hAnsi="GHEA Grapalat"/>
                <w:sz w:val="24"/>
                <w:szCs w:val="24"/>
              </w:rPr>
            </w:pPr>
            <w:r w:rsidRPr="00564688">
              <w:rPr>
                <w:rFonts w:ascii="GHEA Grapalat" w:hAnsi="GHEA Grapalat"/>
                <w:sz w:val="24"/>
                <w:szCs w:val="24"/>
              </w:rPr>
              <w:t>Օրենքի 12-րդ հոդվածի 3-րդ մասում «</w:t>
            </w:r>
            <w:r w:rsidRPr="00564688">
              <w:rPr>
                <w:rFonts w:ascii="GHEA Grapalat" w:hAnsi="GHEA Grapalat"/>
                <w:b/>
                <w:bCs/>
                <w:i/>
                <w:iCs/>
                <w:sz w:val="24"/>
                <w:szCs w:val="24"/>
              </w:rPr>
              <w:t>մանկավարժական, գիտամանկավարժական աշխատանքի և</w:t>
            </w:r>
            <w:r w:rsidRPr="00564688">
              <w:rPr>
                <w:rFonts w:ascii="GHEA Grapalat" w:hAnsi="GHEA Grapalat"/>
                <w:sz w:val="24"/>
                <w:szCs w:val="24"/>
              </w:rPr>
              <w:t>» բառերը փոխարինել «</w:t>
            </w:r>
            <w:r w:rsidRPr="00564688">
              <w:rPr>
                <w:rFonts w:ascii="GHEA Grapalat" w:hAnsi="GHEA Grapalat"/>
                <w:b/>
                <w:bCs/>
                <w:i/>
                <w:iCs/>
                <w:sz w:val="24"/>
                <w:szCs w:val="24"/>
              </w:rPr>
              <w:t>մանկավարժական կամ գիտամանկավարժական աշխատանքի կամ</w:t>
            </w:r>
            <w:r w:rsidRPr="00564688">
              <w:rPr>
                <w:rFonts w:ascii="GHEA Grapalat" w:hAnsi="GHEA Grapalat"/>
                <w:sz w:val="24"/>
                <w:szCs w:val="24"/>
              </w:rPr>
              <w:t>» բառերով:</w:t>
            </w:r>
          </w:p>
          <w:p w:rsidR="003F7C7B" w:rsidRPr="003F7C7B" w:rsidRDefault="003F7C7B" w:rsidP="00C661F7">
            <w:pPr>
              <w:pStyle w:val="ListParagraph"/>
              <w:numPr>
                <w:ilvl w:val="0"/>
                <w:numId w:val="39"/>
              </w:numPr>
              <w:spacing w:after="0" w:line="360" w:lineRule="auto"/>
              <w:jc w:val="both"/>
              <w:rPr>
                <w:rFonts w:ascii="GHEA Grapalat" w:hAnsi="GHEA Grapalat"/>
                <w:sz w:val="24"/>
                <w:szCs w:val="24"/>
                <w:lang w:eastAsia="en-GB"/>
              </w:rPr>
            </w:pPr>
          </w:p>
        </w:tc>
        <w:tc>
          <w:tcPr>
            <w:tcW w:w="35" w:type="dxa"/>
            <w:tcBorders>
              <w:top w:val="single" w:sz="6" w:space="0" w:color="000000"/>
              <w:left w:val="single" w:sz="6" w:space="0" w:color="000000"/>
              <w:bottom w:val="single" w:sz="6" w:space="0" w:color="000000"/>
              <w:right w:val="nil"/>
            </w:tcBorders>
            <w:shd w:val="clear" w:color="auto" w:fill="FFFFFF" w:themeFill="background1"/>
          </w:tcPr>
          <w:p w:rsidR="003F7C7B" w:rsidRPr="00A27EED" w:rsidRDefault="003F7C7B">
            <w:pPr>
              <w:spacing w:after="0" w:line="240" w:lineRule="auto"/>
              <w:rPr>
                <w:rFonts w:eastAsia="Merriweather"/>
                <w:color w:val="000000"/>
                <w:sz w:val="24"/>
                <w:szCs w:val="24"/>
              </w:rPr>
            </w:pPr>
          </w:p>
        </w:tc>
        <w:tc>
          <w:tcPr>
            <w:tcW w:w="6336" w:type="dxa"/>
            <w:tcBorders>
              <w:top w:val="single" w:sz="6" w:space="0" w:color="000000"/>
              <w:left w:val="nil"/>
              <w:bottom w:val="single" w:sz="6" w:space="0" w:color="000000"/>
              <w:right w:val="single" w:sz="6" w:space="0" w:color="000000"/>
            </w:tcBorders>
            <w:shd w:val="clear" w:color="auto" w:fill="FFFFFF" w:themeFill="background1"/>
            <w:vAlign w:val="center"/>
          </w:tcPr>
          <w:p w:rsidR="003F7C7B" w:rsidRPr="00C661F7" w:rsidRDefault="00056E11" w:rsidP="00C661F7">
            <w:pPr>
              <w:spacing w:after="0" w:line="360" w:lineRule="auto"/>
              <w:jc w:val="both"/>
              <w:rPr>
                <w:rFonts w:ascii="GHEA Grapalat" w:hAnsi="GHEA Grapalat" w:cs="Sylfaen"/>
                <w:noProof/>
              </w:rPr>
            </w:pPr>
            <w:r w:rsidRPr="00EA7D8D">
              <w:rPr>
                <w:rFonts w:ascii="GHEA Grapalat" w:hAnsi="GHEA Grapalat" w:cs="Sylfaen"/>
                <w:noProof/>
                <w:sz w:val="24"/>
                <w:szCs w:val="24"/>
              </w:rPr>
              <w:t>Ընդունվել է</w:t>
            </w:r>
            <w:r>
              <w:rPr>
                <w:rFonts w:ascii="GHEA Grapalat" w:hAnsi="GHEA Grapalat" w:cs="Sylfaen"/>
                <w:noProof/>
                <w:sz w:val="24"/>
                <w:szCs w:val="24"/>
              </w:rPr>
              <w:t>:</w:t>
            </w:r>
          </w:p>
        </w:tc>
      </w:tr>
      <w:tr w:rsidR="00C661F7" w:rsidRPr="00A27EED" w:rsidTr="00676340">
        <w:trPr>
          <w:trHeight w:val="773"/>
        </w:trPr>
        <w:tc>
          <w:tcPr>
            <w:tcW w:w="6824" w:type="dxa"/>
            <w:tcBorders>
              <w:top w:val="single" w:sz="6" w:space="0" w:color="000000"/>
              <w:left w:val="single" w:sz="6" w:space="0" w:color="000000"/>
              <w:bottom w:val="single" w:sz="6" w:space="0" w:color="000000"/>
              <w:right w:val="single" w:sz="6" w:space="0" w:color="000000"/>
            </w:tcBorders>
            <w:shd w:val="clear" w:color="auto" w:fill="FFFFFF" w:themeFill="background1"/>
            <w:vAlign w:val="center"/>
          </w:tcPr>
          <w:p w:rsidR="00C661F7" w:rsidRPr="004A71AB" w:rsidRDefault="00C661F7" w:rsidP="00C661F7">
            <w:pPr>
              <w:pStyle w:val="ListParagraph"/>
              <w:numPr>
                <w:ilvl w:val="0"/>
                <w:numId w:val="40"/>
              </w:numPr>
              <w:spacing w:after="0" w:line="360" w:lineRule="auto"/>
              <w:jc w:val="both"/>
              <w:rPr>
                <w:rFonts w:ascii="GHEA Grapalat" w:hAnsi="GHEA Grapalat"/>
                <w:sz w:val="24"/>
                <w:szCs w:val="24"/>
              </w:rPr>
            </w:pPr>
            <w:r w:rsidRPr="004A71AB">
              <w:rPr>
                <w:rFonts w:ascii="GHEA Grapalat" w:hAnsi="GHEA Grapalat"/>
                <w:sz w:val="24"/>
                <w:szCs w:val="24"/>
              </w:rPr>
              <w:lastRenderedPageBreak/>
              <w:t>Օրենքի 12-րդ հոդվածի 12-րդ մասը շարադրել հետևյալ խմբագրությամբ. «</w:t>
            </w:r>
            <w:r w:rsidRPr="004A71AB">
              <w:rPr>
                <w:rFonts w:ascii="GHEA Grapalat" w:hAnsi="GHEA Grapalat"/>
                <w:b/>
                <w:bCs/>
                <w:i/>
                <w:iCs/>
                <w:sz w:val="24"/>
                <w:szCs w:val="24"/>
              </w:rPr>
              <w:t>Կրթության պետական կառավարման լիազոր մարմնի ձևավորած մասնագիտական հանձնաժողովի դրական եզրակացության հիման վրա նշանակված տնօրենը պաշտոնավարման ընթացքում դպրոցի զարգացման ծրագրի կատարման արդյունքների հիման վրա հինգ տարին մեկ անգամ անցնում է ատեստավորում՝ կրթության պետական կառավարման լիազորված մարմնի սահմանած կարգով</w:t>
            </w:r>
            <w:r w:rsidRPr="004A71AB">
              <w:rPr>
                <w:rFonts w:ascii="GHEA Grapalat" w:hAnsi="GHEA Grapalat"/>
                <w:sz w:val="24"/>
                <w:szCs w:val="24"/>
              </w:rPr>
              <w:t>»:</w:t>
            </w:r>
          </w:p>
          <w:p w:rsidR="00C661F7" w:rsidRPr="00564688" w:rsidRDefault="00C661F7" w:rsidP="00C661F7">
            <w:pPr>
              <w:pStyle w:val="ListParagraph"/>
              <w:numPr>
                <w:ilvl w:val="0"/>
                <w:numId w:val="40"/>
              </w:numPr>
              <w:spacing w:after="200" w:line="360" w:lineRule="auto"/>
              <w:jc w:val="both"/>
              <w:rPr>
                <w:rFonts w:ascii="GHEA Grapalat" w:hAnsi="GHEA Grapalat"/>
                <w:sz w:val="24"/>
                <w:szCs w:val="24"/>
              </w:rPr>
            </w:pPr>
          </w:p>
        </w:tc>
        <w:tc>
          <w:tcPr>
            <w:tcW w:w="35" w:type="dxa"/>
            <w:tcBorders>
              <w:top w:val="single" w:sz="6" w:space="0" w:color="000000"/>
              <w:left w:val="single" w:sz="6" w:space="0" w:color="000000"/>
              <w:bottom w:val="single" w:sz="6" w:space="0" w:color="000000"/>
              <w:right w:val="nil"/>
            </w:tcBorders>
            <w:shd w:val="clear" w:color="auto" w:fill="FFFFFF" w:themeFill="background1"/>
          </w:tcPr>
          <w:p w:rsidR="00C661F7" w:rsidRPr="00A27EED" w:rsidRDefault="00C661F7">
            <w:pPr>
              <w:spacing w:after="0" w:line="240" w:lineRule="auto"/>
              <w:rPr>
                <w:rFonts w:eastAsia="Merriweather"/>
                <w:color w:val="000000"/>
                <w:sz w:val="24"/>
                <w:szCs w:val="24"/>
              </w:rPr>
            </w:pPr>
          </w:p>
        </w:tc>
        <w:tc>
          <w:tcPr>
            <w:tcW w:w="6336" w:type="dxa"/>
            <w:tcBorders>
              <w:top w:val="single" w:sz="6" w:space="0" w:color="000000"/>
              <w:left w:val="nil"/>
              <w:bottom w:val="single" w:sz="6" w:space="0" w:color="000000"/>
              <w:right w:val="single" w:sz="6" w:space="0" w:color="000000"/>
            </w:tcBorders>
            <w:shd w:val="clear" w:color="auto" w:fill="FFFFFF" w:themeFill="background1"/>
            <w:vAlign w:val="center"/>
          </w:tcPr>
          <w:p w:rsidR="00C661F7" w:rsidRPr="00EA7D8D" w:rsidRDefault="00F44A90" w:rsidP="00AB6C51">
            <w:pPr>
              <w:spacing w:after="0" w:line="360" w:lineRule="auto"/>
              <w:jc w:val="both"/>
              <w:rPr>
                <w:rFonts w:ascii="GHEA Grapalat" w:hAnsi="GHEA Grapalat" w:cs="Sylfaen"/>
                <w:noProof/>
                <w:sz w:val="24"/>
                <w:szCs w:val="24"/>
              </w:rPr>
            </w:pPr>
            <w:r w:rsidRPr="00890D09">
              <w:rPr>
                <w:rFonts w:ascii="GHEA Grapalat" w:hAnsi="GHEA Grapalat" w:cs="Sylfaen"/>
                <w:noProof/>
                <w:sz w:val="24"/>
                <w:szCs w:val="24"/>
              </w:rPr>
              <w:t>Չի ընդունվել,</w:t>
            </w:r>
            <w:r w:rsidRPr="00460C2D">
              <w:rPr>
                <w:rFonts w:ascii="GHEA Grapalat" w:hAnsi="GHEA Grapalat" w:cs="Sylfaen"/>
                <w:noProof/>
                <w:sz w:val="24"/>
                <w:szCs w:val="24"/>
              </w:rPr>
              <w:t xml:space="preserve"> </w:t>
            </w:r>
            <w:r>
              <w:rPr>
                <w:rFonts w:ascii="GHEA Grapalat" w:hAnsi="GHEA Grapalat" w:cs="Sylfaen"/>
                <w:noProof/>
                <w:sz w:val="24"/>
                <w:szCs w:val="24"/>
              </w:rPr>
              <w:t xml:space="preserve">քանի որ ատեստավորման գործընթացը վերաբերում է </w:t>
            </w:r>
            <w:r w:rsidR="00AB6C51">
              <w:rPr>
                <w:rFonts w:ascii="GHEA Grapalat" w:hAnsi="GHEA Grapalat" w:cs="Sylfaen"/>
                <w:noProof/>
                <w:sz w:val="24"/>
                <w:szCs w:val="24"/>
              </w:rPr>
              <w:t xml:space="preserve">միայն </w:t>
            </w:r>
            <w:r>
              <w:rPr>
                <w:rFonts w:ascii="GHEA Grapalat" w:hAnsi="GHEA Grapalat" w:cs="Sylfaen"/>
                <w:noProof/>
                <w:sz w:val="24"/>
                <w:szCs w:val="24"/>
              </w:rPr>
              <w:t xml:space="preserve">կառավարման նոր մեխանիզմին համապատասխան պաշտոնին նշանակված տնօրեններին և վերջինների կողմից կրթության բովանդակային մասի հիման վրա կազմված զարգացման ծրագրի </w:t>
            </w:r>
            <w:r w:rsidR="00AB6C51">
              <w:rPr>
                <w:rFonts w:ascii="GHEA Grapalat" w:hAnsi="GHEA Grapalat" w:cs="Sylfaen"/>
                <w:noProof/>
                <w:sz w:val="24"/>
                <w:szCs w:val="24"/>
              </w:rPr>
              <w:t>կատարողականի արդյունքով ատեստավորվելուն</w:t>
            </w:r>
            <w:r>
              <w:rPr>
                <w:rFonts w:ascii="GHEA Grapalat" w:hAnsi="GHEA Grapalat" w:cs="Sylfaen"/>
                <w:noProof/>
                <w:sz w:val="24"/>
                <w:szCs w:val="24"/>
              </w:rPr>
              <w:t xml:space="preserve">, </w:t>
            </w:r>
            <w:r w:rsidR="00AB6C51">
              <w:rPr>
                <w:rFonts w:ascii="GHEA Grapalat" w:hAnsi="GHEA Grapalat" w:cs="Sylfaen"/>
                <w:noProof/>
                <w:sz w:val="24"/>
                <w:szCs w:val="24"/>
              </w:rPr>
              <w:t>որը</w:t>
            </w:r>
            <w:r>
              <w:rPr>
                <w:rFonts w:ascii="GHEA Grapalat" w:hAnsi="GHEA Grapalat" w:cs="Sylfaen"/>
                <w:noProof/>
                <w:sz w:val="24"/>
                <w:szCs w:val="24"/>
              </w:rPr>
              <w:t xml:space="preserve"> նախատեսվում է 1-ին անգամ իրականացնել 2028 թվականին:</w:t>
            </w:r>
          </w:p>
        </w:tc>
      </w:tr>
      <w:tr w:rsidR="003F7C7B" w:rsidRPr="00A27EED" w:rsidTr="00676340">
        <w:trPr>
          <w:trHeight w:val="773"/>
        </w:trPr>
        <w:tc>
          <w:tcPr>
            <w:tcW w:w="6824" w:type="dxa"/>
            <w:tcBorders>
              <w:top w:val="single" w:sz="6" w:space="0" w:color="000000"/>
              <w:left w:val="single" w:sz="6" w:space="0" w:color="000000"/>
              <w:bottom w:val="single" w:sz="6" w:space="0" w:color="000000"/>
              <w:right w:val="single" w:sz="6" w:space="0" w:color="000000"/>
            </w:tcBorders>
            <w:shd w:val="clear" w:color="auto" w:fill="FFFFFF" w:themeFill="background1"/>
            <w:vAlign w:val="center"/>
          </w:tcPr>
          <w:p w:rsidR="00E75BEF" w:rsidRPr="00E65408" w:rsidRDefault="00E75BEF" w:rsidP="00C661F7">
            <w:pPr>
              <w:pStyle w:val="BodyAA"/>
              <w:numPr>
                <w:ilvl w:val="0"/>
                <w:numId w:val="40"/>
              </w:numPr>
              <w:spacing w:line="360" w:lineRule="auto"/>
              <w:ind w:right="24"/>
              <w:jc w:val="both"/>
              <w:rPr>
                <w:rFonts w:ascii="GHEA Grapalat" w:eastAsia="GHEA Grapalat" w:hAnsi="GHEA Grapalat" w:cs="GHEA Grapalat"/>
                <w:bCs/>
                <w:sz w:val="24"/>
                <w:szCs w:val="24"/>
                <w:lang w:val="hy-AM"/>
              </w:rPr>
            </w:pPr>
            <w:r>
              <w:rPr>
                <w:rFonts w:ascii="GHEA Grapalat" w:eastAsia="GHEA Grapalat" w:hAnsi="GHEA Grapalat" w:cs="GHEA Grapalat"/>
                <w:bCs/>
                <w:sz w:val="24"/>
                <w:szCs w:val="24"/>
                <w:lang w:val="hy-AM"/>
              </w:rPr>
              <w:t>Օրենքի 16-րդ հոդվածի 8-րդ մասի 1-ին կետը շարադրել հետևյալ բովանդակությամբ՝</w:t>
            </w:r>
            <w:r>
              <w:rPr>
                <w:rFonts w:ascii="GHEA Grapalat" w:eastAsia="GHEA Grapalat" w:hAnsi="GHEA Grapalat" w:cs="GHEA Grapalat"/>
                <w:b/>
                <w:bCs/>
                <w:sz w:val="24"/>
                <w:szCs w:val="24"/>
                <w:lang w:val="hy-AM"/>
              </w:rPr>
              <w:t xml:space="preserve"> </w:t>
            </w:r>
            <w:r w:rsidRPr="0022730A">
              <w:rPr>
                <w:rFonts w:ascii="GHEA Grapalat" w:eastAsia="GHEA Grapalat" w:hAnsi="GHEA Grapalat" w:cs="GHEA Grapalat"/>
                <w:b/>
                <w:bCs/>
                <w:i/>
                <w:sz w:val="24"/>
                <w:szCs w:val="24"/>
                <w:lang w:val="hy-AM"/>
              </w:rPr>
              <w:t>«</w:t>
            </w:r>
            <w:r w:rsidRPr="0022730A">
              <w:rPr>
                <w:rFonts w:ascii="GHEA Grapalat" w:eastAsia="GHEA Grapalat" w:hAnsi="GHEA Grapalat" w:cs="GHEA Grapalat"/>
                <w:b/>
                <w:bCs/>
                <w:i/>
                <w:sz w:val="24"/>
                <w:szCs w:val="24"/>
                <w:lang w:val="pt-PT"/>
              </w:rPr>
              <w:t xml:space="preserve">1) </w:t>
            </w:r>
            <w:r w:rsidRPr="0022730A">
              <w:rPr>
                <w:rFonts w:ascii="GHEA Grapalat" w:eastAsia="GHEA Grapalat" w:hAnsi="GHEA Grapalat" w:cs="GHEA Grapalat"/>
                <w:b/>
                <w:bCs/>
                <w:i/>
                <w:sz w:val="24"/>
                <w:szCs w:val="24"/>
                <w:lang w:val="hy-AM"/>
              </w:rPr>
              <w:t xml:space="preserve">հանրակրթական կամ </w:t>
            </w:r>
            <w:r w:rsidRPr="0022730A">
              <w:rPr>
                <w:rFonts w:ascii="GHEA Grapalat" w:hAnsi="GHEA Grapalat"/>
                <w:b/>
                <w:i/>
                <w:sz w:val="24"/>
                <w:szCs w:val="24"/>
                <w:shd w:val="clear" w:color="auto" w:fill="FFFFFF"/>
                <w:lang w:val="hy-AM"/>
              </w:rPr>
              <w:t>արհեստագործական կամ միջին մասնագիտական կրթական ծրագրեր</w:t>
            </w:r>
            <w:r w:rsidRPr="0022730A">
              <w:rPr>
                <w:rFonts w:ascii="GHEA Grapalat" w:eastAsia="GHEA Grapalat" w:hAnsi="GHEA Grapalat" w:cs="GHEA Grapalat"/>
                <w:b/>
                <w:bCs/>
                <w:i/>
                <w:sz w:val="24"/>
                <w:szCs w:val="24"/>
                <w:lang w:val="hy-AM"/>
              </w:rPr>
              <w:t xml:space="preserve"> իրականացնող այլ ուսումնական</w:t>
            </w:r>
            <w:r w:rsidRPr="0022730A">
              <w:rPr>
                <w:rFonts w:ascii="GHEA Grapalat" w:eastAsia="GHEA Grapalat" w:hAnsi="GHEA Grapalat" w:cs="GHEA Grapalat"/>
                <w:b/>
                <w:bCs/>
                <w:i/>
                <w:sz w:val="24"/>
                <w:szCs w:val="24"/>
                <w:lang w:val="pt-PT"/>
              </w:rPr>
              <w:t xml:space="preserve"> </w:t>
            </w:r>
            <w:r w:rsidRPr="0022730A">
              <w:rPr>
                <w:rFonts w:ascii="GHEA Grapalat" w:eastAsia="GHEA Grapalat" w:hAnsi="GHEA Grapalat" w:cs="GHEA Grapalat"/>
                <w:b/>
                <w:bCs/>
                <w:i/>
                <w:sz w:val="24"/>
                <w:szCs w:val="24"/>
                <w:lang w:val="hy-AM"/>
              </w:rPr>
              <w:t>հաստատություն տեղափոխվելու կամ արտերկիր մեկնելու դեպքում՝ ծնողի դիմումի հիման վրա</w:t>
            </w:r>
            <w:r w:rsidRPr="0022730A">
              <w:rPr>
                <w:rFonts w:ascii="Cambria Math" w:eastAsia="GHEA Grapalat" w:hAnsi="Cambria Math" w:cs="Cambria Math"/>
                <w:b/>
                <w:bCs/>
                <w:i/>
                <w:sz w:val="24"/>
                <w:szCs w:val="24"/>
                <w:lang w:val="hy-AM"/>
              </w:rPr>
              <w:t>․</w:t>
            </w:r>
            <w:r w:rsidRPr="0022730A">
              <w:rPr>
                <w:rFonts w:ascii="GHEA Grapalat" w:eastAsia="GHEA Grapalat" w:hAnsi="GHEA Grapalat" w:cs="GHEA Grapalat"/>
                <w:b/>
                <w:bCs/>
                <w:i/>
                <w:sz w:val="24"/>
                <w:szCs w:val="24"/>
                <w:lang w:val="hy-AM"/>
              </w:rPr>
              <w:t>»։</w:t>
            </w:r>
            <w:r>
              <w:rPr>
                <w:rFonts w:ascii="GHEA Grapalat" w:eastAsia="GHEA Grapalat" w:hAnsi="GHEA Grapalat" w:cs="GHEA Grapalat"/>
                <w:b/>
                <w:bCs/>
                <w:i/>
                <w:sz w:val="24"/>
                <w:szCs w:val="24"/>
                <w:lang w:val="hy-AM"/>
              </w:rPr>
              <w:t xml:space="preserve"> </w:t>
            </w:r>
            <w:r w:rsidRPr="009C5A21">
              <w:rPr>
                <w:rFonts w:ascii="GHEA Grapalat" w:eastAsia="GHEA Grapalat" w:hAnsi="GHEA Grapalat" w:cs="GHEA Grapalat"/>
                <w:bCs/>
                <w:sz w:val="24"/>
                <w:szCs w:val="24"/>
                <w:lang w:val="hy-AM"/>
              </w:rPr>
              <w:t>Կր</w:t>
            </w:r>
            <w:r>
              <w:rPr>
                <w:rFonts w:ascii="GHEA Grapalat" w:eastAsia="GHEA Grapalat" w:hAnsi="GHEA Grapalat" w:cs="GHEA Grapalat"/>
                <w:bCs/>
                <w:sz w:val="24"/>
                <w:szCs w:val="24"/>
                <w:lang w:val="hy-AM"/>
              </w:rPr>
              <w:t xml:space="preserve">թության տեսչական մարմնի կողմից իրականացվող վերահսկողական </w:t>
            </w:r>
            <w:r>
              <w:rPr>
                <w:rFonts w:ascii="GHEA Grapalat" w:eastAsia="GHEA Grapalat" w:hAnsi="GHEA Grapalat" w:cs="GHEA Grapalat"/>
                <w:bCs/>
                <w:sz w:val="24"/>
                <w:szCs w:val="24"/>
                <w:lang w:val="hy-AM"/>
              </w:rPr>
              <w:lastRenderedPageBreak/>
              <w:t xml:space="preserve">գործառույթների ընթացքում բացահայտվել են դեպքեր, երբ ծնողը դիմում է ներկայացրել սովորողին ուսումնական հաստատությունից ազատելու համար՝ հիմքում նշելով, որ երեխան չի ցանկանում կրթությունը շարունակել, կամ ցանկանում է տեղափոխվել ոչ ֆորմալ կրություն իրականացնող կազմակերպություն։ Դպրոցի տնօրենը՝ հիմք ընդունելով «Հանրակրթության մասին» օրենքի 16-րդ հոդվածի 8-րդ մասի 1-ին կետի պահանջը և ծնողի դիմումը, ազատում է սովորողին ուսումնական հաստատությունից, սակայն, փաստացի ստացվում է, որ նշված դեպքում չի պահպանվում «Կրթության մասին» օրենքի 18-րդ հոդվածի 7-րդ մասի պահանջը, այն է՝ </w:t>
            </w:r>
            <w:r w:rsidRPr="00CB1CE6">
              <w:rPr>
                <w:rFonts w:ascii="GHEA Grapalat" w:eastAsia="GHEA Grapalat" w:hAnsi="GHEA Grapalat" w:cs="GHEA Grapalat"/>
                <w:bCs/>
                <w:sz w:val="24"/>
                <w:szCs w:val="24"/>
                <w:lang w:val="hy-AM"/>
              </w:rPr>
              <w:t>Հ</w:t>
            </w:r>
            <w:r w:rsidRPr="009C5A21">
              <w:rPr>
                <w:rFonts w:ascii="GHEA Grapalat" w:hAnsi="GHEA Grapalat"/>
                <w:sz w:val="24"/>
                <w:szCs w:val="24"/>
                <w:shd w:val="clear" w:color="auto" w:fill="FFFFFF"/>
                <w:lang w:val="hy-AM"/>
              </w:rPr>
              <w:t>այաստանի Հանրապետությունում տասներկուամյա միջնակարգ կամ նախնական (արհեստագործական) մասնագիտական կամ միջին մասնագիտական կրթությունը պարտադիր է մինչև սովորողի 19 տարին լրանալը</w:t>
            </w:r>
            <w:r>
              <w:rPr>
                <w:rFonts w:ascii="GHEA Grapalat" w:eastAsia="GHEA Grapalat" w:hAnsi="GHEA Grapalat" w:cs="GHEA Grapalat"/>
                <w:bCs/>
                <w:sz w:val="24"/>
                <w:szCs w:val="24"/>
                <w:lang w:val="hy-AM"/>
              </w:rPr>
              <w:t>։ Սույն առաջարկի նպատակն է կանոնակարգել դպրոցից սովորողների ազատման հիմքերը։</w:t>
            </w:r>
          </w:p>
          <w:p w:rsidR="003F7C7B" w:rsidRPr="003F7C7B" w:rsidRDefault="003F7C7B" w:rsidP="00BB7A22">
            <w:pPr>
              <w:jc w:val="both"/>
              <w:rPr>
                <w:rFonts w:ascii="GHEA Grapalat" w:hAnsi="GHEA Grapalat"/>
                <w:sz w:val="24"/>
                <w:szCs w:val="24"/>
                <w:lang w:eastAsia="en-GB"/>
              </w:rPr>
            </w:pPr>
          </w:p>
        </w:tc>
        <w:tc>
          <w:tcPr>
            <w:tcW w:w="35" w:type="dxa"/>
            <w:tcBorders>
              <w:top w:val="single" w:sz="6" w:space="0" w:color="000000"/>
              <w:left w:val="single" w:sz="6" w:space="0" w:color="000000"/>
              <w:bottom w:val="single" w:sz="6" w:space="0" w:color="000000"/>
              <w:right w:val="nil"/>
            </w:tcBorders>
            <w:shd w:val="clear" w:color="auto" w:fill="FFFFFF" w:themeFill="background1"/>
          </w:tcPr>
          <w:p w:rsidR="003F7C7B" w:rsidRPr="00A27EED" w:rsidRDefault="003F7C7B">
            <w:pPr>
              <w:spacing w:after="0" w:line="240" w:lineRule="auto"/>
              <w:rPr>
                <w:rFonts w:eastAsia="Merriweather"/>
                <w:color w:val="000000"/>
                <w:sz w:val="24"/>
                <w:szCs w:val="24"/>
              </w:rPr>
            </w:pPr>
          </w:p>
        </w:tc>
        <w:tc>
          <w:tcPr>
            <w:tcW w:w="6336" w:type="dxa"/>
            <w:tcBorders>
              <w:top w:val="single" w:sz="6" w:space="0" w:color="000000"/>
              <w:left w:val="nil"/>
              <w:bottom w:val="single" w:sz="6" w:space="0" w:color="000000"/>
              <w:right w:val="single" w:sz="6" w:space="0" w:color="000000"/>
            </w:tcBorders>
            <w:shd w:val="clear" w:color="auto" w:fill="FFFFFF" w:themeFill="background1"/>
            <w:vAlign w:val="center"/>
          </w:tcPr>
          <w:p w:rsidR="00741341" w:rsidRPr="00EA7D8D" w:rsidRDefault="00741341" w:rsidP="00741341">
            <w:pPr>
              <w:spacing w:after="0" w:line="360" w:lineRule="auto"/>
              <w:jc w:val="both"/>
              <w:rPr>
                <w:rFonts w:ascii="GHEA Grapalat" w:hAnsi="GHEA Grapalat" w:cs="Sylfaen"/>
                <w:noProof/>
                <w:sz w:val="24"/>
                <w:szCs w:val="24"/>
              </w:rPr>
            </w:pPr>
            <w:r w:rsidRPr="00EA7D8D">
              <w:rPr>
                <w:rFonts w:ascii="GHEA Grapalat" w:hAnsi="GHEA Grapalat" w:cs="Sylfaen"/>
                <w:noProof/>
                <w:sz w:val="24"/>
                <w:szCs w:val="24"/>
              </w:rPr>
              <w:t>Ընդունվել է ի գիտություն:</w:t>
            </w:r>
          </w:p>
          <w:p w:rsidR="00741341" w:rsidRPr="00EA7D8D" w:rsidRDefault="00741341" w:rsidP="00741341">
            <w:pPr>
              <w:spacing w:after="0" w:line="360" w:lineRule="auto"/>
              <w:jc w:val="both"/>
              <w:rPr>
                <w:rFonts w:ascii="GHEA Grapalat" w:hAnsi="GHEA Grapalat" w:cs="Sylfaen"/>
                <w:noProof/>
                <w:sz w:val="24"/>
                <w:szCs w:val="24"/>
              </w:rPr>
            </w:pPr>
            <w:r w:rsidRPr="00EA7D8D">
              <w:rPr>
                <w:rFonts w:ascii="GHEA Grapalat" w:hAnsi="GHEA Grapalat" w:cs="Sylfaen"/>
                <w:noProof/>
                <w:sz w:val="24"/>
                <w:szCs w:val="24"/>
              </w:rPr>
              <w:t xml:space="preserve">Հաշվի առնելով, որ սույն Օրենքի նախագծի  շրջանառումը հրատապ է և նպատակաուղղված է ՀՀ կառավարության հանձնարարականի կատարումն ապահովելու համար չաշխատող անձանց կամավոր ատեստավորման մասնակցությունն ապահովելու իրավական հիմքերի ստեղծմանը, առաջարկում եմ սույն կարգավորումը քննարկել առաջիկայում Օրենքի </w:t>
            </w:r>
            <w:r w:rsidRPr="00EA7D8D">
              <w:rPr>
                <w:rFonts w:ascii="GHEA Grapalat" w:hAnsi="GHEA Grapalat" w:cs="Sylfaen"/>
                <w:noProof/>
                <w:sz w:val="24"/>
                <w:szCs w:val="24"/>
              </w:rPr>
              <w:lastRenderedPageBreak/>
              <w:t xml:space="preserve">նախատեսվող փոփոխության ժամանակ, որի դրույթների մանրամասները ներկայում հստակեցման փուլում են: </w:t>
            </w:r>
          </w:p>
          <w:p w:rsidR="003F7C7B" w:rsidRPr="00741341" w:rsidRDefault="003F7C7B" w:rsidP="00EA7D8D">
            <w:pPr>
              <w:spacing w:after="0" w:line="360" w:lineRule="auto"/>
              <w:jc w:val="both"/>
              <w:rPr>
                <w:rFonts w:ascii="GHEA Grapalat" w:hAnsi="GHEA Grapalat" w:cs="Sylfaen"/>
                <w:noProof/>
                <w:sz w:val="24"/>
                <w:szCs w:val="24"/>
              </w:rPr>
            </w:pPr>
          </w:p>
        </w:tc>
      </w:tr>
      <w:tr w:rsidR="003F7C7B" w:rsidRPr="00A27EED" w:rsidTr="00676340">
        <w:trPr>
          <w:trHeight w:val="773"/>
        </w:trPr>
        <w:tc>
          <w:tcPr>
            <w:tcW w:w="6824" w:type="dxa"/>
            <w:tcBorders>
              <w:top w:val="single" w:sz="6" w:space="0" w:color="000000"/>
              <w:left w:val="single" w:sz="6" w:space="0" w:color="000000"/>
              <w:bottom w:val="single" w:sz="6" w:space="0" w:color="000000"/>
              <w:right w:val="single" w:sz="6" w:space="0" w:color="000000"/>
            </w:tcBorders>
            <w:shd w:val="clear" w:color="auto" w:fill="FFFFFF" w:themeFill="background1"/>
            <w:vAlign w:val="center"/>
          </w:tcPr>
          <w:p w:rsidR="003002D4" w:rsidRPr="00E65408" w:rsidRDefault="003002D4" w:rsidP="00C661F7">
            <w:pPr>
              <w:pStyle w:val="BodyAA"/>
              <w:numPr>
                <w:ilvl w:val="0"/>
                <w:numId w:val="40"/>
              </w:numPr>
              <w:spacing w:line="360" w:lineRule="auto"/>
              <w:ind w:right="24"/>
              <w:jc w:val="both"/>
              <w:rPr>
                <w:rFonts w:ascii="GHEA Grapalat" w:eastAsia="GHEA Grapalat" w:hAnsi="GHEA Grapalat" w:cs="GHEA Grapalat"/>
                <w:bCs/>
                <w:sz w:val="24"/>
                <w:szCs w:val="24"/>
                <w:lang w:val="hy-AM"/>
              </w:rPr>
            </w:pPr>
            <w:r w:rsidRPr="00E65408">
              <w:rPr>
                <w:rFonts w:ascii="GHEA Grapalat" w:hAnsi="GHEA Grapalat" w:cs="Arial"/>
                <w:sz w:val="24"/>
                <w:szCs w:val="24"/>
                <w:shd w:val="clear" w:color="auto" w:fill="FFFFFF"/>
                <w:lang w:val="pt-PT"/>
              </w:rPr>
              <w:lastRenderedPageBreak/>
              <w:t xml:space="preserve">Օրենքի 25-րդ հոդվածի </w:t>
            </w:r>
            <w:r w:rsidRPr="00564688">
              <w:rPr>
                <w:rFonts w:ascii="GHEA Grapalat" w:eastAsia="GHEA Grapalat" w:hAnsi="GHEA Grapalat" w:cs="GHEA Grapalat"/>
                <w:sz w:val="24"/>
                <w:szCs w:val="24"/>
                <w:lang w:val="hy-AM"/>
              </w:rPr>
              <w:t>5-րդ մասում</w:t>
            </w:r>
            <w:r w:rsidRPr="00E65408">
              <w:rPr>
                <w:rFonts w:ascii="GHEA Grapalat" w:eastAsia="GHEA Grapalat" w:hAnsi="GHEA Grapalat" w:cs="GHEA Grapalat"/>
                <w:b/>
                <w:bCs/>
                <w:sz w:val="24"/>
                <w:szCs w:val="24"/>
                <w:lang w:val="hy-AM"/>
              </w:rPr>
              <w:t xml:space="preserve"> </w:t>
            </w:r>
            <w:r w:rsidRPr="00E65408">
              <w:rPr>
                <w:rFonts w:ascii="GHEA Grapalat" w:eastAsia="GHEA Grapalat" w:hAnsi="GHEA Grapalat" w:cs="GHEA Grapalat"/>
                <w:b/>
                <w:bCs/>
                <w:i/>
                <w:sz w:val="24"/>
                <w:szCs w:val="24"/>
                <w:lang w:val="pt-PT"/>
              </w:rPr>
              <w:t>«</w:t>
            </w:r>
            <w:r w:rsidRPr="00E65408">
              <w:rPr>
                <w:rFonts w:ascii="GHEA Grapalat" w:hAnsi="GHEA Grapalat"/>
                <w:b/>
                <w:bCs/>
                <w:i/>
                <w:sz w:val="24"/>
                <w:szCs w:val="24"/>
                <w:shd w:val="clear" w:color="auto" w:fill="FFFFFF"/>
                <w:lang w:val="hy-AM"/>
              </w:rPr>
              <w:t>համապատասխան</w:t>
            </w:r>
            <w:r w:rsidRPr="00E65408">
              <w:rPr>
                <w:rFonts w:ascii="GHEA Grapalat" w:eastAsia="GHEA Grapalat" w:hAnsi="GHEA Grapalat" w:cs="GHEA Grapalat"/>
                <w:b/>
                <w:bCs/>
                <w:i/>
                <w:sz w:val="24"/>
                <w:szCs w:val="24"/>
                <w:lang w:val="pt-PT"/>
              </w:rPr>
              <w:t>»</w:t>
            </w:r>
            <w:r w:rsidRPr="00E65408">
              <w:rPr>
                <w:rFonts w:ascii="GHEA Grapalat" w:eastAsia="Times New Roman" w:hAnsi="GHEA Grapalat" w:cs="Times New Roman"/>
                <w:sz w:val="24"/>
                <w:szCs w:val="24"/>
                <w:lang w:val="hy-AM"/>
              </w:rPr>
              <w:t xml:space="preserve"> բառից հետո լրացնել </w:t>
            </w:r>
            <w:r w:rsidRPr="00E65408">
              <w:rPr>
                <w:rFonts w:ascii="GHEA Grapalat" w:eastAsia="Times New Roman" w:hAnsi="GHEA Grapalat" w:cs="Times New Roman"/>
                <w:b/>
                <w:i/>
                <w:sz w:val="24"/>
                <w:szCs w:val="24"/>
                <w:lang w:val="hy-AM"/>
              </w:rPr>
              <w:t xml:space="preserve">«, </w:t>
            </w:r>
            <w:r w:rsidRPr="00E65408">
              <w:rPr>
                <w:rFonts w:ascii="GHEA Grapalat" w:hAnsi="GHEA Grapalat"/>
                <w:b/>
                <w:bCs/>
                <w:i/>
                <w:sz w:val="24"/>
                <w:szCs w:val="24"/>
                <w:shd w:val="clear" w:color="auto" w:fill="FFFFFF"/>
                <w:lang w:val="hy-AM"/>
              </w:rPr>
              <w:t>ինչպես նաև տվյալ առարկայի ուսուցչի</w:t>
            </w:r>
            <w:r w:rsidRPr="00E65408">
              <w:rPr>
                <w:rFonts w:ascii="Courier New" w:hAnsi="Courier New" w:cs="Courier New"/>
                <w:b/>
                <w:bCs/>
                <w:i/>
                <w:sz w:val="24"/>
                <w:szCs w:val="24"/>
                <w:shd w:val="clear" w:color="auto" w:fill="FFFFFF"/>
                <w:lang w:val="hy-AM"/>
              </w:rPr>
              <w:t> </w:t>
            </w:r>
            <w:r w:rsidRPr="00E65408">
              <w:rPr>
                <w:rFonts w:ascii="GHEA Grapalat" w:hAnsi="GHEA Grapalat" w:cs="Arial"/>
                <w:b/>
                <w:bCs/>
                <w:i/>
                <w:sz w:val="24"/>
                <w:szCs w:val="24"/>
                <w:shd w:val="clear" w:color="auto" w:fill="FFFFFF"/>
                <w:lang w:val="hy-AM"/>
              </w:rPr>
              <w:t>թափուր տեղ առաջանալու օրվանից մինչև սահմանված կարգով մրցույթի արդյունքում հաղթող ճանաչված մասնագետի հետ աշխատանքային պայմանագիր կնքելու</w:t>
            </w:r>
            <w:r w:rsidRPr="00E65408">
              <w:rPr>
                <w:rFonts w:ascii="GHEA Grapalat" w:hAnsi="GHEA Grapalat" w:cs="Arial"/>
                <w:b/>
                <w:bCs/>
                <w:sz w:val="24"/>
                <w:szCs w:val="24"/>
                <w:shd w:val="clear" w:color="auto" w:fill="FFFFFF"/>
                <w:lang w:val="hy-AM"/>
              </w:rPr>
              <w:t xml:space="preserve"> օրը:»</w:t>
            </w:r>
          </w:p>
          <w:p w:rsidR="003F7C7B" w:rsidRPr="003F7C7B" w:rsidRDefault="003F7C7B" w:rsidP="00BB7A22">
            <w:pPr>
              <w:jc w:val="both"/>
              <w:rPr>
                <w:rFonts w:ascii="GHEA Grapalat" w:hAnsi="GHEA Grapalat"/>
                <w:sz w:val="24"/>
                <w:szCs w:val="24"/>
                <w:lang w:eastAsia="en-GB"/>
              </w:rPr>
            </w:pPr>
          </w:p>
        </w:tc>
        <w:tc>
          <w:tcPr>
            <w:tcW w:w="35" w:type="dxa"/>
            <w:tcBorders>
              <w:top w:val="single" w:sz="6" w:space="0" w:color="000000"/>
              <w:left w:val="single" w:sz="6" w:space="0" w:color="000000"/>
              <w:bottom w:val="single" w:sz="6" w:space="0" w:color="000000"/>
              <w:right w:val="nil"/>
            </w:tcBorders>
            <w:shd w:val="clear" w:color="auto" w:fill="FFFFFF" w:themeFill="background1"/>
          </w:tcPr>
          <w:p w:rsidR="003F7C7B" w:rsidRPr="00A27EED" w:rsidRDefault="003F7C7B">
            <w:pPr>
              <w:spacing w:after="0" w:line="240" w:lineRule="auto"/>
              <w:rPr>
                <w:rFonts w:eastAsia="Merriweather"/>
                <w:color w:val="000000"/>
                <w:sz w:val="24"/>
                <w:szCs w:val="24"/>
              </w:rPr>
            </w:pPr>
          </w:p>
        </w:tc>
        <w:tc>
          <w:tcPr>
            <w:tcW w:w="6336" w:type="dxa"/>
            <w:tcBorders>
              <w:top w:val="single" w:sz="6" w:space="0" w:color="000000"/>
              <w:left w:val="nil"/>
              <w:bottom w:val="single" w:sz="6" w:space="0" w:color="000000"/>
              <w:right w:val="single" w:sz="6" w:space="0" w:color="000000"/>
            </w:tcBorders>
            <w:shd w:val="clear" w:color="auto" w:fill="FFFFFF" w:themeFill="background1"/>
            <w:vAlign w:val="center"/>
          </w:tcPr>
          <w:p w:rsidR="006C5A01" w:rsidRPr="00EA7D8D" w:rsidRDefault="006C5A01" w:rsidP="006C5A01">
            <w:pPr>
              <w:spacing w:after="0" w:line="360" w:lineRule="auto"/>
              <w:jc w:val="both"/>
              <w:rPr>
                <w:rFonts w:ascii="GHEA Grapalat" w:hAnsi="GHEA Grapalat" w:cs="Sylfaen"/>
                <w:noProof/>
                <w:sz w:val="24"/>
                <w:szCs w:val="24"/>
              </w:rPr>
            </w:pPr>
            <w:r w:rsidRPr="00EA7D8D">
              <w:rPr>
                <w:rFonts w:ascii="GHEA Grapalat" w:hAnsi="GHEA Grapalat" w:cs="Sylfaen"/>
                <w:noProof/>
                <w:sz w:val="24"/>
                <w:szCs w:val="24"/>
              </w:rPr>
              <w:t>Ընդունվել է ի գիտություն:</w:t>
            </w:r>
          </w:p>
          <w:p w:rsidR="006C5A01" w:rsidRPr="00EA7D8D" w:rsidRDefault="006C5A01" w:rsidP="006C5A01">
            <w:pPr>
              <w:spacing w:after="0" w:line="360" w:lineRule="auto"/>
              <w:jc w:val="both"/>
              <w:rPr>
                <w:rFonts w:ascii="GHEA Grapalat" w:hAnsi="GHEA Grapalat" w:cs="Sylfaen"/>
                <w:noProof/>
                <w:sz w:val="24"/>
                <w:szCs w:val="24"/>
              </w:rPr>
            </w:pPr>
            <w:r w:rsidRPr="00EA7D8D">
              <w:rPr>
                <w:rFonts w:ascii="GHEA Grapalat" w:hAnsi="GHEA Grapalat" w:cs="Sylfaen"/>
                <w:noProof/>
                <w:sz w:val="24"/>
                <w:szCs w:val="24"/>
              </w:rPr>
              <w:t xml:space="preserve">Հաշվի առնելով, որ սույն Օրենքի նախագծի  շրջանառումը հրատապ է և նպատակաուղղված է ՀՀ կառավարության հանձնարարականի կատարումն ապահովելու համար չաշխատող անձանց կամավոր ատեստավորման մասնակցությունն ապահովելու իրավական հիմքերի ստեղծմանը, առաջարկում եմ սույն կարգավորումը քննարկել առաջիկայում Օրենքի նախատեսվող փոփոխության ժամանակ, որի դրույթների մանրամասները ներկայում հստակեցման փուլում են: </w:t>
            </w:r>
          </w:p>
          <w:p w:rsidR="003F7C7B" w:rsidRPr="003F7C7B" w:rsidRDefault="003F7C7B" w:rsidP="00C1348C">
            <w:pPr>
              <w:spacing w:after="0" w:line="360" w:lineRule="auto"/>
              <w:jc w:val="center"/>
              <w:rPr>
                <w:rFonts w:ascii="GHEA Grapalat" w:hAnsi="GHEA Grapalat" w:cs="Sylfaen"/>
                <w:noProof/>
              </w:rPr>
            </w:pPr>
          </w:p>
        </w:tc>
      </w:tr>
      <w:tr w:rsidR="002636CB" w:rsidRPr="00A27EED" w:rsidTr="00676340">
        <w:trPr>
          <w:trHeight w:val="773"/>
        </w:trPr>
        <w:tc>
          <w:tcPr>
            <w:tcW w:w="6824" w:type="dxa"/>
            <w:tcBorders>
              <w:top w:val="single" w:sz="6" w:space="0" w:color="000000"/>
              <w:left w:val="single" w:sz="6" w:space="0" w:color="000000"/>
              <w:bottom w:val="single" w:sz="6" w:space="0" w:color="000000"/>
              <w:right w:val="single" w:sz="6" w:space="0" w:color="000000"/>
            </w:tcBorders>
            <w:shd w:val="clear" w:color="auto" w:fill="D0CECE" w:themeFill="background2" w:themeFillShade="E6"/>
            <w:vAlign w:val="center"/>
          </w:tcPr>
          <w:p w:rsidR="002636CB" w:rsidRPr="006F1F5B" w:rsidRDefault="006F1F5B" w:rsidP="00BB7A22">
            <w:pPr>
              <w:jc w:val="both"/>
              <w:rPr>
                <w:rFonts w:ascii="GHEA Grapalat" w:hAnsi="GHEA Grapalat"/>
                <w:sz w:val="24"/>
                <w:szCs w:val="24"/>
                <w:lang w:eastAsia="en-GB"/>
              </w:rPr>
            </w:pPr>
            <w:r>
              <w:rPr>
                <w:rFonts w:ascii="GHEA Grapalat" w:hAnsi="GHEA Grapalat"/>
                <w:sz w:val="24"/>
                <w:szCs w:val="24"/>
                <w:lang w:eastAsia="en-GB"/>
              </w:rPr>
              <w:t xml:space="preserve">   ՀՀ ֆինանսների նախարարություն</w:t>
            </w:r>
          </w:p>
        </w:tc>
        <w:tc>
          <w:tcPr>
            <w:tcW w:w="35" w:type="dxa"/>
            <w:tcBorders>
              <w:top w:val="single" w:sz="6" w:space="0" w:color="000000"/>
              <w:left w:val="single" w:sz="6" w:space="0" w:color="000000"/>
              <w:bottom w:val="single" w:sz="6" w:space="0" w:color="000000"/>
              <w:right w:val="nil"/>
            </w:tcBorders>
            <w:shd w:val="clear" w:color="auto" w:fill="D0CECE" w:themeFill="background2" w:themeFillShade="E6"/>
          </w:tcPr>
          <w:p w:rsidR="002636CB" w:rsidRPr="00A27EED" w:rsidRDefault="002636CB">
            <w:pPr>
              <w:spacing w:after="0" w:line="240" w:lineRule="auto"/>
              <w:rPr>
                <w:rFonts w:eastAsia="Merriweather"/>
                <w:color w:val="000000"/>
                <w:sz w:val="24"/>
                <w:szCs w:val="24"/>
              </w:rPr>
            </w:pPr>
          </w:p>
        </w:tc>
        <w:tc>
          <w:tcPr>
            <w:tcW w:w="6336" w:type="dxa"/>
            <w:tcBorders>
              <w:top w:val="single" w:sz="6" w:space="0" w:color="000000"/>
              <w:left w:val="nil"/>
              <w:bottom w:val="single" w:sz="6" w:space="0" w:color="000000"/>
              <w:right w:val="single" w:sz="6" w:space="0" w:color="000000"/>
            </w:tcBorders>
            <w:shd w:val="clear" w:color="auto" w:fill="D0CECE" w:themeFill="background2" w:themeFillShade="E6"/>
            <w:vAlign w:val="center"/>
          </w:tcPr>
          <w:p w:rsidR="002636CB" w:rsidRPr="009D008D" w:rsidRDefault="009D008D" w:rsidP="00C1348C">
            <w:pPr>
              <w:spacing w:after="0" w:line="360" w:lineRule="auto"/>
              <w:jc w:val="center"/>
              <w:rPr>
                <w:rFonts w:ascii="GHEA Grapalat" w:hAnsi="GHEA Grapalat" w:cs="Sylfaen"/>
                <w:noProof/>
                <w:lang w:val="en-US"/>
              </w:rPr>
            </w:pPr>
            <w:r w:rsidRPr="009D008D">
              <w:rPr>
                <w:rFonts w:ascii="GHEA Grapalat" w:hAnsi="GHEA Grapalat" w:cs="Sylfaen"/>
                <w:noProof/>
                <w:lang w:val="en-US"/>
              </w:rPr>
              <w:t>01/34-3/6619-2023</w:t>
            </w:r>
          </w:p>
          <w:p w:rsidR="009D008D" w:rsidRPr="00C11402" w:rsidRDefault="009D008D" w:rsidP="009D008D">
            <w:pPr>
              <w:spacing w:after="0" w:line="360" w:lineRule="auto"/>
              <w:jc w:val="center"/>
              <w:rPr>
                <w:rFonts w:ascii="GHEA Grapalat" w:hAnsi="GHEA Grapalat" w:cs="Sylfaen"/>
                <w:noProof/>
                <w:lang w:val="ru-RU"/>
              </w:rPr>
            </w:pPr>
            <w:r>
              <w:rPr>
                <w:rFonts w:ascii="GHEA Grapalat" w:hAnsi="GHEA Grapalat" w:cs="Sylfaen"/>
                <w:noProof/>
                <w:lang w:val="en-US"/>
              </w:rPr>
              <w:t>0</w:t>
            </w:r>
            <w:r>
              <w:rPr>
                <w:rFonts w:ascii="GHEA Grapalat" w:hAnsi="GHEA Grapalat" w:cs="Sylfaen"/>
                <w:noProof/>
              </w:rPr>
              <w:t>6</w:t>
            </w:r>
            <w:r w:rsidRPr="00713EDE">
              <w:rPr>
                <w:rFonts w:ascii="GHEA Grapalat" w:hAnsi="GHEA Grapalat" w:cs="Sylfaen"/>
                <w:noProof/>
                <w:lang w:val="en-US"/>
              </w:rPr>
              <w:t xml:space="preserve">. </w:t>
            </w:r>
            <w:r>
              <w:rPr>
                <w:rFonts w:ascii="GHEA Grapalat" w:hAnsi="GHEA Grapalat" w:cs="Sylfaen"/>
                <w:noProof/>
                <w:lang w:val="ru-RU"/>
              </w:rPr>
              <w:t>0</w:t>
            </w:r>
            <w:r>
              <w:rPr>
                <w:rFonts w:ascii="GHEA Grapalat" w:hAnsi="GHEA Grapalat" w:cs="Sylfaen"/>
                <w:noProof/>
              </w:rPr>
              <w:t>4</w:t>
            </w:r>
            <w:r w:rsidRPr="00713EDE">
              <w:rPr>
                <w:rFonts w:ascii="GHEA Grapalat" w:hAnsi="GHEA Grapalat" w:cs="Sylfaen"/>
                <w:noProof/>
                <w:lang w:val="en-US"/>
              </w:rPr>
              <w:t>. 202</w:t>
            </w:r>
            <w:r>
              <w:rPr>
                <w:rFonts w:ascii="GHEA Grapalat" w:hAnsi="GHEA Grapalat" w:cs="Sylfaen"/>
                <w:noProof/>
                <w:lang w:val="ru-RU"/>
              </w:rPr>
              <w:t>3</w:t>
            </w:r>
          </w:p>
        </w:tc>
      </w:tr>
      <w:tr w:rsidR="006F1F5B" w:rsidRPr="00A27EED" w:rsidTr="00676340">
        <w:trPr>
          <w:trHeight w:val="773"/>
        </w:trPr>
        <w:tc>
          <w:tcPr>
            <w:tcW w:w="6824" w:type="dxa"/>
            <w:tcBorders>
              <w:top w:val="single" w:sz="6" w:space="0" w:color="000000"/>
              <w:left w:val="single" w:sz="6" w:space="0" w:color="000000"/>
              <w:bottom w:val="single" w:sz="6" w:space="0" w:color="000000"/>
              <w:right w:val="single" w:sz="6" w:space="0" w:color="000000"/>
            </w:tcBorders>
            <w:shd w:val="clear" w:color="auto" w:fill="FFFFFF" w:themeFill="background1"/>
            <w:vAlign w:val="center"/>
          </w:tcPr>
          <w:p w:rsidR="006F1F5B" w:rsidRDefault="006F1F5B" w:rsidP="006F1F5B">
            <w:pPr>
              <w:tabs>
                <w:tab w:val="left" w:pos="360"/>
                <w:tab w:val="left" w:pos="851"/>
              </w:tabs>
              <w:spacing w:after="0" w:line="360" w:lineRule="auto"/>
              <w:jc w:val="both"/>
              <w:rPr>
                <w:rFonts w:ascii="GHEA Grapalat" w:hAnsi="GHEA Grapalat" w:cs="Arial Unicode MS"/>
                <w:color w:val="000000"/>
                <w:sz w:val="24"/>
                <w:szCs w:val="24"/>
                <w:u w:color="000000"/>
                <w:bdr w:val="nil"/>
                <w:lang w:eastAsia="en-GB"/>
              </w:rPr>
            </w:pPr>
            <w:r w:rsidRPr="00577DC3">
              <w:rPr>
                <w:rFonts w:ascii="GHEA Grapalat" w:hAnsi="GHEA Grapalat" w:cs="Arial Unicode MS"/>
                <w:color w:val="000000"/>
                <w:sz w:val="24"/>
                <w:szCs w:val="24"/>
                <w:u w:color="000000"/>
                <w:bdr w:val="nil"/>
                <w:lang w:eastAsia="en-GB"/>
              </w:rPr>
              <w:t xml:space="preserve">Ուսուցիչների կամավոր ատեստավորման, </w:t>
            </w:r>
            <w:r w:rsidRPr="006E0238">
              <w:rPr>
                <w:rFonts w:ascii="GHEA Grapalat" w:hAnsi="GHEA Grapalat" w:cs="Arial Unicode MS"/>
                <w:color w:val="000000"/>
                <w:sz w:val="24"/>
                <w:szCs w:val="24"/>
                <w:u w:color="000000"/>
                <w:bdr w:val="nil"/>
                <w:lang w:eastAsia="en-GB"/>
              </w:rPr>
              <w:t>դրա</w:t>
            </w:r>
            <w:r w:rsidRPr="00577DC3">
              <w:rPr>
                <w:rFonts w:ascii="GHEA Grapalat" w:hAnsi="GHEA Grapalat" w:cs="Arial Unicode MS"/>
                <w:color w:val="000000"/>
                <w:sz w:val="24"/>
                <w:szCs w:val="24"/>
                <w:u w:color="000000"/>
                <w:bdr w:val="nil"/>
                <w:lang w:eastAsia="en-GB"/>
              </w:rPr>
              <w:t xml:space="preserve"> արդյունքով ուսուցչի դրույքաչափի և հատկացվող հավելավճարի տրամադրման կարգը հաստատվել է ՀՀ կառավարության 2022 թվականի  ապրիլի 28-ի N 596-Ն որոշմամբ, որով սահմանվել են հանրակրթական ուսումնական հաստատությունների ուսուցիչներին հավելավճարների տրամադրման հետ կապված իրավահարաբերությունները: Այնուհետև ՀՀ կրթության, գիտության, մշակույթի և սպորտի </w:t>
            </w:r>
            <w:r w:rsidRPr="00577DC3">
              <w:rPr>
                <w:rFonts w:ascii="GHEA Grapalat" w:hAnsi="GHEA Grapalat" w:cs="Arial Unicode MS"/>
                <w:color w:val="000000"/>
                <w:sz w:val="24"/>
                <w:szCs w:val="24"/>
                <w:u w:color="000000"/>
                <w:bdr w:val="nil"/>
                <w:lang w:eastAsia="en-GB"/>
              </w:rPr>
              <w:lastRenderedPageBreak/>
              <w:t xml:space="preserve">նախարարության առաջարկությամբ նշված որոշման մեջ </w:t>
            </w:r>
            <w:r w:rsidRPr="00217F53">
              <w:rPr>
                <w:rFonts w:ascii="GHEA Grapalat" w:hAnsi="GHEA Grapalat" w:cs="Arial Unicode MS"/>
                <w:color w:val="000000"/>
                <w:sz w:val="24"/>
                <w:szCs w:val="24"/>
                <w:u w:color="000000"/>
                <w:bdr w:val="nil"/>
                <w:lang w:eastAsia="en-GB"/>
              </w:rPr>
              <w:t>և այլ իրավական ակտերում կատարվել են լրացումներ, որոնց արդյունքում</w:t>
            </w:r>
            <w:r w:rsidRPr="00577DC3">
              <w:rPr>
                <w:rFonts w:ascii="GHEA Grapalat" w:hAnsi="GHEA Grapalat" w:cs="Arial Unicode MS"/>
                <w:color w:val="000000"/>
                <w:sz w:val="24"/>
                <w:szCs w:val="24"/>
                <w:u w:color="000000"/>
                <w:bdr w:val="nil"/>
                <w:lang w:eastAsia="en-GB"/>
              </w:rPr>
              <w:t xml:space="preserve"> հավելավճար ստացող շահառուների թվաքանակում ներառվել են </w:t>
            </w:r>
            <w:r w:rsidRPr="006E0238">
              <w:rPr>
                <w:rFonts w:ascii="GHEA Grapalat" w:hAnsi="GHEA Grapalat" w:cs="Arial Unicode MS"/>
                <w:color w:val="000000"/>
                <w:sz w:val="24"/>
                <w:szCs w:val="24"/>
                <w:u w:color="000000"/>
                <w:bdr w:val="nil"/>
                <w:lang w:eastAsia="en-GB"/>
              </w:rPr>
              <w:t xml:space="preserve">նաև </w:t>
            </w:r>
            <w:r w:rsidRPr="00577DC3">
              <w:rPr>
                <w:rFonts w:ascii="GHEA Grapalat" w:hAnsi="GHEA Grapalat" w:cs="Arial Unicode MS"/>
                <w:color w:val="000000"/>
                <w:sz w:val="24"/>
                <w:szCs w:val="24"/>
                <w:u w:color="000000"/>
                <w:bdr w:val="nil"/>
                <w:lang w:eastAsia="en-GB"/>
              </w:rPr>
              <w:t xml:space="preserve">կրթական այլ ծրագրեր իրականացնող ուսումնական հաստատություններում դասավանդող մասնագետները: </w:t>
            </w:r>
          </w:p>
          <w:p w:rsidR="006F1F5B" w:rsidRDefault="006F1F5B" w:rsidP="006F1F5B">
            <w:pPr>
              <w:tabs>
                <w:tab w:val="left" w:pos="360"/>
                <w:tab w:val="left" w:pos="851"/>
              </w:tabs>
              <w:spacing w:after="0" w:line="360" w:lineRule="auto"/>
              <w:jc w:val="both"/>
              <w:rPr>
                <w:rFonts w:ascii="GHEA Grapalat" w:eastAsia="GHEA Grapalat" w:hAnsi="GHEA Grapalat" w:cs="GHEA Grapalat"/>
                <w:color w:val="000000"/>
                <w:sz w:val="24"/>
                <w:szCs w:val="24"/>
                <w:u w:color="000000"/>
                <w:bdr w:val="nil"/>
                <w:lang w:eastAsia="en-GB"/>
              </w:rPr>
            </w:pPr>
            <w:r>
              <w:rPr>
                <w:rFonts w:ascii="GHEA Grapalat" w:hAnsi="GHEA Grapalat" w:cs="Arial Unicode MS"/>
                <w:color w:val="000000"/>
                <w:sz w:val="24"/>
                <w:szCs w:val="24"/>
                <w:u w:color="000000"/>
                <w:bdr w:val="nil"/>
                <w:lang w:eastAsia="en-GB"/>
              </w:rPr>
              <w:tab/>
            </w:r>
            <w:r>
              <w:rPr>
                <w:rFonts w:ascii="GHEA Grapalat" w:hAnsi="GHEA Grapalat" w:cs="Arial Unicode MS"/>
                <w:color w:val="000000"/>
                <w:sz w:val="24"/>
                <w:szCs w:val="24"/>
                <w:u w:color="000000"/>
                <w:bdr w:val="nil"/>
                <w:lang w:eastAsia="en-GB"/>
              </w:rPr>
              <w:tab/>
            </w:r>
            <w:r w:rsidRPr="00577DC3">
              <w:rPr>
                <w:rFonts w:ascii="GHEA Grapalat" w:hAnsi="GHEA Grapalat" w:cs="Arial Unicode MS"/>
                <w:color w:val="000000"/>
                <w:sz w:val="24"/>
                <w:szCs w:val="24"/>
                <w:u w:color="000000"/>
                <w:bdr w:val="nil"/>
                <w:lang w:eastAsia="en-GB"/>
              </w:rPr>
              <w:t xml:space="preserve">Ներկայացված նախագծով </w:t>
            </w:r>
            <w:r w:rsidRPr="00217F53">
              <w:rPr>
                <w:rFonts w:ascii="GHEA Grapalat" w:hAnsi="GHEA Grapalat" w:cs="Arial Unicode MS"/>
                <w:color w:val="000000"/>
                <w:sz w:val="24"/>
                <w:szCs w:val="24"/>
                <w:u w:color="000000"/>
                <w:bdr w:val="nil"/>
                <w:lang w:eastAsia="en-GB"/>
              </w:rPr>
              <w:t xml:space="preserve">առաջարկվում է </w:t>
            </w:r>
            <w:r w:rsidRPr="006E0238">
              <w:rPr>
                <w:rFonts w:ascii="GHEA Grapalat" w:hAnsi="GHEA Grapalat" w:cs="Arial Unicode MS"/>
                <w:color w:val="000000"/>
                <w:sz w:val="24"/>
                <w:szCs w:val="24"/>
                <w:u w:color="000000"/>
                <w:bdr w:val="nil"/>
                <w:lang w:eastAsia="en-GB"/>
              </w:rPr>
              <w:t xml:space="preserve">կրկին </w:t>
            </w:r>
            <w:r w:rsidRPr="005E3F19">
              <w:rPr>
                <w:rFonts w:ascii="GHEA Grapalat" w:hAnsi="GHEA Grapalat" w:cs="Arial Unicode MS"/>
                <w:color w:val="000000"/>
                <w:sz w:val="24"/>
                <w:szCs w:val="24"/>
                <w:u w:color="000000"/>
                <w:bdr w:val="nil"/>
                <w:lang w:eastAsia="en-GB"/>
              </w:rPr>
              <w:t xml:space="preserve">ընդլայնել </w:t>
            </w:r>
            <w:r w:rsidRPr="00622E48">
              <w:rPr>
                <w:rFonts w:ascii="GHEA Grapalat" w:hAnsi="GHEA Grapalat" w:cs="Arial Unicode MS"/>
                <w:color w:val="000000"/>
                <w:sz w:val="24"/>
                <w:szCs w:val="24"/>
                <w:u w:color="000000"/>
                <w:bdr w:val="nil"/>
                <w:lang w:eastAsia="en-GB"/>
              </w:rPr>
              <w:t>կամավոր ատեստավորման արդյունքում</w:t>
            </w:r>
            <w:r w:rsidRPr="00577DC3">
              <w:rPr>
                <w:rFonts w:ascii="GHEA Grapalat" w:hAnsi="GHEA Grapalat" w:cs="Arial Unicode MS"/>
                <w:color w:val="000000"/>
                <w:sz w:val="24"/>
                <w:szCs w:val="24"/>
                <w:u w:color="000000"/>
                <w:bdr w:val="nil"/>
                <w:lang w:eastAsia="en-GB"/>
              </w:rPr>
              <w:t xml:space="preserve"> </w:t>
            </w:r>
            <w:r w:rsidRPr="00FB4D4E">
              <w:rPr>
                <w:rFonts w:ascii="GHEA Grapalat" w:hAnsi="GHEA Grapalat" w:cs="Arial Unicode MS"/>
                <w:color w:val="000000"/>
                <w:sz w:val="24"/>
                <w:szCs w:val="24"/>
                <w:u w:color="000000"/>
                <w:bdr w:val="nil"/>
                <w:lang w:eastAsia="en-GB"/>
              </w:rPr>
              <w:t>հավելավճար ստացող շահառուների թվաքանակը, դրանում ներառելով տարածքային մանկավարժահոգեբանական աջակցության կենտրոնների մանկավարժական</w:t>
            </w:r>
            <w:r w:rsidRPr="00622E48">
              <w:rPr>
                <w:rFonts w:ascii="GHEA Grapalat" w:eastAsia="GHEA Grapalat" w:hAnsi="GHEA Grapalat" w:cs="GHEA Grapalat"/>
                <w:color w:val="000000"/>
                <w:sz w:val="24"/>
                <w:szCs w:val="24"/>
                <w:u w:color="000000"/>
                <w:bdr w:val="nil"/>
                <w:lang w:eastAsia="en-GB"/>
              </w:rPr>
              <w:t xml:space="preserve"> աշխատողներին</w:t>
            </w:r>
            <w:r w:rsidRPr="00FB4D4E">
              <w:rPr>
                <w:rFonts w:ascii="GHEA Grapalat" w:eastAsia="GHEA Grapalat" w:hAnsi="GHEA Grapalat" w:cs="GHEA Grapalat"/>
                <w:color w:val="000000"/>
                <w:sz w:val="24"/>
                <w:szCs w:val="24"/>
                <w:u w:color="000000"/>
                <w:bdr w:val="nil"/>
                <w:lang w:eastAsia="en-GB"/>
              </w:rPr>
              <w:t xml:space="preserve">: </w:t>
            </w:r>
          </w:p>
          <w:p w:rsidR="006F1F5B" w:rsidRDefault="006F1F5B" w:rsidP="006F1F5B">
            <w:pPr>
              <w:tabs>
                <w:tab w:val="left" w:pos="360"/>
                <w:tab w:val="left" w:pos="851"/>
              </w:tabs>
              <w:spacing w:after="0" w:line="360" w:lineRule="auto"/>
              <w:jc w:val="both"/>
              <w:rPr>
                <w:rFonts w:ascii="GHEA Grapalat" w:eastAsia="GHEA Grapalat" w:hAnsi="GHEA Grapalat" w:cs="GHEA Grapalat"/>
                <w:bCs/>
                <w:sz w:val="24"/>
                <w:szCs w:val="24"/>
              </w:rPr>
            </w:pPr>
            <w:r>
              <w:rPr>
                <w:rFonts w:ascii="GHEA Grapalat" w:eastAsia="GHEA Grapalat" w:hAnsi="GHEA Grapalat" w:cs="GHEA Grapalat"/>
                <w:color w:val="000000"/>
                <w:sz w:val="24"/>
                <w:szCs w:val="24"/>
                <w:u w:color="000000"/>
                <w:bdr w:val="nil"/>
                <w:lang w:eastAsia="en-GB"/>
              </w:rPr>
              <w:tab/>
            </w:r>
            <w:r>
              <w:rPr>
                <w:rFonts w:ascii="GHEA Grapalat" w:eastAsia="GHEA Grapalat" w:hAnsi="GHEA Grapalat" w:cs="GHEA Grapalat"/>
                <w:color w:val="000000"/>
                <w:sz w:val="24"/>
                <w:szCs w:val="24"/>
                <w:u w:color="000000"/>
                <w:bdr w:val="nil"/>
                <w:lang w:eastAsia="en-GB"/>
              </w:rPr>
              <w:tab/>
            </w:r>
            <w:r w:rsidRPr="00FB4D4E">
              <w:rPr>
                <w:rFonts w:ascii="GHEA Grapalat" w:eastAsia="GHEA Grapalat" w:hAnsi="GHEA Grapalat" w:cs="GHEA Grapalat"/>
                <w:color w:val="000000"/>
                <w:sz w:val="24"/>
                <w:szCs w:val="24"/>
                <w:u w:color="000000"/>
                <w:bdr w:val="nil"/>
                <w:lang w:eastAsia="en-GB"/>
              </w:rPr>
              <w:t>Վեր</w:t>
            </w:r>
            <w:r w:rsidRPr="006E0238">
              <w:rPr>
                <w:rFonts w:ascii="GHEA Grapalat" w:eastAsia="GHEA Grapalat" w:hAnsi="GHEA Grapalat" w:cs="GHEA Grapalat"/>
                <w:color w:val="000000"/>
                <w:sz w:val="24"/>
                <w:szCs w:val="24"/>
                <w:u w:color="000000"/>
                <w:bdr w:val="nil"/>
                <w:lang w:eastAsia="en-GB"/>
              </w:rPr>
              <w:t>ը շարադրվածը</w:t>
            </w:r>
            <w:r w:rsidRPr="00FB4D4E">
              <w:rPr>
                <w:rFonts w:ascii="GHEA Grapalat" w:eastAsia="GHEA Grapalat" w:hAnsi="GHEA Grapalat" w:cs="GHEA Grapalat"/>
                <w:color w:val="000000"/>
                <w:sz w:val="24"/>
                <w:szCs w:val="24"/>
                <w:u w:color="000000"/>
                <w:bdr w:val="nil"/>
                <w:lang w:eastAsia="en-GB"/>
              </w:rPr>
              <w:t xml:space="preserve"> նկատի ունենալով՝ առաջարկում ենք ներկա փուլում զերծ մնալ նախագծի </w:t>
            </w:r>
            <w:r w:rsidRPr="006E0238">
              <w:rPr>
                <w:rFonts w:ascii="GHEA Grapalat" w:eastAsia="GHEA Grapalat" w:hAnsi="GHEA Grapalat" w:cs="GHEA Grapalat"/>
                <w:color w:val="000000"/>
                <w:sz w:val="24"/>
                <w:szCs w:val="24"/>
                <w:u w:color="000000"/>
                <w:bdr w:val="nil"/>
                <w:lang w:eastAsia="en-GB"/>
              </w:rPr>
              <w:t xml:space="preserve">հետագա </w:t>
            </w:r>
            <w:r w:rsidRPr="00FB4D4E">
              <w:rPr>
                <w:rFonts w:ascii="GHEA Grapalat" w:eastAsia="GHEA Grapalat" w:hAnsi="GHEA Grapalat" w:cs="GHEA Grapalat"/>
                <w:color w:val="000000"/>
                <w:sz w:val="24"/>
                <w:szCs w:val="24"/>
                <w:u w:color="000000"/>
                <w:bdr w:val="nil"/>
                <w:lang w:eastAsia="en-GB"/>
              </w:rPr>
              <w:t xml:space="preserve">շրջանառումից և յուրաքանչյուր անհատական դեպքի մասով </w:t>
            </w:r>
            <w:r w:rsidRPr="006E0238">
              <w:rPr>
                <w:rFonts w:ascii="GHEA Grapalat" w:eastAsia="GHEA Grapalat" w:hAnsi="GHEA Grapalat" w:cs="GHEA Grapalat"/>
                <w:color w:val="000000"/>
                <w:sz w:val="24"/>
                <w:szCs w:val="24"/>
                <w:u w:color="000000"/>
                <w:bdr w:val="nil"/>
                <w:lang w:eastAsia="en-GB"/>
              </w:rPr>
              <w:t xml:space="preserve">առանձին </w:t>
            </w:r>
            <w:r w:rsidRPr="00FB4D4E">
              <w:rPr>
                <w:rFonts w:ascii="GHEA Grapalat" w:eastAsia="GHEA Grapalat" w:hAnsi="GHEA Grapalat" w:cs="GHEA Grapalat"/>
                <w:color w:val="000000"/>
                <w:sz w:val="24"/>
                <w:szCs w:val="24"/>
                <w:u w:color="000000"/>
                <w:bdr w:val="nil"/>
                <w:lang w:eastAsia="en-GB"/>
              </w:rPr>
              <w:t>որոշ</w:t>
            </w:r>
            <w:r w:rsidRPr="006E0238">
              <w:rPr>
                <w:rFonts w:ascii="GHEA Grapalat" w:eastAsia="GHEA Grapalat" w:hAnsi="GHEA Grapalat" w:cs="GHEA Grapalat"/>
                <w:color w:val="000000"/>
                <w:sz w:val="24"/>
                <w:szCs w:val="24"/>
                <w:u w:color="000000"/>
                <w:bdr w:val="nil"/>
                <w:lang w:eastAsia="en-GB"/>
              </w:rPr>
              <w:t>ու</w:t>
            </w:r>
            <w:r w:rsidRPr="00FB4D4E">
              <w:rPr>
                <w:rFonts w:ascii="GHEA Grapalat" w:eastAsia="GHEA Grapalat" w:hAnsi="GHEA Grapalat" w:cs="GHEA Grapalat"/>
                <w:color w:val="000000"/>
                <w:sz w:val="24"/>
                <w:szCs w:val="24"/>
                <w:u w:color="000000"/>
                <w:bdr w:val="nil"/>
                <w:lang w:eastAsia="en-GB"/>
              </w:rPr>
              <w:t>մ</w:t>
            </w:r>
            <w:r w:rsidRPr="006E0238">
              <w:rPr>
                <w:rFonts w:ascii="GHEA Grapalat" w:eastAsia="GHEA Grapalat" w:hAnsi="GHEA Grapalat" w:cs="GHEA Grapalat"/>
                <w:color w:val="000000"/>
                <w:sz w:val="24"/>
                <w:szCs w:val="24"/>
                <w:u w:color="000000"/>
                <w:bdr w:val="nil"/>
                <w:lang w:eastAsia="en-GB"/>
              </w:rPr>
              <w:t>ներ ընդունելու փոխարեն</w:t>
            </w:r>
            <w:r w:rsidRPr="00FB4D4E">
              <w:rPr>
                <w:rFonts w:ascii="GHEA Grapalat" w:eastAsia="GHEA Grapalat" w:hAnsi="GHEA Grapalat" w:cs="GHEA Grapalat"/>
                <w:color w:val="000000"/>
                <w:sz w:val="24"/>
                <w:szCs w:val="24"/>
                <w:u w:color="000000"/>
                <w:bdr w:val="nil"/>
                <w:lang w:eastAsia="en-GB"/>
              </w:rPr>
              <w:t xml:space="preserve"> </w:t>
            </w:r>
            <w:r w:rsidRPr="00FB4D4E">
              <w:rPr>
                <w:rFonts w:ascii="GHEA Grapalat" w:eastAsia="GHEA Grapalat" w:hAnsi="GHEA Grapalat" w:cs="GHEA Grapalat"/>
                <w:bCs/>
                <w:sz w:val="24"/>
                <w:szCs w:val="24"/>
              </w:rPr>
              <w:t xml:space="preserve">բարձրացված հարցին </w:t>
            </w:r>
            <w:r w:rsidRPr="006E0238">
              <w:rPr>
                <w:rFonts w:ascii="GHEA Grapalat" w:eastAsia="GHEA Grapalat" w:hAnsi="GHEA Grapalat" w:cs="GHEA Grapalat"/>
                <w:bCs/>
                <w:sz w:val="24"/>
                <w:szCs w:val="24"/>
              </w:rPr>
              <w:t xml:space="preserve">մոտենալ </w:t>
            </w:r>
            <w:r w:rsidRPr="00FB4D4E">
              <w:rPr>
                <w:rFonts w:ascii="GHEA Grapalat" w:eastAsia="GHEA Grapalat" w:hAnsi="GHEA Grapalat" w:cs="GHEA Grapalat"/>
                <w:bCs/>
                <w:sz w:val="24"/>
                <w:szCs w:val="24"/>
              </w:rPr>
              <w:t xml:space="preserve">համակարգային լուծում տալու </w:t>
            </w:r>
            <w:r w:rsidRPr="006E0238">
              <w:rPr>
                <w:rFonts w:ascii="GHEA Grapalat" w:eastAsia="GHEA Grapalat" w:hAnsi="GHEA Grapalat" w:cs="GHEA Grapalat"/>
                <w:bCs/>
                <w:sz w:val="24"/>
                <w:szCs w:val="24"/>
              </w:rPr>
              <w:t>տեսանկյունից՝</w:t>
            </w:r>
            <w:r w:rsidRPr="00FB4D4E">
              <w:rPr>
                <w:rFonts w:ascii="GHEA Grapalat" w:eastAsia="GHEA Grapalat" w:hAnsi="GHEA Grapalat" w:cs="GHEA Grapalat"/>
                <w:color w:val="000000"/>
                <w:sz w:val="24"/>
                <w:szCs w:val="24"/>
                <w:u w:color="000000"/>
                <w:bdr w:val="nil"/>
                <w:lang w:eastAsia="en-GB"/>
              </w:rPr>
              <w:t xml:space="preserve"> </w:t>
            </w:r>
            <w:r w:rsidRPr="00622E48">
              <w:rPr>
                <w:rFonts w:ascii="GHEA Grapalat" w:eastAsia="GHEA Grapalat" w:hAnsi="GHEA Grapalat" w:cs="GHEA Grapalat"/>
                <w:bCs/>
                <w:sz w:val="24"/>
                <w:szCs w:val="24"/>
              </w:rPr>
              <w:t>գնահատել</w:t>
            </w:r>
            <w:r w:rsidRPr="006E0238">
              <w:rPr>
                <w:rFonts w:ascii="GHEA Grapalat" w:eastAsia="GHEA Grapalat" w:hAnsi="GHEA Grapalat" w:cs="GHEA Grapalat"/>
                <w:bCs/>
                <w:sz w:val="24"/>
                <w:szCs w:val="24"/>
              </w:rPr>
              <w:t>ով</w:t>
            </w:r>
            <w:r w:rsidRPr="00622E48">
              <w:rPr>
                <w:rFonts w:ascii="GHEA Grapalat" w:eastAsia="GHEA Grapalat" w:hAnsi="GHEA Grapalat" w:cs="GHEA Grapalat"/>
                <w:bCs/>
                <w:sz w:val="24"/>
                <w:szCs w:val="24"/>
              </w:rPr>
              <w:t xml:space="preserve"> կրթական բոլոր հաստատությունների </w:t>
            </w:r>
            <w:r>
              <w:rPr>
                <w:rFonts w:ascii="GHEA Grapalat" w:eastAsia="GHEA Grapalat" w:hAnsi="GHEA Grapalat" w:cs="GHEA Grapalat"/>
                <w:bCs/>
                <w:sz w:val="24"/>
                <w:szCs w:val="24"/>
              </w:rPr>
              <w:t>մանկավարժների</w:t>
            </w:r>
            <w:r w:rsidRPr="00622E48">
              <w:rPr>
                <w:rFonts w:ascii="GHEA Grapalat" w:eastAsia="GHEA Grapalat" w:hAnsi="GHEA Grapalat" w:cs="GHEA Grapalat"/>
                <w:bCs/>
                <w:sz w:val="24"/>
                <w:szCs w:val="24"/>
              </w:rPr>
              <w:t xml:space="preserve"> ատեստավոր</w:t>
            </w:r>
            <w:r w:rsidRPr="000A2008">
              <w:rPr>
                <w:rFonts w:ascii="GHEA Grapalat" w:eastAsia="GHEA Grapalat" w:hAnsi="GHEA Grapalat" w:cs="GHEA Grapalat"/>
                <w:bCs/>
                <w:sz w:val="24"/>
                <w:szCs w:val="24"/>
              </w:rPr>
              <w:t>ու</w:t>
            </w:r>
            <w:r w:rsidRPr="00622E48">
              <w:rPr>
                <w:rFonts w:ascii="GHEA Grapalat" w:eastAsia="GHEA Grapalat" w:hAnsi="GHEA Grapalat" w:cs="GHEA Grapalat"/>
                <w:bCs/>
                <w:sz w:val="24"/>
                <w:szCs w:val="24"/>
              </w:rPr>
              <w:t>մ</w:t>
            </w:r>
            <w:r w:rsidRPr="000A2008">
              <w:rPr>
                <w:rFonts w:ascii="GHEA Grapalat" w:eastAsia="GHEA Grapalat" w:hAnsi="GHEA Grapalat" w:cs="GHEA Grapalat"/>
                <w:bCs/>
                <w:sz w:val="24"/>
                <w:szCs w:val="24"/>
              </w:rPr>
              <w:t xml:space="preserve"> անցնելու անհրաժեշտությունը, դրա</w:t>
            </w:r>
            <w:r w:rsidRPr="00622E48">
              <w:rPr>
                <w:rFonts w:ascii="GHEA Grapalat" w:eastAsia="GHEA Grapalat" w:hAnsi="GHEA Grapalat" w:cs="GHEA Grapalat"/>
                <w:bCs/>
                <w:sz w:val="24"/>
                <w:szCs w:val="24"/>
              </w:rPr>
              <w:t xml:space="preserve"> արդյունքում </w:t>
            </w:r>
            <w:r w:rsidRPr="00622E48">
              <w:rPr>
                <w:rFonts w:ascii="GHEA Grapalat" w:eastAsia="GHEA Grapalat" w:hAnsi="GHEA Grapalat" w:cs="GHEA Grapalat"/>
                <w:bCs/>
                <w:sz w:val="24"/>
                <w:szCs w:val="24"/>
              </w:rPr>
              <w:lastRenderedPageBreak/>
              <w:t xml:space="preserve">հավելավճարների տրամադրման նպատակով անհրաժեշտ </w:t>
            </w:r>
            <w:r w:rsidRPr="00FB4D4E">
              <w:rPr>
                <w:rFonts w:ascii="GHEA Grapalat" w:eastAsia="GHEA Grapalat" w:hAnsi="GHEA Grapalat" w:cs="GHEA Grapalat"/>
                <w:bCs/>
                <w:sz w:val="24"/>
                <w:szCs w:val="24"/>
              </w:rPr>
              <w:t>ֆինանսա</w:t>
            </w:r>
            <w:r w:rsidRPr="000A2008">
              <w:rPr>
                <w:rFonts w:ascii="GHEA Grapalat" w:eastAsia="GHEA Grapalat" w:hAnsi="GHEA Grapalat" w:cs="GHEA Grapalat"/>
                <w:bCs/>
                <w:sz w:val="24"/>
                <w:szCs w:val="24"/>
              </w:rPr>
              <w:t>կան միջոցների</w:t>
            </w:r>
            <w:r w:rsidRPr="00FB4D4E">
              <w:rPr>
                <w:rFonts w:ascii="GHEA Grapalat" w:eastAsia="GHEA Grapalat" w:hAnsi="GHEA Grapalat" w:cs="GHEA Grapalat"/>
                <w:bCs/>
                <w:sz w:val="24"/>
                <w:szCs w:val="24"/>
              </w:rPr>
              <w:t xml:space="preserve"> </w:t>
            </w:r>
            <w:r w:rsidRPr="00622E48">
              <w:rPr>
                <w:rFonts w:ascii="GHEA Grapalat" w:eastAsia="GHEA Grapalat" w:hAnsi="GHEA Grapalat" w:cs="GHEA Grapalat"/>
                <w:bCs/>
                <w:sz w:val="24"/>
                <w:szCs w:val="24"/>
              </w:rPr>
              <w:t>չափը</w:t>
            </w:r>
            <w:r w:rsidRPr="0075586F">
              <w:rPr>
                <w:rFonts w:ascii="GHEA Grapalat" w:eastAsia="GHEA Grapalat" w:hAnsi="GHEA Grapalat" w:cs="GHEA Grapalat"/>
                <w:bCs/>
                <w:sz w:val="24"/>
                <w:szCs w:val="24"/>
              </w:rPr>
              <w:t xml:space="preserve"> և</w:t>
            </w:r>
            <w:r w:rsidRPr="00FB4D4E">
              <w:rPr>
                <w:rFonts w:ascii="GHEA Grapalat" w:eastAsia="GHEA Grapalat" w:hAnsi="GHEA Grapalat" w:cs="GHEA Grapalat"/>
                <w:bCs/>
                <w:sz w:val="24"/>
                <w:szCs w:val="24"/>
              </w:rPr>
              <w:t xml:space="preserve"> հնարավոր ժամկետները:</w:t>
            </w:r>
          </w:p>
          <w:p w:rsidR="006F1F5B" w:rsidRPr="006F1F5B" w:rsidRDefault="006F1F5B" w:rsidP="006F1F5B">
            <w:pPr>
              <w:tabs>
                <w:tab w:val="left" w:pos="360"/>
                <w:tab w:val="left" w:pos="851"/>
              </w:tabs>
              <w:spacing w:after="0" w:line="360" w:lineRule="auto"/>
              <w:jc w:val="both"/>
              <w:rPr>
                <w:rFonts w:ascii="GHEA Grapalat" w:eastAsia="GHEA Grapalat" w:hAnsi="GHEA Grapalat" w:cs="GHEA Grapalat"/>
                <w:bCs/>
                <w:sz w:val="24"/>
                <w:szCs w:val="24"/>
              </w:rPr>
            </w:pPr>
            <w:r>
              <w:rPr>
                <w:rFonts w:ascii="GHEA Grapalat" w:eastAsia="GHEA Grapalat" w:hAnsi="GHEA Grapalat" w:cs="GHEA Grapalat"/>
                <w:bCs/>
                <w:sz w:val="24"/>
                <w:szCs w:val="24"/>
              </w:rPr>
              <w:tab/>
            </w:r>
            <w:r>
              <w:rPr>
                <w:rFonts w:ascii="GHEA Grapalat" w:eastAsia="GHEA Grapalat" w:hAnsi="GHEA Grapalat" w:cs="GHEA Grapalat"/>
                <w:bCs/>
                <w:sz w:val="24"/>
                <w:szCs w:val="24"/>
              </w:rPr>
              <w:tab/>
            </w:r>
            <w:r w:rsidRPr="009F4EA1">
              <w:rPr>
                <w:rFonts w:ascii="GHEA Grapalat" w:eastAsia="GHEA Grapalat" w:hAnsi="GHEA Grapalat" w:cs="GHEA Grapalat"/>
                <w:bCs/>
                <w:sz w:val="24"/>
                <w:szCs w:val="24"/>
              </w:rPr>
              <w:t xml:space="preserve">Ընդ որում, </w:t>
            </w:r>
            <w:r w:rsidRPr="0075586F">
              <w:rPr>
                <w:rFonts w:ascii="GHEA Grapalat" w:eastAsia="GHEA Grapalat" w:hAnsi="GHEA Grapalat" w:cs="GHEA Grapalat"/>
                <w:bCs/>
                <w:sz w:val="24"/>
                <w:szCs w:val="24"/>
              </w:rPr>
              <w:t>հարկ ենք համարում նշել</w:t>
            </w:r>
            <w:r w:rsidRPr="009F4EA1">
              <w:rPr>
                <w:rFonts w:ascii="GHEA Grapalat" w:eastAsia="GHEA Grapalat" w:hAnsi="GHEA Grapalat" w:cs="GHEA Grapalat"/>
                <w:bCs/>
                <w:sz w:val="24"/>
                <w:szCs w:val="24"/>
              </w:rPr>
              <w:t xml:space="preserve">, որ յուրաքանչյուր </w:t>
            </w:r>
            <w:r w:rsidRPr="0075586F">
              <w:rPr>
                <w:rFonts w:ascii="GHEA Grapalat" w:eastAsia="GHEA Grapalat" w:hAnsi="GHEA Grapalat" w:cs="GHEA Grapalat"/>
                <w:bCs/>
                <w:sz w:val="24"/>
                <w:szCs w:val="24"/>
              </w:rPr>
              <w:t xml:space="preserve">նման </w:t>
            </w:r>
            <w:r w:rsidRPr="009F4EA1">
              <w:rPr>
                <w:rFonts w:ascii="GHEA Grapalat" w:eastAsia="GHEA Grapalat" w:hAnsi="GHEA Grapalat" w:cs="GHEA Grapalat"/>
                <w:bCs/>
                <w:sz w:val="24"/>
                <w:szCs w:val="24"/>
              </w:rPr>
              <w:t xml:space="preserve">նախաձեռնություն պետք է քննարկվի </w:t>
            </w:r>
            <w:r w:rsidRPr="00622E48">
              <w:rPr>
                <w:rFonts w:ascii="GHEA Grapalat" w:eastAsia="GHEA Grapalat" w:hAnsi="GHEA Grapalat" w:cs="GHEA Grapalat"/>
                <w:sz w:val="24"/>
                <w:szCs w:val="24"/>
              </w:rPr>
              <w:t>ՀՀ 2024-2026թթ</w:t>
            </w:r>
            <w:r w:rsidRPr="00622E48">
              <w:rPr>
                <w:rFonts w:ascii="Cambria Math" w:eastAsia="GHEA Grapalat" w:hAnsi="Cambria Math" w:cs="Cambria Math"/>
                <w:sz w:val="24"/>
                <w:szCs w:val="24"/>
              </w:rPr>
              <w:t>․</w:t>
            </w:r>
            <w:r w:rsidRPr="00622E48">
              <w:rPr>
                <w:rFonts w:ascii="GHEA Grapalat" w:eastAsia="GHEA Grapalat" w:hAnsi="GHEA Grapalat" w:cs="GHEA Grapalat"/>
                <w:sz w:val="24"/>
                <w:szCs w:val="24"/>
              </w:rPr>
              <w:t xml:space="preserve"> ՄԺԾԾ </w:t>
            </w:r>
            <w:r>
              <w:rPr>
                <w:rFonts w:ascii="GHEA Grapalat" w:eastAsia="GHEA Grapalat" w:hAnsi="GHEA Grapalat" w:cs="GHEA Grapalat"/>
                <w:sz w:val="24"/>
                <w:szCs w:val="24"/>
              </w:rPr>
              <w:t>հաստատված</w:t>
            </w:r>
            <w:r w:rsidRPr="00622E48">
              <w:rPr>
                <w:rFonts w:ascii="GHEA Grapalat" w:eastAsia="GHEA Grapalat" w:hAnsi="GHEA Grapalat" w:cs="GHEA Grapalat"/>
                <w:sz w:val="24"/>
                <w:szCs w:val="24"/>
              </w:rPr>
              <w:t xml:space="preserve"> չափաքանակների շրջանակներում։</w:t>
            </w:r>
          </w:p>
        </w:tc>
        <w:tc>
          <w:tcPr>
            <w:tcW w:w="35" w:type="dxa"/>
            <w:tcBorders>
              <w:top w:val="single" w:sz="6" w:space="0" w:color="000000"/>
              <w:left w:val="single" w:sz="6" w:space="0" w:color="000000"/>
              <w:bottom w:val="single" w:sz="6" w:space="0" w:color="000000"/>
              <w:right w:val="nil"/>
            </w:tcBorders>
            <w:shd w:val="clear" w:color="auto" w:fill="FFFFFF" w:themeFill="background1"/>
          </w:tcPr>
          <w:p w:rsidR="006F1F5B" w:rsidRPr="00A27EED" w:rsidRDefault="006F1F5B">
            <w:pPr>
              <w:spacing w:after="0" w:line="240" w:lineRule="auto"/>
              <w:rPr>
                <w:rFonts w:eastAsia="Merriweather"/>
                <w:color w:val="000000"/>
                <w:sz w:val="24"/>
                <w:szCs w:val="24"/>
              </w:rPr>
            </w:pPr>
          </w:p>
        </w:tc>
        <w:tc>
          <w:tcPr>
            <w:tcW w:w="6336" w:type="dxa"/>
            <w:tcBorders>
              <w:top w:val="single" w:sz="6" w:space="0" w:color="000000"/>
              <w:left w:val="nil"/>
              <w:bottom w:val="single" w:sz="6" w:space="0" w:color="000000"/>
              <w:right w:val="single" w:sz="6" w:space="0" w:color="000000"/>
            </w:tcBorders>
            <w:shd w:val="clear" w:color="auto" w:fill="FFFFFF" w:themeFill="background1"/>
            <w:vAlign w:val="center"/>
          </w:tcPr>
          <w:p w:rsidR="007810FC" w:rsidRPr="00A05DA6" w:rsidRDefault="005A1200" w:rsidP="002F782A">
            <w:pPr>
              <w:spacing w:line="360" w:lineRule="auto"/>
              <w:rPr>
                <w:rFonts w:ascii="GHEA Grapalat" w:eastAsiaTheme="minorEastAsia" w:hAnsi="GHEA Grapalat" w:cs="Sylfaen"/>
                <w:shd w:val="clear" w:color="auto" w:fill="FFFFFF"/>
              </w:rPr>
            </w:pPr>
            <w:r>
              <w:rPr>
                <w:rFonts w:ascii="GHEA Grapalat" w:hAnsi="GHEA Grapalat" w:cs="Sylfaen"/>
                <w:noProof/>
              </w:rPr>
              <w:t xml:space="preserve">Հարկ է նշել, որ </w:t>
            </w:r>
            <w:r w:rsidRPr="00FB4D4E">
              <w:rPr>
                <w:rFonts w:ascii="GHEA Grapalat" w:hAnsi="GHEA Grapalat" w:cs="Arial Unicode MS"/>
                <w:color w:val="000000"/>
                <w:sz w:val="24"/>
                <w:szCs w:val="24"/>
                <w:u w:color="000000"/>
                <w:bdr w:val="nil"/>
                <w:lang w:eastAsia="en-GB"/>
              </w:rPr>
              <w:t>մանկավարժահոգեբանական աջակցության կենտրոնների մանկավարժական</w:t>
            </w:r>
            <w:r w:rsidRPr="00622E48">
              <w:rPr>
                <w:rFonts w:ascii="GHEA Grapalat" w:eastAsia="GHEA Grapalat" w:hAnsi="GHEA Grapalat" w:cs="GHEA Grapalat"/>
                <w:color w:val="000000"/>
                <w:sz w:val="24"/>
                <w:szCs w:val="24"/>
                <w:u w:color="000000"/>
                <w:bdr w:val="nil"/>
                <w:lang w:eastAsia="en-GB"/>
              </w:rPr>
              <w:t xml:space="preserve"> աշխատողների</w:t>
            </w:r>
            <w:r>
              <w:rPr>
                <w:rFonts w:ascii="GHEA Grapalat" w:eastAsia="GHEA Grapalat" w:hAnsi="GHEA Grapalat" w:cs="GHEA Grapalat"/>
                <w:color w:val="000000"/>
                <w:sz w:val="24"/>
                <w:szCs w:val="24"/>
                <w:u w:color="000000"/>
                <w:bdr w:val="nil"/>
                <w:lang w:eastAsia="en-GB"/>
              </w:rPr>
              <w:t xml:space="preserve"> կամավոր ատեստավորմանը մասնակցելու </w:t>
            </w:r>
            <w:r w:rsidR="00FD7DE1">
              <w:rPr>
                <w:rFonts w:ascii="GHEA Grapalat" w:eastAsia="GHEA Grapalat" w:hAnsi="GHEA Grapalat" w:cs="GHEA Grapalat"/>
                <w:color w:val="000000"/>
                <w:sz w:val="24"/>
                <w:szCs w:val="24"/>
                <w:u w:color="000000"/>
                <w:bdr w:val="nil"/>
                <w:lang w:eastAsia="en-GB"/>
              </w:rPr>
              <w:t xml:space="preserve">միջոցառումը բխում է </w:t>
            </w:r>
            <w:r w:rsidR="007810FC" w:rsidRPr="001521AC">
              <w:rPr>
                <w:rFonts w:ascii="GHEA Grapalat" w:eastAsia="GHEA Grapalat" w:hAnsi="GHEA Grapalat"/>
                <w:sz w:val="24"/>
                <w:szCs w:val="24"/>
                <w:u w:color="000000"/>
              </w:rPr>
              <w:t>ՀՀ կառավարության 2023 թ. մարտի 16-ի 351-Լ որոշման «Հանրակրթական հաստատություններում որակյալ ներառական կրթության ապահովման մեխանիզմների ներդրում» բաժնի 2.2.5 միջոցառ</w:t>
            </w:r>
            <w:r w:rsidR="00176732">
              <w:rPr>
                <w:rFonts w:ascii="GHEA Grapalat" w:eastAsia="GHEA Grapalat" w:hAnsi="GHEA Grapalat"/>
                <w:sz w:val="24"/>
                <w:szCs w:val="24"/>
                <w:u w:color="000000"/>
              </w:rPr>
              <w:t xml:space="preserve">ման </w:t>
            </w:r>
            <w:r w:rsidR="00A05DA6">
              <w:rPr>
                <w:rFonts w:ascii="GHEA Grapalat" w:eastAsia="GHEA Grapalat" w:hAnsi="GHEA Grapalat"/>
                <w:sz w:val="24"/>
                <w:szCs w:val="24"/>
                <w:u w:color="000000"/>
              </w:rPr>
              <w:t xml:space="preserve">կատարման </w:t>
            </w:r>
            <w:r w:rsidR="00176732">
              <w:rPr>
                <w:rFonts w:ascii="GHEA Grapalat" w:eastAsia="GHEA Grapalat" w:hAnsi="GHEA Grapalat"/>
                <w:sz w:val="24"/>
                <w:szCs w:val="24"/>
                <w:u w:color="000000"/>
              </w:rPr>
              <w:t>պահանջից</w:t>
            </w:r>
            <w:r w:rsidR="0081379F">
              <w:rPr>
                <w:rFonts w:ascii="GHEA Grapalat" w:eastAsia="GHEA Grapalat" w:hAnsi="GHEA Grapalat"/>
                <w:sz w:val="24"/>
                <w:szCs w:val="24"/>
                <w:u w:color="000000"/>
              </w:rPr>
              <w:t xml:space="preserve">: </w:t>
            </w:r>
          </w:p>
          <w:p w:rsidR="006F1F5B" w:rsidRPr="00CC11D1" w:rsidRDefault="004D522F" w:rsidP="00A47CB8">
            <w:pPr>
              <w:spacing w:after="0" w:line="360" w:lineRule="auto"/>
              <w:jc w:val="both"/>
              <w:rPr>
                <w:rFonts w:ascii="GHEA Grapalat" w:hAnsi="GHEA Grapalat" w:cs="Sylfaen"/>
                <w:noProof/>
                <w:sz w:val="24"/>
                <w:szCs w:val="24"/>
              </w:rPr>
            </w:pPr>
            <w:r w:rsidRPr="00CC11D1">
              <w:rPr>
                <w:rFonts w:ascii="GHEA Grapalat" w:hAnsi="GHEA Grapalat" w:cs="Sylfaen"/>
                <w:noProof/>
                <w:sz w:val="24"/>
                <w:szCs w:val="24"/>
              </w:rPr>
              <w:lastRenderedPageBreak/>
              <w:t>ՀՀ կառավարության պահանջն է</w:t>
            </w:r>
            <w:r w:rsidR="00B16B46">
              <w:rPr>
                <w:rFonts w:ascii="GHEA Grapalat" w:hAnsi="GHEA Grapalat" w:cs="Sylfaen"/>
                <w:noProof/>
                <w:sz w:val="24"/>
                <w:szCs w:val="24"/>
              </w:rPr>
              <w:t>՝</w:t>
            </w:r>
            <w:r w:rsidRPr="00CC11D1">
              <w:rPr>
                <w:rFonts w:ascii="GHEA Grapalat" w:hAnsi="GHEA Grapalat" w:cs="Sylfaen"/>
                <w:noProof/>
                <w:sz w:val="24"/>
                <w:szCs w:val="24"/>
              </w:rPr>
              <w:t xml:space="preserve"> </w:t>
            </w:r>
            <w:r w:rsidR="00337476" w:rsidRPr="00CC11D1">
              <w:rPr>
                <w:rFonts w:ascii="GHEA Grapalat" w:hAnsi="GHEA Grapalat" w:cs="Sylfaen"/>
                <w:noProof/>
                <w:sz w:val="24"/>
                <w:szCs w:val="24"/>
              </w:rPr>
              <w:t xml:space="preserve">բոլոր </w:t>
            </w:r>
            <w:r w:rsidR="008F6847" w:rsidRPr="00CC11D1">
              <w:rPr>
                <w:rFonts w:ascii="GHEA Grapalat" w:hAnsi="GHEA Grapalat" w:cs="Sylfaen"/>
                <w:noProof/>
                <w:sz w:val="24"/>
                <w:szCs w:val="24"/>
              </w:rPr>
              <w:t xml:space="preserve">ոլորրտներում </w:t>
            </w:r>
            <w:r w:rsidR="00337476" w:rsidRPr="00CC11D1">
              <w:rPr>
                <w:rFonts w:ascii="GHEA Grapalat" w:hAnsi="GHEA Grapalat" w:cs="Sylfaen"/>
                <w:noProof/>
                <w:sz w:val="24"/>
                <w:szCs w:val="24"/>
              </w:rPr>
              <w:t>մասնագետների</w:t>
            </w:r>
            <w:r w:rsidR="008F6847" w:rsidRPr="00CC11D1">
              <w:rPr>
                <w:rFonts w:ascii="GHEA Grapalat" w:hAnsi="GHEA Grapalat" w:cs="Sylfaen"/>
                <w:noProof/>
                <w:sz w:val="24"/>
                <w:szCs w:val="24"/>
              </w:rPr>
              <w:t xml:space="preserve"> կամավոր ատեստավորման</w:t>
            </w:r>
            <w:r w:rsidR="00203B3C" w:rsidRPr="00CC11D1">
              <w:rPr>
                <w:rFonts w:ascii="GHEA Grapalat" w:hAnsi="GHEA Grapalat" w:cs="Sylfaen"/>
                <w:noProof/>
                <w:sz w:val="24"/>
                <w:szCs w:val="24"/>
              </w:rPr>
              <w:t>ը</w:t>
            </w:r>
            <w:r w:rsidR="008F6847" w:rsidRPr="00CC11D1">
              <w:rPr>
                <w:rFonts w:ascii="GHEA Grapalat" w:hAnsi="GHEA Grapalat" w:cs="Sylfaen"/>
                <w:noProof/>
                <w:sz w:val="24"/>
                <w:szCs w:val="24"/>
              </w:rPr>
              <w:t xml:space="preserve"> մասնակցելը</w:t>
            </w:r>
            <w:r w:rsidR="00851049" w:rsidRPr="00CC11D1">
              <w:rPr>
                <w:rFonts w:ascii="GHEA Grapalat" w:hAnsi="GHEA Grapalat" w:cs="Sylfaen"/>
                <w:noProof/>
                <w:sz w:val="24"/>
                <w:szCs w:val="24"/>
              </w:rPr>
              <w:t xml:space="preserve">, </w:t>
            </w:r>
            <w:r w:rsidR="00203B3C" w:rsidRPr="00CC11D1">
              <w:rPr>
                <w:rFonts w:ascii="GHEA Grapalat" w:hAnsi="GHEA Grapalat" w:cs="Sylfaen"/>
                <w:noProof/>
                <w:sz w:val="24"/>
                <w:szCs w:val="24"/>
              </w:rPr>
              <w:t xml:space="preserve">հետևաբար, </w:t>
            </w:r>
            <w:r w:rsidR="00E62F5A" w:rsidRPr="00CC11D1">
              <w:rPr>
                <w:rFonts w:ascii="GHEA Grapalat" w:hAnsi="GHEA Grapalat" w:cs="Sylfaen"/>
                <w:noProof/>
                <w:sz w:val="24"/>
                <w:szCs w:val="24"/>
              </w:rPr>
              <w:t xml:space="preserve">քանի որ </w:t>
            </w:r>
            <w:r w:rsidR="00851049" w:rsidRPr="00CC11D1">
              <w:rPr>
                <w:rFonts w:ascii="GHEA Grapalat" w:hAnsi="GHEA Grapalat" w:cs="Sylfaen"/>
                <w:noProof/>
                <w:sz w:val="24"/>
                <w:szCs w:val="24"/>
              </w:rPr>
              <w:t xml:space="preserve">հանրակրթության ոլորտում </w:t>
            </w:r>
            <w:r w:rsidR="002922A5" w:rsidRPr="00CC11D1">
              <w:rPr>
                <w:rFonts w:ascii="GHEA Grapalat" w:hAnsi="GHEA Grapalat" w:cs="Sylfaen"/>
                <w:noProof/>
                <w:sz w:val="24"/>
                <w:szCs w:val="24"/>
              </w:rPr>
              <w:t>աշխատող մասնագետների մասնակցությունը գործընթաց</w:t>
            </w:r>
            <w:r w:rsidR="006613E6" w:rsidRPr="00CC11D1">
              <w:rPr>
                <w:rFonts w:ascii="GHEA Grapalat" w:hAnsi="GHEA Grapalat" w:cs="Sylfaen"/>
                <w:noProof/>
                <w:sz w:val="24"/>
                <w:szCs w:val="24"/>
              </w:rPr>
              <w:t xml:space="preserve">ին </w:t>
            </w:r>
            <w:r w:rsidR="00E62F5A" w:rsidRPr="00CC11D1">
              <w:rPr>
                <w:rFonts w:ascii="GHEA Grapalat" w:hAnsi="GHEA Grapalat" w:cs="Sylfaen"/>
                <w:noProof/>
                <w:sz w:val="24"/>
                <w:szCs w:val="24"/>
              </w:rPr>
              <w:t>ապահովված է</w:t>
            </w:r>
            <w:r w:rsidR="009377BA">
              <w:rPr>
                <w:rFonts w:ascii="GHEA Grapalat" w:hAnsi="GHEA Grapalat" w:cs="Sylfaen"/>
                <w:noProof/>
                <w:sz w:val="24"/>
                <w:szCs w:val="24"/>
              </w:rPr>
              <w:t xml:space="preserve"> </w:t>
            </w:r>
            <w:r w:rsidR="009377BA" w:rsidRPr="009377BA">
              <w:rPr>
                <w:rFonts w:ascii="GHEA Grapalat" w:hAnsi="GHEA Grapalat" w:cs="Sylfaen"/>
                <w:noProof/>
                <w:sz w:val="24"/>
                <w:szCs w:val="24"/>
              </w:rPr>
              <w:t>(</w:t>
            </w:r>
            <w:r w:rsidR="009377BA">
              <w:rPr>
                <w:rFonts w:ascii="GHEA Grapalat" w:hAnsi="GHEA Grapalat" w:cs="Sylfaen"/>
                <w:noProof/>
                <w:sz w:val="24"/>
                <w:szCs w:val="24"/>
              </w:rPr>
              <w:t>ներառյալ նախադպրոցականի տարակարգի շնորհման մեխանիզմը</w:t>
            </w:r>
            <w:r w:rsidR="009377BA" w:rsidRPr="009377BA">
              <w:rPr>
                <w:rFonts w:ascii="GHEA Grapalat" w:hAnsi="GHEA Grapalat" w:cs="Sylfaen"/>
                <w:noProof/>
                <w:sz w:val="24"/>
                <w:szCs w:val="24"/>
              </w:rPr>
              <w:t>)</w:t>
            </w:r>
            <w:r w:rsidR="00E62F5A" w:rsidRPr="00CC11D1">
              <w:rPr>
                <w:rFonts w:ascii="GHEA Grapalat" w:hAnsi="GHEA Grapalat" w:cs="Sylfaen"/>
                <w:noProof/>
                <w:sz w:val="24"/>
                <w:szCs w:val="24"/>
              </w:rPr>
              <w:t>,</w:t>
            </w:r>
            <w:r w:rsidR="009377BA">
              <w:rPr>
                <w:rFonts w:ascii="GHEA Grapalat" w:hAnsi="GHEA Grapalat" w:cs="Sylfaen"/>
                <w:noProof/>
                <w:sz w:val="24"/>
                <w:szCs w:val="24"/>
              </w:rPr>
              <w:t xml:space="preserve"> </w:t>
            </w:r>
            <w:r w:rsidR="00E62F5A" w:rsidRPr="00CC11D1">
              <w:rPr>
                <w:rFonts w:ascii="GHEA Grapalat" w:hAnsi="GHEA Grapalat" w:cs="Sylfaen"/>
                <w:noProof/>
                <w:sz w:val="24"/>
                <w:szCs w:val="24"/>
              </w:rPr>
              <w:t xml:space="preserve"> </w:t>
            </w:r>
            <w:r w:rsidR="00203B3C" w:rsidRPr="00CC11D1">
              <w:rPr>
                <w:rFonts w:ascii="GHEA Grapalat" w:hAnsi="GHEA Grapalat" w:cs="Sylfaen"/>
                <w:noProof/>
                <w:sz w:val="24"/>
                <w:szCs w:val="24"/>
              </w:rPr>
              <w:t>ուստի</w:t>
            </w:r>
            <w:r w:rsidR="00E62F5A" w:rsidRPr="00CC11D1">
              <w:rPr>
                <w:rFonts w:ascii="GHEA Grapalat" w:hAnsi="GHEA Grapalat" w:cs="Sylfaen"/>
                <w:noProof/>
                <w:sz w:val="24"/>
                <w:szCs w:val="24"/>
              </w:rPr>
              <w:t xml:space="preserve"> </w:t>
            </w:r>
            <w:r w:rsidR="001B67EC" w:rsidRPr="00CC11D1">
              <w:rPr>
                <w:rFonts w:ascii="GHEA Grapalat" w:hAnsi="GHEA Grapalat" w:cs="Sylfaen"/>
                <w:noProof/>
                <w:sz w:val="24"/>
                <w:szCs w:val="24"/>
              </w:rPr>
              <w:t>նպատակահարմար</w:t>
            </w:r>
            <w:r w:rsidR="002922A5" w:rsidRPr="00CC11D1">
              <w:rPr>
                <w:rFonts w:ascii="GHEA Grapalat" w:hAnsi="GHEA Grapalat" w:cs="Sylfaen"/>
                <w:noProof/>
                <w:sz w:val="24"/>
                <w:szCs w:val="24"/>
              </w:rPr>
              <w:t xml:space="preserve"> չէ կասեցնել</w:t>
            </w:r>
            <w:r w:rsidR="00203B3C" w:rsidRPr="00CC11D1">
              <w:rPr>
                <w:rFonts w:ascii="GHEA Grapalat" w:hAnsi="GHEA Grapalat" w:cs="Sylfaen"/>
                <w:noProof/>
                <w:sz w:val="24"/>
                <w:szCs w:val="24"/>
              </w:rPr>
              <w:t xml:space="preserve"> սույն նախագծի  շրջանառումը՝ </w:t>
            </w:r>
            <w:r w:rsidR="00CA5D95" w:rsidRPr="00CC11D1">
              <w:rPr>
                <w:rFonts w:ascii="GHEA Grapalat" w:hAnsi="GHEA Grapalat" w:cs="Arial Unicode MS"/>
                <w:color w:val="000000"/>
                <w:sz w:val="24"/>
                <w:szCs w:val="24"/>
                <w:u w:color="000000"/>
                <w:bdr w:val="nil"/>
                <w:lang w:eastAsia="en-GB"/>
              </w:rPr>
              <w:t xml:space="preserve">մանկավարժահոգեբանական աջակցության կենտրոնների </w:t>
            </w:r>
            <w:r w:rsidR="006613E6" w:rsidRPr="00CC11D1">
              <w:rPr>
                <w:rFonts w:ascii="GHEA Grapalat" w:hAnsi="GHEA Grapalat" w:cs="Sylfaen"/>
                <w:noProof/>
                <w:sz w:val="24"/>
                <w:szCs w:val="24"/>
              </w:rPr>
              <w:t xml:space="preserve">մասնագետների համար </w:t>
            </w:r>
            <w:r w:rsidR="00A47CB8">
              <w:rPr>
                <w:rFonts w:ascii="GHEA Grapalat" w:hAnsi="GHEA Grapalat" w:cs="Sylfaen"/>
                <w:noProof/>
                <w:sz w:val="24"/>
                <w:szCs w:val="24"/>
              </w:rPr>
              <w:t>կամավոր ատեստավորման համար</w:t>
            </w:r>
            <w:r w:rsidR="00CA5D95" w:rsidRPr="00CC11D1">
              <w:rPr>
                <w:rFonts w:ascii="GHEA Grapalat" w:hAnsi="GHEA Grapalat" w:cs="Sylfaen"/>
                <w:noProof/>
                <w:sz w:val="24"/>
                <w:szCs w:val="24"/>
              </w:rPr>
              <w:t xml:space="preserve"> </w:t>
            </w:r>
            <w:r w:rsidR="0025423A" w:rsidRPr="00CC11D1">
              <w:rPr>
                <w:rFonts w:ascii="GHEA Grapalat" w:hAnsi="GHEA Grapalat" w:cs="Sylfaen"/>
                <w:noProof/>
                <w:sz w:val="24"/>
                <w:szCs w:val="24"/>
              </w:rPr>
              <w:t xml:space="preserve">իրավական </w:t>
            </w:r>
            <w:r w:rsidR="00CA5D95" w:rsidRPr="00CC11D1">
              <w:rPr>
                <w:rFonts w:ascii="GHEA Grapalat" w:hAnsi="GHEA Grapalat" w:cs="Sylfaen"/>
                <w:noProof/>
                <w:sz w:val="24"/>
                <w:szCs w:val="24"/>
              </w:rPr>
              <w:t xml:space="preserve">հիմքեր ստեղծելու </w:t>
            </w:r>
            <w:r w:rsidR="009377BA">
              <w:rPr>
                <w:rFonts w:ascii="GHEA Grapalat" w:hAnsi="GHEA Grapalat" w:cs="Sylfaen"/>
                <w:noProof/>
                <w:sz w:val="24"/>
                <w:szCs w:val="24"/>
              </w:rPr>
              <w:t>անհրաժեշտությունը կարևորելով</w:t>
            </w:r>
            <w:r w:rsidR="00CA5D95" w:rsidRPr="00CC11D1">
              <w:rPr>
                <w:rFonts w:ascii="GHEA Grapalat" w:hAnsi="GHEA Grapalat" w:cs="Sylfaen"/>
                <w:noProof/>
                <w:sz w:val="24"/>
                <w:szCs w:val="24"/>
              </w:rPr>
              <w:t>:</w:t>
            </w:r>
            <w:r w:rsidR="00B52CC1" w:rsidRPr="00CC11D1">
              <w:rPr>
                <w:rFonts w:ascii="GHEA Grapalat" w:hAnsi="GHEA Grapalat" w:cs="Sylfaen"/>
                <w:noProof/>
                <w:sz w:val="24"/>
                <w:szCs w:val="24"/>
              </w:rPr>
              <w:t xml:space="preserve"> Միաժամանակ, 2024-2026 հանրակրթության ոլորտի </w:t>
            </w:r>
            <w:r w:rsidR="00B52CC1" w:rsidRPr="00CC11D1">
              <w:rPr>
                <w:rFonts w:ascii="GHEA Grapalat" w:eastAsia="GHEA Grapalat" w:hAnsi="GHEA Grapalat" w:cs="GHEA Grapalat"/>
                <w:sz w:val="24"/>
                <w:szCs w:val="24"/>
              </w:rPr>
              <w:t>ՄԺԾԾ հայտում այն ներկայացված է որպես առանձին միջոցառում, որի համա</w:t>
            </w:r>
            <w:r w:rsidR="003E5907" w:rsidRPr="00CC11D1">
              <w:rPr>
                <w:rFonts w:ascii="GHEA Grapalat" w:eastAsia="GHEA Grapalat" w:hAnsi="GHEA Grapalat" w:cs="GHEA Grapalat"/>
                <w:sz w:val="24"/>
                <w:szCs w:val="24"/>
              </w:rPr>
              <w:t>ր,</w:t>
            </w:r>
            <w:r w:rsidR="00B52CC1" w:rsidRPr="00CC11D1">
              <w:rPr>
                <w:rFonts w:ascii="GHEA Grapalat" w:eastAsia="GHEA Grapalat" w:hAnsi="GHEA Grapalat" w:cs="GHEA Grapalat"/>
                <w:sz w:val="24"/>
                <w:szCs w:val="24"/>
              </w:rPr>
              <w:t xml:space="preserve"> ըստ նախնական կանխատեսումների, կպահանջվի 350,313.60 ՀՀ դրամ:</w:t>
            </w:r>
            <w:r w:rsidR="00B52CC1" w:rsidRPr="00CC11D1">
              <w:rPr>
                <w:rFonts w:ascii="GHEA Grapalat" w:hAnsi="GHEA Grapalat" w:cs="Sylfaen"/>
                <w:noProof/>
                <w:sz w:val="24"/>
                <w:szCs w:val="24"/>
              </w:rPr>
              <w:t xml:space="preserve"> </w:t>
            </w:r>
          </w:p>
        </w:tc>
      </w:tr>
      <w:tr w:rsidR="00E97E76" w:rsidRPr="00A27EED" w:rsidTr="00676340">
        <w:trPr>
          <w:trHeight w:val="773"/>
        </w:trPr>
        <w:tc>
          <w:tcPr>
            <w:tcW w:w="6824" w:type="dxa"/>
            <w:tcBorders>
              <w:top w:val="single" w:sz="6" w:space="0" w:color="000000"/>
              <w:left w:val="single" w:sz="6" w:space="0" w:color="000000"/>
              <w:bottom w:val="single" w:sz="6" w:space="0" w:color="000000"/>
              <w:right w:val="single" w:sz="6" w:space="0" w:color="000000"/>
            </w:tcBorders>
            <w:shd w:val="clear" w:color="auto" w:fill="D0CECE" w:themeFill="background2" w:themeFillShade="E6"/>
            <w:vAlign w:val="center"/>
          </w:tcPr>
          <w:p w:rsidR="00E97E76" w:rsidRPr="00E97E76" w:rsidRDefault="00E97E76" w:rsidP="00E97E76">
            <w:pPr>
              <w:jc w:val="center"/>
              <w:rPr>
                <w:rFonts w:ascii="GHEA Grapalat" w:hAnsi="GHEA Grapalat"/>
                <w:sz w:val="24"/>
                <w:szCs w:val="24"/>
                <w:lang w:eastAsia="en-GB"/>
              </w:rPr>
            </w:pPr>
            <w:r>
              <w:lastRenderedPageBreak/>
              <w:br/>
            </w:r>
            <w:r w:rsidRPr="00E97E76">
              <w:rPr>
                <w:rFonts w:ascii="GHEA Grapalat" w:hAnsi="GHEA Grapalat" w:cs="Sylfaen"/>
                <w:b/>
                <w:sz w:val="24"/>
                <w:szCs w:val="24"/>
              </w:rPr>
              <w:t>ՀՀ տարածքային կառավարման և ենթակառուցվածքների նախարարություն</w:t>
            </w:r>
          </w:p>
        </w:tc>
        <w:tc>
          <w:tcPr>
            <w:tcW w:w="35" w:type="dxa"/>
            <w:tcBorders>
              <w:top w:val="single" w:sz="6" w:space="0" w:color="000000"/>
              <w:left w:val="single" w:sz="6" w:space="0" w:color="000000"/>
              <w:bottom w:val="single" w:sz="6" w:space="0" w:color="000000"/>
              <w:right w:val="nil"/>
            </w:tcBorders>
            <w:shd w:val="clear" w:color="auto" w:fill="D0CECE" w:themeFill="background2" w:themeFillShade="E6"/>
          </w:tcPr>
          <w:p w:rsidR="00E97E76" w:rsidRPr="00A27EED" w:rsidRDefault="00E97E76">
            <w:pPr>
              <w:spacing w:after="0" w:line="240" w:lineRule="auto"/>
              <w:rPr>
                <w:rFonts w:eastAsia="Merriweather"/>
                <w:color w:val="000000"/>
                <w:sz w:val="24"/>
                <w:szCs w:val="24"/>
              </w:rPr>
            </w:pPr>
          </w:p>
        </w:tc>
        <w:tc>
          <w:tcPr>
            <w:tcW w:w="6336" w:type="dxa"/>
            <w:tcBorders>
              <w:top w:val="single" w:sz="6" w:space="0" w:color="000000"/>
              <w:left w:val="nil"/>
              <w:bottom w:val="single" w:sz="6" w:space="0" w:color="000000"/>
              <w:right w:val="single" w:sz="6" w:space="0" w:color="000000"/>
            </w:tcBorders>
            <w:shd w:val="clear" w:color="auto" w:fill="D0CECE" w:themeFill="background2" w:themeFillShade="E6"/>
            <w:vAlign w:val="center"/>
          </w:tcPr>
          <w:p w:rsidR="00BA08C6" w:rsidRPr="00BA08C6" w:rsidRDefault="00BA08C6" w:rsidP="00820CFB">
            <w:pPr>
              <w:spacing w:after="0" w:line="360" w:lineRule="auto"/>
              <w:jc w:val="center"/>
              <w:rPr>
                <w:rFonts w:ascii="GHEA Grapalat" w:hAnsi="GHEA Grapalat" w:cs="Sylfaen"/>
                <w:noProof/>
              </w:rPr>
            </w:pPr>
            <w:r w:rsidRPr="002636CB">
              <w:rPr>
                <w:rFonts w:ascii="GHEA Grapalat" w:hAnsi="GHEA Grapalat" w:cs="Sylfaen"/>
                <w:noProof/>
              </w:rPr>
              <w:t>ԳՍ/15.2/9700-2023</w:t>
            </w:r>
            <w:r w:rsidRPr="00BA08C6">
              <w:rPr>
                <w:rFonts w:ascii="GHEA Grapalat" w:hAnsi="GHEA Grapalat" w:cs="Sylfaen"/>
                <w:noProof/>
              </w:rPr>
              <w:t xml:space="preserve"> </w:t>
            </w:r>
          </w:p>
          <w:p w:rsidR="00E97E76" w:rsidRPr="00E97E76" w:rsidRDefault="00BA08C6" w:rsidP="00820CFB">
            <w:pPr>
              <w:spacing w:after="0" w:line="360" w:lineRule="auto"/>
              <w:jc w:val="center"/>
              <w:rPr>
                <w:rFonts w:ascii="GHEA Grapalat" w:hAnsi="GHEA Grapalat" w:cs="Sylfaen"/>
                <w:noProof/>
              </w:rPr>
            </w:pPr>
            <w:r w:rsidRPr="00BA08C6">
              <w:rPr>
                <w:rFonts w:ascii="GHEA Grapalat" w:hAnsi="GHEA Grapalat" w:cs="Sylfaen"/>
                <w:noProof/>
              </w:rPr>
              <w:t>04</w:t>
            </w:r>
            <w:r w:rsidR="00E97E76" w:rsidRPr="00BA08C6">
              <w:rPr>
                <w:rFonts w:ascii="GHEA Grapalat" w:hAnsi="GHEA Grapalat" w:cs="Sylfaen"/>
                <w:noProof/>
              </w:rPr>
              <w:t xml:space="preserve">. </w:t>
            </w:r>
            <w:r w:rsidRPr="00BA08C6">
              <w:rPr>
                <w:rFonts w:ascii="GHEA Grapalat" w:hAnsi="GHEA Grapalat" w:cs="Sylfaen"/>
                <w:noProof/>
              </w:rPr>
              <w:t>0</w:t>
            </w:r>
            <w:r>
              <w:rPr>
                <w:rFonts w:ascii="GHEA Grapalat" w:hAnsi="GHEA Grapalat" w:cs="Sylfaen"/>
                <w:noProof/>
                <w:lang w:val="en-US"/>
              </w:rPr>
              <w:t>4</w:t>
            </w:r>
            <w:r w:rsidR="00E97E76" w:rsidRPr="00BA08C6">
              <w:rPr>
                <w:rFonts w:ascii="GHEA Grapalat" w:hAnsi="GHEA Grapalat" w:cs="Sylfaen"/>
                <w:noProof/>
              </w:rPr>
              <w:t>. 2023</w:t>
            </w:r>
          </w:p>
        </w:tc>
      </w:tr>
      <w:tr w:rsidR="00B7417A" w:rsidRPr="00A27EED" w:rsidTr="00676340">
        <w:trPr>
          <w:trHeight w:val="773"/>
        </w:trPr>
        <w:tc>
          <w:tcPr>
            <w:tcW w:w="6824" w:type="dxa"/>
            <w:tcBorders>
              <w:top w:val="single" w:sz="6" w:space="0" w:color="000000"/>
              <w:left w:val="single" w:sz="6" w:space="0" w:color="000000"/>
              <w:bottom w:val="single" w:sz="6" w:space="0" w:color="000000"/>
              <w:right w:val="single" w:sz="6" w:space="0" w:color="000000"/>
            </w:tcBorders>
            <w:shd w:val="clear" w:color="auto" w:fill="auto"/>
            <w:vAlign w:val="center"/>
          </w:tcPr>
          <w:p w:rsidR="007B6DD7" w:rsidRDefault="00B7417A" w:rsidP="00676340">
            <w:pPr>
              <w:spacing w:after="0" w:line="360" w:lineRule="auto"/>
              <w:ind w:left="74"/>
              <w:jc w:val="both"/>
              <w:rPr>
                <w:rFonts w:ascii="GHEA Grapalat" w:hAnsi="GHEA Grapalat" w:cs="Times New Roman"/>
                <w:b/>
                <w:bCs/>
                <w:color w:val="000000"/>
                <w:sz w:val="24"/>
                <w:szCs w:val="24"/>
                <w:shd w:val="clear" w:color="auto" w:fill="FFFFFF"/>
              </w:rPr>
            </w:pPr>
            <w:r w:rsidRPr="00BA08C6">
              <w:rPr>
                <w:rFonts w:ascii="GHEA Grapalat" w:hAnsi="GHEA Grapalat"/>
                <w:sz w:val="24"/>
                <w:szCs w:val="24"/>
                <w:lang w:eastAsia="en-GB"/>
              </w:rPr>
              <w:t xml:space="preserve">  </w:t>
            </w:r>
            <w:r w:rsidR="007B6DD7">
              <w:rPr>
                <w:rFonts w:ascii="GHEA Grapalat" w:hAnsi="GHEA Grapalat" w:cs="Times New Roman"/>
                <w:color w:val="000000"/>
                <w:sz w:val="24"/>
                <w:szCs w:val="24"/>
                <w:shd w:val="clear" w:color="auto" w:fill="FFFFFF"/>
              </w:rPr>
              <w:t xml:space="preserve">    </w:t>
            </w:r>
            <w:r w:rsidR="007B6DD7" w:rsidRPr="00037857">
              <w:rPr>
                <w:rFonts w:ascii="GHEA Grapalat" w:hAnsi="GHEA Grapalat" w:cs="Times New Roman"/>
                <w:b/>
                <w:bCs/>
                <w:color w:val="000000"/>
                <w:sz w:val="24"/>
                <w:szCs w:val="24"/>
                <w:shd w:val="clear" w:color="auto" w:fill="FFFFFF"/>
              </w:rPr>
              <w:t xml:space="preserve">ՀՀ </w:t>
            </w:r>
            <w:r w:rsidR="007B6DD7">
              <w:rPr>
                <w:rFonts w:ascii="GHEA Grapalat" w:hAnsi="GHEA Grapalat" w:cs="Times New Roman"/>
                <w:b/>
                <w:bCs/>
                <w:color w:val="000000"/>
                <w:sz w:val="24"/>
                <w:szCs w:val="24"/>
                <w:shd w:val="clear" w:color="auto" w:fill="FFFFFF"/>
              </w:rPr>
              <w:t>Արագածոտնի մարզպետի աշխատակազմ</w:t>
            </w:r>
          </w:p>
          <w:p w:rsidR="007B6DD7" w:rsidRPr="00E755B1" w:rsidRDefault="007B6DD7" w:rsidP="00676340">
            <w:pPr>
              <w:spacing w:after="0" w:line="360" w:lineRule="auto"/>
              <w:ind w:left="90"/>
              <w:jc w:val="both"/>
              <w:rPr>
                <w:rFonts w:ascii="GHEA Grapalat" w:eastAsia="Times New Roman" w:hAnsi="GHEA Grapalat" w:cs="Times New Roman"/>
                <w:color w:val="000000"/>
                <w:sz w:val="24"/>
                <w:szCs w:val="24"/>
                <w:shd w:val="clear" w:color="auto" w:fill="FFFFFF"/>
                <w:lang w:val="af-ZA"/>
              </w:rPr>
            </w:pPr>
            <w:r w:rsidRPr="00E755B1">
              <w:rPr>
                <w:rFonts w:ascii="GHEA Grapalat" w:eastAsia="Times New Roman" w:hAnsi="GHEA Grapalat" w:cs="Times New Roman"/>
                <w:color w:val="000000"/>
                <w:sz w:val="24"/>
                <w:szCs w:val="24"/>
                <w:shd w:val="clear" w:color="auto" w:fill="FFFFFF"/>
              </w:rPr>
              <w:t>Առաջարկում</w:t>
            </w:r>
            <w:r w:rsidRPr="00E755B1">
              <w:rPr>
                <w:rFonts w:ascii="GHEA Grapalat" w:eastAsia="Times New Roman" w:hAnsi="GHEA Grapalat" w:cs="Times New Roman"/>
                <w:color w:val="000000"/>
                <w:sz w:val="24"/>
                <w:szCs w:val="24"/>
                <w:shd w:val="clear" w:color="auto" w:fill="FFFFFF"/>
                <w:lang w:val="af-ZA"/>
              </w:rPr>
              <w:t xml:space="preserve"> </w:t>
            </w:r>
            <w:r w:rsidRPr="00E755B1">
              <w:rPr>
                <w:rFonts w:ascii="GHEA Grapalat" w:eastAsia="Times New Roman" w:hAnsi="GHEA Grapalat" w:cs="Times New Roman"/>
                <w:color w:val="000000"/>
                <w:sz w:val="24"/>
                <w:szCs w:val="24"/>
                <w:shd w:val="clear" w:color="auto" w:fill="FFFFFF"/>
              </w:rPr>
              <w:t>ենք</w:t>
            </w:r>
            <w:r w:rsidRPr="00E755B1">
              <w:rPr>
                <w:rFonts w:ascii="GHEA Grapalat" w:eastAsia="Times New Roman" w:hAnsi="GHEA Grapalat" w:cs="Times New Roman"/>
                <w:color w:val="000000"/>
                <w:sz w:val="24"/>
                <w:szCs w:val="24"/>
                <w:shd w:val="clear" w:color="auto" w:fill="FFFFFF"/>
                <w:lang w:val="af-ZA"/>
              </w:rPr>
              <w:t>.</w:t>
            </w:r>
          </w:p>
          <w:p w:rsidR="007B6DD7" w:rsidRPr="00E755B1" w:rsidRDefault="007B6DD7" w:rsidP="002D0925">
            <w:pPr>
              <w:spacing w:after="0" w:line="360" w:lineRule="auto"/>
              <w:ind w:left="180"/>
              <w:jc w:val="both"/>
              <w:rPr>
                <w:rFonts w:ascii="GHEA Grapalat" w:eastAsia="Times New Roman" w:hAnsi="GHEA Grapalat" w:cs="Times New Roman"/>
                <w:color w:val="000000"/>
                <w:sz w:val="24"/>
                <w:szCs w:val="24"/>
                <w:shd w:val="clear" w:color="auto" w:fill="FFFFFF"/>
                <w:lang w:val="af-ZA"/>
              </w:rPr>
            </w:pPr>
            <w:r w:rsidRPr="00E755B1">
              <w:rPr>
                <w:rFonts w:ascii="GHEA Grapalat" w:eastAsia="GHEA Grapalat" w:hAnsi="GHEA Grapalat" w:cs="GHEA Grapalat"/>
                <w:sz w:val="24"/>
                <w:szCs w:val="24"/>
                <w:shd w:val="clear" w:color="auto" w:fill="FFFFFF"/>
              </w:rPr>
              <w:t>Օրենքի</w:t>
            </w:r>
            <w:r w:rsidRPr="00E755B1">
              <w:rPr>
                <w:rFonts w:ascii="GHEA Grapalat" w:eastAsia="GHEA Grapalat" w:hAnsi="GHEA Grapalat" w:cs="GHEA Grapalat"/>
                <w:sz w:val="24"/>
                <w:szCs w:val="24"/>
              </w:rPr>
              <w:t xml:space="preserve"> 26</w:t>
            </w:r>
            <w:r w:rsidRPr="00E755B1">
              <w:rPr>
                <w:rFonts w:ascii="GHEA Grapalat" w:eastAsia="GHEA Grapalat" w:hAnsi="GHEA Grapalat" w:cs="GHEA Grapalat"/>
                <w:sz w:val="24"/>
                <w:szCs w:val="24"/>
                <w:lang w:val="de-DE"/>
              </w:rPr>
              <w:t>-</w:t>
            </w:r>
            <w:r w:rsidRPr="00E755B1">
              <w:rPr>
                <w:rFonts w:ascii="GHEA Grapalat" w:eastAsia="GHEA Grapalat" w:hAnsi="GHEA Grapalat" w:cs="GHEA Grapalat"/>
                <w:sz w:val="24"/>
                <w:szCs w:val="24"/>
              </w:rPr>
              <w:t>րդ</w:t>
            </w:r>
            <w:r w:rsidRPr="00E755B1">
              <w:rPr>
                <w:rFonts w:ascii="GHEA Grapalat" w:eastAsia="GHEA Grapalat" w:hAnsi="GHEA Grapalat" w:cs="GHEA Grapalat"/>
                <w:sz w:val="24"/>
                <w:szCs w:val="24"/>
                <w:lang w:val="de-DE"/>
              </w:rPr>
              <w:t xml:space="preserve"> </w:t>
            </w:r>
            <w:r w:rsidRPr="00E755B1">
              <w:rPr>
                <w:rFonts w:ascii="GHEA Grapalat" w:eastAsia="GHEA Grapalat" w:hAnsi="GHEA Grapalat" w:cs="GHEA Grapalat"/>
                <w:sz w:val="24"/>
                <w:szCs w:val="24"/>
              </w:rPr>
              <w:t>հոդվածի</w:t>
            </w:r>
            <w:r w:rsidRPr="00E755B1">
              <w:rPr>
                <w:rFonts w:ascii="GHEA Grapalat" w:eastAsia="GHEA Grapalat" w:hAnsi="GHEA Grapalat" w:cs="GHEA Grapalat"/>
                <w:sz w:val="24"/>
                <w:szCs w:val="24"/>
                <w:lang w:val="de-DE"/>
              </w:rPr>
              <w:t xml:space="preserve"> 1</w:t>
            </w:r>
            <w:r w:rsidRPr="00E755B1">
              <w:rPr>
                <w:rFonts w:ascii="GHEA Grapalat" w:eastAsia="GHEA Grapalat" w:hAnsi="GHEA Grapalat" w:cs="GHEA Grapalat"/>
                <w:sz w:val="24"/>
                <w:szCs w:val="24"/>
              </w:rPr>
              <w:t>1</w:t>
            </w:r>
            <w:r w:rsidRPr="00E755B1">
              <w:rPr>
                <w:rFonts w:ascii="GHEA Grapalat" w:eastAsia="GHEA Grapalat" w:hAnsi="GHEA Grapalat" w:cs="GHEA Grapalat"/>
                <w:sz w:val="24"/>
                <w:szCs w:val="24"/>
                <w:lang w:val="de-DE"/>
              </w:rPr>
              <w:t>-</w:t>
            </w:r>
            <w:r w:rsidRPr="00E755B1">
              <w:rPr>
                <w:rFonts w:ascii="GHEA Grapalat" w:eastAsia="GHEA Grapalat" w:hAnsi="GHEA Grapalat" w:cs="GHEA Grapalat"/>
                <w:sz w:val="24"/>
                <w:szCs w:val="24"/>
              </w:rPr>
              <w:t>րդ կետը շարադրել հետևյալ</w:t>
            </w:r>
            <w:r w:rsidRPr="00E755B1">
              <w:rPr>
                <w:rFonts w:ascii="GHEA Grapalat" w:eastAsia="GHEA Grapalat" w:hAnsi="GHEA Grapalat" w:cs="GHEA Grapalat"/>
                <w:sz w:val="24"/>
                <w:szCs w:val="24"/>
                <w:shd w:val="clear" w:color="auto" w:fill="FFFFFF"/>
                <w:lang w:val="de-DE"/>
              </w:rPr>
              <w:t xml:space="preserve"> </w:t>
            </w:r>
            <w:r w:rsidRPr="00E755B1">
              <w:rPr>
                <w:rFonts w:ascii="GHEA Grapalat" w:eastAsia="GHEA Grapalat" w:hAnsi="GHEA Grapalat" w:cs="GHEA Grapalat"/>
                <w:sz w:val="24"/>
                <w:szCs w:val="24"/>
                <w:shd w:val="clear" w:color="auto" w:fill="FFFFFF"/>
              </w:rPr>
              <w:t>խմբագրությամբ</w:t>
            </w:r>
            <w:r w:rsidRPr="00E755B1">
              <w:rPr>
                <w:rFonts w:ascii="GHEA Grapalat" w:eastAsia="GHEA Grapalat" w:hAnsi="GHEA Grapalat" w:cs="GHEA Grapalat"/>
                <w:sz w:val="24"/>
                <w:szCs w:val="24"/>
              </w:rPr>
              <w:t>.</w:t>
            </w:r>
          </w:p>
          <w:p w:rsidR="007B6DD7" w:rsidRPr="00E755B1" w:rsidRDefault="007B6DD7" w:rsidP="007B6DD7">
            <w:pPr>
              <w:tabs>
                <w:tab w:val="left" w:pos="1440"/>
              </w:tabs>
              <w:spacing w:after="0" w:line="360" w:lineRule="auto"/>
              <w:ind w:left="-851" w:right="24" w:firstLine="272"/>
              <w:jc w:val="both"/>
              <w:rPr>
                <w:rFonts w:ascii="GHEA Grapalat" w:eastAsia="GHEA Grapalat" w:hAnsi="GHEA Grapalat" w:cs="GHEA Grapalat"/>
                <w:color w:val="000000"/>
                <w:sz w:val="24"/>
                <w:szCs w:val="24"/>
                <w:u w:color="000000"/>
                <w:lang w:val="de-DE" w:eastAsia="en-GB"/>
              </w:rPr>
            </w:pPr>
            <w:r w:rsidRPr="00E755B1">
              <w:rPr>
                <w:rFonts w:ascii="GHEA Grapalat" w:eastAsia="GHEA Grapalat" w:hAnsi="GHEA Grapalat" w:cs="GHEA Grapalat"/>
                <w:color w:val="000000"/>
                <w:sz w:val="24"/>
                <w:szCs w:val="24"/>
                <w:u w:color="000000"/>
                <w:shd w:val="clear" w:color="auto" w:fill="FFFFFF"/>
                <w:lang w:val="de-DE" w:eastAsia="en-GB"/>
              </w:rPr>
              <w:t>«</w:t>
            </w:r>
            <w:r w:rsidRPr="00E755B1">
              <w:rPr>
                <w:rFonts w:ascii="GHEA Grapalat" w:eastAsia="GHEA Grapalat" w:hAnsi="GHEA Grapalat" w:cs="GHEA Grapalat"/>
                <w:color w:val="000000"/>
                <w:sz w:val="24"/>
                <w:szCs w:val="24"/>
                <w:u w:color="000000"/>
                <w:shd w:val="clear" w:color="auto" w:fill="FFFFFF"/>
                <w:lang w:eastAsia="en-GB"/>
              </w:rPr>
              <w:t>11.</w:t>
            </w:r>
            <w:r w:rsidRPr="00E755B1">
              <w:rPr>
                <w:rFonts w:ascii="GHEA Grapalat" w:eastAsia="GHEA Grapalat" w:hAnsi="GHEA Grapalat" w:cs="GHEA Grapalat"/>
                <w:color w:val="000000"/>
                <w:sz w:val="24"/>
                <w:szCs w:val="24"/>
                <w:u w:color="000000"/>
                <w:lang w:val="de-DE" w:eastAsia="en-GB"/>
              </w:rPr>
              <w:t xml:space="preserve"> </w:t>
            </w:r>
            <w:r w:rsidRPr="00E755B1">
              <w:rPr>
                <w:rFonts w:ascii="GHEA Grapalat" w:eastAsia="GHEA Grapalat" w:hAnsi="GHEA Grapalat" w:cs="GHEA Grapalat"/>
                <w:color w:val="000000"/>
                <w:sz w:val="24"/>
                <w:szCs w:val="24"/>
                <w:u w:color="000000"/>
                <w:lang w:eastAsia="en-GB"/>
              </w:rPr>
              <w:t>Յուրաքանչյուր</w:t>
            </w:r>
            <w:r w:rsidRPr="00E755B1">
              <w:rPr>
                <w:rFonts w:ascii="GHEA Grapalat" w:eastAsia="GHEA Grapalat" w:hAnsi="GHEA Grapalat" w:cs="GHEA Grapalat"/>
                <w:color w:val="000000"/>
                <w:sz w:val="24"/>
                <w:szCs w:val="24"/>
                <w:u w:color="000000"/>
                <w:lang w:val="de-DE" w:eastAsia="en-GB"/>
              </w:rPr>
              <w:t xml:space="preserve"> </w:t>
            </w:r>
            <w:r w:rsidRPr="00E755B1">
              <w:rPr>
                <w:rFonts w:ascii="GHEA Grapalat" w:eastAsia="GHEA Grapalat" w:hAnsi="GHEA Grapalat" w:cs="GHEA Grapalat"/>
                <w:color w:val="000000"/>
                <w:sz w:val="24"/>
                <w:szCs w:val="24"/>
                <w:u w:color="000000"/>
                <w:lang w:eastAsia="en-GB"/>
              </w:rPr>
              <w:t>ուսուցիչ</w:t>
            </w:r>
            <w:r w:rsidRPr="00E755B1">
              <w:rPr>
                <w:rFonts w:ascii="GHEA Grapalat" w:eastAsia="GHEA Grapalat" w:hAnsi="GHEA Grapalat" w:cs="GHEA Grapalat"/>
                <w:color w:val="000000"/>
                <w:sz w:val="24"/>
                <w:szCs w:val="24"/>
                <w:u w:color="000000"/>
                <w:lang w:val="af-ZA" w:eastAsia="en-GB"/>
              </w:rPr>
              <w:t xml:space="preserve">, </w:t>
            </w:r>
            <w:r w:rsidRPr="00E755B1">
              <w:rPr>
                <w:rFonts w:ascii="GHEA Grapalat" w:eastAsia="GHEA Grapalat" w:hAnsi="GHEA Grapalat" w:cs="GHEA Grapalat"/>
                <w:color w:val="000000"/>
                <w:sz w:val="24"/>
                <w:szCs w:val="24"/>
                <w:u w:color="000000"/>
                <w:lang w:val="de-DE" w:eastAsia="en-GB"/>
              </w:rPr>
              <w:t>մանկավարժական աշխատող, ինչպես նաև</w:t>
            </w:r>
            <w:r w:rsidRPr="00E755B1">
              <w:rPr>
                <w:rFonts w:ascii="GHEA Grapalat" w:eastAsia="GHEA Grapalat" w:hAnsi="GHEA Grapalat" w:cs="GHEA Grapalat"/>
                <w:color w:val="000000"/>
                <w:sz w:val="24"/>
                <w:szCs w:val="24"/>
                <w:u w:color="000000"/>
                <w:lang w:eastAsia="en-GB"/>
              </w:rPr>
              <w:t xml:space="preserve"> սույն հոդվածի </w:t>
            </w:r>
            <w:r w:rsidRPr="00E755B1">
              <w:rPr>
                <w:rFonts w:ascii="GHEA Grapalat" w:eastAsia="GHEA Grapalat" w:hAnsi="GHEA Grapalat" w:cs="GHEA Grapalat"/>
                <w:color w:val="000000"/>
                <w:sz w:val="24"/>
                <w:szCs w:val="24"/>
                <w:u w:color="000000"/>
                <w:lang w:val="de-DE" w:eastAsia="en-GB"/>
              </w:rPr>
              <w:t>1-</w:t>
            </w:r>
            <w:r w:rsidRPr="00E755B1">
              <w:rPr>
                <w:rFonts w:ascii="GHEA Grapalat" w:eastAsia="GHEA Grapalat" w:hAnsi="GHEA Grapalat" w:cs="GHEA Grapalat"/>
                <w:color w:val="000000"/>
                <w:sz w:val="24"/>
                <w:szCs w:val="24"/>
                <w:u w:color="000000"/>
                <w:lang w:eastAsia="en-GB"/>
              </w:rPr>
              <w:t>ին</w:t>
            </w:r>
            <w:r w:rsidRPr="00E755B1">
              <w:rPr>
                <w:rFonts w:ascii="GHEA Grapalat" w:eastAsia="GHEA Grapalat" w:hAnsi="GHEA Grapalat" w:cs="GHEA Grapalat"/>
                <w:color w:val="000000"/>
                <w:sz w:val="24"/>
                <w:szCs w:val="24"/>
                <w:u w:color="000000"/>
                <w:lang w:val="de-DE" w:eastAsia="en-GB"/>
              </w:rPr>
              <w:t xml:space="preserve"> </w:t>
            </w:r>
            <w:r w:rsidRPr="00E755B1">
              <w:rPr>
                <w:rFonts w:ascii="GHEA Grapalat" w:eastAsia="GHEA Grapalat" w:hAnsi="GHEA Grapalat" w:cs="GHEA Grapalat"/>
                <w:color w:val="000000"/>
                <w:sz w:val="24"/>
                <w:szCs w:val="24"/>
                <w:u w:color="000000"/>
                <w:lang w:eastAsia="en-GB"/>
              </w:rPr>
              <w:t>և</w:t>
            </w:r>
            <w:r w:rsidRPr="00E755B1">
              <w:rPr>
                <w:rFonts w:ascii="GHEA Grapalat" w:eastAsia="GHEA Grapalat" w:hAnsi="GHEA Grapalat" w:cs="GHEA Grapalat"/>
                <w:color w:val="000000"/>
                <w:sz w:val="24"/>
                <w:szCs w:val="24"/>
                <w:u w:color="000000"/>
                <w:lang w:val="de-DE" w:eastAsia="en-GB"/>
              </w:rPr>
              <w:t xml:space="preserve"> 2-</w:t>
            </w:r>
            <w:r w:rsidRPr="00E755B1">
              <w:rPr>
                <w:rFonts w:ascii="GHEA Grapalat" w:eastAsia="GHEA Grapalat" w:hAnsi="GHEA Grapalat" w:cs="GHEA Grapalat"/>
                <w:color w:val="000000"/>
                <w:sz w:val="24"/>
                <w:szCs w:val="24"/>
                <w:u w:color="000000"/>
                <w:lang w:eastAsia="en-GB"/>
              </w:rPr>
              <w:t>րդ</w:t>
            </w:r>
            <w:r w:rsidRPr="00E755B1">
              <w:rPr>
                <w:rFonts w:ascii="GHEA Grapalat" w:eastAsia="GHEA Grapalat" w:hAnsi="GHEA Grapalat" w:cs="GHEA Grapalat"/>
                <w:color w:val="000000"/>
                <w:sz w:val="24"/>
                <w:szCs w:val="24"/>
                <w:u w:color="000000"/>
                <w:lang w:val="de-DE" w:eastAsia="en-GB"/>
              </w:rPr>
              <w:t xml:space="preserve"> </w:t>
            </w:r>
            <w:r w:rsidRPr="00E755B1">
              <w:rPr>
                <w:rFonts w:ascii="GHEA Grapalat" w:eastAsia="GHEA Grapalat" w:hAnsi="GHEA Grapalat" w:cs="GHEA Grapalat"/>
                <w:color w:val="000000"/>
                <w:sz w:val="24"/>
                <w:szCs w:val="24"/>
                <w:u w:color="000000"/>
                <w:lang w:eastAsia="en-GB"/>
              </w:rPr>
              <w:t>մասերի</w:t>
            </w:r>
            <w:r w:rsidRPr="00E755B1">
              <w:rPr>
                <w:rFonts w:ascii="GHEA Grapalat" w:eastAsia="GHEA Grapalat" w:hAnsi="GHEA Grapalat" w:cs="GHEA Grapalat"/>
                <w:color w:val="000000"/>
                <w:sz w:val="24"/>
                <w:szCs w:val="24"/>
                <w:u w:color="000000"/>
                <w:lang w:val="de-DE" w:eastAsia="en-GB"/>
              </w:rPr>
              <w:t xml:space="preserve"> </w:t>
            </w:r>
            <w:r w:rsidRPr="00E755B1">
              <w:rPr>
                <w:rFonts w:ascii="GHEA Grapalat" w:eastAsia="GHEA Grapalat" w:hAnsi="GHEA Grapalat" w:cs="GHEA Grapalat"/>
                <w:color w:val="000000"/>
                <w:sz w:val="24"/>
                <w:szCs w:val="24"/>
                <w:u w:color="000000"/>
                <w:lang w:eastAsia="en-GB"/>
              </w:rPr>
              <w:t>պահանջներին</w:t>
            </w:r>
            <w:r w:rsidRPr="00E755B1">
              <w:rPr>
                <w:rFonts w:ascii="GHEA Grapalat" w:eastAsia="GHEA Grapalat" w:hAnsi="GHEA Grapalat" w:cs="GHEA Grapalat"/>
                <w:color w:val="000000"/>
                <w:sz w:val="24"/>
                <w:szCs w:val="24"/>
                <w:u w:color="000000"/>
                <w:lang w:val="de-DE" w:eastAsia="en-GB"/>
              </w:rPr>
              <w:t xml:space="preserve"> </w:t>
            </w:r>
            <w:r w:rsidRPr="00E755B1">
              <w:rPr>
                <w:rFonts w:ascii="GHEA Grapalat" w:eastAsia="GHEA Grapalat" w:hAnsi="GHEA Grapalat" w:cs="GHEA Grapalat"/>
                <w:color w:val="000000"/>
                <w:sz w:val="24"/>
                <w:szCs w:val="24"/>
                <w:u w:color="000000"/>
                <w:lang w:eastAsia="en-GB"/>
              </w:rPr>
              <w:t>համապատասխանող</w:t>
            </w:r>
            <w:r w:rsidRPr="00E755B1">
              <w:rPr>
                <w:rFonts w:ascii="GHEA Grapalat" w:eastAsia="GHEA Grapalat" w:hAnsi="GHEA Grapalat" w:cs="GHEA Grapalat"/>
                <w:color w:val="000000"/>
                <w:sz w:val="24"/>
                <w:szCs w:val="24"/>
                <w:u w:color="000000"/>
                <w:lang w:val="de-DE" w:eastAsia="en-GB"/>
              </w:rPr>
              <w:t xml:space="preserve"> </w:t>
            </w:r>
            <w:r w:rsidRPr="00E755B1">
              <w:rPr>
                <w:rFonts w:ascii="GHEA Grapalat" w:eastAsia="GHEA Grapalat" w:hAnsi="GHEA Grapalat" w:cs="GHEA Grapalat"/>
                <w:color w:val="000000"/>
                <w:sz w:val="24"/>
                <w:szCs w:val="24"/>
                <w:u w:color="000000"/>
                <w:lang w:val="en-US" w:eastAsia="en-GB"/>
              </w:rPr>
              <w:t>աշխատող</w:t>
            </w:r>
            <w:r w:rsidRPr="00E755B1">
              <w:rPr>
                <w:rFonts w:ascii="GHEA Grapalat" w:eastAsia="GHEA Grapalat" w:hAnsi="GHEA Grapalat" w:cs="GHEA Grapalat"/>
                <w:color w:val="000000"/>
                <w:sz w:val="24"/>
                <w:szCs w:val="24"/>
                <w:u w:color="000000"/>
                <w:lang w:eastAsia="en-GB"/>
              </w:rPr>
              <w:t xml:space="preserve"> անձ</w:t>
            </w:r>
            <w:r w:rsidRPr="00E755B1">
              <w:rPr>
                <w:rFonts w:ascii="GHEA Grapalat" w:eastAsia="GHEA Grapalat" w:hAnsi="GHEA Grapalat" w:cs="GHEA Grapalat"/>
                <w:color w:val="000000"/>
                <w:sz w:val="24"/>
                <w:szCs w:val="24"/>
                <w:u w:color="000000"/>
                <w:lang w:val="en-US" w:eastAsia="en-GB"/>
              </w:rPr>
              <w:t>ինք</w:t>
            </w:r>
            <w:r w:rsidRPr="00E755B1">
              <w:rPr>
                <w:rFonts w:ascii="GHEA Grapalat" w:eastAsia="GHEA Grapalat" w:hAnsi="GHEA Grapalat" w:cs="GHEA Grapalat"/>
                <w:color w:val="000000"/>
                <w:sz w:val="24"/>
                <w:szCs w:val="24"/>
                <w:u w:color="000000"/>
                <w:lang w:eastAsia="en-GB"/>
              </w:rPr>
              <w:t xml:space="preserve">, </w:t>
            </w:r>
            <w:r w:rsidRPr="00E755B1">
              <w:rPr>
                <w:rFonts w:ascii="GHEA Grapalat" w:eastAsia="GHEA Grapalat" w:hAnsi="GHEA Grapalat" w:cs="GHEA Grapalat"/>
                <w:sz w:val="24"/>
                <w:szCs w:val="24"/>
                <w:u w:color="000000"/>
                <w:lang w:eastAsia="en-GB"/>
              </w:rPr>
              <w:t>կարող</w:t>
            </w:r>
            <w:r w:rsidRPr="00E755B1">
              <w:rPr>
                <w:rFonts w:ascii="GHEA Grapalat" w:eastAsia="GHEA Grapalat" w:hAnsi="GHEA Grapalat" w:cs="GHEA Grapalat"/>
                <w:sz w:val="24"/>
                <w:szCs w:val="24"/>
                <w:u w:color="000000"/>
                <w:lang w:val="de-DE" w:eastAsia="en-GB"/>
              </w:rPr>
              <w:t xml:space="preserve"> </w:t>
            </w:r>
            <w:r w:rsidRPr="00E755B1">
              <w:rPr>
                <w:rFonts w:ascii="GHEA Grapalat" w:eastAsia="GHEA Grapalat" w:hAnsi="GHEA Grapalat" w:cs="GHEA Grapalat"/>
                <w:sz w:val="24"/>
                <w:szCs w:val="24"/>
                <w:u w:color="000000"/>
                <w:lang w:val="en-US" w:eastAsia="en-GB"/>
              </w:rPr>
              <w:t>են</w:t>
            </w:r>
            <w:r w:rsidRPr="00E755B1">
              <w:rPr>
                <w:rFonts w:ascii="GHEA Grapalat" w:eastAsia="GHEA Grapalat" w:hAnsi="GHEA Grapalat" w:cs="GHEA Grapalat"/>
                <w:sz w:val="24"/>
                <w:szCs w:val="24"/>
                <w:u w:color="000000"/>
                <w:lang w:val="de-DE" w:eastAsia="en-GB"/>
              </w:rPr>
              <w:t xml:space="preserve"> </w:t>
            </w:r>
            <w:r w:rsidRPr="00E755B1">
              <w:rPr>
                <w:rFonts w:ascii="GHEA Grapalat" w:eastAsia="GHEA Grapalat" w:hAnsi="GHEA Grapalat" w:cs="GHEA Grapalat"/>
                <w:sz w:val="24"/>
                <w:szCs w:val="24"/>
                <w:u w:color="000000"/>
                <w:lang w:eastAsia="en-GB"/>
              </w:rPr>
              <w:t>դիմել</w:t>
            </w:r>
            <w:r w:rsidRPr="00E755B1">
              <w:rPr>
                <w:rFonts w:ascii="GHEA Grapalat" w:eastAsia="GHEA Grapalat" w:hAnsi="GHEA Grapalat" w:cs="GHEA Grapalat"/>
                <w:color w:val="000000"/>
                <w:sz w:val="24"/>
                <w:szCs w:val="24"/>
                <w:u w:color="000000"/>
                <w:lang w:val="de-DE" w:eastAsia="en-GB"/>
              </w:rPr>
              <w:t xml:space="preserve"> </w:t>
            </w:r>
            <w:r w:rsidRPr="00E755B1">
              <w:rPr>
                <w:rFonts w:ascii="GHEA Grapalat" w:eastAsia="GHEA Grapalat" w:hAnsi="GHEA Grapalat" w:cs="GHEA Grapalat"/>
                <w:color w:val="000000"/>
                <w:sz w:val="24"/>
                <w:szCs w:val="24"/>
                <w:u w:color="000000"/>
                <w:lang w:eastAsia="en-GB"/>
              </w:rPr>
              <w:t>և</w:t>
            </w:r>
            <w:r w:rsidRPr="00E755B1">
              <w:rPr>
                <w:rFonts w:ascii="GHEA Grapalat" w:eastAsia="GHEA Grapalat" w:hAnsi="GHEA Grapalat" w:cs="GHEA Grapalat"/>
                <w:color w:val="000000"/>
                <w:sz w:val="24"/>
                <w:szCs w:val="24"/>
                <w:u w:color="000000"/>
                <w:lang w:val="de-DE" w:eastAsia="en-GB"/>
              </w:rPr>
              <w:t xml:space="preserve"> </w:t>
            </w:r>
            <w:r w:rsidRPr="00E755B1">
              <w:rPr>
                <w:rFonts w:ascii="GHEA Grapalat" w:eastAsia="GHEA Grapalat" w:hAnsi="GHEA Grapalat" w:cs="GHEA Grapalat"/>
                <w:color w:val="000000"/>
                <w:sz w:val="24"/>
                <w:szCs w:val="24"/>
                <w:u w:color="000000"/>
                <w:lang w:eastAsia="en-GB"/>
              </w:rPr>
              <w:t>մասնակցել</w:t>
            </w:r>
            <w:r w:rsidRPr="00E755B1">
              <w:rPr>
                <w:rFonts w:ascii="GHEA Grapalat" w:eastAsia="GHEA Grapalat" w:hAnsi="GHEA Grapalat" w:cs="GHEA Grapalat"/>
                <w:color w:val="000000"/>
                <w:sz w:val="24"/>
                <w:szCs w:val="24"/>
                <w:u w:color="000000"/>
                <w:lang w:val="de-DE" w:eastAsia="en-GB"/>
              </w:rPr>
              <w:t xml:space="preserve"> </w:t>
            </w:r>
            <w:r w:rsidRPr="00E755B1">
              <w:rPr>
                <w:rFonts w:ascii="GHEA Grapalat" w:eastAsia="GHEA Grapalat" w:hAnsi="GHEA Grapalat" w:cs="GHEA Grapalat"/>
                <w:color w:val="000000"/>
                <w:sz w:val="24"/>
                <w:szCs w:val="24"/>
                <w:u w:color="000000"/>
                <w:lang w:eastAsia="en-GB"/>
              </w:rPr>
              <w:t>կամավոր</w:t>
            </w:r>
            <w:r w:rsidRPr="00E755B1">
              <w:rPr>
                <w:rFonts w:ascii="GHEA Grapalat" w:eastAsia="GHEA Grapalat" w:hAnsi="GHEA Grapalat" w:cs="GHEA Grapalat"/>
                <w:color w:val="000000"/>
                <w:sz w:val="24"/>
                <w:szCs w:val="24"/>
                <w:u w:color="000000"/>
                <w:lang w:val="de-DE" w:eastAsia="en-GB"/>
              </w:rPr>
              <w:t xml:space="preserve"> </w:t>
            </w:r>
            <w:r w:rsidRPr="00E755B1">
              <w:rPr>
                <w:rFonts w:ascii="GHEA Grapalat" w:eastAsia="GHEA Grapalat" w:hAnsi="GHEA Grapalat" w:cs="GHEA Grapalat"/>
                <w:color w:val="000000"/>
                <w:sz w:val="24"/>
                <w:szCs w:val="24"/>
                <w:u w:color="000000"/>
                <w:lang w:eastAsia="en-GB"/>
              </w:rPr>
              <w:t>ատեստավորման</w:t>
            </w:r>
            <w:r w:rsidRPr="00E755B1">
              <w:rPr>
                <w:rFonts w:ascii="GHEA Grapalat" w:eastAsia="GHEA Grapalat" w:hAnsi="GHEA Grapalat" w:cs="GHEA Grapalat"/>
                <w:color w:val="000000"/>
                <w:sz w:val="24"/>
                <w:szCs w:val="24"/>
                <w:u w:color="000000"/>
                <w:lang w:val="de-DE" w:eastAsia="en-GB"/>
              </w:rPr>
              <w:t>:»</w:t>
            </w:r>
            <w:r w:rsidRPr="00E755B1">
              <w:rPr>
                <w:rFonts w:ascii="GHEA Grapalat" w:eastAsia="GHEA Grapalat" w:hAnsi="GHEA Grapalat" w:cs="GHEA Grapalat"/>
                <w:color w:val="000000"/>
                <w:sz w:val="24"/>
                <w:szCs w:val="24"/>
                <w:u w:color="000000"/>
                <w:lang w:eastAsia="en-GB"/>
              </w:rPr>
              <w:t>։</w:t>
            </w:r>
          </w:p>
          <w:p w:rsidR="00B7417A" w:rsidRPr="007B6DD7" w:rsidRDefault="00B7417A" w:rsidP="006C3C2B">
            <w:pPr>
              <w:rPr>
                <w:lang w:val="de-DE"/>
              </w:rPr>
            </w:pPr>
          </w:p>
        </w:tc>
        <w:tc>
          <w:tcPr>
            <w:tcW w:w="35" w:type="dxa"/>
            <w:tcBorders>
              <w:top w:val="single" w:sz="6" w:space="0" w:color="000000"/>
              <w:left w:val="single" w:sz="6" w:space="0" w:color="000000"/>
              <w:bottom w:val="single" w:sz="6" w:space="0" w:color="000000"/>
              <w:right w:val="nil"/>
            </w:tcBorders>
            <w:shd w:val="clear" w:color="auto" w:fill="auto"/>
          </w:tcPr>
          <w:p w:rsidR="00B7417A" w:rsidRPr="00A27EED" w:rsidRDefault="00B7417A">
            <w:pPr>
              <w:spacing w:after="0" w:line="240" w:lineRule="auto"/>
              <w:rPr>
                <w:rFonts w:eastAsia="Merriweather"/>
                <w:color w:val="000000"/>
                <w:sz w:val="24"/>
                <w:szCs w:val="24"/>
              </w:rPr>
            </w:pPr>
          </w:p>
        </w:tc>
        <w:tc>
          <w:tcPr>
            <w:tcW w:w="6336" w:type="dxa"/>
            <w:tcBorders>
              <w:top w:val="single" w:sz="6" w:space="0" w:color="000000"/>
              <w:left w:val="nil"/>
              <w:bottom w:val="single" w:sz="6" w:space="0" w:color="000000"/>
              <w:right w:val="single" w:sz="6" w:space="0" w:color="000000"/>
            </w:tcBorders>
            <w:shd w:val="clear" w:color="auto" w:fill="auto"/>
            <w:vAlign w:val="center"/>
          </w:tcPr>
          <w:p w:rsidR="00B7417A" w:rsidRPr="00DE2BFE" w:rsidRDefault="00DE2BFE" w:rsidP="00DE2BFE">
            <w:pPr>
              <w:spacing w:after="0" w:line="360" w:lineRule="auto"/>
              <w:jc w:val="both"/>
              <w:rPr>
                <w:rFonts w:ascii="GHEA Grapalat" w:hAnsi="GHEA Grapalat" w:cs="Sylfaen"/>
                <w:noProof/>
                <w:sz w:val="24"/>
                <w:szCs w:val="24"/>
              </w:rPr>
            </w:pPr>
            <w:r>
              <w:rPr>
                <w:rFonts w:ascii="GHEA Grapalat" w:hAnsi="GHEA Grapalat" w:cs="Sylfaen"/>
                <w:noProof/>
                <w:sz w:val="24"/>
                <w:szCs w:val="24"/>
              </w:rPr>
              <w:t xml:space="preserve">Չի ընդունվել, քանի որ համաձայն </w:t>
            </w:r>
            <w:r w:rsidR="00F23E37">
              <w:rPr>
                <w:rFonts w:ascii="GHEA Grapalat" w:hAnsi="GHEA Grapalat" w:cs="Sylfaen"/>
                <w:noProof/>
                <w:sz w:val="24"/>
                <w:szCs w:val="24"/>
              </w:rPr>
              <w:t xml:space="preserve">ՀՀ կառավարության </w:t>
            </w:r>
            <w:r w:rsidR="00F23E37" w:rsidRPr="00F23E37">
              <w:rPr>
                <w:rFonts w:ascii="GHEA Grapalat" w:hAnsi="GHEA Grapalat"/>
                <w:sz w:val="24"/>
                <w:szCs w:val="24"/>
              </w:rPr>
              <w:t>2023թ. փետրվարի 16-ի 216-Ն</w:t>
            </w:r>
            <w:r w:rsidR="00F23E37">
              <w:rPr>
                <w:rFonts w:ascii="GHEA Grapalat" w:hAnsi="GHEA Grapalat" w:cs="Sylfaen"/>
                <w:noProof/>
                <w:sz w:val="24"/>
                <w:szCs w:val="24"/>
              </w:rPr>
              <w:t xml:space="preserve"> որոշման՝ </w:t>
            </w:r>
            <w:r>
              <w:rPr>
                <w:rFonts w:ascii="GHEA Grapalat" w:hAnsi="GHEA Grapalat" w:cs="Sylfaen"/>
                <w:noProof/>
                <w:sz w:val="24"/>
                <w:szCs w:val="24"/>
              </w:rPr>
              <w:t>մանկավարժական</w:t>
            </w:r>
            <w:r w:rsidR="00F23E37">
              <w:rPr>
                <w:rFonts w:ascii="GHEA Grapalat" w:hAnsi="GHEA Grapalat" w:cs="Sylfaen"/>
                <w:noProof/>
                <w:sz w:val="24"/>
                <w:szCs w:val="24"/>
              </w:rPr>
              <w:t xml:space="preserve"> աշխատող են համարվում նաև լաբորանտը, գրադարանավարը...., որոնք </w:t>
            </w:r>
            <w:r w:rsidR="0045544B">
              <w:rPr>
                <w:rFonts w:ascii="GHEA Grapalat" w:hAnsi="GHEA Grapalat" w:cs="Sylfaen"/>
                <w:noProof/>
                <w:sz w:val="24"/>
                <w:szCs w:val="24"/>
              </w:rPr>
              <w:t>չեն դասավանդում, և որոնց համար դեռևս կամավոր ատեստավորում չի նախատեսվում:</w:t>
            </w:r>
          </w:p>
        </w:tc>
      </w:tr>
      <w:tr w:rsidR="002636CB" w:rsidRPr="00A27EED" w:rsidTr="00676340">
        <w:trPr>
          <w:trHeight w:val="773"/>
        </w:trPr>
        <w:tc>
          <w:tcPr>
            <w:tcW w:w="6824" w:type="dxa"/>
            <w:tcBorders>
              <w:top w:val="single" w:sz="6" w:space="0" w:color="000000"/>
              <w:left w:val="single" w:sz="6" w:space="0" w:color="000000"/>
              <w:bottom w:val="single" w:sz="6" w:space="0" w:color="000000"/>
              <w:right w:val="single" w:sz="6" w:space="0" w:color="000000"/>
            </w:tcBorders>
            <w:shd w:val="clear" w:color="auto" w:fill="auto"/>
            <w:vAlign w:val="center"/>
          </w:tcPr>
          <w:p w:rsidR="007B6DD7" w:rsidRDefault="007B6DD7" w:rsidP="007B6DD7">
            <w:pPr>
              <w:spacing w:after="200" w:line="360" w:lineRule="auto"/>
              <w:ind w:left="-851"/>
              <w:contextualSpacing/>
              <w:jc w:val="both"/>
              <w:rPr>
                <w:rFonts w:ascii="GHEA Grapalat" w:hAnsi="GHEA Grapalat" w:cs="Times New Roman"/>
                <w:b/>
                <w:bCs/>
                <w:sz w:val="24"/>
                <w:szCs w:val="24"/>
              </w:rPr>
            </w:pPr>
            <w:r>
              <w:rPr>
                <w:rFonts w:ascii="GHEA Grapalat" w:hAnsi="GHEA Grapalat" w:cs="Times New Roman"/>
                <w:b/>
                <w:bCs/>
                <w:sz w:val="24"/>
                <w:szCs w:val="24"/>
              </w:rPr>
              <w:t xml:space="preserve">    </w:t>
            </w:r>
            <w:r w:rsidRPr="00AC4ADC">
              <w:rPr>
                <w:rFonts w:ascii="GHEA Grapalat" w:hAnsi="GHEA Grapalat" w:cs="Times New Roman"/>
                <w:b/>
                <w:bCs/>
                <w:sz w:val="24"/>
                <w:szCs w:val="24"/>
              </w:rPr>
              <w:t xml:space="preserve">   </w:t>
            </w:r>
            <w:r>
              <w:rPr>
                <w:rFonts w:ascii="GHEA Grapalat" w:hAnsi="GHEA Grapalat" w:cs="Times New Roman"/>
                <w:b/>
                <w:bCs/>
                <w:sz w:val="24"/>
                <w:szCs w:val="24"/>
              </w:rPr>
              <w:t>ՀՀ Տավուշի մարզպետի աշխատակազմ</w:t>
            </w:r>
          </w:p>
          <w:p w:rsidR="007B6DD7" w:rsidRPr="00AC4ADC" w:rsidRDefault="007B6DD7" w:rsidP="00676340">
            <w:pPr>
              <w:tabs>
                <w:tab w:val="left" w:pos="360"/>
                <w:tab w:val="left" w:pos="450"/>
              </w:tabs>
              <w:spacing w:after="0" w:line="360" w:lineRule="auto"/>
              <w:ind w:left="90"/>
              <w:jc w:val="both"/>
              <w:rPr>
                <w:rFonts w:ascii="GHEA Grapalat" w:eastAsia="Times New Roman" w:hAnsi="GHEA Grapalat" w:cs="Times New Roman"/>
                <w:color w:val="000000"/>
                <w:sz w:val="24"/>
                <w:szCs w:val="24"/>
                <w:lang w:val="af-ZA"/>
              </w:rPr>
            </w:pPr>
            <w:r w:rsidRPr="00AC4ADC">
              <w:rPr>
                <w:rFonts w:ascii="GHEA Grapalat" w:eastAsia="Times New Roman" w:hAnsi="GHEA Grapalat" w:cs="Times New Roman"/>
                <w:b/>
                <w:bCs/>
                <w:sz w:val="24"/>
                <w:szCs w:val="24"/>
              </w:rPr>
              <w:t>1.</w:t>
            </w:r>
            <w:r w:rsidRPr="00AC4ADC">
              <w:rPr>
                <w:rFonts w:ascii="GHEA Grapalat" w:eastAsia="Times New Roman" w:hAnsi="GHEA Grapalat" w:cs="Times New Roman"/>
                <w:sz w:val="24"/>
                <w:szCs w:val="24"/>
              </w:rPr>
              <w:t xml:space="preserve"> Առաջարկում</w:t>
            </w:r>
            <w:r w:rsidRPr="00AC4ADC">
              <w:rPr>
                <w:rFonts w:ascii="GHEA Grapalat" w:eastAsia="Times New Roman" w:hAnsi="GHEA Grapalat" w:cs="Times New Roman"/>
                <w:sz w:val="24"/>
                <w:szCs w:val="24"/>
                <w:lang w:val="af-ZA"/>
              </w:rPr>
              <w:t xml:space="preserve"> </w:t>
            </w:r>
            <w:r w:rsidRPr="00AC4ADC">
              <w:rPr>
                <w:rFonts w:ascii="GHEA Grapalat" w:eastAsia="Times New Roman" w:hAnsi="GHEA Grapalat" w:cs="Times New Roman"/>
                <w:sz w:val="24"/>
                <w:szCs w:val="24"/>
              </w:rPr>
              <w:t>ենք</w:t>
            </w:r>
            <w:r w:rsidRPr="00AC4ADC">
              <w:rPr>
                <w:rFonts w:ascii="GHEA Grapalat" w:eastAsia="Times New Roman" w:hAnsi="GHEA Grapalat" w:cs="Times New Roman"/>
                <w:sz w:val="24"/>
                <w:szCs w:val="24"/>
                <w:lang w:val="af-ZA"/>
              </w:rPr>
              <w:t xml:space="preserve">, </w:t>
            </w:r>
            <w:r w:rsidRPr="00AC4ADC">
              <w:rPr>
                <w:rFonts w:ascii="GHEA Grapalat" w:eastAsia="Times New Roman" w:hAnsi="GHEA Grapalat" w:cs="Arian AMU"/>
                <w:sz w:val="24"/>
                <w:szCs w:val="24"/>
                <w:shd w:val="clear" w:color="auto" w:fill="FFFFFF"/>
              </w:rPr>
              <w:t>միջին</w:t>
            </w:r>
            <w:r w:rsidRPr="00AC4ADC">
              <w:rPr>
                <w:rFonts w:ascii="GHEA Grapalat" w:eastAsia="Times New Roman" w:hAnsi="GHEA Grapalat" w:cs="Arian AMU"/>
                <w:sz w:val="24"/>
                <w:szCs w:val="24"/>
                <w:shd w:val="clear" w:color="auto" w:fill="FFFFFF"/>
                <w:lang w:val="af-ZA"/>
              </w:rPr>
              <w:t xml:space="preserve"> </w:t>
            </w:r>
            <w:r w:rsidRPr="00AC4ADC">
              <w:rPr>
                <w:rFonts w:ascii="GHEA Grapalat" w:eastAsia="Times New Roman" w:hAnsi="GHEA Grapalat" w:cs="Arian AMU"/>
                <w:sz w:val="24"/>
                <w:szCs w:val="24"/>
                <w:shd w:val="clear" w:color="auto" w:fill="FFFFFF"/>
              </w:rPr>
              <w:t>մասնագիտական</w:t>
            </w:r>
            <w:r w:rsidRPr="00AC4ADC">
              <w:rPr>
                <w:rFonts w:ascii="GHEA Grapalat" w:eastAsia="Times New Roman" w:hAnsi="GHEA Grapalat" w:cs="Arian AMU"/>
                <w:sz w:val="24"/>
                <w:szCs w:val="24"/>
                <w:shd w:val="clear" w:color="auto" w:fill="FFFFFF"/>
                <w:lang w:val="af-ZA"/>
              </w:rPr>
              <w:t xml:space="preserve"> </w:t>
            </w:r>
            <w:r w:rsidRPr="00AC4ADC">
              <w:rPr>
                <w:rFonts w:ascii="GHEA Grapalat" w:eastAsia="Times New Roman" w:hAnsi="GHEA Grapalat" w:cs="Arian AMU"/>
                <w:sz w:val="24"/>
                <w:szCs w:val="24"/>
                <w:shd w:val="clear" w:color="auto" w:fill="FFFFFF"/>
              </w:rPr>
              <w:t>կրթություն</w:t>
            </w:r>
            <w:r w:rsidRPr="00AC4ADC">
              <w:rPr>
                <w:rFonts w:ascii="GHEA Grapalat" w:eastAsia="Times New Roman" w:hAnsi="GHEA Grapalat" w:cs="Arian AMU"/>
                <w:sz w:val="24"/>
                <w:szCs w:val="24"/>
                <w:shd w:val="clear" w:color="auto" w:fill="FFFFFF"/>
                <w:lang w:val="af-ZA"/>
              </w:rPr>
              <w:t xml:space="preserve"> </w:t>
            </w:r>
            <w:r w:rsidRPr="00AC4ADC">
              <w:rPr>
                <w:rFonts w:ascii="GHEA Grapalat" w:eastAsia="Times New Roman" w:hAnsi="GHEA Grapalat" w:cs="Arian AMU"/>
                <w:sz w:val="24"/>
                <w:szCs w:val="24"/>
                <w:shd w:val="clear" w:color="auto" w:fill="FFFFFF"/>
              </w:rPr>
              <w:t>ունեցող</w:t>
            </w:r>
            <w:r w:rsidRPr="00AC4ADC">
              <w:rPr>
                <w:rFonts w:ascii="GHEA Grapalat" w:eastAsia="Times New Roman" w:hAnsi="GHEA Grapalat" w:cs="Arian AMU"/>
                <w:sz w:val="24"/>
                <w:szCs w:val="24"/>
                <w:shd w:val="clear" w:color="auto" w:fill="FFFFFF"/>
                <w:lang w:val="af-ZA"/>
              </w:rPr>
              <w:t xml:space="preserve"> </w:t>
            </w:r>
            <w:r w:rsidRPr="00AC4ADC">
              <w:rPr>
                <w:rFonts w:ascii="GHEA Grapalat" w:eastAsia="Times New Roman" w:hAnsi="GHEA Grapalat" w:cs="Arian AMU"/>
                <w:sz w:val="24"/>
                <w:szCs w:val="24"/>
                <w:shd w:val="clear" w:color="auto" w:fill="FFFFFF"/>
              </w:rPr>
              <w:t>մասնագետներին</w:t>
            </w:r>
            <w:r w:rsidRPr="00AC4ADC">
              <w:rPr>
                <w:rFonts w:ascii="GHEA Grapalat" w:eastAsia="Times New Roman" w:hAnsi="GHEA Grapalat" w:cs="Arian AMU"/>
                <w:sz w:val="24"/>
                <w:szCs w:val="24"/>
                <w:shd w:val="clear" w:color="auto" w:fill="FFFFFF"/>
                <w:lang w:val="af-ZA"/>
              </w:rPr>
              <w:t xml:space="preserve"> </w:t>
            </w:r>
            <w:r w:rsidRPr="00AC4ADC">
              <w:rPr>
                <w:rFonts w:ascii="GHEA Grapalat" w:eastAsia="Times New Roman" w:hAnsi="GHEA Grapalat" w:cs="Arian AMU"/>
                <w:sz w:val="24"/>
                <w:szCs w:val="24"/>
                <w:shd w:val="clear" w:color="auto" w:fill="FFFFFF"/>
              </w:rPr>
              <w:t>հնարավորություն</w:t>
            </w:r>
            <w:r w:rsidRPr="00AC4ADC">
              <w:rPr>
                <w:rFonts w:ascii="GHEA Grapalat" w:eastAsia="Times New Roman" w:hAnsi="GHEA Grapalat" w:cs="Arian AMU"/>
                <w:sz w:val="24"/>
                <w:szCs w:val="24"/>
                <w:shd w:val="clear" w:color="auto" w:fill="FFFFFF"/>
                <w:lang w:val="af-ZA"/>
              </w:rPr>
              <w:t xml:space="preserve"> </w:t>
            </w:r>
            <w:r w:rsidRPr="00AC4ADC">
              <w:rPr>
                <w:rFonts w:ascii="GHEA Grapalat" w:eastAsia="Times New Roman" w:hAnsi="GHEA Grapalat" w:cs="Arian AMU"/>
                <w:sz w:val="24"/>
                <w:szCs w:val="24"/>
                <w:shd w:val="clear" w:color="auto" w:fill="FFFFFF"/>
              </w:rPr>
              <w:t>տալ</w:t>
            </w:r>
            <w:r w:rsidRPr="00AC4ADC">
              <w:rPr>
                <w:rFonts w:ascii="GHEA Grapalat" w:eastAsia="Times New Roman" w:hAnsi="GHEA Grapalat" w:cs="Arian AMU"/>
                <w:sz w:val="24"/>
                <w:szCs w:val="24"/>
                <w:shd w:val="clear" w:color="auto" w:fill="FFFFFF"/>
                <w:lang w:val="af-ZA"/>
              </w:rPr>
              <w:t xml:space="preserve"> </w:t>
            </w:r>
            <w:r w:rsidRPr="00AC4ADC">
              <w:rPr>
                <w:rFonts w:ascii="GHEA Grapalat" w:eastAsia="Times New Roman" w:hAnsi="GHEA Grapalat" w:cs="Arian AMU"/>
                <w:sz w:val="24"/>
                <w:szCs w:val="24"/>
                <w:shd w:val="clear" w:color="auto" w:fill="FFFFFF"/>
              </w:rPr>
              <w:t>պաշտոնավարումը</w:t>
            </w:r>
            <w:r w:rsidRPr="00AC4ADC">
              <w:rPr>
                <w:rFonts w:ascii="GHEA Grapalat" w:eastAsia="Times New Roman" w:hAnsi="GHEA Grapalat" w:cs="Arian AMU"/>
                <w:sz w:val="24"/>
                <w:szCs w:val="24"/>
                <w:shd w:val="clear" w:color="auto" w:fill="FFFFFF"/>
                <w:lang w:val="af-ZA"/>
              </w:rPr>
              <w:t xml:space="preserve"> </w:t>
            </w:r>
            <w:r w:rsidRPr="00AC4ADC">
              <w:rPr>
                <w:rFonts w:ascii="GHEA Grapalat" w:eastAsia="Times New Roman" w:hAnsi="GHEA Grapalat" w:cs="Arian AMU"/>
                <w:sz w:val="24"/>
                <w:szCs w:val="24"/>
                <w:shd w:val="clear" w:color="auto" w:fill="FFFFFF"/>
              </w:rPr>
              <w:t>շարունակել</w:t>
            </w:r>
            <w:r w:rsidRPr="00AC4ADC">
              <w:rPr>
                <w:rFonts w:ascii="GHEA Grapalat" w:eastAsia="Times New Roman" w:hAnsi="GHEA Grapalat" w:cs="Arian AMU"/>
                <w:sz w:val="24"/>
                <w:szCs w:val="24"/>
                <w:shd w:val="clear" w:color="auto" w:fill="FFFFFF"/>
                <w:lang w:val="af-ZA"/>
              </w:rPr>
              <w:t xml:space="preserve">  </w:t>
            </w:r>
            <w:r w:rsidRPr="00AC4ADC">
              <w:rPr>
                <w:rFonts w:ascii="GHEA Grapalat" w:eastAsia="Times New Roman" w:hAnsi="GHEA Grapalat" w:cs="Arian AMU"/>
                <w:sz w:val="24"/>
                <w:szCs w:val="24"/>
                <w:shd w:val="clear" w:color="auto" w:fill="FFFFFF"/>
              </w:rPr>
              <w:t>կամավոր</w:t>
            </w:r>
            <w:r w:rsidRPr="00AC4ADC">
              <w:rPr>
                <w:rFonts w:ascii="GHEA Grapalat" w:eastAsia="Times New Roman" w:hAnsi="GHEA Grapalat" w:cs="Arian AMU"/>
                <w:sz w:val="24"/>
                <w:szCs w:val="24"/>
                <w:shd w:val="clear" w:color="auto" w:fill="FFFFFF"/>
                <w:lang w:val="af-ZA"/>
              </w:rPr>
              <w:t xml:space="preserve"> </w:t>
            </w:r>
            <w:r w:rsidRPr="00AC4ADC">
              <w:rPr>
                <w:rFonts w:ascii="GHEA Grapalat" w:eastAsia="Times New Roman" w:hAnsi="GHEA Grapalat" w:cs="Arian AMU"/>
                <w:sz w:val="24"/>
                <w:szCs w:val="24"/>
                <w:shd w:val="clear" w:color="auto" w:fill="FFFFFF"/>
              </w:rPr>
              <w:lastRenderedPageBreak/>
              <w:t>ատեստավորմանը</w:t>
            </w:r>
            <w:r w:rsidRPr="00AC4ADC">
              <w:rPr>
                <w:rFonts w:ascii="GHEA Grapalat" w:eastAsia="Times New Roman" w:hAnsi="GHEA Grapalat" w:cs="Arian AMU"/>
                <w:sz w:val="24"/>
                <w:szCs w:val="24"/>
                <w:shd w:val="clear" w:color="auto" w:fill="FFFFFF"/>
                <w:lang w:val="af-ZA"/>
              </w:rPr>
              <w:t xml:space="preserve"> </w:t>
            </w:r>
            <w:r w:rsidRPr="00AC4ADC">
              <w:rPr>
                <w:rFonts w:ascii="GHEA Grapalat" w:eastAsia="Times New Roman" w:hAnsi="GHEA Grapalat" w:cs="Arian AMU"/>
                <w:sz w:val="24"/>
                <w:szCs w:val="24"/>
                <w:shd w:val="clear" w:color="auto" w:fill="FFFFFF"/>
              </w:rPr>
              <w:t>մասնակցելու</w:t>
            </w:r>
            <w:r w:rsidRPr="00AC4ADC">
              <w:rPr>
                <w:rFonts w:ascii="GHEA Grapalat" w:eastAsia="Times New Roman" w:hAnsi="GHEA Grapalat" w:cs="Arian AMU"/>
                <w:sz w:val="24"/>
                <w:szCs w:val="24"/>
                <w:shd w:val="clear" w:color="auto" w:fill="FFFFFF"/>
                <w:lang w:val="af-ZA"/>
              </w:rPr>
              <w:t xml:space="preserve"> </w:t>
            </w:r>
            <w:r w:rsidRPr="00AC4ADC">
              <w:rPr>
                <w:rFonts w:ascii="GHEA Grapalat" w:eastAsia="Times New Roman" w:hAnsi="GHEA Grapalat" w:cs="Arian AMU"/>
                <w:sz w:val="24"/>
                <w:szCs w:val="24"/>
                <w:shd w:val="clear" w:color="auto" w:fill="FFFFFF"/>
              </w:rPr>
              <w:t>և</w:t>
            </w:r>
            <w:r w:rsidRPr="00AC4ADC">
              <w:rPr>
                <w:rFonts w:ascii="GHEA Grapalat" w:eastAsia="Times New Roman" w:hAnsi="GHEA Grapalat" w:cs="Arian AMU"/>
                <w:sz w:val="24"/>
                <w:szCs w:val="24"/>
                <w:shd w:val="clear" w:color="auto" w:fill="FFFFFF"/>
                <w:lang w:val="af-ZA"/>
              </w:rPr>
              <w:t xml:space="preserve"> </w:t>
            </w:r>
            <w:r w:rsidRPr="00AC4ADC">
              <w:rPr>
                <w:rFonts w:ascii="GHEA Grapalat" w:eastAsia="Times New Roman" w:hAnsi="GHEA Grapalat" w:cs="Arian AMU"/>
                <w:sz w:val="24"/>
                <w:szCs w:val="24"/>
                <w:shd w:val="clear" w:color="auto" w:fill="FFFFFF"/>
              </w:rPr>
              <w:t>ոչ</w:t>
            </w:r>
            <w:r w:rsidRPr="00AC4ADC">
              <w:rPr>
                <w:rFonts w:ascii="GHEA Grapalat" w:eastAsia="Times New Roman" w:hAnsi="GHEA Grapalat" w:cs="Arian AMU"/>
                <w:sz w:val="24"/>
                <w:szCs w:val="24"/>
                <w:shd w:val="clear" w:color="auto" w:fill="FFFFFF"/>
                <w:lang w:val="af-ZA"/>
              </w:rPr>
              <w:t xml:space="preserve"> </w:t>
            </w:r>
            <w:r w:rsidRPr="00AC4ADC">
              <w:rPr>
                <w:rFonts w:ascii="GHEA Grapalat" w:eastAsia="Times New Roman" w:hAnsi="GHEA Grapalat" w:cs="Arian AMU"/>
                <w:sz w:val="24"/>
                <w:szCs w:val="24"/>
                <w:shd w:val="clear" w:color="auto" w:fill="FFFFFF"/>
              </w:rPr>
              <w:t>թե</w:t>
            </w:r>
            <w:r w:rsidRPr="00AC4ADC">
              <w:rPr>
                <w:rFonts w:ascii="GHEA Grapalat" w:eastAsia="Times New Roman" w:hAnsi="GHEA Grapalat" w:cs="Arian AMU"/>
                <w:sz w:val="24"/>
                <w:szCs w:val="24"/>
                <w:shd w:val="clear" w:color="auto" w:fill="FFFFFF"/>
                <w:lang w:val="af-ZA"/>
              </w:rPr>
              <w:t xml:space="preserve"> 70-100%, </w:t>
            </w:r>
            <w:r w:rsidRPr="00AC4ADC">
              <w:rPr>
                <w:rFonts w:ascii="GHEA Grapalat" w:eastAsia="Times New Roman" w:hAnsi="GHEA Grapalat" w:cs="Arian AMU"/>
                <w:sz w:val="24"/>
                <w:szCs w:val="24"/>
                <w:shd w:val="clear" w:color="auto" w:fill="FFFFFF"/>
              </w:rPr>
              <w:t>այլ</w:t>
            </w:r>
            <w:r w:rsidRPr="00AC4ADC">
              <w:rPr>
                <w:rFonts w:ascii="GHEA Grapalat" w:eastAsia="Times New Roman" w:hAnsi="GHEA Grapalat" w:cs="Arian AMU"/>
                <w:sz w:val="24"/>
                <w:szCs w:val="24"/>
                <w:shd w:val="clear" w:color="auto" w:fill="FFFFFF"/>
                <w:lang w:val="af-ZA"/>
              </w:rPr>
              <w:t xml:space="preserve">  60-100% </w:t>
            </w:r>
            <w:r w:rsidRPr="00AC4ADC">
              <w:rPr>
                <w:rFonts w:ascii="GHEA Grapalat" w:eastAsia="Times New Roman" w:hAnsi="GHEA Grapalat" w:cs="Arian AMU"/>
                <w:sz w:val="24"/>
                <w:szCs w:val="24"/>
                <w:shd w:val="clear" w:color="auto" w:fill="FFFFFF"/>
              </w:rPr>
              <w:t>արդյունք</w:t>
            </w:r>
            <w:r w:rsidRPr="00AC4ADC">
              <w:rPr>
                <w:rFonts w:ascii="GHEA Grapalat" w:eastAsia="Times New Roman" w:hAnsi="GHEA Grapalat" w:cs="Arian AMU"/>
                <w:sz w:val="24"/>
                <w:szCs w:val="24"/>
                <w:shd w:val="clear" w:color="auto" w:fill="FFFFFF"/>
                <w:lang w:val="af-ZA"/>
              </w:rPr>
              <w:t xml:space="preserve"> </w:t>
            </w:r>
            <w:r w:rsidRPr="00AC4ADC">
              <w:rPr>
                <w:rFonts w:ascii="GHEA Grapalat" w:eastAsia="Times New Roman" w:hAnsi="GHEA Grapalat" w:cs="Arian AMU"/>
                <w:sz w:val="24"/>
                <w:szCs w:val="24"/>
                <w:shd w:val="clear" w:color="auto" w:fill="FFFFFF"/>
              </w:rPr>
              <w:t>ցուցաբերելու</w:t>
            </w:r>
            <w:r w:rsidRPr="00AC4ADC">
              <w:rPr>
                <w:rFonts w:ascii="GHEA Grapalat" w:eastAsia="Times New Roman" w:hAnsi="GHEA Grapalat" w:cs="Arian AMU"/>
                <w:sz w:val="24"/>
                <w:szCs w:val="24"/>
                <w:shd w:val="clear" w:color="auto" w:fill="FFFFFF"/>
                <w:lang w:val="af-ZA"/>
              </w:rPr>
              <w:t xml:space="preserve"> </w:t>
            </w:r>
            <w:r w:rsidRPr="00AC4ADC">
              <w:rPr>
                <w:rFonts w:ascii="GHEA Grapalat" w:eastAsia="Times New Roman" w:hAnsi="GHEA Grapalat" w:cs="Arian AMU"/>
                <w:sz w:val="24"/>
                <w:szCs w:val="24"/>
                <w:shd w:val="clear" w:color="auto" w:fill="FFFFFF"/>
              </w:rPr>
              <w:t>դեպքում՝</w:t>
            </w:r>
            <w:r w:rsidRPr="00AC4ADC">
              <w:rPr>
                <w:rFonts w:ascii="GHEA Grapalat" w:eastAsia="Times New Roman" w:hAnsi="GHEA Grapalat" w:cs="Arian AMU"/>
                <w:sz w:val="24"/>
                <w:szCs w:val="24"/>
                <w:shd w:val="clear" w:color="auto" w:fill="FFFFFF"/>
                <w:lang w:val="af-ZA"/>
              </w:rPr>
              <w:t xml:space="preserve"> </w:t>
            </w:r>
            <w:r w:rsidRPr="00AC4ADC">
              <w:rPr>
                <w:rFonts w:ascii="GHEA Grapalat" w:eastAsia="Times New Roman" w:hAnsi="GHEA Grapalat" w:cs="Arian AMU"/>
                <w:sz w:val="24"/>
                <w:szCs w:val="24"/>
                <w:shd w:val="clear" w:color="auto" w:fill="FFFFFF"/>
              </w:rPr>
              <w:t>հաշվի</w:t>
            </w:r>
            <w:r w:rsidRPr="00AC4ADC">
              <w:rPr>
                <w:rFonts w:ascii="GHEA Grapalat" w:eastAsia="Times New Roman" w:hAnsi="GHEA Grapalat" w:cs="Arian AMU"/>
                <w:sz w:val="24"/>
                <w:szCs w:val="24"/>
                <w:shd w:val="clear" w:color="auto" w:fill="FFFFFF"/>
                <w:lang w:val="af-ZA"/>
              </w:rPr>
              <w:t xml:space="preserve"> </w:t>
            </w:r>
            <w:r w:rsidRPr="00AC4ADC">
              <w:rPr>
                <w:rFonts w:ascii="GHEA Grapalat" w:eastAsia="Times New Roman" w:hAnsi="GHEA Grapalat" w:cs="Arian AMU"/>
                <w:sz w:val="24"/>
                <w:szCs w:val="24"/>
                <w:shd w:val="clear" w:color="auto" w:fill="FFFFFF"/>
              </w:rPr>
              <w:t>առնելով</w:t>
            </w:r>
            <w:r w:rsidRPr="00AC4ADC">
              <w:rPr>
                <w:rFonts w:ascii="GHEA Grapalat" w:eastAsia="Times New Roman" w:hAnsi="GHEA Grapalat" w:cs="Arian AMU"/>
                <w:sz w:val="24"/>
                <w:szCs w:val="24"/>
                <w:shd w:val="clear" w:color="auto" w:fill="FFFFFF"/>
                <w:lang w:val="af-ZA"/>
              </w:rPr>
              <w:t xml:space="preserve"> </w:t>
            </w:r>
            <w:r w:rsidRPr="00AC4ADC">
              <w:rPr>
                <w:rFonts w:ascii="GHEA Grapalat" w:eastAsia="Times New Roman" w:hAnsi="GHEA Grapalat" w:cs="Arian AMU"/>
                <w:sz w:val="24"/>
                <w:szCs w:val="24"/>
                <w:shd w:val="clear" w:color="auto" w:fill="FFFFFF"/>
              </w:rPr>
              <w:t>այն</w:t>
            </w:r>
            <w:r w:rsidRPr="00AC4ADC">
              <w:rPr>
                <w:rFonts w:ascii="GHEA Grapalat" w:eastAsia="Times New Roman" w:hAnsi="GHEA Grapalat" w:cs="Arian AMU"/>
                <w:sz w:val="24"/>
                <w:szCs w:val="24"/>
                <w:shd w:val="clear" w:color="auto" w:fill="FFFFFF"/>
                <w:lang w:val="af-ZA"/>
              </w:rPr>
              <w:t xml:space="preserve"> </w:t>
            </w:r>
            <w:r w:rsidRPr="00AC4ADC">
              <w:rPr>
                <w:rFonts w:ascii="GHEA Grapalat" w:eastAsia="Times New Roman" w:hAnsi="GHEA Grapalat" w:cs="Arian AMU"/>
                <w:sz w:val="24"/>
                <w:szCs w:val="24"/>
                <w:shd w:val="clear" w:color="auto" w:fill="FFFFFF"/>
              </w:rPr>
              <w:t>հանգամանքը</w:t>
            </w:r>
            <w:r w:rsidRPr="00AC4ADC">
              <w:rPr>
                <w:rFonts w:ascii="GHEA Grapalat" w:eastAsia="Times New Roman" w:hAnsi="GHEA Grapalat" w:cs="Arian AMU"/>
                <w:sz w:val="24"/>
                <w:szCs w:val="24"/>
                <w:shd w:val="clear" w:color="auto" w:fill="FFFFFF"/>
                <w:lang w:val="af-ZA"/>
              </w:rPr>
              <w:t xml:space="preserve">, </w:t>
            </w:r>
            <w:r w:rsidRPr="00AC4ADC">
              <w:rPr>
                <w:rFonts w:ascii="GHEA Grapalat" w:eastAsia="Times New Roman" w:hAnsi="GHEA Grapalat" w:cs="Arian AMU"/>
                <w:sz w:val="24"/>
                <w:szCs w:val="24"/>
                <w:shd w:val="clear" w:color="auto" w:fill="FFFFFF"/>
              </w:rPr>
              <w:t>որ</w:t>
            </w:r>
            <w:r w:rsidRPr="00AC4ADC">
              <w:rPr>
                <w:rFonts w:ascii="GHEA Grapalat" w:eastAsia="Times New Roman" w:hAnsi="GHEA Grapalat" w:cs="Arian AMU"/>
                <w:sz w:val="24"/>
                <w:szCs w:val="24"/>
                <w:shd w:val="clear" w:color="auto" w:fill="FFFFFF"/>
                <w:lang w:val="af-ZA"/>
              </w:rPr>
              <w:t xml:space="preserve"> </w:t>
            </w:r>
            <w:r w:rsidRPr="00AC4ADC">
              <w:rPr>
                <w:rFonts w:ascii="GHEA Grapalat" w:eastAsia="Times New Roman" w:hAnsi="GHEA Grapalat" w:cs="Times New Roman"/>
                <w:sz w:val="24"/>
                <w:szCs w:val="24"/>
                <w:lang w:val="af-ZA"/>
              </w:rPr>
              <w:t>60-69</w:t>
            </w:r>
            <w:r w:rsidRPr="00AC4ADC">
              <w:rPr>
                <w:rFonts w:ascii="GHEA Grapalat" w:eastAsia="Times New Roman" w:hAnsi="GHEA Grapalat" w:cs="Arian AMU"/>
                <w:sz w:val="24"/>
                <w:szCs w:val="24"/>
                <w:shd w:val="clear" w:color="auto" w:fill="FFFFFF"/>
                <w:lang w:val="af-ZA"/>
              </w:rPr>
              <w:t>%</w:t>
            </w:r>
            <w:r w:rsidRPr="00AC4ADC">
              <w:rPr>
                <w:rFonts w:ascii="GHEA Grapalat" w:eastAsia="Times New Roman" w:hAnsi="GHEA Grapalat" w:cs="Times New Roman"/>
                <w:sz w:val="24"/>
                <w:szCs w:val="24"/>
                <w:lang w:val="af-ZA"/>
              </w:rPr>
              <w:t xml:space="preserve"> </w:t>
            </w:r>
            <w:r w:rsidRPr="00AC4ADC">
              <w:rPr>
                <w:rFonts w:ascii="GHEA Grapalat" w:eastAsia="Times New Roman" w:hAnsi="GHEA Grapalat" w:cs="Sylfaen"/>
                <w:sz w:val="24"/>
                <w:szCs w:val="24"/>
              </w:rPr>
              <w:t>արդյունք</w:t>
            </w:r>
            <w:r w:rsidRPr="00AC4ADC">
              <w:rPr>
                <w:rFonts w:ascii="GHEA Grapalat" w:eastAsia="Times New Roman" w:hAnsi="GHEA Grapalat" w:cs="Times New Roman"/>
                <w:sz w:val="24"/>
                <w:szCs w:val="24"/>
                <w:lang w:val="af-ZA"/>
              </w:rPr>
              <w:t xml:space="preserve"> </w:t>
            </w:r>
            <w:r w:rsidRPr="00AC4ADC">
              <w:rPr>
                <w:rFonts w:ascii="GHEA Grapalat" w:eastAsia="Times New Roman" w:hAnsi="GHEA Grapalat" w:cs="Sylfaen"/>
                <w:sz w:val="24"/>
                <w:szCs w:val="24"/>
              </w:rPr>
              <w:t>ցուցաբերած</w:t>
            </w:r>
            <w:r w:rsidRPr="00AC4ADC">
              <w:rPr>
                <w:rFonts w:ascii="GHEA Grapalat" w:eastAsia="Times New Roman" w:hAnsi="GHEA Grapalat" w:cs="Times New Roman"/>
                <w:sz w:val="24"/>
                <w:szCs w:val="24"/>
                <w:lang w:val="af-ZA"/>
              </w:rPr>
              <w:t xml:space="preserve"> </w:t>
            </w:r>
            <w:r w:rsidRPr="00AC4ADC">
              <w:rPr>
                <w:rFonts w:ascii="GHEA Grapalat" w:eastAsia="Times New Roman" w:hAnsi="GHEA Grapalat" w:cs="Sylfaen"/>
                <w:sz w:val="24"/>
                <w:szCs w:val="24"/>
              </w:rPr>
              <w:t>ուսուցիչներն</w:t>
            </w:r>
            <w:r w:rsidRPr="00AC4ADC">
              <w:rPr>
                <w:rFonts w:ascii="GHEA Grapalat" w:eastAsia="Times New Roman" w:hAnsi="GHEA Grapalat" w:cs="Times New Roman"/>
                <w:sz w:val="24"/>
                <w:szCs w:val="24"/>
                <w:lang w:val="af-ZA"/>
              </w:rPr>
              <w:t xml:space="preserve"> </w:t>
            </w:r>
            <w:r w:rsidRPr="00AC4ADC">
              <w:rPr>
                <w:rFonts w:ascii="GHEA Grapalat" w:eastAsia="Times New Roman" w:hAnsi="GHEA Grapalat" w:cs="Times New Roman"/>
                <w:sz w:val="24"/>
                <w:szCs w:val="24"/>
              </w:rPr>
              <w:t>արդեն</w:t>
            </w:r>
            <w:r w:rsidRPr="00AC4ADC">
              <w:rPr>
                <w:rFonts w:ascii="GHEA Grapalat" w:eastAsia="Times New Roman" w:hAnsi="GHEA Grapalat" w:cs="Times New Roman"/>
                <w:sz w:val="24"/>
                <w:szCs w:val="24"/>
                <w:lang w:val="af-ZA"/>
              </w:rPr>
              <w:t xml:space="preserve"> </w:t>
            </w:r>
            <w:r w:rsidRPr="00AC4ADC">
              <w:rPr>
                <w:rFonts w:ascii="GHEA Grapalat" w:eastAsia="Times New Roman" w:hAnsi="GHEA Grapalat" w:cs="Times New Roman"/>
                <w:sz w:val="24"/>
                <w:szCs w:val="24"/>
              </w:rPr>
              <w:t>իսկ</w:t>
            </w:r>
            <w:r w:rsidRPr="00AC4ADC">
              <w:rPr>
                <w:rFonts w:ascii="GHEA Grapalat" w:eastAsia="Times New Roman" w:hAnsi="GHEA Grapalat" w:cs="Times New Roman"/>
                <w:sz w:val="24"/>
                <w:szCs w:val="24"/>
                <w:lang w:val="af-ZA"/>
              </w:rPr>
              <w:t xml:space="preserve"> </w:t>
            </w:r>
            <w:r w:rsidRPr="00AC4ADC">
              <w:rPr>
                <w:rFonts w:ascii="GHEA Grapalat" w:eastAsia="Times New Roman" w:hAnsi="GHEA Grapalat" w:cs="Sylfaen"/>
                <w:sz w:val="24"/>
                <w:szCs w:val="24"/>
              </w:rPr>
              <w:t>համարվում</w:t>
            </w:r>
            <w:r w:rsidRPr="00AC4ADC">
              <w:rPr>
                <w:rFonts w:ascii="GHEA Grapalat" w:eastAsia="Times New Roman" w:hAnsi="GHEA Grapalat" w:cs="Times New Roman"/>
                <w:sz w:val="24"/>
                <w:szCs w:val="24"/>
                <w:lang w:val="af-ZA"/>
              </w:rPr>
              <w:t xml:space="preserve"> </w:t>
            </w:r>
            <w:r w:rsidRPr="00AC4ADC">
              <w:rPr>
                <w:rFonts w:ascii="GHEA Grapalat" w:eastAsia="Times New Roman" w:hAnsi="GHEA Grapalat" w:cs="Sylfaen"/>
                <w:sz w:val="24"/>
                <w:szCs w:val="24"/>
              </w:rPr>
              <w:t>են</w:t>
            </w:r>
            <w:r w:rsidRPr="00AC4ADC">
              <w:rPr>
                <w:rFonts w:ascii="GHEA Grapalat" w:eastAsia="Times New Roman" w:hAnsi="GHEA Grapalat" w:cs="Times New Roman"/>
                <w:sz w:val="24"/>
                <w:szCs w:val="24"/>
                <w:lang w:val="af-ZA"/>
              </w:rPr>
              <w:t xml:space="preserve"> </w:t>
            </w:r>
            <w:r w:rsidRPr="00AC4ADC">
              <w:rPr>
                <w:rFonts w:ascii="GHEA Grapalat" w:eastAsia="Times New Roman" w:hAnsi="GHEA Grapalat" w:cs="Sylfaen"/>
                <w:sz w:val="24"/>
                <w:szCs w:val="24"/>
              </w:rPr>
              <w:t>ատեստավորված</w:t>
            </w:r>
            <w:r w:rsidRPr="00AC4ADC">
              <w:rPr>
                <w:rFonts w:ascii="GHEA Grapalat" w:eastAsia="Times New Roman" w:hAnsi="GHEA Grapalat" w:cs="Times New Roman"/>
                <w:sz w:val="24"/>
                <w:szCs w:val="24"/>
              </w:rPr>
              <w:t>՝</w:t>
            </w:r>
            <w:r w:rsidRPr="00AC4ADC">
              <w:rPr>
                <w:rFonts w:ascii="GHEA Grapalat" w:eastAsia="Times New Roman" w:hAnsi="GHEA Grapalat" w:cs="Times New Roman"/>
                <w:sz w:val="24"/>
                <w:szCs w:val="24"/>
                <w:lang w:val="af-ZA"/>
              </w:rPr>
              <w:t xml:space="preserve"> </w:t>
            </w:r>
            <w:r w:rsidRPr="00AC4ADC">
              <w:rPr>
                <w:rFonts w:ascii="GHEA Grapalat" w:eastAsia="Times New Roman" w:hAnsi="GHEA Grapalat" w:cs="Sylfaen"/>
                <w:sz w:val="24"/>
                <w:szCs w:val="24"/>
              </w:rPr>
              <w:t>առանց</w:t>
            </w:r>
            <w:r w:rsidRPr="00AC4ADC">
              <w:rPr>
                <w:rFonts w:ascii="GHEA Grapalat" w:eastAsia="Times New Roman" w:hAnsi="GHEA Grapalat" w:cs="Times New Roman"/>
                <w:sz w:val="24"/>
                <w:szCs w:val="24"/>
                <w:lang w:val="af-ZA"/>
              </w:rPr>
              <w:t xml:space="preserve"> </w:t>
            </w:r>
            <w:r w:rsidRPr="00AC4ADC">
              <w:rPr>
                <w:rFonts w:ascii="GHEA Grapalat" w:eastAsia="Times New Roman" w:hAnsi="GHEA Grapalat" w:cs="Sylfaen"/>
                <w:sz w:val="24"/>
                <w:szCs w:val="24"/>
              </w:rPr>
              <w:t>դրույքաչափի</w:t>
            </w:r>
            <w:r w:rsidRPr="00AC4ADC">
              <w:rPr>
                <w:rFonts w:ascii="GHEA Grapalat" w:eastAsia="Times New Roman" w:hAnsi="GHEA Grapalat" w:cs="Times New Roman"/>
                <w:sz w:val="24"/>
                <w:szCs w:val="24"/>
                <w:lang w:val="af-ZA"/>
              </w:rPr>
              <w:t xml:space="preserve"> </w:t>
            </w:r>
            <w:r w:rsidRPr="00AC4ADC">
              <w:rPr>
                <w:rFonts w:ascii="GHEA Grapalat" w:eastAsia="Times New Roman" w:hAnsi="GHEA Grapalat" w:cs="Sylfaen"/>
                <w:sz w:val="24"/>
                <w:szCs w:val="24"/>
              </w:rPr>
              <w:t>փոփոխության</w:t>
            </w:r>
            <w:r w:rsidRPr="00AC4ADC">
              <w:rPr>
                <w:rFonts w:ascii="GHEA Grapalat" w:eastAsia="Times New Roman" w:hAnsi="GHEA Grapalat" w:cs="Times New Roman"/>
                <w:sz w:val="24"/>
                <w:szCs w:val="24"/>
                <w:lang w:val="af-ZA"/>
              </w:rPr>
              <w:t xml:space="preserve"> </w:t>
            </w:r>
            <w:r w:rsidRPr="00AC4ADC">
              <w:rPr>
                <w:rFonts w:ascii="GHEA Grapalat" w:eastAsia="Times New Roman" w:hAnsi="GHEA Grapalat" w:cs="Sylfaen"/>
                <w:sz w:val="24"/>
                <w:szCs w:val="24"/>
              </w:rPr>
              <w:t>և</w:t>
            </w:r>
            <w:r w:rsidRPr="00AC4ADC">
              <w:rPr>
                <w:rFonts w:ascii="GHEA Grapalat" w:eastAsia="Times New Roman" w:hAnsi="GHEA Grapalat" w:cs="Times New Roman"/>
                <w:sz w:val="24"/>
                <w:szCs w:val="24"/>
                <w:lang w:val="af-ZA"/>
              </w:rPr>
              <w:t xml:space="preserve"> </w:t>
            </w:r>
            <w:r w:rsidRPr="00AC4ADC">
              <w:rPr>
                <w:rFonts w:ascii="GHEA Grapalat" w:eastAsia="Times New Roman" w:hAnsi="GHEA Grapalat" w:cs="Sylfaen"/>
                <w:sz w:val="24"/>
                <w:szCs w:val="24"/>
              </w:rPr>
              <w:t>հավելավճարի</w:t>
            </w:r>
            <w:r w:rsidRPr="00AC4ADC">
              <w:rPr>
                <w:rFonts w:ascii="GHEA Grapalat" w:eastAsia="Times New Roman" w:hAnsi="GHEA Grapalat" w:cs="Times New Roman"/>
                <w:sz w:val="24"/>
                <w:szCs w:val="24"/>
                <w:lang w:val="af-ZA"/>
              </w:rPr>
              <w:t xml:space="preserve">: </w:t>
            </w:r>
            <w:r w:rsidRPr="00AC4ADC">
              <w:rPr>
                <w:rFonts w:ascii="GHEA Grapalat" w:eastAsia="Times New Roman" w:hAnsi="GHEA Grapalat" w:cs="Times New Roman"/>
                <w:sz w:val="24"/>
                <w:szCs w:val="24"/>
              </w:rPr>
              <w:t>Սրանով</w:t>
            </w:r>
            <w:r w:rsidRPr="00AC4ADC">
              <w:rPr>
                <w:rFonts w:ascii="GHEA Grapalat" w:eastAsia="Times New Roman" w:hAnsi="GHEA Grapalat" w:cs="Times New Roman"/>
                <w:sz w:val="24"/>
                <w:szCs w:val="24"/>
                <w:lang w:val="af-ZA"/>
              </w:rPr>
              <w:t xml:space="preserve">, </w:t>
            </w:r>
            <w:r w:rsidRPr="00AC4ADC">
              <w:rPr>
                <w:rFonts w:ascii="GHEA Grapalat" w:eastAsia="Times New Roman" w:hAnsi="GHEA Grapalat" w:cs="Arian AMU"/>
                <w:sz w:val="24"/>
                <w:szCs w:val="24"/>
                <w:shd w:val="clear" w:color="auto" w:fill="FFFFFF"/>
              </w:rPr>
              <w:t>միջին</w:t>
            </w:r>
            <w:r w:rsidRPr="00AC4ADC">
              <w:rPr>
                <w:rFonts w:ascii="GHEA Grapalat" w:eastAsia="Times New Roman" w:hAnsi="GHEA Grapalat" w:cs="Arian AMU"/>
                <w:sz w:val="24"/>
                <w:szCs w:val="24"/>
                <w:shd w:val="clear" w:color="auto" w:fill="FFFFFF"/>
                <w:lang w:val="af-ZA"/>
              </w:rPr>
              <w:t xml:space="preserve"> </w:t>
            </w:r>
            <w:r w:rsidRPr="00AC4ADC">
              <w:rPr>
                <w:rFonts w:ascii="GHEA Grapalat" w:eastAsia="Times New Roman" w:hAnsi="GHEA Grapalat" w:cs="Arian AMU"/>
                <w:sz w:val="24"/>
                <w:szCs w:val="24"/>
                <w:shd w:val="clear" w:color="auto" w:fill="FFFFFF"/>
              </w:rPr>
              <w:t>մասնագիտական</w:t>
            </w:r>
            <w:r w:rsidRPr="00AC4ADC">
              <w:rPr>
                <w:rFonts w:ascii="GHEA Grapalat" w:eastAsia="Times New Roman" w:hAnsi="GHEA Grapalat" w:cs="Arian AMU"/>
                <w:sz w:val="24"/>
                <w:szCs w:val="24"/>
                <w:shd w:val="clear" w:color="auto" w:fill="FFFFFF"/>
                <w:lang w:val="af-ZA"/>
              </w:rPr>
              <w:t xml:space="preserve"> </w:t>
            </w:r>
            <w:r w:rsidRPr="00AC4ADC">
              <w:rPr>
                <w:rFonts w:ascii="GHEA Grapalat" w:eastAsia="Times New Roman" w:hAnsi="GHEA Grapalat" w:cs="Arian AMU"/>
                <w:sz w:val="24"/>
                <w:szCs w:val="24"/>
                <w:shd w:val="clear" w:color="auto" w:fill="FFFFFF"/>
              </w:rPr>
              <w:t>կրթություն</w:t>
            </w:r>
            <w:r w:rsidRPr="00AC4ADC">
              <w:rPr>
                <w:rFonts w:ascii="GHEA Grapalat" w:eastAsia="Times New Roman" w:hAnsi="GHEA Grapalat" w:cs="Arian AMU"/>
                <w:sz w:val="24"/>
                <w:szCs w:val="24"/>
                <w:shd w:val="clear" w:color="auto" w:fill="FFFFFF"/>
                <w:lang w:val="af-ZA"/>
              </w:rPr>
              <w:t xml:space="preserve"> </w:t>
            </w:r>
            <w:r w:rsidRPr="00AC4ADC">
              <w:rPr>
                <w:rFonts w:ascii="GHEA Grapalat" w:eastAsia="Times New Roman" w:hAnsi="GHEA Grapalat" w:cs="Arian AMU"/>
                <w:sz w:val="24"/>
                <w:szCs w:val="24"/>
                <w:shd w:val="clear" w:color="auto" w:fill="FFFFFF"/>
              </w:rPr>
              <w:t>ունեցող</w:t>
            </w:r>
            <w:r w:rsidRPr="00AC4ADC">
              <w:rPr>
                <w:rFonts w:ascii="GHEA Grapalat" w:eastAsia="Times New Roman" w:hAnsi="GHEA Grapalat" w:cs="Arian AMU"/>
                <w:sz w:val="24"/>
                <w:szCs w:val="24"/>
                <w:shd w:val="clear" w:color="auto" w:fill="FFFFFF"/>
                <w:lang w:val="af-ZA"/>
              </w:rPr>
              <w:t xml:space="preserve"> </w:t>
            </w:r>
            <w:r w:rsidRPr="00AC4ADC">
              <w:rPr>
                <w:rFonts w:ascii="GHEA Grapalat" w:eastAsia="Times New Roman" w:hAnsi="GHEA Grapalat" w:cs="Arian AMU"/>
                <w:sz w:val="24"/>
                <w:szCs w:val="24"/>
                <w:shd w:val="clear" w:color="auto" w:fill="FFFFFF"/>
              </w:rPr>
              <w:t>մասնագետների</w:t>
            </w:r>
            <w:r w:rsidRPr="00AC4ADC">
              <w:rPr>
                <w:rFonts w:ascii="GHEA Grapalat" w:eastAsia="Times New Roman" w:hAnsi="GHEA Grapalat" w:cs="Arian AMU"/>
                <w:sz w:val="24"/>
                <w:szCs w:val="24"/>
                <w:shd w:val="clear" w:color="auto" w:fill="FFFFFF"/>
                <w:lang w:val="af-ZA"/>
              </w:rPr>
              <w:t xml:space="preserve"> </w:t>
            </w:r>
            <w:r w:rsidRPr="00AC4ADC">
              <w:rPr>
                <w:rFonts w:ascii="GHEA Grapalat" w:eastAsia="Times New Roman" w:hAnsi="GHEA Grapalat" w:cs="Arian AMU"/>
                <w:sz w:val="24"/>
                <w:szCs w:val="24"/>
                <w:shd w:val="clear" w:color="auto" w:fill="FFFFFF"/>
              </w:rPr>
              <w:t>հետագա</w:t>
            </w:r>
            <w:r w:rsidRPr="00AC4ADC">
              <w:rPr>
                <w:rFonts w:ascii="GHEA Grapalat" w:eastAsia="Times New Roman" w:hAnsi="GHEA Grapalat" w:cs="Arian AMU"/>
                <w:sz w:val="24"/>
                <w:szCs w:val="24"/>
                <w:shd w:val="clear" w:color="auto" w:fill="FFFFFF"/>
                <w:lang w:val="af-ZA"/>
              </w:rPr>
              <w:t xml:space="preserve"> </w:t>
            </w:r>
            <w:r w:rsidRPr="00AC4ADC">
              <w:rPr>
                <w:rFonts w:ascii="GHEA Grapalat" w:eastAsia="Times New Roman" w:hAnsi="GHEA Grapalat" w:cs="Arian AMU"/>
                <w:sz w:val="24"/>
                <w:szCs w:val="24"/>
                <w:shd w:val="clear" w:color="auto" w:fill="FFFFFF"/>
              </w:rPr>
              <w:t>պաշտոնավարման</w:t>
            </w:r>
            <w:r w:rsidRPr="00AC4ADC">
              <w:rPr>
                <w:rFonts w:ascii="GHEA Grapalat" w:eastAsia="Times New Roman" w:hAnsi="GHEA Grapalat" w:cs="Arian AMU"/>
                <w:sz w:val="24"/>
                <w:szCs w:val="24"/>
                <w:shd w:val="clear" w:color="auto" w:fill="FFFFFF"/>
                <w:lang w:val="af-ZA"/>
              </w:rPr>
              <w:t xml:space="preserve"> </w:t>
            </w:r>
            <w:r w:rsidRPr="00AC4ADC">
              <w:rPr>
                <w:rFonts w:ascii="GHEA Grapalat" w:eastAsia="Times New Roman" w:hAnsi="GHEA Grapalat" w:cs="Arian AMU"/>
                <w:sz w:val="24"/>
                <w:szCs w:val="24"/>
                <w:shd w:val="clear" w:color="auto" w:fill="FFFFFF"/>
              </w:rPr>
              <w:t>հնարավորություններն</w:t>
            </w:r>
            <w:r w:rsidRPr="00AC4ADC">
              <w:rPr>
                <w:rFonts w:ascii="GHEA Grapalat" w:eastAsia="Times New Roman" w:hAnsi="GHEA Grapalat" w:cs="Arian AMU"/>
                <w:sz w:val="24"/>
                <w:szCs w:val="24"/>
                <w:shd w:val="clear" w:color="auto" w:fill="FFFFFF"/>
                <w:lang w:val="af-ZA"/>
              </w:rPr>
              <w:t xml:space="preserve"> </w:t>
            </w:r>
            <w:r w:rsidRPr="00AC4ADC">
              <w:rPr>
                <w:rFonts w:ascii="GHEA Grapalat" w:eastAsia="Times New Roman" w:hAnsi="GHEA Grapalat" w:cs="Arian AMU"/>
                <w:sz w:val="24"/>
                <w:szCs w:val="24"/>
                <w:shd w:val="clear" w:color="auto" w:fill="FFFFFF"/>
              </w:rPr>
              <w:t>առավել</w:t>
            </w:r>
            <w:r w:rsidRPr="00AC4ADC">
              <w:rPr>
                <w:rFonts w:ascii="GHEA Grapalat" w:eastAsia="Times New Roman" w:hAnsi="GHEA Grapalat" w:cs="Arian AMU"/>
                <w:sz w:val="24"/>
                <w:szCs w:val="24"/>
                <w:shd w:val="clear" w:color="auto" w:fill="FFFFFF"/>
                <w:lang w:val="af-ZA"/>
              </w:rPr>
              <w:t xml:space="preserve"> </w:t>
            </w:r>
            <w:r w:rsidRPr="00AC4ADC">
              <w:rPr>
                <w:rFonts w:ascii="GHEA Grapalat" w:eastAsia="Times New Roman" w:hAnsi="GHEA Grapalat" w:cs="Arian AMU"/>
                <w:sz w:val="24"/>
                <w:szCs w:val="24"/>
                <w:shd w:val="clear" w:color="auto" w:fill="FFFFFF"/>
              </w:rPr>
              <w:t>կմեծանան</w:t>
            </w:r>
            <w:r w:rsidRPr="00AC4ADC">
              <w:rPr>
                <w:rFonts w:ascii="GHEA Grapalat" w:eastAsia="Times New Roman" w:hAnsi="GHEA Grapalat" w:cs="Arian AMU"/>
                <w:sz w:val="24"/>
                <w:szCs w:val="24"/>
                <w:shd w:val="clear" w:color="auto" w:fill="FFFFFF"/>
                <w:lang w:val="af-ZA"/>
              </w:rPr>
              <w:t xml:space="preserve"> </w:t>
            </w:r>
            <w:r w:rsidRPr="00AC4ADC">
              <w:rPr>
                <w:rFonts w:ascii="GHEA Grapalat" w:eastAsia="Times New Roman" w:hAnsi="GHEA Grapalat" w:cs="Arian AMU"/>
                <w:sz w:val="24"/>
                <w:szCs w:val="24"/>
                <w:shd w:val="clear" w:color="auto" w:fill="FFFFFF"/>
              </w:rPr>
              <w:t>և</w:t>
            </w:r>
            <w:r w:rsidRPr="00AC4ADC">
              <w:rPr>
                <w:rFonts w:ascii="GHEA Grapalat" w:eastAsia="Times New Roman" w:hAnsi="GHEA Grapalat" w:cs="Arian AMU"/>
                <w:sz w:val="24"/>
                <w:szCs w:val="24"/>
                <w:shd w:val="clear" w:color="auto" w:fill="FFFFFF"/>
                <w:lang w:val="af-ZA"/>
              </w:rPr>
              <w:t xml:space="preserve"> </w:t>
            </w:r>
            <w:r w:rsidRPr="00AC4ADC">
              <w:rPr>
                <w:rFonts w:ascii="GHEA Grapalat" w:eastAsia="Times New Roman" w:hAnsi="GHEA Grapalat" w:cs="Arian AMU"/>
                <w:sz w:val="24"/>
                <w:szCs w:val="24"/>
                <w:shd w:val="clear" w:color="auto" w:fill="FFFFFF"/>
              </w:rPr>
              <w:t>արդյունքում</w:t>
            </w:r>
            <w:r w:rsidRPr="00AC4ADC">
              <w:rPr>
                <w:rFonts w:ascii="GHEA Grapalat" w:eastAsia="Times New Roman" w:hAnsi="GHEA Grapalat" w:cs="Arian AMU"/>
                <w:sz w:val="24"/>
                <w:szCs w:val="24"/>
                <w:shd w:val="clear" w:color="auto" w:fill="FFFFFF"/>
                <w:lang w:val="af-ZA"/>
              </w:rPr>
              <w:t xml:space="preserve"> </w:t>
            </w:r>
            <w:r w:rsidRPr="00AC4ADC">
              <w:rPr>
                <w:rFonts w:ascii="GHEA Grapalat" w:eastAsia="Times New Roman" w:hAnsi="GHEA Grapalat" w:cs="Times New Roman"/>
                <w:color w:val="000000"/>
                <w:sz w:val="24"/>
                <w:szCs w:val="24"/>
              </w:rPr>
              <w:t>կմեղմվի</w:t>
            </w:r>
            <w:r w:rsidRPr="00AC4ADC">
              <w:rPr>
                <w:rFonts w:ascii="GHEA Grapalat" w:eastAsia="Times New Roman" w:hAnsi="GHEA Grapalat" w:cs="Times New Roman"/>
                <w:color w:val="000000"/>
                <w:sz w:val="24"/>
                <w:szCs w:val="24"/>
                <w:lang w:val="af-ZA"/>
              </w:rPr>
              <w:t xml:space="preserve"> </w:t>
            </w:r>
            <w:r w:rsidRPr="00AC4ADC">
              <w:rPr>
                <w:rFonts w:ascii="GHEA Grapalat" w:eastAsia="Times New Roman" w:hAnsi="GHEA Grapalat" w:cs="Times New Roman"/>
                <w:color w:val="000000"/>
                <w:sz w:val="24"/>
                <w:szCs w:val="24"/>
              </w:rPr>
              <w:t>հանրակրթական</w:t>
            </w:r>
            <w:r w:rsidRPr="00AC4ADC">
              <w:rPr>
                <w:rFonts w:ascii="GHEA Grapalat" w:eastAsia="Times New Roman" w:hAnsi="GHEA Grapalat" w:cs="Times New Roman"/>
                <w:color w:val="000000"/>
                <w:sz w:val="24"/>
                <w:szCs w:val="24"/>
                <w:lang w:val="af-ZA"/>
              </w:rPr>
              <w:t xml:space="preserve"> </w:t>
            </w:r>
            <w:r w:rsidRPr="00AC4ADC">
              <w:rPr>
                <w:rFonts w:ascii="GHEA Grapalat" w:eastAsia="Times New Roman" w:hAnsi="GHEA Grapalat" w:cs="Times New Roman"/>
                <w:color w:val="000000"/>
                <w:sz w:val="24"/>
                <w:szCs w:val="24"/>
              </w:rPr>
              <w:t>ուսումնական</w:t>
            </w:r>
            <w:r w:rsidRPr="00AC4ADC">
              <w:rPr>
                <w:rFonts w:ascii="GHEA Grapalat" w:eastAsia="Times New Roman" w:hAnsi="GHEA Grapalat" w:cs="Times New Roman"/>
                <w:color w:val="000000"/>
                <w:sz w:val="24"/>
                <w:szCs w:val="24"/>
                <w:lang w:val="af-ZA"/>
              </w:rPr>
              <w:t xml:space="preserve"> </w:t>
            </w:r>
            <w:r w:rsidRPr="00AC4ADC">
              <w:rPr>
                <w:rFonts w:ascii="GHEA Grapalat" w:eastAsia="Times New Roman" w:hAnsi="GHEA Grapalat" w:cs="Times New Roman"/>
                <w:color w:val="000000"/>
                <w:sz w:val="24"/>
                <w:szCs w:val="24"/>
              </w:rPr>
              <w:t xml:space="preserve"> հաստատություններում թափուր տեղեր առաջանալու ռիսկը: </w:t>
            </w:r>
          </w:p>
          <w:p w:rsidR="006F1F5B" w:rsidRPr="006F1F5B" w:rsidRDefault="007B6DD7" w:rsidP="002D0925">
            <w:pPr>
              <w:shd w:val="clear" w:color="auto" w:fill="FFFFFF"/>
              <w:tabs>
                <w:tab w:val="left" w:pos="900"/>
              </w:tabs>
              <w:spacing w:after="0" w:line="360" w:lineRule="auto"/>
              <w:ind w:left="90" w:firstLine="334"/>
              <w:jc w:val="both"/>
              <w:rPr>
                <w:rFonts w:ascii="GHEA Grapalat" w:eastAsia="Times New Roman" w:hAnsi="GHEA Grapalat" w:cs="Times New Roman"/>
                <w:color w:val="000000"/>
                <w:sz w:val="24"/>
                <w:szCs w:val="24"/>
                <w:lang w:val="af-ZA"/>
              </w:rPr>
            </w:pPr>
            <w:r w:rsidRPr="00AC4ADC">
              <w:rPr>
                <w:rFonts w:ascii="GHEA Grapalat" w:eastAsia="Times New Roman" w:hAnsi="GHEA Grapalat" w:cs="Times New Roman"/>
                <w:color w:val="000000"/>
                <w:sz w:val="24"/>
                <w:szCs w:val="24"/>
                <w:lang w:val="af-ZA"/>
              </w:rPr>
              <w:t xml:space="preserve"> </w:t>
            </w:r>
            <w:r w:rsidRPr="00AC4ADC">
              <w:rPr>
                <w:rFonts w:ascii="GHEA Grapalat" w:eastAsia="Times New Roman" w:hAnsi="GHEA Grapalat" w:cs="Times New Roman"/>
                <w:b/>
                <w:bCs/>
                <w:color w:val="000000"/>
                <w:sz w:val="24"/>
                <w:szCs w:val="24"/>
                <w:lang w:val="af-ZA"/>
              </w:rPr>
              <w:t>2.</w:t>
            </w:r>
            <w:r w:rsidRPr="00AC4ADC">
              <w:rPr>
                <w:rFonts w:ascii="GHEA Grapalat" w:eastAsia="Times New Roman" w:hAnsi="GHEA Grapalat" w:cs="Times New Roman"/>
                <w:color w:val="000000"/>
                <w:sz w:val="24"/>
                <w:szCs w:val="24"/>
                <w:lang w:val="af-ZA"/>
              </w:rPr>
              <w:t xml:space="preserve">  </w:t>
            </w:r>
            <w:r w:rsidRPr="00AC4ADC">
              <w:rPr>
                <w:rFonts w:ascii="GHEA Grapalat" w:eastAsia="Times New Roman" w:hAnsi="GHEA Grapalat" w:cs="Times New Roman"/>
                <w:color w:val="000000"/>
                <w:sz w:val="24"/>
                <w:szCs w:val="24"/>
                <w:lang w:val="en-US"/>
              </w:rPr>
              <w:t>Ինչ</w:t>
            </w:r>
            <w:r w:rsidRPr="00AC4ADC">
              <w:rPr>
                <w:rFonts w:ascii="GHEA Grapalat" w:eastAsia="Times New Roman" w:hAnsi="GHEA Grapalat" w:cs="Times New Roman"/>
                <w:color w:val="000000"/>
                <w:sz w:val="24"/>
                <w:szCs w:val="24"/>
                <w:lang w:val="af-ZA"/>
              </w:rPr>
              <w:t xml:space="preserve"> </w:t>
            </w:r>
            <w:r w:rsidRPr="00AC4ADC">
              <w:rPr>
                <w:rFonts w:ascii="GHEA Grapalat" w:eastAsia="Times New Roman" w:hAnsi="GHEA Grapalat" w:cs="Times New Roman"/>
                <w:color w:val="000000"/>
                <w:sz w:val="24"/>
                <w:szCs w:val="24"/>
                <w:lang w:val="en-US"/>
              </w:rPr>
              <w:t>վերաբվերում</w:t>
            </w:r>
            <w:r w:rsidRPr="00AC4ADC">
              <w:rPr>
                <w:rFonts w:ascii="GHEA Grapalat" w:eastAsia="Times New Roman" w:hAnsi="GHEA Grapalat" w:cs="Times New Roman"/>
                <w:color w:val="000000"/>
                <w:sz w:val="24"/>
                <w:szCs w:val="24"/>
                <w:lang w:val="af-ZA"/>
              </w:rPr>
              <w:t xml:space="preserve"> </w:t>
            </w:r>
            <w:r w:rsidRPr="00AC4ADC">
              <w:rPr>
                <w:rFonts w:ascii="GHEA Grapalat" w:eastAsia="Times New Roman" w:hAnsi="GHEA Grapalat" w:cs="Times New Roman"/>
                <w:color w:val="000000"/>
                <w:sz w:val="24"/>
                <w:szCs w:val="24"/>
                <w:lang w:val="en-US"/>
              </w:rPr>
              <w:t>է</w:t>
            </w:r>
            <w:r w:rsidRPr="00AC4ADC">
              <w:rPr>
                <w:rFonts w:ascii="GHEA Grapalat" w:eastAsia="Times New Roman" w:hAnsi="GHEA Grapalat" w:cs="Times New Roman"/>
                <w:color w:val="000000"/>
                <w:sz w:val="24"/>
                <w:szCs w:val="24"/>
                <w:lang w:val="af-ZA"/>
              </w:rPr>
              <w:t xml:space="preserve"> </w:t>
            </w:r>
            <w:r w:rsidRPr="00AC4ADC">
              <w:rPr>
                <w:rFonts w:ascii="GHEA Grapalat" w:eastAsia="Times New Roman" w:hAnsi="GHEA Grapalat" w:cs="Times New Roman"/>
                <w:color w:val="000000"/>
                <w:sz w:val="24"/>
                <w:szCs w:val="24"/>
              </w:rPr>
              <w:t>ուսուցչի պաշտոնին համապատասխանող և ուսուցիչ չաշխատող անձանց կամավոր ատեստավորմանը</w:t>
            </w:r>
            <w:r w:rsidRPr="00AC4ADC">
              <w:rPr>
                <w:rFonts w:ascii="GHEA Grapalat" w:eastAsia="Times New Roman" w:hAnsi="GHEA Grapalat" w:cs="Times New Roman"/>
                <w:color w:val="000000"/>
                <w:sz w:val="24"/>
                <w:szCs w:val="24"/>
                <w:lang w:val="af-ZA"/>
              </w:rPr>
              <w:t xml:space="preserve">, </w:t>
            </w:r>
            <w:r w:rsidRPr="00AC4ADC">
              <w:rPr>
                <w:rFonts w:ascii="GHEA Grapalat" w:eastAsia="Times New Roman" w:hAnsi="GHEA Grapalat" w:cs="Times New Roman"/>
                <w:color w:val="000000"/>
                <w:sz w:val="24"/>
                <w:szCs w:val="24"/>
                <w:lang w:val="en-US"/>
              </w:rPr>
              <w:t>ապա</w:t>
            </w:r>
            <w:r w:rsidRPr="00AC4ADC">
              <w:rPr>
                <w:rFonts w:ascii="GHEA Grapalat" w:eastAsia="Times New Roman" w:hAnsi="GHEA Grapalat" w:cs="Times New Roman"/>
                <w:color w:val="000000"/>
                <w:sz w:val="24"/>
                <w:szCs w:val="24"/>
                <w:lang w:val="af-ZA"/>
              </w:rPr>
              <w:t xml:space="preserve"> </w:t>
            </w:r>
            <w:r w:rsidRPr="00AC4ADC">
              <w:rPr>
                <w:rFonts w:ascii="GHEA Grapalat" w:eastAsia="Times New Roman" w:hAnsi="GHEA Grapalat" w:cs="Times New Roman"/>
                <w:color w:val="000000"/>
                <w:sz w:val="24"/>
                <w:szCs w:val="24"/>
                <w:lang w:val="en-US"/>
              </w:rPr>
              <w:t>առաջարկում</w:t>
            </w:r>
            <w:r w:rsidRPr="00AC4ADC">
              <w:rPr>
                <w:rFonts w:ascii="GHEA Grapalat" w:eastAsia="Times New Roman" w:hAnsi="GHEA Grapalat" w:cs="Times New Roman"/>
                <w:color w:val="000000"/>
                <w:sz w:val="24"/>
                <w:szCs w:val="24"/>
                <w:lang w:val="af-ZA"/>
              </w:rPr>
              <w:t xml:space="preserve"> </w:t>
            </w:r>
            <w:r w:rsidRPr="00AC4ADC">
              <w:rPr>
                <w:rFonts w:ascii="GHEA Grapalat" w:eastAsia="Times New Roman" w:hAnsi="GHEA Grapalat" w:cs="Times New Roman"/>
                <w:color w:val="000000"/>
                <w:sz w:val="24"/>
                <w:szCs w:val="24"/>
                <w:lang w:val="en-US"/>
              </w:rPr>
              <w:t>ենք</w:t>
            </w:r>
            <w:r w:rsidRPr="00AC4ADC">
              <w:rPr>
                <w:rFonts w:ascii="GHEA Grapalat" w:eastAsia="Times New Roman" w:hAnsi="GHEA Grapalat" w:cs="Times New Roman"/>
                <w:color w:val="000000"/>
                <w:sz w:val="24"/>
                <w:szCs w:val="24"/>
                <w:lang w:val="af-ZA"/>
              </w:rPr>
              <w:t xml:space="preserve"> </w:t>
            </w:r>
            <w:r w:rsidRPr="00AC4ADC">
              <w:rPr>
                <w:rFonts w:ascii="GHEA Grapalat" w:eastAsia="Times New Roman" w:hAnsi="GHEA Grapalat" w:cs="Times New Roman"/>
                <w:color w:val="000000"/>
                <w:sz w:val="24"/>
                <w:szCs w:val="24"/>
              </w:rPr>
              <w:t>անհրաժեշտ արդյունք ցուցաբեր</w:t>
            </w:r>
            <w:r w:rsidRPr="00AC4ADC">
              <w:rPr>
                <w:rFonts w:ascii="GHEA Grapalat" w:eastAsia="Times New Roman" w:hAnsi="GHEA Grapalat" w:cs="Times New Roman"/>
                <w:color w:val="000000"/>
                <w:sz w:val="24"/>
                <w:szCs w:val="24"/>
                <w:lang w:val="en-US"/>
              </w:rPr>
              <w:t>ած</w:t>
            </w:r>
            <w:r w:rsidRPr="00AC4ADC">
              <w:rPr>
                <w:rFonts w:ascii="GHEA Grapalat" w:eastAsia="Times New Roman" w:hAnsi="GHEA Grapalat" w:cs="Times New Roman"/>
                <w:color w:val="000000"/>
                <w:sz w:val="24"/>
                <w:szCs w:val="24"/>
                <w:lang w:val="af-ZA"/>
              </w:rPr>
              <w:t xml:space="preserve"> </w:t>
            </w:r>
            <w:r w:rsidRPr="00AC4ADC">
              <w:rPr>
                <w:rFonts w:ascii="GHEA Grapalat" w:eastAsia="Times New Roman" w:hAnsi="GHEA Grapalat" w:cs="Times New Roman"/>
                <w:color w:val="000000"/>
                <w:sz w:val="24"/>
                <w:szCs w:val="24"/>
                <w:lang w:val="en-US"/>
              </w:rPr>
              <w:t>անձանց</w:t>
            </w:r>
            <w:r w:rsidRPr="00AC4ADC">
              <w:rPr>
                <w:rFonts w:ascii="GHEA Grapalat" w:eastAsia="Times New Roman" w:hAnsi="GHEA Grapalat" w:cs="Times New Roman"/>
                <w:color w:val="000000"/>
                <w:sz w:val="24"/>
                <w:szCs w:val="24"/>
                <w:lang w:val="af-ZA"/>
              </w:rPr>
              <w:t xml:space="preserve"> </w:t>
            </w:r>
            <w:r w:rsidRPr="00AC4ADC">
              <w:rPr>
                <w:rFonts w:ascii="GHEA Grapalat" w:eastAsia="Times New Roman" w:hAnsi="GHEA Grapalat" w:cs="Times New Roman"/>
                <w:color w:val="000000"/>
                <w:sz w:val="24"/>
                <w:szCs w:val="24"/>
                <w:lang w:val="en-US"/>
              </w:rPr>
              <w:t>առաջնահերթություն</w:t>
            </w:r>
            <w:r w:rsidRPr="00AC4ADC">
              <w:rPr>
                <w:rFonts w:ascii="GHEA Grapalat" w:eastAsia="Times New Roman" w:hAnsi="GHEA Grapalat" w:cs="Times New Roman"/>
                <w:color w:val="000000"/>
                <w:sz w:val="24"/>
                <w:szCs w:val="24"/>
                <w:lang w:val="af-ZA"/>
              </w:rPr>
              <w:t xml:space="preserve"> </w:t>
            </w:r>
            <w:r w:rsidRPr="00AC4ADC">
              <w:rPr>
                <w:rFonts w:ascii="GHEA Grapalat" w:eastAsia="Times New Roman" w:hAnsi="GHEA Grapalat" w:cs="Times New Roman"/>
                <w:color w:val="000000"/>
                <w:sz w:val="24"/>
                <w:szCs w:val="24"/>
                <w:lang w:val="en-US"/>
              </w:rPr>
              <w:t>տրվի</w:t>
            </w:r>
            <w:r w:rsidRPr="00AC4ADC">
              <w:rPr>
                <w:rFonts w:ascii="GHEA Grapalat" w:eastAsia="Times New Roman" w:hAnsi="GHEA Grapalat" w:cs="Times New Roman"/>
                <w:color w:val="000000"/>
                <w:sz w:val="24"/>
                <w:szCs w:val="24"/>
                <w:lang w:val="af-ZA"/>
              </w:rPr>
              <w:t xml:space="preserve"> </w:t>
            </w:r>
            <w:r w:rsidRPr="00AC4ADC">
              <w:rPr>
                <w:rFonts w:ascii="GHEA Grapalat" w:eastAsia="Times New Roman" w:hAnsi="GHEA Grapalat" w:cs="Times New Roman"/>
                <w:color w:val="000000"/>
                <w:sz w:val="24"/>
                <w:szCs w:val="24"/>
                <w:lang w:val="en-US"/>
              </w:rPr>
              <w:t>հանրակրթական</w:t>
            </w:r>
            <w:r w:rsidRPr="00AC4ADC">
              <w:rPr>
                <w:rFonts w:ascii="GHEA Grapalat" w:eastAsia="Times New Roman" w:hAnsi="GHEA Grapalat" w:cs="Times New Roman"/>
                <w:color w:val="000000"/>
                <w:sz w:val="24"/>
                <w:szCs w:val="24"/>
                <w:lang w:val="af-ZA"/>
              </w:rPr>
              <w:t xml:space="preserve"> </w:t>
            </w:r>
            <w:r w:rsidRPr="00AC4ADC">
              <w:rPr>
                <w:rFonts w:ascii="GHEA Grapalat" w:eastAsia="Times New Roman" w:hAnsi="GHEA Grapalat" w:cs="Times New Roman"/>
                <w:color w:val="000000"/>
                <w:sz w:val="24"/>
                <w:szCs w:val="24"/>
                <w:lang w:val="en-US"/>
              </w:rPr>
              <w:t>ուսումնական</w:t>
            </w:r>
            <w:r w:rsidRPr="00AC4ADC">
              <w:rPr>
                <w:rFonts w:ascii="GHEA Grapalat" w:eastAsia="Times New Roman" w:hAnsi="GHEA Grapalat" w:cs="Times New Roman"/>
                <w:color w:val="000000"/>
                <w:sz w:val="24"/>
                <w:szCs w:val="24"/>
                <w:lang w:val="af-ZA"/>
              </w:rPr>
              <w:t xml:space="preserve"> </w:t>
            </w:r>
            <w:r w:rsidRPr="00AC4ADC">
              <w:rPr>
                <w:rFonts w:ascii="GHEA Grapalat" w:eastAsia="Times New Roman" w:hAnsi="GHEA Grapalat" w:cs="Times New Roman"/>
                <w:color w:val="000000"/>
                <w:sz w:val="24"/>
                <w:szCs w:val="24"/>
                <w:lang w:val="en-US"/>
              </w:rPr>
              <w:t>հաստատություններում</w:t>
            </w:r>
            <w:r w:rsidRPr="00AC4ADC">
              <w:rPr>
                <w:rFonts w:ascii="GHEA Grapalat" w:eastAsia="Times New Roman" w:hAnsi="GHEA Grapalat" w:cs="Times New Roman"/>
                <w:color w:val="000000"/>
                <w:sz w:val="24"/>
                <w:szCs w:val="24"/>
                <w:lang w:val="af-ZA"/>
              </w:rPr>
              <w:t xml:space="preserve"> </w:t>
            </w:r>
            <w:r w:rsidRPr="00AC4ADC">
              <w:rPr>
                <w:rFonts w:ascii="GHEA Grapalat" w:eastAsia="Times New Roman" w:hAnsi="GHEA Grapalat" w:cs="Times New Roman"/>
                <w:color w:val="000000"/>
                <w:sz w:val="24"/>
                <w:szCs w:val="24"/>
                <w:lang w:val="en-US"/>
              </w:rPr>
              <w:t>ուսուցչի</w:t>
            </w:r>
            <w:r w:rsidRPr="00AC4ADC">
              <w:rPr>
                <w:rFonts w:ascii="GHEA Grapalat" w:eastAsia="Times New Roman" w:hAnsi="GHEA Grapalat" w:cs="Times New Roman"/>
                <w:color w:val="000000"/>
                <w:sz w:val="24"/>
                <w:szCs w:val="24"/>
                <w:lang w:val="af-ZA"/>
              </w:rPr>
              <w:t xml:space="preserve"> </w:t>
            </w:r>
            <w:r w:rsidRPr="00AC4ADC">
              <w:rPr>
                <w:rFonts w:ascii="GHEA Grapalat" w:eastAsia="Times New Roman" w:hAnsi="GHEA Grapalat" w:cs="Times New Roman"/>
                <w:color w:val="000000"/>
                <w:sz w:val="24"/>
                <w:szCs w:val="24"/>
                <w:lang w:val="en-US"/>
              </w:rPr>
              <w:t>թափուր</w:t>
            </w:r>
            <w:r w:rsidRPr="00AC4ADC">
              <w:rPr>
                <w:rFonts w:ascii="GHEA Grapalat" w:eastAsia="Times New Roman" w:hAnsi="GHEA Grapalat" w:cs="Times New Roman"/>
                <w:color w:val="000000"/>
                <w:sz w:val="24"/>
                <w:szCs w:val="24"/>
                <w:lang w:val="af-ZA"/>
              </w:rPr>
              <w:t xml:space="preserve"> </w:t>
            </w:r>
            <w:r w:rsidRPr="00AC4ADC">
              <w:rPr>
                <w:rFonts w:ascii="GHEA Grapalat" w:eastAsia="Times New Roman" w:hAnsi="GHEA Grapalat" w:cs="Times New Roman"/>
                <w:color w:val="000000"/>
                <w:sz w:val="24"/>
                <w:szCs w:val="24"/>
                <w:lang w:val="en-US"/>
              </w:rPr>
              <w:t>տեղերի</w:t>
            </w:r>
            <w:r w:rsidRPr="00AC4ADC">
              <w:rPr>
                <w:rFonts w:ascii="GHEA Grapalat" w:eastAsia="Times New Roman" w:hAnsi="GHEA Grapalat" w:cs="Times New Roman"/>
                <w:color w:val="000000"/>
                <w:sz w:val="24"/>
                <w:szCs w:val="24"/>
                <w:lang w:val="af-ZA"/>
              </w:rPr>
              <w:t xml:space="preserve"> </w:t>
            </w:r>
            <w:r w:rsidRPr="00AC4ADC">
              <w:rPr>
                <w:rFonts w:ascii="GHEA Grapalat" w:eastAsia="Times New Roman" w:hAnsi="GHEA Grapalat" w:cs="Times New Roman"/>
                <w:color w:val="000000"/>
                <w:sz w:val="24"/>
                <w:szCs w:val="24"/>
                <w:lang w:val="en-US"/>
              </w:rPr>
              <w:t>համար</w:t>
            </w:r>
            <w:r w:rsidRPr="00AC4ADC">
              <w:rPr>
                <w:rFonts w:ascii="GHEA Grapalat" w:eastAsia="Times New Roman" w:hAnsi="GHEA Grapalat" w:cs="Times New Roman"/>
                <w:color w:val="000000"/>
                <w:sz w:val="24"/>
                <w:szCs w:val="24"/>
                <w:lang w:val="af-ZA"/>
              </w:rPr>
              <w:t xml:space="preserve"> </w:t>
            </w:r>
            <w:r w:rsidRPr="00AC4ADC">
              <w:rPr>
                <w:rFonts w:ascii="GHEA Grapalat" w:eastAsia="Times New Roman" w:hAnsi="GHEA Grapalat" w:cs="Times New Roman"/>
                <w:color w:val="000000"/>
                <w:sz w:val="24"/>
                <w:szCs w:val="24"/>
                <w:lang w:val="en-US"/>
              </w:rPr>
              <w:t>անցկացվող</w:t>
            </w:r>
            <w:r w:rsidRPr="00AC4ADC">
              <w:rPr>
                <w:rFonts w:ascii="GHEA Grapalat" w:eastAsia="Times New Roman" w:hAnsi="GHEA Grapalat" w:cs="Times New Roman"/>
                <w:color w:val="000000"/>
                <w:sz w:val="24"/>
                <w:szCs w:val="24"/>
                <w:lang w:val="af-ZA"/>
              </w:rPr>
              <w:t xml:space="preserve"> </w:t>
            </w:r>
            <w:r w:rsidRPr="00AC4ADC">
              <w:rPr>
                <w:rFonts w:ascii="GHEA Grapalat" w:eastAsia="Times New Roman" w:hAnsi="GHEA Grapalat" w:cs="Times New Roman"/>
                <w:color w:val="000000"/>
                <w:sz w:val="24"/>
                <w:szCs w:val="24"/>
                <w:lang w:val="en-US"/>
              </w:rPr>
              <w:t>մրցույթների</w:t>
            </w:r>
            <w:r w:rsidRPr="00AC4ADC">
              <w:rPr>
                <w:rFonts w:ascii="GHEA Grapalat" w:eastAsia="Times New Roman" w:hAnsi="GHEA Grapalat" w:cs="Times New Roman"/>
                <w:color w:val="000000"/>
                <w:sz w:val="24"/>
                <w:szCs w:val="24"/>
                <w:lang w:val="af-ZA"/>
              </w:rPr>
              <w:t xml:space="preserve"> </w:t>
            </w:r>
            <w:r w:rsidRPr="00AC4ADC">
              <w:rPr>
                <w:rFonts w:ascii="GHEA Grapalat" w:eastAsia="Times New Roman" w:hAnsi="GHEA Grapalat" w:cs="Times New Roman"/>
                <w:color w:val="000000"/>
                <w:sz w:val="24"/>
                <w:szCs w:val="24"/>
                <w:lang w:val="en-US"/>
              </w:rPr>
              <w:t>գործընթացում</w:t>
            </w:r>
            <w:r w:rsidRPr="00AC4ADC">
              <w:rPr>
                <w:rFonts w:ascii="GHEA Grapalat" w:eastAsia="Times New Roman" w:hAnsi="GHEA Grapalat" w:cs="Times New Roman"/>
                <w:color w:val="000000"/>
                <w:sz w:val="24"/>
                <w:szCs w:val="24"/>
                <w:lang w:val="af-ZA"/>
              </w:rPr>
              <w:t xml:space="preserve">: </w:t>
            </w:r>
          </w:p>
        </w:tc>
        <w:tc>
          <w:tcPr>
            <w:tcW w:w="35" w:type="dxa"/>
            <w:tcBorders>
              <w:top w:val="single" w:sz="6" w:space="0" w:color="000000"/>
              <w:left w:val="single" w:sz="6" w:space="0" w:color="000000"/>
              <w:bottom w:val="single" w:sz="6" w:space="0" w:color="000000"/>
              <w:right w:val="nil"/>
            </w:tcBorders>
            <w:shd w:val="clear" w:color="auto" w:fill="auto"/>
          </w:tcPr>
          <w:p w:rsidR="002636CB" w:rsidRPr="00A27EED" w:rsidRDefault="002636CB">
            <w:pPr>
              <w:spacing w:after="0" w:line="240" w:lineRule="auto"/>
              <w:rPr>
                <w:rFonts w:eastAsia="Merriweather"/>
                <w:color w:val="000000"/>
                <w:sz w:val="24"/>
                <w:szCs w:val="24"/>
              </w:rPr>
            </w:pPr>
          </w:p>
        </w:tc>
        <w:tc>
          <w:tcPr>
            <w:tcW w:w="6336" w:type="dxa"/>
            <w:tcBorders>
              <w:top w:val="single" w:sz="6" w:space="0" w:color="000000"/>
              <w:left w:val="nil"/>
              <w:bottom w:val="single" w:sz="6" w:space="0" w:color="000000"/>
              <w:right w:val="single" w:sz="6" w:space="0" w:color="000000"/>
            </w:tcBorders>
            <w:shd w:val="clear" w:color="auto" w:fill="auto"/>
            <w:vAlign w:val="center"/>
          </w:tcPr>
          <w:p w:rsidR="002636CB" w:rsidRDefault="0045544B" w:rsidP="00DE2BFE">
            <w:pPr>
              <w:spacing w:after="0" w:line="360" w:lineRule="auto"/>
              <w:jc w:val="both"/>
              <w:rPr>
                <w:rFonts w:ascii="GHEA Grapalat" w:hAnsi="GHEA Grapalat" w:cs="Sylfaen"/>
                <w:noProof/>
                <w:sz w:val="24"/>
                <w:szCs w:val="24"/>
              </w:rPr>
            </w:pPr>
            <w:r>
              <w:rPr>
                <w:rFonts w:ascii="GHEA Grapalat" w:hAnsi="GHEA Grapalat" w:cs="Sylfaen"/>
                <w:noProof/>
                <w:sz w:val="24"/>
                <w:szCs w:val="24"/>
              </w:rPr>
              <w:t>1.</w:t>
            </w:r>
            <w:r w:rsidR="00DE2BFE" w:rsidRPr="00DE2BFE">
              <w:rPr>
                <w:rFonts w:ascii="GHEA Grapalat" w:hAnsi="GHEA Grapalat" w:cs="Sylfaen"/>
                <w:noProof/>
                <w:sz w:val="24"/>
                <w:szCs w:val="24"/>
              </w:rPr>
              <w:t>Ընդունվել է</w:t>
            </w:r>
            <w:r w:rsidR="00DE2BFE">
              <w:rPr>
                <w:rFonts w:ascii="GHEA Grapalat" w:hAnsi="GHEA Grapalat" w:cs="Sylfaen"/>
                <w:noProof/>
                <w:sz w:val="24"/>
                <w:szCs w:val="24"/>
              </w:rPr>
              <w:t>:</w:t>
            </w:r>
          </w:p>
          <w:p w:rsidR="0045544B" w:rsidRPr="00DE2BFE" w:rsidRDefault="0045544B" w:rsidP="00DE2BFE">
            <w:pPr>
              <w:spacing w:after="0" w:line="360" w:lineRule="auto"/>
              <w:jc w:val="both"/>
              <w:rPr>
                <w:rFonts w:ascii="GHEA Grapalat" w:hAnsi="GHEA Grapalat" w:cs="Sylfaen"/>
                <w:noProof/>
                <w:sz w:val="24"/>
                <w:szCs w:val="24"/>
              </w:rPr>
            </w:pPr>
            <w:r>
              <w:rPr>
                <w:rFonts w:ascii="GHEA Grapalat" w:hAnsi="GHEA Grapalat" w:cs="Sylfaen"/>
                <w:noProof/>
                <w:sz w:val="24"/>
                <w:szCs w:val="24"/>
              </w:rPr>
              <w:t xml:space="preserve">2. </w:t>
            </w:r>
            <w:r w:rsidRPr="00DE2BFE">
              <w:rPr>
                <w:rFonts w:ascii="GHEA Grapalat" w:hAnsi="GHEA Grapalat" w:cs="Sylfaen"/>
                <w:noProof/>
                <w:sz w:val="24"/>
                <w:szCs w:val="24"/>
              </w:rPr>
              <w:t>Ընդունվել է</w:t>
            </w:r>
            <w:r>
              <w:rPr>
                <w:rFonts w:ascii="GHEA Grapalat" w:hAnsi="GHEA Grapalat" w:cs="Sylfaen"/>
                <w:noProof/>
                <w:sz w:val="24"/>
                <w:szCs w:val="24"/>
              </w:rPr>
              <w:t>, փոփոխությունը կներառվի ուսուցչի մցույթի կարգում:</w:t>
            </w:r>
          </w:p>
        </w:tc>
      </w:tr>
      <w:tr w:rsidR="00EF12DD" w:rsidRPr="00A27EED" w:rsidTr="00EF12DD">
        <w:trPr>
          <w:trHeight w:val="773"/>
        </w:trPr>
        <w:tc>
          <w:tcPr>
            <w:tcW w:w="6824" w:type="dxa"/>
            <w:tcBorders>
              <w:top w:val="single" w:sz="6" w:space="0" w:color="000000"/>
              <w:left w:val="single" w:sz="6" w:space="0" w:color="000000"/>
              <w:bottom w:val="single" w:sz="6" w:space="0" w:color="000000"/>
              <w:right w:val="single" w:sz="6" w:space="0" w:color="000000"/>
            </w:tcBorders>
            <w:shd w:val="clear" w:color="auto" w:fill="AEAAAA" w:themeFill="background2" w:themeFillShade="BF"/>
            <w:vAlign w:val="center"/>
          </w:tcPr>
          <w:p w:rsidR="00EF12DD" w:rsidRDefault="005757CF" w:rsidP="005757CF">
            <w:pPr>
              <w:spacing w:after="200" w:line="360" w:lineRule="auto"/>
              <w:ind w:left="450" w:firstLine="180"/>
              <w:contextualSpacing/>
              <w:jc w:val="both"/>
              <w:rPr>
                <w:rFonts w:ascii="GHEA Grapalat" w:hAnsi="GHEA Grapalat" w:cs="Times New Roman"/>
                <w:b/>
                <w:bCs/>
                <w:sz w:val="24"/>
                <w:szCs w:val="24"/>
              </w:rPr>
            </w:pPr>
            <w:r>
              <w:rPr>
                <w:rFonts w:ascii="GHEA Grapalat" w:hAnsi="GHEA Grapalat" w:cs="Times New Roman"/>
                <w:b/>
                <w:bCs/>
                <w:sz w:val="24"/>
                <w:szCs w:val="24"/>
              </w:rPr>
              <w:lastRenderedPageBreak/>
              <w:t>Արդարադատության նախարարություն</w:t>
            </w:r>
          </w:p>
        </w:tc>
        <w:tc>
          <w:tcPr>
            <w:tcW w:w="35" w:type="dxa"/>
            <w:tcBorders>
              <w:top w:val="single" w:sz="6" w:space="0" w:color="000000"/>
              <w:left w:val="single" w:sz="6" w:space="0" w:color="000000"/>
              <w:bottom w:val="single" w:sz="6" w:space="0" w:color="000000"/>
              <w:right w:val="nil"/>
            </w:tcBorders>
            <w:shd w:val="clear" w:color="auto" w:fill="AEAAAA" w:themeFill="background2" w:themeFillShade="BF"/>
          </w:tcPr>
          <w:p w:rsidR="00EF12DD" w:rsidRPr="00A27EED" w:rsidRDefault="00EF12DD">
            <w:pPr>
              <w:spacing w:after="0" w:line="240" w:lineRule="auto"/>
              <w:rPr>
                <w:rFonts w:eastAsia="Merriweather"/>
                <w:color w:val="000000"/>
                <w:sz w:val="24"/>
                <w:szCs w:val="24"/>
              </w:rPr>
            </w:pPr>
          </w:p>
        </w:tc>
        <w:tc>
          <w:tcPr>
            <w:tcW w:w="6336" w:type="dxa"/>
            <w:tcBorders>
              <w:top w:val="single" w:sz="6" w:space="0" w:color="000000"/>
              <w:left w:val="nil"/>
              <w:bottom w:val="single" w:sz="6" w:space="0" w:color="000000"/>
              <w:right w:val="single" w:sz="6" w:space="0" w:color="000000"/>
            </w:tcBorders>
            <w:shd w:val="clear" w:color="auto" w:fill="AEAAAA" w:themeFill="background2" w:themeFillShade="BF"/>
            <w:vAlign w:val="center"/>
          </w:tcPr>
          <w:p w:rsidR="00EF12DD" w:rsidRPr="00EF12DD" w:rsidRDefault="00EF12DD" w:rsidP="00EF12DD">
            <w:pPr>
              <w:spacing w:after="0" w:line="360" w:lineRule="auto"/>
              <w:jc w:val="center"/>
              <w:rPr>
                <w:rFonts w:ascii="GHEA Grapalat" w:hAnsi="GHEA Grapalat" w:cs="Sylfaen"/>
                <w:noProof/>
              </w:rPr>
            </w:pPr>
            <w:r w:rsidRPr="00EF12DD">
              <w:rPr>
                <w:rFonts w:ascii="GHEA Grapalat" w:hAnsi="GHEA Grapalat" w:cs="Sylfaen"/>
                <w:noProof/>
              </w:rPr>
              <w:t xml:space="preserve">     /27.4/24242-2023</w:t>
            </w:r>
          </w:p>
          <w:p w:rsidR="00EF12DD" w:rsidRDefault="00EF12DD" w:rsidP="00EF12DD">
            <w:pPr>
              <w:spacing w:after="0" w:line="360" w:lineRule="auto"/>
              <w:jc w:val="center"/>
              <w:rPr>
                <w:rFonts w:ascii="GHEA Grapalat" w:hAnsi="GHEA Grapalat" w:cs="Sylfaen"/>
                <w:noProof/>
                <w:sz w:val="24"/>
                <w:szCs w:val="24"/>
              </w:rPr>
            </w:pPr>
            <w:r w:rsidRPr="00EF12DD">
              <w:rPr>
                <w:rFonts w:ascii="GHEA Grapalat" w:hAnsi="GHEA Grapalat" w:cs="Sylfaen"/>
                <w:noProof/>
              </w:rPr>
              <w:t>15.05.2023</w:t>
            </w:r>
          </w:p>
        </w:tc>
      </w:tr>
      <w:tr w:rsidR="00EF12DD" w:rsidRPr="00A27EED" w:rsidTr="00676340">
        <w:trPr>
          <w:trHeight w:val="773"/>
        </w:trPr>
        <w:tc>
          <w:tcPr>
            <w:tcW w:w="6824" w:type="dxa"/>
            <w:tcBorders>
              <w:top w:val="single" w:sz="6" w:space="0" w:color="000000"/>
              <w:left w:val="single" w:sz="6" w:space="0" w:color="000000"/>
              <w:bottom w:val="single" w:sz="6" w:space="0" w:color="000000"/>
              <w:right w:val="single" w:sz="6" w:space="0" w:color="000000"/>
            </w:tcBorders>
            <w:shd w:val="clear" w:color="auto" w:fill="auto"/>
            <w:vAlign w:val="center"/>
          </w:tcPr>
          <w:p w:rsidR="00EF12DD" w:rsidRPr="00E7362E" w:rsidRDefault="00CC7B8C" w:rsidP="00E7362E">
            <w:pPr>
              <w:pStyle w:val="ListParagraph"/>
              <w:numPr>
                <w:ilvl w:val="0"/>
                <w:numId w:val="41"/>
              </w:numPr>
              <w:spacing w:after="0" w:line="360" w:lineRule="auto"/>
              <w:ind w:left="90" w:firstLine="450"/>
              <w:jc w:val="both"/>
              <w:rPr>
                <w:rFonts w:ascii="GHEA Grapalat" w:hAnsi="GHEA Grapalat" w:cs="Sylfaen"/>
                <w:bCs/>
                <w:sz w:val="24"/>
                <w:szCs w:val="24"/>
                <w:shd w:val="clear" w:color="auto" w:fill="FFFFFF"/>
              </w:rPr>
            </w:pPr>
            <w:r w:rsidRPr="00E7362E">
              <w:rPr>
                <w:rFonts w:ascii="GHEA Grapalat" w:hAnsi="GHEA Grapalat" w:cs="Sylfaen"/>
                <w:bCs/>
                <w:sz w:val="24"/>
                <w:szCs w:val="24"/>
                <w:shd w:val="clear" w:color="auto" w:fill="FFFFFF"/>
              </w:rPr>
              <w:t xml:space="preserve">Հարկ ենք համարում նշել, որ նորմատիվ իրավական ակտի ընդունման հիմնավորման ճիշտ կառուցվածքը և </w:t>
            </w:r>
            <w:r w:rsidRPr="00E7362E">
              <w:rPr>
                <w:rFonts w:ascii="GHEA Grapalat" w:hAnsi="GHEA Grapalat" w:cs="Sylfaen"/>
                <w:bCs/>
                <w:sz w:val="24"/>
                <w:szCs w:val="24"/>
                <w:shd w:val="clear" w:color="auto" w:fill="FFFFFF"/>
              </w:rPr>
              <w:lastRenderedPageBreak/>
              <w:t>բովանդակությունն ունեն առանցքային նշանակություն,</w:t>
            </w:r>
            <w:r w:rsidRPr="00E7362E">
              <w:rPr>
                <w:rFonts w:ascii="GHEA Grapalat" w:hAnsi="GHEA Grapalat" w:cs="Sylfaen"/>
                <w:bCs/>
                <w:iCs/>
                <w:sz w:val="24"/>
                <w:szCs w:val="24"/>
                <w:shd w:val="clear" w:color="auto" w:fill="FFFFFF"/>
              </w:rPr>
              <w:t xml:space="preserve"> հետևաբար իրավական ակտի հիմնավորման մեջ պետք է ներառել իրավական ակտի ընդունման անհրաժեշտությունը, ընթացիկ իրավիճակը և խնդիրները, տվյալ բնագավառում իրականացվող քաղաքականությունը, կարգավորման նպատակը, բնույթը և ակնկալվող արդյունքը: Այնինչ, տվյալ դեպքում նախագծերին կից ներկայացված հիմնավորումից </w:t>
            </w:r>
            <w:r w:rsidRPr="00E7362E">
              <w:rPr>
                <w:rFonts w:ascii="GHEA Grapalat" w:hAnsi="GHEA Grapalat" w:cs="Sylfaen"/>
                <w:bCs/>
                <w:sz w:val="24"/>
                <w:szCs w:val="24"/>
                <w:shd w:val="clear" w:color="auto" w:fill="FFFFFF"/>
              </w:rPr>
              <w:t>հնարավոր չէ լիարժեք ձևով գնահատել ներկայացված նախագծի արդյունավետությունը, քանի որ բացակայում են</w:t>
            </w:r>
            <w:r w:rsidRPr="00E7362E">
              <w:rPr>
                <w:rFonts w:ascii="GHEA Grapalat" w:hAnsi="GHEA Grapalat" w:cs="Sylfaen"/>
                <w:bCs/>
                <w:iCs/>
                <w:sz w:val="24"/>
                <w:szCs w:val="24"/>
                <w:shd w:val="clear" w:color="auto" w:fill="FFFFFF"/>
              </w:rPr>
              <w:t xml:space="preserve"> </w:t>
            </w:r>
            <w:r w:rsidRPr="00E7362E">
              <w:rPr>
                <w:rFonts w:ascii="GHEA Grapalat" w:hAnsi="GHEA Grapalat" w:cs="Sylfaen"/>
                <w:b/>
                <w:bCs/>
                <w:iCs/>
                <w:sz w:val="24"/>
                <w:szCs w:val="24"/>
                <w:shd w:val="clear" w:color="auto" w:fill="FFFFFF"/>
              </w:rPr>
              <w:t xml:space="preserve">տվյալ բնագավառում իրականացվող քաղաքականության, կարգավորման նպատակի, բնույթի և ակնկալվող արդյունքի </w:t>
            </w:r>
            <w:r w:rsidRPr="00E7362E">
              <w:rPr>
                <w:rFonts w:ascii="GHEA Grapalat" w:hAnsi="GHEA Grapalat" w:cs="Sylfaen"/>
                <w:b/>
                <w:bCs/>
                <w:sz w:val="24"/>
                <w:szCs w:val="24"/>
                <w:shd w:val="clear" w:color="auto" w:fill="FFFFFF"/>
              </w:rPr>
              <w:t>համապատասխան խորը և համապարփակ վերլուծությունները,</w:t>
            </w:r>
            <w:r w:rsidRPr="00E7362E">
              <w:rPr>
                <w:rFonts w:ascii="GHEA Grapalat" w:hAnsi="GHEA Grapalat" w:cs="Sylfaen"/>
                <w:bCs/>
                <w:sz w:val="24"/>
                <w:szCs w:val="24"/>
                <w:shd w:val="clear" w:color="auto" w:fill="FFFFFF"/>
              </w:rPr>
              <w:t xml:space="preserve"> ինչն էական նշանակություն և կարևորություն ունի ներկայացված առաջարկությունների հիմնավորվածությունը լիարժեք ձևով գնահատելու համար:</w:t>
            </w:r>
          </w:p>
        </w:tc>
        <w:tc>
          <w:tcPr>
            <w:tcW w:w="35" w:type="dxa"/>
            <w:tcBorders>
              <w:top w:val="single" w:sz="6" w:space="0" w:color="000000"/>
              <w:left w:val="single" w:sz="6" w:space="0" w:color="000000"/>
              <w:bottom w:val="single" w:sz="6" w:space="0" w:color="000000"/>
              <w:right w:val="nil"/>
            </w:tcBorders>
            <w:shd w:val="clear" w:color="auto" w:fill="auto"/>
          </w:tcPr>
          <w:p w:rsidR="00EF12DD" w:rsidRPr="00A27EED" w:rsidRDefault="00EF12DD">
            <w:pPr>
              <w:spacing w:after="0" w:line="240" w:lineRule="auto"/>
              <w:rPr>
                <w:rFonts w:eastAsia="Merriweather"/>
                <w:color w:val="000000"/>
                <w:sz w:val="24"/>
                <w:szCs w:val="24"/>
              </w:rPr>
            </w:pPr>
          </w:p>
        </w:tc>
        <w:tc>
          <w:tcPr>
            <w:tcW w:w="6336" w:type="dxa"/>
            <w:tcBorders>
              <w:top w:val="single" w:sz="6" w:space="0" w:color="000000"/>
              <w:left w:val="nil"/>
              <w:bottom w:val="single" w:sz="6" w:space="0" w:color="000000"/>
              <w:right w:val="single" w:sz="6" w:space="0" w:color="000000"/>
            </w:tcBorders>
            <w:shd w:val="clear" w:color="auto" w:fill="auto"/>
            <w:vAlign w:val="center"/>
          </w:tcPr>
          <w:p w:rsidR="00EF12DD" w:rsidRDefault="00CC7B8C" w:rsidP="00DE2BFE">
            <w:pPr>
              <w:spacing w:after="0" w:line="360" w:lineRule="auto"/>
              <w:jc w:val="both"/>
              <w:rPr>
                <w:rFonts w:ascii="GHEA Grapalat" w:hAnsi="GHEA Grapalat" w:cs="Sylfaen"/>
                <w:noProof/>
                <w:sz w:val="24"/>
                <w:szCs w:val="24"/>
              </w:rPr>
            </w:pPr>
            <w:r>
              <w:rPr>
                <w:rFonts w:ascii="GHEA Grapalat" w:hAnsi="GHEA Grapalat" w:cs="Sylfaen"/>
                <w:noProof/>
                <w:sz w:val="24"/>
                <w:szCs w:val="24"/>
              </w:rPr>
              <w:t xml:space="preserve"> Ընդունվել է ի գիտություն:</w:t>
            </w:r>
          </w:p>
          <w:p w:rsidR="00CC7B8C" w:rsidRPr="00D341AF" w:rsidRDefault="00CC7B8C" w:rsidP="008710D8">
            <w:pPr>
              <w:spacing w:after="0" w:line="360" w:lineRule="auto"/>
              <w:jc w:val="both"/>
              <w:rPr>
                <w:rFonts w:ascii="GHEA Grapalat" w:hAnsi="GHEA Grapalat" w:cs="Sylfaen"/>
                <w:noProof/>
                <w:sz w:val="24"/>
                <w:szCs w:val="24"/>
              </w:rPr>
            </w:pPr>
            <w:r>
              <w:rPr>
                <w:rFonts w:ascii="GHEA Grapalat" w:hAnsi="GHEA Grapalat" w:cs="Sylfaen"/>
                <w:noProof/>
                <w:sz w:val="24"/>
                <w:szCs w:val="24"/>
              </w:rPr>
              <w:lastRenderedPageBreak/>
              <w:t>Շրջանառման առաջին փուլում Նախագ</w:t>
            </w:r>
            <w:r w:rsidR="00B456F4">
              <w:rPr>
                <w:rFonts w:ascii="GHEA Grapalat" w:hAnsi="GHEA Grapalat" w:cs="Sylfaen"/>
                <w:noProof/>
                <w:sz w:val="24"/>
                <w:szCs w:val="24"/>
              </w:rPr>
              <w:t>ծ</w:t>
            </w:r>
            <w:r>
              <w:rPr>
                <w:rFonts w:ascii="GHEA Grapalat" w:hAnsi="GHEA Grapalat" w:cs="Sylfaen"/>
                <w:noProof/>
                <w:sz w:val="24"/>
                <w:szCs w:val="24"/>
              </w:rPr>
              <w:t>ին կցվել է նաև սահմանված ձ</w:t>
            </w:r>
            <w:r w:rsidR="00D341AF">
              <w:rPr>
                <w:rFonts w:ascii="GHEA Grapalat" w:hAnsi="GHEA Grapalat" w:cs="Sylfaen"/>
                <w:noProof/>
                <w:sz w:val="24"/>
                <w:szCs w:val="24"/>
              </w:rPr>
              <w:t>և</w:t>
            </w:r>
            <w:r>
              <w:rPr>
                <w:rFonts w:ascii="GHEA Grapalat" w:hAnsi="GHEA Grapalat" w:cs="Sylfaen"/>
                <w:noProof/>
                <w:sz w:val="24"/>
                <w:szCs w:val="24"/>
              </w:rPr>
              <w:t xml:space="preserve">աչափով կազմված </w:t>
            </w:r>
            <w:r w:rsidR="00EA0126">
              <w:rPr>
                <w:rFonts w:ascii="GHEA Grapalat" w:hAnsi="GHEA Grapalat" w:cs="Sylfaen"/>
                <w:noProof/>
                <w:sz w:val="24"/>
                <w:szCs w:val="24"/>
              </w:rPr>
              <w:t xml:space="preserve">2-րդ </w:t>
            </w:r>
            <w:r>
              <w:rPr>
                <w:rFonts w:ascii="GHEA Grapalat" w:hAnsi="GHEA Grapalat" w:cs="Sylfaen"/>
                <w:noProof/>
                <w:sz w:val="24"/>
                <w:szCs w:val="24"/>
              </w:rPr>
              <w:t xml:space="preserve">հիմնավորումը, որը միաժամանակ տեղադրվել է նաև </w:t>
            </w:r>
            <w:r w:rsidR="00247DCD">
              <w:rPr>
                <w:rFonts w:ascii="GHEA Grapalat" w:hAnsi="GHEA Grapalat" w:cs="Sylfaen"/>
                <w:noProof/>
                <w:sz w:val="24"/>
                <w:szCs w:val="24"/>
              </w:rPr>
              <w:t xml:space="preserve">Իրավական ակտերի հրապարակման միասնական </w:t>
            </w:r>
            <w:r w:rsidR="00D341AF" w:rsidRPr="00D341AF">
              <w:rPr>
                <w:rFonts w:ascii="GHEA Grapalat" w:hAnsi="GHEA Grapalat" w:cs="Sylfaen"/>
                <w:noProof/>
                <w:sz w:val="24"/>
                <w:szCs w:val="24"/>
              </w:rPr>
              <w:t>e-draft</w:t>
            </w:r>
            <w:r w:rsidR="00D341AF">
              <w:rPr>
                <w:rFonts w:ascii="GHEA Grapalat" w:hAnsi="GHEA Grapalat" w:cs="Sylfaen"/>
                <w:noProof/>
                <w:sz w:val="24"/>
                <w:szCs w:val="24"/>
              </w:rPr>
              <w:t xml:space="preserve"> հարթակում: Այն իբրև պարտադիր փաստաթութղթ՝ անհրա</w:t>
            </w:r>
            <w:r w:rsidR="00B456F4">
              <w:rPr>
                <w:rFonts w:ascii="GHEA Grapalat" w:hAnsi="GHEA Grapalat" w:cs="Sylfaen"/>
                <w:noProof/>
                <w:sz w:val="24"/>
                <w:szCs w:val="24"/>
              </w:rPr>
              <w:t>ժ</w:t>
            </w:r>
            <w:r w:rsidR="00D341AF">
              <w:rPr>
                <w:rFonts w:ascii="GHEA Grapalat" w:hAnsi="GHEA Grapalat" w:cs="Sylfaen"/>
                <w:noProof/>
                <w:sz w:val="24"/>
                <w:szCs w:val="24"/>
              </w:rPr>
              <w:t>եշտ փաթեթի անբաժանելի մաս է կազմում</w:t>
            </w:r>
            <w:r w:rsidR="00F8627E">
              <w:rPr>
                <w:rFonts w:ascii="GHEA Grapalat" w:hAnsi="GHEA Grapalat" w:cs="Sylfaen"/>
                <w:noProof/>
                <w:sz w:val="24"/>
                <w:szCs w:val="24"/>
              </w:rPr>
              <w:t xml:space="preserve">, սակայն </w:t>
            </w:r>
            <w:r w:rsidR="008710D8">
              <w:rPr>
                <w:rFonts w:ascii="GHEA Grapalat" w:hAnsi="GHEA Grapalat" w:cs="Sylfaen"/>
                <w:noProof/>
                <w:sz w:val="24"/>
                <w:szCs w:val="24"/>
              </w:rPr>
              <w:t xml:space="preserve">նախագծի ամբողջ փաթեթում </w:t>
            </w:r>
            <w:r w:rsidR="00F8627E">
              <w:rPr>
                <w:rFonts w:ascii="GHEA Grapalat" w:hAnsi="GHEA Grapalat" w:cs="Sylfaen"/>
                <w:noProof/>
                <w:sz w:val="24"/>
                <w:szCs w:val="24"/>
              </w:rPr>
              <w:t>Արդարադատության նախարարությ</w:t>
            </w:r>
            <w:r w:rsidR="008710D8">
              <w:rPr>
                <w:rFonts w:ascii="GHEA Grapalat" w:hAnsi="GHEA Grapalat" w:cs="Sylfaen"/>
                <w:noProof/>
                <w:sz w:val="24"/>
                <w:szCs w:val="24"/>
              </w:rPr>
              <w:t>ա</w:t>
            </w:r>
            <w:r w:rsidR="00F8627E">
              <w:rPr>
                <w:rFonts w:ascii="GHEA Grapalat" w:hAnsi="GHEA Grapalat" w:cs="Sylfaen"/>
                <w:noProof/>
                <w:sz w:val="24"/>
                <w:szCs w:val="24"/>
              </w:rPr>
              <w:t xml:space="preserve">ն </w:t>
            </w:r>
            <w:r w:rsidR="008710D8">
              <w:rPr>
                <w:rFonts w:ascii="GHEA Grapalat" w:hAnsi="GHEA Grapalat" w:cs="Sylfaen"/>
                <w:noProof/>
                <w:sz w:val="24"/>
                <w:szCs w:val="24"/>
              </w:rPr>
              <w:t xml:space="preserve">փորձաքննության ներկայացվել է </w:t>
            </w:r>
            <w:r w:rsidR="00F8627E">
              <w:rPr>
                <w:rFonts w:ascii="GHEA Grapalat" w:hAnsi="GHEA Grapalat" w:cs="Sylfaen"/>
                <w:noProof/>
                <w:sz w:val="24"/>
                <w:szCs w:val="24"/>
              </w:rPr>
              <w:t>միայն հաշվարկ-հիմնավորումը</w:t>
            </w:r>
            <w:r w:rsidR="00D341AF">
              <w:rPr>
                <w:rFonts w:ascii="GHEA Grapalat" w:hAnsi="GHEA Grapalat" w:cs="Sylfaen"/>
                <w:noProof/>
                <w:sz w:val="24"/>
                <w:szCs w:val="24"/>
              </w:rPr>
              <w:t xml:space="preserve">: </w:t>
            </w:r>
          </w:p>
        </w:tc>
      </w:tr>
      <w:tr w:rsidR="00EF12DD" w:rsidRPr="00A27EED" w:rsidTr="00556B06">
        <w:trPr>
          <w:trHeight w:val="2012"/>
        </w:trPr>
        <w:tc>
          <w:tcPr>
            <w:tcW w:w="6824" w:type="dxa"/>
            <w:tcBorders>
              <w:top w:val="single" w:sz="6" w:space="0" w:color="000000"/>
              <w:left w:val="single" w:sz="6" w:space="0" w:color="000000"/>
              <w:bottom w:val="single" w:sz="6" w:space="0" w:color="000000"/>
              <w:right w:val="single" w:sz="6" w:space="0" w:color="000000"/>
            </w:tcBorders>
            <w:shd w:val="clear" w:color="auto" w:fill="auto"/>
            <w:vAlign w:val="center"/>
          </w:tcPr>
          <w:p w:rsidR="00EF12DD" w:rsidRDefault="00E7362E" w:rsidP="003E2930">
            <w:pPr>
              <w:spacing w:after="200" w:line="360" w:lineRule="auto"/>
              <w:ind w:left="90"/>
              <w:contextualSpacing/>
              <w:jc w:val="both"/>
              <w:rPr>
                <w:rFonts w:ascii="GHEA Grapalat" w:hAnsi="GHEA Grapalat" w:cs="Times New Roman"/>
                <w:b/>
                <w:bCs/>
                <w:sz w:val="24"/>
                <w:szCs w:val="24"/>
              </w:rPr>
            </w:pPr>
            <w:r>
              <w:rPr>
                <w:rFonts w:ascii="GHEA Grapalat" w:hAnsi="GHEA Grapalat" w:cs="Times New Roman"/>
                <w:b/>
                <w:bCs/>
                <w:sz w:val="24"/>
                <w:szCs w:val="24"/>
              </w:rPr>
              <w:lastRenderedPageBreak/>
              <w:t>2.</w:t>
            </w:r>
            <w:r w:rsidR="00D440EE" w:rsidRPr="00F83496">
              <w:rPr>
                <w:rFonts w:ascii="GHEA Grapalat" w:hAnsi="GHEA Grapalat" w:cs="Sylfaen"/>
                <w:bCs/>
                <w:sz w:val="24"/>
                <w:szCs w:val="24"/>
                <w:shd w:val="clear" w:color="auto" w:fill="FFFFFF"/>
              </w:rPr>
              <w:t xml:space="preserve"> Նախագծի 4-րդ հոդվածի 1-ին կետով նախատեսված դրույթի </w:t>
            </w:r>
            <w:r w:rsidR="00D440EE" w:rsidRPr="00F83496">
              <w:rPr>
                <w:rFonts w:ascii="GHEA Grapalat" w:hAnsi="GHEA Grapalat" w:cs="Sylfaen"/>
                <w:bCs/>
                <w:i/>
                <w:sz w:val="24"/>
                <w:szCs w:val="24"/>
                <w:shd w:val="clear" w:color="auto" w:fill="FFFFFF"/>
              </w:rPr>
              <w:t xml:space="preserve">բովանդակությունը </w:t>
            </w:r>
            <w:r w:rsidR="00D440EE" w:rsidRPr="00F83496">
              <w:rPr>
                <w:rFonts w:ascii="GHEA Grapalat" w:hAnsi="GHEA Grapalat" w:cs="Sylfaen"/>
                <w:bCs/>
                <w:sz w:val="24"/>
                <w:szCs w:val="24"/>
                <w:shd w:val="clear" w:color="auto" w:fill="FFFFFF"/>
              </w:rPr>
              <w:t>անհրաժեշտ է համապատասխանեցնել «Հանրակրթության մասին» օրենքի 26-րդ հոդվածի 2-րդ մասին:</w:t>
            </w:r>
          </w:p>
        </w:tc>
        <w:tc>
          <w:tcPr>
            <w:tcW w:w="35" w:type="dxa"/>
            <w:tcBorders>
              <w:top w:val="single" w:sz="6" w:space="0" w:color="000000"/>
              <w:left w:val="single" w:sz="6" w:space="0" w:color="000000"/>
              <w:bottom w:val="single" w:sz="6" w:space="0" w:color="000000"/>
              <w:right w:val="nil"/>
            </w:tcBorders>
            <w:shd w:val="clear" w:color="auto" w:fill="auto"/>
          </w:tcPr>
          <w:p w:rsidR="00EF12DD" w:rsidRPr="00A27EED" w:rsidRDefault="00EF12DD">
            <w:pPr>
              <w:spacing w:after="0" w:line="240" w:lineRule="auto"/>
              <w:rPr>
                <w:rFonts w:eastAsia="Merriweather"/>
                <w:color w:val="000000"/>
                <w:sz w:val="24"/>
                <w:szCs w:val="24"/>
              </w:rPr>
            </w:pPr>
          </w:p>
        </w:tc>
        <w:tc>
          <w:tcPr>
            <w:tcW w:w="6336" w:type="dxa"/>
            <w:tcBorders>
              <w:top w:val="single" w:sz="6" w:space="0" w:color="000000"/>
              <w:left w:val="nil"/>
              <w:bottom w:val="single" w:sz="6" w:space="0" w:color="000000"/>
              <w:right w:val="single" w:sz="6" w:space="0" w:color="000000"/>
            </w:tcBorders>
            <w:shd w:val="clear" w:color="auto" w:fill="auto"/>
            <w:vAlign w:val="center"/>
          </w:tcPr>
          <w:p w:rsidR="00EF12DD" w:rsidRDefault="00775A38" w:rsidP="00DE2BFE">
            <w:pPr>
              <w:spacing w:after="0" w:line="360" w:lineRule="auto"/>
              <w:jc w:val="both"/>
              <w:rPr>
                <w:rFonts w:ascii="GHEA Grapalat" w:hAnsi="GHEA Grapalat" w:cs="Sylfaen"/>
                <w:noProof/>
                <w:sz w:val="24"/>
                <w:szCs w:val="24"/>
              </w:rPr>
            </w:pPr>
            <w:r>
              <w:rPr>
                <w:rFonts w:ascii="GHEA Grapalat" w:hAnsi="GHEA Grapalat" w:cs="Sylfaen"/>
                <w:noProof/>
                <w:sz w:val="24"/>
                <w:szCs w:val="24"/>
              </w:rPr>
              <w:t>Ընդունվել է:</w:t>
            </w:r>
          </w:p>
        </w:tc>
      </w:tr>
      <w:tr w:rsidR="00B665A2" w:rsidRPr="00A27EED" w:rsidTr="00676340">
        <w:trPr>
          <w:trHeight w:val="773"/>
        </w:trPr>
        <w:tc>
          <w:tcPr>
            <w:tcW w:w="6824" w:type="dxa"/>
            <w:tcBorders>
              <w:top w:val="single" w:sz="6" w:space="0" w:color="000000"/>
              <w:left w:val="single" w:sz="6" w:space="0" w:color="000000"/>
              <w:bottom w:val="single" w:sz="6" w:space="0" w:color="000000"/>
              <w:right w:val="single" w:sz="6" w:space="0" w:color="000000"/>
            </w:tcBorders>
            <w:shd w:val="clear" w:color="auto" w:fill="auto"/>
            <w:vAlign w:val="center"/>
          </w:tcPr>
          <w:p w:rsidR="00B665A2" w:rsidRDefault="00556B06" w:rsidP="00556B06">
            <w:pPr>
              <w:spacing w:after="200" w:line="360" w:lineRule="auto"/>
              <w:ind w:left="180"/>
              <w:contextualSpacing/>
              <w:jc w:val="both"/>
            </w:pPr>
            <w:r>
              <w:rPr>
                <w:rFonts w:ascii="GHEA Grapalat" w:hAnsi="GHEA Grapalat" w:cs="Sylfaen"/>
                <w:bCs/>
                <w:sz w:val="24"/>
                <w:szCs w:val="24"/>
                <w:shd w:val="clear" w:color="auto" w:fill="FFFFFF"/>
              </w:rPr>
              <w:t>3.</w:t>
            </w:r>
            <w:r w:rsidRPr="00F83496">
              <w:rPr>
                <w:rFonts w:ascii="GHEA Grapalat" w:hAnsi="GHEA Grapalat" w:cs="Sylfaen"/>
                <w:bCs/>
                <w:sz w:val="24"/>
                <w:szCs w:val="24"/>
                <w:shd w:val="clear" w:color="auto" w:fill="FFFFFF"/>
              </w:rPr>
              <w:t xml:space="preserve">Նախագծի 5-րդ հոդվածի համաձայն՝ Հայաստանի Հանրապետության կառավարությունը </w:t>
            </w:r>
            <w:r w:rsidRPr="00BC4CCF">
              <w:rPr>
                <w:rFonts w:ascii="GHEA Grapalat" w:eastAsia="GHEA Grapalat" w:hAnsi="GHEA Grapalat" w:cs="GHEA Grapalat"/>
                <w:sz w:val="24"/>
                <w:szCs w:val="24"/>
              </w:rPr>
              <w:t xml:space="preserve">հաստատում է </w:t>
            </w:r>
            <w:r w:rsidRPr="00BC4CCF">
              <w:rPr>
                <w:rFonts w:ascii="GHEA Grapalat" w:eastAsia="GHEA Grapalat" w:hAnsi="GHEA Grapalat" w:cs="GHEA Grapalat"/>
                <w:sz w:val="24"/>
                <w:szCs w:val="24"/>
              </w:rPr>
              <w:lastRenderedPageBreak/>
              <w:t>կամավոր ատեստավորման արդյունքով տարածքային մանկավարժահոգեբանական աջակցության կենտրոնի մանկավարժական աշխատողներին հավելավճարի տրամադրման, կամավոր ատեստավորման հանձնաժողովի ձևավորման</w:t>
            </w:r>
            <w:r w:rsidRPr="00BC4CCF">
              <w:rPr>
                <w:rFonts w:eastAsia="GHEA Grapalat"/>
                <w:sz w:val="24"/>
                <w:szCs w:val="24"/>
              </w:rPr>
              <w:t> </w:t>
            </w:r>
            <w:hyperlink r:id="rId9" w:history="1">
              <w:r w:rsidRPr="00BC4CCF">
                <w:rPr>
                  <w:rFonts w:ascii="GHEA Grapalat" w:eastAsia="GHEA Grapalat" w:hAnsi="GHEA Grapalat" w:cs="GHEA Grapalat"/>
                  <w:sz w:val="24"/>
                  <w:szCs w:val="24"/>
                </w:rPr>
                <w:t>կարգը</w:t>
              </w:r>
            </w:hyperlink>
            <w:r w:rsidRPr="00F83496">
              <w:t>:</w:t>
            </w:r>
          </w:p>
          <w:p w:rsidR="009B580C" w:rsidRPr="00F83496" w:rsidRDefault="009B580C" w:rsidP="009B580C">
            <w:pPr>
              <w:spacing w:after="0" w:line="360" w:lineRule="auto"/>
              <w:ind w:firstLine="720"/>
              <w:jc w:val="both"/>
              <w:rPr>
                <w:rFonts w:ascii="GHEA Grapalat" w:hAnsi="GHEA Grapalat"/>
                <w:bCs/>
                <w:i/>
                <w:sz w:val="24"/>
                <w:szCs w:val="24"/>
                <w:shd w:val="clear" w:color="auto" w:fill="FFFFFF"/>
              </w:rPr>
            </w:pPr>
            <w:r w:rsidRPr="00F83496">
              <w:rPr>
                <w:rFonts w:ascii="GHEA Grapalat" w:hAnsi="GHEA Grapalat" w:cs="Sylfaen"/>
                <w:bCs/>
                <w:sz w:val="24"/>
                <w:szCs w:val="24"/>
                <w:shd w:val="clear" w:color="auto" w:fill="FFFFFF"/>
              </w:rPr>
              <w:t xml:space="preserve">Այս առումով հարկ ենք համարում նշել, որ վերոնշյալ կարգի հաստատման համար </w:t>
            </w:r>
            <w:r w:rsidRPr="00F83496">
              <w:rPr>
                <w:rFonts w:ascii="GHEA Grapalat" w:hAnsi="GHEA Grapalat" w:cs="Sylfaen"/>
                <w:bCs/>
                <w:i/>
                <w:sz w:val="24"/>
                <w:szCs w:val="24"/>
                <w:shd w:val="clear" w:color="auto" w:fill="FFFFFF"/>
              </w:rPr>
              <w:t>անհրաժեշտ է ընդունման ժամկետ նախատեսել</w:t>
            </w:r>
            <w:r w:rsidRPr="00F83496">
              <w:rPr>
                <w:rFonts w:ascii="GHEA Grapalat" w:hAnsi="GHEA Grapalat" w:cs="Sylfaen"/>
                <w:bCs/>
                <w:sz w:val="24"/>
                <w:szCs w:val="24"/>
                <w:shd w:val="clear" w:color="auto" w:fill="FFFFFF"/>
              </w:rPr>
              <w:t>, նկատի ունենալով «Նորմատիվ իրավական ակտերի մասին» օրենքի 13-րդ հոդվածի 5-րդ մասի պահանջները, ըստ որի՝ «</w:t>
            </w:r>
            <w:r w:rsidRPr="00F83496">
              <w:rPr>
                <w:rFonts w:ascii="GHEA Grapalat" w:hAnsi="GHEA Grapalat" w:cs="Sylfaen"/>
                <w:bCs/>
                <w:i/>
                <w:sz w:val="24"/>
                <w:szCs w:val="24"/>
                <w:shd w:val="clear" w:color="auto" w:fill="FFFFFF"/>
              </w:rPr>
              <w:t>Եթե</w:t>
            </w:r>
            <w:r w:rsidRPr="00F83496">
              <w:rPr>
                <w:rFonts w:ascii="GHEA Grapalat" w:hAnsi="GHEA Grapalat"/>
                <w:bCs/>
                <w:i/>
                <w:sz w:val="24"/>
                <w:szCs w:val="24"/>
                <w:shd w:val="clear" w:color="auto" w:fill="FFFFFF"/>
              </w:rPr>
              <w:t xml:space="preserve"> </w:t>
            </w:r>
            <w:r w:rsidRPr="00F83496">
              <w:rPr>
                <w:rFonts w:ascii="GHEA Grapalat" w:hAnsi="GHEA Grapalat" w:cs="Sylfaen"/>
                <w:bCs/>
                <w:i/>
                <w:sz w:val="24"/>
                <w:szCs w:val="24"/>
                <w:shd w:val="clear" w:color="auto" w:fill="FFFFFF"/>
              </w:rPr>
              <w:t>օրենսդրական</w:t>
            </w:r>
            <w:r w:rsidRPr="00F83496">
              <w:rPr>
                <w:rFonts w:ascii="GHEA Grapalat" w:hAnsi="GHEA Grapalat"/>
                <w:bCs/>
                <w:i/>
                <w:sz w:val="24"/>
                <w:szCs w:val="24"/>
                <w:shd w:val="clear" w:color="auto" w:fill="FFFFFF"/>
              </w:rPr>
              <w:t xml:space="preserve"> </w:t>
            </w:r>
            <w:r w:rsidRPr="00F83496">
              <w:rPr>
                <w:rFonts w:ascii="GHEA Grapalat" w:hAnsi="GHEA Grapalat" w:cs="Sylfaen"/>
                <w:bCs/>
                <w:i/>
                <w:sz w:val="24"/>
                <w:szCs w:val="24"/>
                <w:shd w:val="clear" w:color="auto" w:fill="FFFFFF"/>
              </w:rPr>
              <w:t>ակտով</w:t>
            </w:r>
            <w:r w:rsidRPr="00F83496">
              <w:rPr>
                <w:rFonts w:ascii="GHEA Grapalat" w:hAnsi="GHEA Grapalat"/>
                <w:bCs/>
                <w:i/>
                <w:sz w:val="24"/>
                <w:szCs w:val="24"/>
                <w:shd w:val="clear" w:color="auto" w:fill="FFFFFF"/>
              </w:rPr>
              <w:t xml:space="preserve"> (</w:t>
            </w:r>
            <w:r w:rsidRPr="00F83496">
              <w:rPr>
                <w:rFonts w:ascii="GHEA Grapalat" w:hAnsi="GHEA Grapalat" w:cs="Sylfaen"/>
                <w:bCs/>
                <w:i/>
                <w:sz w:val="24"/>
                <w:szCs w:val="24"/>
                <w:shd w:val="clear" w:color="auto" w:fill="FFFFFF"/>
              </w:rPr>
              <w:t>բացառությամբ</w:t>
            </w:r>
            <w:r w:rsidRPr="00F83496">
              <w:rPr>
                <w:rFonts w:ascii="GHEA Grapalat" w:hAnsi="GHEA Grapalat"/>
                <w:bCs/>
                <w:i/>
                <w:sz w:val="24"/>
                <w:szCs w:val="24"/>
                <w:shd w:val="clear" w:color="auto" w:fill="FFFFFF"/>
              </w:rPr>
              <w:t xml:space="preserve"> </w:t>
            </w:r>
            <w:r w:rsidRPr="00F83496">
              <w:rPr>
                <w:rFonts w:ascii="GHEA Grapalat" w:hAnsi="GHEA Grapalat" w:cs="Sylfaen"/>
                <w:bCs/>
                <w:i/>
                <w:sz w:val="24"/>
                <w:szCs w:val="24"/>
                <w:shd w:val="clear" w:color="auto" w:fill="FFFFFF"/>
              </w:rPr>
              <w:t>Սահմանադրության</w:t>
            </w:r>
            <w:r w:rsidRPr="00F83496">
              <w:rPr>
                <w:rFonts w:ascii="GHEA Grapalat" w:hAnsi="GHEA Grapalat"/>
                <w:bCs/>
                <w:i/>
                <w:sz w:val="24"/>
                <w:szCs w:val="24"/>
                <w:shd w:val="clear" w:color="auto" w:fill="FFFFFF"/>
              </w:rPr>
              <w:t xml:space="preserve">) </w:t>
            </w:r>
            <w:r w:rsidRPr="00F83496">
              <w:rPr>
                <w:rFonts w:ascii="GHEA Grapalat" w:hAnsi="GHEA Grapalat" w:cs="Sylfaen"/>
                <w:bCs/>
                <w:i/>
                <w:sz w:val="24"/>
                <w:szCs w:val="24"/>
                <w:shd w:val="clear" w:color="auto" w:fill="FFFFFF"/>
              </w:rPr>
              <w:t>սահմանված</w:t>
            </w:r>
            <w:r w:rsidRPr="00F83496">
              <w:rPr>
                <w:rFonts w:ascii="GHEA Grapalat" w:hAnsi="GHEA Grapalat"/>
                <w:bCs/>
                <w:i/>
                <w:sz w:val="24"/>
                <w:szCs w:val="24"/>
                <w:shd w:val="clear" w:color="auto" w:fill="FFFFFF"/>
              </w:rPr>
              <w:t xml:space="preserve"> </w:t>
            </w:r>
            <w:r w:rsidRPr="00F83496">
              <w:rPr>
                <w:rFonts w:ascii="GHEA Grapalat" w:hAnsi="GHEA Grapalat" w:cs="Sylfaen"/>
                <w:bCs/>
                <w:i/>
                <w:sz w:val="24"/>
                <w:szCs w:val="24"/>
                <w:shd w:val="clear" w:color="auto" w:fill="FFFFFF"/>
              </w:rPr>
              <w:t>նորմը</w:t>
            </w:r>
            <w:r w:rsidRPr="00F83496">
              <w:rPr>
                <w:rFonts w:ascii="GHEA Grapalat" w:hAnsi="GHEA Grapalat"/>
                <w:bCs/>
                <w:i/>
                <w:sz w:val="24"/>
                <w:szCs w:val="24"/>
                <w:shd w:val="clear" w:color="auto" w:fill="FFFFFF"/>
              </w:rPr>
              <w:t xml:space="preserve"> </w:t>
            </w:r>
            <w:r w:rsidRPr="00F83496">
              <w:rPr>
                <w:rFonts w:ascii="GHEA Grapalat" w:hAnsi="GHEA Grapalat" w:cs="Sylfaen"/>
                <w:bCs/>
                <w:i/>
                <w:sz w:val="24"/>
                <w:szCs w:val="24"/>
                <w:shd w:val="clear" w:color="auto" w:fill="FFFFFF"/>
              </w:rPr>
              <w:t>կարող</w:t>
            </w:r>
            <w:r w:rsidRPr="00F83496">
              <w:rPr>
                <w:rFonts w:ascii="GHEA Grapalat" w:hAnsi="GHEA Grapalat"/>
                <w:bCs/>
                <w:i/>
                <w:sz w:val="24"/>
                <w:szCs w:val="24"/>
                <w:shd w:val="clear" w:color="auto" w:fill="FFFFFF"/>
              </w:rPr>
              <w:t xml:space="preserve"> </w:t>
            </w:r>
            <w:r w:rsidRPr="00F83496">
              <w:rPr>
                <w:rFonts w:ascii="GHEA Grapalat" w:hAnsi="GHEA Grapalat" w:cs="Sylfaen"/>
                <w:bCs/>
                <w:i/>
                <w:sz w:val="24"/>
                <w:szCs w:val="24"/>
                <w:shd w:val="clear" w:color="auto" w:fill="FFFFFF"/>
              </w:rPr>
              <w:t>է</w:t>
            </w:r>
            <w:r w:rsidRPr="00F83496">
              <w:rPr>
                <w:rFonts w:ascii="GHEA Grapalat" w:hAnsi="GHEA Grapalat"/>
                <w:bCs/>
                <w:i/>
                <w:sz w:val="24"/>
                <w:szCs w:val="24"/>
                <w:shd w:val="clear" w:color="auto" w:fill="FFFFFF"/>
              </w:rPr>
              <w:t xml:space="preserve"> </w:t>
            </w:r>
            <w:r w:rsidRPr="00F83496">
              <w:rPr>
                <w:rFonts w:ascii="GHEA Grapalat" w:hAnsi="GHEA Grapalat" w:cs="Sylfaen"/>
                <w:bCs/>
                <w:i/>
                <w:sz w:val="24"/>
                <w:szCs w:val="24"/>
                <w:shd w:val="clear" w:color="auto" w:fill="FFFFFF"/>
              </w:rPr>
              <w:t>կատարվել</w:t>
            </w:r>
            <w:r w:rsidRPr="00F83496">
              <w:rPr>
                <w:rFonts w:ascii="GHEA Grapalat" w:hAnsi="GHEA Grapalat"/>
                <w:bCs/>
                <w:i/>
                <w:sz w:val="24"/>
                <w:szCs w:val="24"/>
                <w:shd w:val="clear" w:color="auto" w:fill="FFFFFF"/>
              </w:rPr>
              <w:t xml:space="preserve"> </w:t>
            </w:r>
            <w:r w:rsidRPr="00F83496">
              <w:rPr>
                <w:rFonts w:ascii="GHEA Grapalat" w:hAnsi="GHEA Grapalat" w:cs="Sylfaen"/>
                <w:bCs/>
                <w:i/>
                <w:sz w:val="24"/>
                <w:szCs w:val="24"/>
                <w:shd w:val="clear" w:color="auto" w:fill="FFFFFF"/>
              </w:rPr>
              <w:t>միայն</w:t>
            </w:r>
            <w:r w:rsidRPr="00F83496">
              <w:rPr>
                <w:rFonts w:ascii="GHEA Grapalat" w:hAnsi="GHEA Grapalat"/>
                <w:bCs/>
                <w:i/>
                <w:sz w:val="24"/>
                <w:szCs w:val="24"/>
                <w:shd w:val="clear" w:color="auto" w:fill="FFFFFF"/>
              </w:rPr>
              <w:t xml:space="preserve"> </w:t>
            </w:r>
            <w:r w:rsidRPr="00F83496">
              <w:rPr>
                <w:rFonts w:ascii="GHEA Grapalat" w:hAnsi="GHEA Grapalat" w:cs="Sylfaen"/>
                <w:bCs/>
                <w:i/>
                <w:sz w:val="24"/>
                <w:szCs w:val="24"/>
                <w:shd w:val="clear" w:color="auto" w:fill="FFFFFF"/>
              </w:rPr>
              <w:t>այդ</w:t>
            </w:r>
            <w:r w:rsidRPr="00F83496">
              <w:rPr>
                <w:rFonts w:ascii="GHEA Grapalat" w:hAnsi="GHEA Grapalat"/>
                <w:bCs/>
                <w:i/>
                <w:sz w:val="24"/>
                <w:szCs w:val="24"/>
                <w:shd w:val="clear" w:color="auto" w:fill="FFFFFF"/>
              </w:rPr>
              <w:t xml:space="preserve"> </w:t>
            </w:r>
            <w:r w:rsidRPr="00F83496">
              <w:rPr>
                <w:rFonts w:ascii="GHEA Grapalat" w:hAnsi="GHEA Grapalat" w:cs="Sylfaen"/>
                <w:bCs/>
                <w:i/>
                <w:sz w:val="24"/>
                <w:szCs w:val="24"/>
                <w:shd w:val="clear" w:color="auto" w:fill="FFFFFF"/>
              </w:rPr>
              <w:t>ակտով</w:t>
            </w:r>
            <w:r w:rsidRPr="00F83496">
              <w:rPr>
                <w:rFonts w:ascii="GHEA Grapalat" w:hAnsi="GHEA Grapalat"/>
                <w:bCs/>
                <w:i/>
                <w:sz w:val="24"/>
                <w:szCs w:val="24"/>
                <w:shd w:val="clear" w:color="auto" w:fill="FFFFFF"/>
              </w:rPr>
              <w:t xml:space="preserve"> </w:t>
            </w:r>
            <w:r w:rsidRPr="00F83496">
              <w:rPr>
                <w:rFonts w:ascii="GHEA Grapalat" w:hAnsi="GHEA Grapalat" w:cs="Sylfaen"/>
                <w:bCs/>
                <w:i/>
                <w:sz w:val="24"/>
                <w:szCs w:val="24"/>
                <w:shd w:val="clear" w:color="auto" w:fill="FFFFFF"/>
              </w:rPr>
              <w:t>նախատեսված</w:t>
            </w:r>
            <w:r w:rsidRPr="00F83496">
              <w:rPr>
                <w:rFonts w:ascii="GHEA Grapalat" w:hAnsi="GHEA Grapalat"/>
                <w:bCs/>
                <w:i/>
                <w:sz w:val="24"/>
                <w:szCs w:val="24"/>
                <w:shd w:val="clear" w:color="auto" w:fill="FFFFFF"/>
              </w:rPr>
              <w:t xml:space="preserve"> </w:t>
            </w:r>
            <w:r w:rsidRPr="00F83496">
              <w:rPr>
                <w:rFonts w:ascii="GHEA Grapalat" w:hAnsi="GHEA Grapalat" w:cs="Sylfaen"/>
                <w:bCs/>
                <w:i/>
                <w:sz w:val="24"/>
                <w:szCs w:val="24"/>
                <w:shd w:val="clear" w:color="auto" w:fill="FFFFFF"/>
              </w:rPr>
              <w:t>ենթաօրենսդրական</w:t>
            </w:r>
            <w:r w:rsidRPr="00F83496">
              <w:rPr>
                <w:rFonts w:ascii="GHEA Grapalat" w:hAnsi="GHEA Grapalat"/>
                <w:bCs/>
                <w:i/>
                <w:sz w:val="24"/>
                <w:szCs w:val="24"/>
                <w:shd w:val="clear" w:color="auto" w:fill="FFFFFF"/>
              </w:rPr>
              <w:t xml:space="preserve"> </w:t>
            </w:r>
            <w:r w:rsidRPr="00F83496">
              <w:rPr>
                <w:rFonts w:ascii="GHEA Grapalat" w:hAnsi="GHEA Grapalat" w:cs="Sylfaen"/>
                <w:bCs/>
                <w:i/>
                <w:sz w:val="24"/>
                <w:szCs w:val="24"/>
                <w:shd w:val="clear" w:color="auto" w:fill="FFFFFF"/>
              </w:rPr>
              <w:t>նորմատիվ</w:t>
            </w:r>
            <w:r w:rsidRPr="00F83496">
              <w:rPr>
                <w:rFonts w:ascii="GHEA Grapalat" w:hAnsi="GHEA Grapalat"/>
                <w:bCs/>
                <w:i/>
                <w:sz w:val="24"/>
                <w:szCs w:val="24"/>
                <w:shd w:val="clear" w:color="auto" w:fill="FFFFFF"/>
              </w:rPr>
              <w:t xml:space="preserve"> </w:t>
            </w:r>
            <w:r w:rsidRPr="00F83496">
              <w:rPr>
                <w:rFonts w:ascii="GHEA Grapalat" w:hAnsi="GHEA Grapalat" w:cs="Sylfaen"/>
                <w:bCs/>
                <w:i/>
                <w:sz w:val="24"/>
                <w:szCs w:val="24"/>
                <w:shd w:val="clear" w:color="auto" w:fill="FFFFFF"/>
              </w:rPr>
              <w:t>իրավական</w:t>
            </w:r>
            <w:r w:rsidRPr="00F83496">
              <w:rPr>
                <w:rFonts w:ascii="GHEA Grapalat" w:hAnsi="GHEA Grapalat"/>
                <w:bCs/>
                <w:i/>
                <w:sz w:val="24"/>
                <w:szCs w:val="24"/>
                <w:shd w:val="clear" w:color="auto" w:fill="FFFFFF"/>
              </w:rPr>
              <w:t xml:space="preserve"> </w:t>
            </w:r>
            <w:r w:rsidRPr="00F83496">
              <w:rPr>
                <w:rFonts w:ascii="GHEA Grapalat" w:hAnsi="GHEA Grapalat" w:cs="Sylfaen"/>
                <w:bCs/>
                <w:i/>
                <w:sz w:val="24"/>
                <w:szCs w:val="24"/>
                <w:shd w:val="clear" w:color="auto" w:fill="FFFFFF"/>
              </w:rPr>
              <w:t>ակտի</w:t>
            </w:r>
            <w:r w:rsidRPr="00F83496">
              <w:rPr>
                <w:rFonts w:ascii="GHEA Grapalat" w:hAnsi="GHEA Grapalat"/>
                <w:bCs/>
                <w:i/>
                <w:sz w:val="24"/>
                <w:szCs w:val="24"/>
                <w:shd w:val="clear" w:color="auto" w:fill="FFFFFF"/>
              </w:rPr>
              <w:t xml:space="preserve"> </w:t>
            </w:r>
            <w:r w:rsidRPr="00F83496">
              <w:rPr>
                <w:rFonts w:ascii="GHEA Grapalat" w:hAnsi="GHEA Grapalat" w:cs="Sylfaen"/>
                <w:bCs/>
                <w:i/>
                <w:sz w:val="24"/>
                <w:szCs w:val="24"/>
                <w:shd w:val="clear" w:color="auto" w:fill="FFFFFF"/>
              </w:rPr>
              <w:t>ընդունմամբ</w:t>
            </w:r>
            <w:r w:rsidRPr="00F83496">
              <w:rPr>
                <w:rFonts w:ascii="GHEA Grapalat" w:hAnsi="GHEA Grapalat"/>
                <w:bCs/>
                <w:i/>
                <w:sz w:val="24"/>
                <w:szCs w:val="24"/>
                <w:shd w:val="clear" w:color="auto" w:fill="FFFFFF"/>
              </w:rPr>
              <w:t xml:space="preserve">, </w:t>
            </w:r>
            <w:r w:rsidRPr="00F83496">
              <w:rPr>
                <w:rFonts w:ascii="GHEA Grapalat" w:hAnsi="GHEA Grapalat" w:cs="Sylfaen"/>
                <w:bCs/>
                <w:i/>
                <w:sz w:val="24"/>
                <w:szCs w:val="24"/>
                <w:shd w:val="clear" w:color="auto" w:fill="FFFFFF"/>
              </w:rPr>
              <w:t>կամ</w:t>
            </w:r>
            <w:r w:rsidRPr="00F83496">
              <w:rPr>
                <w:rFonts w:ascii="GHEA Grapalat" w:hAnsi="GHEA Grapalat"/>
                <w:bCs/>
                <w:i/>
                <w:sz w:val="24"/>
                <w:szCs w:val="24"/>
                <w:shd w:val="clear" w:color="auto" w:fill="FFFFFF"/>
              </w:rPr>
              <w:t xml:space="preserve"> </w:t>
            </w:r>
            <w:r w:rsidRPr="00F83496">
              <w:rPr>
                <w:rFonts w:ascii="GHEA Grapalat" w:hAnsi="GHEA Grapalat" w:cs="Sylfaen"/>
                <w:bCs/>
                <w:i/>
                <w:sz w:val="24"/>
                <w:szCs w:val="24"/>
                <w:shd w:val="clear" w:color="auto" w:fill="FFFFFF"/>
              </w:rPr>
              <w:t>դրա</w:t>
            </w:r>
            <w:r w:rsidRPr="00F83496">
              <w:rPr>
                <w:rFonts w:ascii="GHEA Grapalat" w:hAnsi="GHEA Grapalat"/>
                <w:bCs/>
                <w:i/>
                <w:sz w:val="24"/>
                <w:szCs w:val="24"/>
                <w:shd w:val="clear" w:color="auto" w:fill="FFFFFF"/>
              </w:rPr>
              <w:t xml:space="preserve"> </w:t>
            </w:r>
            <w:r w:rsidRPr="00F83496">
              <w:rPr>
                <w:rFonts w:ascii="GHEA Grapalat" w:hAnsi="GHEA Grapalat" w:cs="Sylfaen"/>
                <w:bCs/>
                <w:i/>
                <w:sz w:val="24"/>
                <w:szCs w:val="24"/>
                <w:shd w:val="clear" w:color="auto" w:fill="FFFFFF"/>
              </w:rPr>
              <w:t>կատարումն</w:t>
            </w:r>
            <w:r w:rsidRPr="00F83496">
              <w:rPr>
                <w:rFonts w:ascii="GHEA Grapalat" w:hAnsi="GHEA Grapalat"/>
                <w:bCs/>
                <w:i/>
                <w:sz w:val="24"/>
                <w:szCs w:val="24"/>
                <w:shd w:val="clear" w:color="auto" w:fill="FFFFFF"/>
              </w:rPr>
              <w:t xml:space="preserve"> </w:t>
            </w:r>
            <w:r w:rsidRPr="00F83496">
              <w:rPr>
                <w:rFonts w:ascii="GHEA Grapalat" w:hAnsi="GHEA Grapalat" w:cs="Sylfaen"/>
                <w:bCs/>
                <w:i/>
                <w:sz w:val="24"/>
                <w:szCs w:val="24"/>
                <w:shd w:val="clear" w:color="auto" w:fill="FFFFFF"/>
              </w:rPr>
              <w:t>ուղղակիորեն</w:t>
            </w:r>
            <w:r w:rsidRPr="00F83496">
              <w:rPr>
                <w:rFonts w:ascii="GHEA Grapalat" w:hAnsi="GHEA Grapalat"/>
                <w:bCs/>
                <w:i/>
                <w:sz w:val="24"/>
                <w:szCs w:val="24"/>
                <w:shd w:val="clear" w:color="auto" w:fill="FFFFFF"/>
              </w:rPr>
              <w:t xml:space="preserve"> </w:t>
            </w:r>
            <w:r w:rsidRPr="00F83496">
              <w:rPr>
                <w:rFonts w:ascii="GHEA Grapalat" w:hAnsi="GHEA Grapalat" w:cs="Sylfaen"/>
                <w:bCs/>
                <w:i/>
                <w:sz w:val="24"/>
                <w:szCs w:val="24"/>
                <w:shd w:val="clear" w:color="auto" w:fill="FFFFFF"/>
              </w:rPr>
              <w:t>պայմանավորված</w:t>
            </w:r>
            <w:r w:rsidRPr="00F83496">
              <w:rPr>
                <w:rFonts w:ascii="GHEA Grapalat" w:hAnsi="GHEA Grapalat"/>
                <w:bCs/>
                <w:i/>
                <w:sz w:val="24"/>
                <w:szCs w:val="24"/>
                <w:shd w:val="clear" w:color="auto" w:fill="FFFFFF"/>
              </w:rPr>
              <w:t xml:space="preserve"> </w:t>
            </w:r>
            <w:r w:rsidRPr="00F83496">
              <w:rPr>
                <w:rFonts w:ascii="GHEA Grapalat" w:hAnsi="GHEA Grapalat" w:cs="Sylfaen"/>
                <w:bCs/>
                <w:i/>
                <w:sz w:val="24"/>
                <w:szCs w:val="24"/>
                <w:shd w:val="clear" w:color="auto" w:fill="FFFFFF"/>
              </w:rPr>
              <w:t>է</w:t>
            </w:r>
            <w:r w:rsidRPr="00F83496">
              <w:rPr>
                <w:rFonts w:ascii="GHEA Grapalat" w:hAnsi="GHEA Grapalat"/>
                <w:bCs/>
                <w:i/>
                <w:sz w:val="24"/>
                <w:szCs w:val="24"/>
                <w:shd w:val="clear" w:color="auto" w:fill="FFFFFF"/>
              </w:rPr>
              <w:t xml:space="preserve"> </w:t>
            </w:r>
            <w:r w:rsidRPr="00F83496">
              <w:rPr>
                <w:rFonts w:ascii="GHEA Grapalat" w:hAnsi="GHEA Grapalat" w:cs="Sylfaen"/>
                <w:bCs/>
                <w:i/>
                <w:sz w:val="24"/>
                <w:szCs w:val="24"/>
                <w:shd w:val="clear" w:color="auto" w:fill="FFFFFF"/>
              </w:rPr>
              <w:t>ենթաօրենսդրական</w:t>
            </w:r>
            <w:r w:rsidRPr="00F83496">
              <w:rPr>
                <w:rFonts w:ascii="GHEA Grapalat" w:hAnsi="GHEA Grapalat"/>
                <w:bCs/>
                <w:i/>
                <w:sz w:val="24"/>
                <w:szCs w:val="24"/>
                <w:shd w:val="clear" w:color="auto" w:fill="FFFFFF"/>
              </w:rPr>
              <w:t xml:space="preserve"> </w:t>
            </w:r>
            <w:r w:rsidRPr="00F83496">
              <w:rPr>
                <w:rFonts w:ascii="GHEA Grapalat" w:hAnsi="GHEA Grapalat" w:cs="Sylfaen"/>
                <w:bCs/>
                <w:i/>
                <w:sz w:val="24"/>
                <w:szCs w:val="24"/>
                <w:shd w:val="clear" w:color="auto" w:fill="FFFFFF"/>
              </w:rPr>
              <w:t>նորմատիվ</w:t>
            </w:r>
            <w:r w:rsidRPr="00F83496">
              <w:rPr>
                <w:rFonts w:ascii="GHEA Grapalat" w:hAnsi="GHEA Grapalat"/>
                <w:bCs/>
                <w:i/>
                <w:sz w:val="24"/>
                <w:szCs w:val="24"/>
                <w:shd w:val="clear" w:color="auto" w:fill="FFFFFF"/>
              </w:rPr>
              <w:t xml:space="preserve"> </w:t>
            </w:r>
            <w:r w:rsidRPr="00F83496">
              <w:rPr>
                <w:rFonts w:ascii="GHEA Grapalat" w:hAnsi="GHEA Grapalat" w:cs="Sylfaen"/>
                <w:bCs/>
                <w:i/>
                <w:sz w:val="24"/>
                <w:szCs w:val="24"/>
                <w:shd w:val="clear" w:color="auto" w:fill="FFFFFF"/>
              </w:rPr>
              <w:t>իրավական</w:t>
            </w:r>
            <w:r w:rsidRPr="00F83496">
              <w:rPr>
                <w:rFonts w:ascii="GHEA Grapalat" w:hAnsi="GHEA Grapalat"/>
                <w:bCs/>
                <w:i/>
                <w:sz w:val="24"/>
                <w:szCs w:val="24"/>
                <w:shd w:val="clear" w:color="auto" w:fill="FFFFFF"/>
              </w:rPr>
              <w:t xml:space="preserve"> </w:t>
            </w:r>
            <w:r w:rsidRPr="00F83496">
              <w:rPr>
                <w:rFonts w:ascii="GHEA Grapalat" w:hAnsi="GHEA Grapalat" w:cs="Sylfaen"/>
                <w:bCs/>
                <w:i/>
                <w:sz w:val="24"/>
                <w:szCs w:val="24"/>
                <w:shd w:val="clear" w:color="auto" w:fill="FFFFFF"/>
              </w:rPr>
              <w:t>ակտի</w:t>
            </w:r>
            <w:r w:rsidRPr="00F83496">
              <w:rPr>
                <w:rFonts w:ascii="GHEA Grapalat" w:hAnsi="GHEA Grapalat"/>
                <w:bCs/>
                <w:i/>
                <w:sz w:val="24"/>
                <w:szCs w:val="24"/>
                <w:shd w:val="clear" w:color="auto" w:fill="FFFFFF"/>
              </w:rPr>
              <w:t xml:space="preserve"> </w:t>
            </w:r>
            <w:r w:rsidRPr="00F83496">
              <w:rPr>
                <w:rFonts w:ascii="GHEA Grapalat" w:hAnsi="GHEA Grapalat" w:cs="Sylfaen"/>
                <w:bCs/>
                <w:i/>
                <w:sz w:val="24"/>
                <w:szCs w:val="24"/>
                <w:shd w:val="clear" w:color="auto" w:fill="FFFFFF"/>
              </w:rPr>
              <w:t>ընդունմամբ</w:t>
            </w:r>
            <w:r w:rsidRPr="00F83496">
              <w:rPr>
                <w:rFonts w:ascii="GHEA Grapalat" w:hAnsi="GHEA Grapalat"/>
                <w:bCs/>
                <w:i/>
                <w:sz w:val="24"/>
                <w:szCs w:val="24"/>
                <w:shd w:val="clear" w:color="auto" w:fill="FFFFFF"/>
              </w:rPr>
              <w:t xml:space="preserve">, </w:t>
            </w:r>
            <w:r w:rsidRPr="00F83496">
              <w:rPr>
                <w:rFonts w:ascii="GHEA Grapalat" w:hAnsi="GHEA Grapalat" w:cs="Sylfaen"/>
                <w:bCs/>
                <w:i/>
                <w:sz w:val="24"/>
                <w:szCs w:val="24"/>
                <w:shd w:val="clear" w:color="auto" w:fill="FFFFFF"/>
              </w:rPr>
              <w:t>ապա</w:t>
            </w:r>
            <w:r w:rsidRPr="00F83496">
              <w:rPr>
                <w:rFonts w:ascii="GHEA Grapalat" w:hAnsi="GHEA Grapalat"/>
                <w:bCs/>
                <w:i/>
                <w:sz w:val="24"/>
                <w:szCs w:val="24"/>
                <w:shd w:val="clear" w:color="auto" w:fill="FFFFFF"/>
              </w:rPr>
              <w:t xml:space="preserve"> </w:t>
            </w:r>
            <w:r w:rsidRPr="00F83496">
              <w:rPr>
                <w:rFonts w:ascii="GHEA Grapalat" w:hAnsi="GHEA Grapalat" w:cs="Sylfaen"/>
                <w:bCs/>
                <w:i/>
                <w:sz w:val="24"/>
                <w:szCs w:val="24"/>
                <w:shd w:val="clear" w:color="auto" w:fill="FFFFFF"/>
              </w:rPr>
              <w:t>օրենսդրական</w:t>
            </w:r>
            <w:r w:rsidRPr="00F83496">
              <w:rPr>
                <w:rFonts w:ascii="GHEA Grapalat" w:hAnsi="GHEA Grapalat"/>
                <w:bCs/>
                <w:i/>
                <w:sz w:val="24"/>
                <w:szCs w:val="24"/>
                <w:shd w:val="clear" w:color="auto" w:fill="FFFFFF"/>
              </w:rPr>
              <w:t xml:space="preserve"> </w:t>
            </w:r>
            <w:r w:rsidRPr="00F83496">
              <w:rPr>
                <w:rFonts w:ascii="GHEA Grapalat" w:hAnsi="GHEA Grapalat" w:cs="Sylfaen"/>
                <w:bCs/>
                <w:i/>
                <w:sz w:val="24"/>
                <w:szCs w:val="24"/>
                <w:shd w:val="clear" w:color="auto" w:fill="FFFFFF"/>
              </w:rPr>
              <w:t>ակտի</w:t>
            </w:r>
            <w:r w:rsidRPr="00F83496">
              <w:rPr>
                <w:rFonts w:ascii="GHEA Grapalat" w:hAnsi="GHEA Grapalat"/>
                <w:bCs/>
                <w:i/>
                <w:sz w:val="24"/>
                <w:szCs w:val="24"/>
                <w:shd w:val="clear" w:color="auto" w:fill="FFFFFF"/>
              </w:rPr>
              <w:t xml:space="preserve"> </w:t>
            </w:r>
            <w:r w:rsidRPr="00F83496">
              <w:rPr>
                <w:rFonts w:ascii="GHEA Grapalat" w:hAnsi="GHEA Grapalat" w:cs="Sylfaen"/>
                <w:bCs/>
                <w:i/>
                <w:sz w:val="24"/>
                <w:szCs w:val="24"/>
                <w:shd w:val="clear" w:color="auto" w:fill="FFFFFF"/>
              </w:rPr>
              <w:t>անցումային</w:t>
            </w:r>
            <w:r w:rsidRPr="00F83496">
              <w:rPr>
                <w:rFonts w:ascii="GHEA Grapalat" w:hAnsi="GHEA Grapalat"/>
                <w:bCs/>
                <w:i/>
                <w:sz w:val="24"/>
                <w:szCs w:val="24"/>
                <w:shd w:val="clear" w:color="auto" w:fill="FFFFFF"/>
              </w:rPr>
              <w:t xml:space="preserve"> </w:t>
            </w:r>
            <w:r w:rsidRPr="00F83496">
              <w:rPr>
                <w:rFonts w:ascii="GHEA Grapalat" w:hAnsi="GHEA Grapalat" w:cs="Sylfaen"/>
                <w:bCs/>
                <w:i/>
                <w:sz w:val="24"/>
                <w:szCs w:val="24"/>
                <w:shd w:val="clear" w:color="auto" w:fill="FFFFFF"/>
              </w:rPr>
              <w:t>դրույթներով</w:t>
            </w:r>
            <w:r w:rsidRPr="00F83496">
              <w:rPr>
                <w:rFonts w:ascii="GHEA Grapalat" w:hAnsi="GHEA Grapalat"/>
                <w:bCs/>
                <w:i/>
                <w:sz w:val="24"/>
                <w:szCs w:val="24"/>
                <w:shd w:val="clear" w:color="auto" w:fill="FFFFFF"/>
              </w:rPr>
              <w:t xml:space="preserve"> </w:t>
            </w:r>
            <w:r w:rsidRPr="00F83496">
              <w:rPr>
                <w:rFonts w:ascii="GHEA Grapalat" w:hAnsi="GHEA Grapalat" w:cs="Sylfaen"/>
                <w:bCs/>
                <w:i/>
                <w:sz w:val="24"/>
                <w:szCs w:val="24"/>
                <w:shd w:val="clear" w:color="auto" w:fill="FFFFFF"/>
              </w:rPr>
              <w:t>սահմանվում</w:t>
            </w:r>
            <w:r w:rsidRPr="00F83496">
              <w:rPr>
                <w:rFonts w:ascii="GHEA Grapalat" w:hAnsi="GHEA Grapalat"/>
                <w:bCs/>
                <w:i/>
                <w:sz w:val="24"/>
                <w:szCs w:val="24"/>
                <w:shd w:val="clear" w:color="auto" w:fill="FFFFFF"/>
              </w:rPr>
              <w:t xml:space="preserve"> </w:t>
            </w:r>
            <w:r w:rsidRPr="00F83496">
              <w:rPr>
                <w:rFonts w:ascii="GHEA Grapalat" w:hAnsi="GHEA Grapalat" w:cs="Sylfaen"/>
                <w:bCs/>
                <w:i/>
                <w:sz w:val="24"/>
                <w:szCs w:val="24"/>
                <w:shd w:val="clear" w:color="auto" w:fill="FFFFFF"/>
              </w:rPr>
              <w:t>են</w:t>
            </w:r>
            <w:r w:rsidRPr="00F83496">
              <w:rPr>
                <w:rFonts w:ascii="GHEA Grapalat" w:hAnsi="GHEA Grapalat"/>
                <w:bCs/>
                <w:i/>
                <w:sz w:val="24"/>
                <w:szCs w:val="24"/>
                <w:shd w:val="clear" w:color="auto" w:fill="FFFFFF"/>
              </w:rPr>
              <w:t xml:space="preserve"> </w:t>
            </w:r>
            <w:r w:rsidRPr="00F83496">
              <w:rPr>
                <w:rFonts w:ascii="GHEA Grapalat" w:hAnsi="GHEA Grapalat" w:cs="Sylfaen"/>
                <w:bCs/>
                <w:i/>
                <w:sz w:val="24"/>
                <w:szCs w:val="24"/>
                <w:shd w:val="clear" w:color="auto" w:fill="FFFFFF"/>
              </w:rPr>
              <w:t>նաև</w:t>
            </w:r>
            <w:r w:rsidRPr="00F83496">
              <w:rPr>
                <w:rFonts w:ascii="GHEA Grapalat" w:hAnsi="GHEA Grapalat"/>
                <w:bCs/>
                <w:i/>
                <w:sz w:val="24"/>
                <w:szCs w:val="24"/>
                <w:shd w:val="clear" w:color="auto" w:fill="FFFFFF"/>
              </w:rPr>
              <w:t>`</w:t>
            </w:r>
          </w:p>
          <w:p w:rsidR="009B580C" w:rsidRPr="00F83496" w:rsidRDefault="009B580C" w:rsidP="009B580C">
            <w:pPr>
              <w:spacing w:after="0" w:line="360" w:lineRule="auto"/>
              <w:ind w:firstLine="720"/>
              <w:jc w:val="both"/>
              <w:rPr>
                <w:rFonts w:ascii="GHEA Grapalat" w:hAnsi="GHEA Grapalat"/>
                <w:bCs/>
                <w:i/>
                <w:sz w:val="24"/>
                <w:szCs w:val="24"/>
                <w:shd w:val="clear" w:color="auto" w:fill="FFFFFF"/>
              </w:rPr>
            </w:pPr>
            <w:r w:rsidRPr="00F83496">
              <w:rPr>
                <w:rFonts w:ascii="GHEA Grapalat" w:hAnsi="GHEA Grapalat"/>
                <w:bCs/>
                <w:i/>
                <w:sz w:val="24"/>
                <w:szCs w:val="24"/>
                <w:shd w:val="clear" w:color="auto" w:fill="FFFFFF"/>
              </w:rPr>
              <w:t xml:space="preserve">1) </w:t>
            </w:r>
            <w:r w:rsidRPr="00F83496">
              <w:rPr>
                <w:rFonts w:ascii="GHEA Grapalat" w:hAnsi="GHEA Grapalat" w:cs="Sylfaen"/>
                <w:bCs/>
                <w:i/>
                <w:sz w:val="24"/>
                <w:szCs w:val="24"/>
                <w:shd w:val="clear" w:color="auto" w:fill="FFFFFF"/>
              </w:rPr>
              <w:t>օրենսդրական</w:t>
            </w:r>
            <w:r w:rsidRPr="00F83496">
              <w:rPr>
                <w:rFonts w:ascii="GHEA Grapalat" w:hAnsi="GHEA Grapalat"/>
                <w:bCs/>
                <w:i/>
                <w:sz w:val="24"/>
                <w:szCs w:val="24"/>
                <w:shd w:val="clear" w:color="auto" w:fill="FFFFFF"/>
              </w:rPr>
              <w:t xml:space="preserve"> </w:t>
            </w:r>
            <w:r w:rsidRPr="00F83496">
              <w:rPr>
                <w:rFonts w:ascii="GHEA Grapalat" w:hAnsi="GHEA Grapalat" w:cs="Sylfaen"/>
                <w:bCs/>
                <w:i/>
                <w:sz w:val="24"/>
                <w:szCs w:val="24"/>
                <w:shd w:val="clear" w:color="auto" w:fill="FFFFFF"/>
              </w:rPr>
              <w:t>ակտի</w:t>
            </w:r>
            <w:r w:rsidRPr="00F83496">
              <w:rPr>
                <w:rFonts w:ascii="GHEA Grapalat" w:hAnsi="GHEA Grapalat"/>
                <w:bCs/>
                <w:i/>
                <w:sz w:val="24"/>
                <w:szCs w:val="24"/>
                <w:shd w:val="clear" w:color="auto" w:fill="FFFFFF"/>
              </w:rPr>
              <w:t xml:space="preserve"> </w:t>
            </w:r>
            <w:r w:rsidRPr="00F83496">
              <w:rPr>
                <w:rFonts w:ascii="GHEA Grapalat" w:hAnsi="GHEA Grapalat" w:cs="Sylfaen"/>
                <w:bCs/>
                <w:i/>
                <w:sz w:val="24"/>
                <w:szCs w:val="24"/>
                <w:shd w:val="clear" w:color="auto" w:fill="FFFFFF"/>
              </w:rPr>
              <w:t>այն</w:t>
            </w:r>
            <w:r w:rsidRPr="00F83496">
              <w:rPr>
                <w:rFonts w:ascii="GHEA Grapalat" w:hAnsi="GHEA Grapalat"/>
                <w:bCs/>
                <w:i/>
                <w:sz w:val="24"/>
                <w:szCs w:val="24"/>
                <w:shd w:val="clear" w:color="auto" w:fill="FFFFFF"/>
              </w:rPr>
              <w:t xml:space="preserve"> </w:t>
            </w:r>
            <w:r w:rsidRPr="00F83496">
              <w:rPr>
                <w:rFonts w:ascii="GHEA Grapalat" w:hAnsi="GHEA Grapalat" w:cs="Sylfaen"/>
                <w:bCs/>
                <w:i/>
                <w:sz w:val="24"/>
                <w:szCs w:val="24"/>
                <w:shd w:val="clear" w:color="auto" w:fill="FFFFFF"/>
              </w:rPr>
              <w:t>մասերը</w:t>
            </w:r>
            <w:r w:rsidRPr="00F83496">
              <w:rPr>
                <w:rFonts w:ascii="GHEA Grapalat" w:hAnsi="GHEA Grapalat"/>
                <w:bCs/>
                <w:i/>
                <w:sz w:val="24"/>
                <w:szCs w:val="24"/>
                <w:shd w:val="clear" w:color="auto" w:fill="FFFFFF"/>
              </w:rPr>
              <w:t xml:space="preserve">, </w:t>
            </w:r>
            <w:r w:rsidRPr="00F83496">
              <w:rPr>
                <w:rFonts w:ascii="GHEA Grapalat" w:hAnsi="GHEA Grapalat" w:cs="Sylfaen"/>
                <w:bCs/>
                <w:i/>
                <w:sz w:val="24"/>
                <w:szCs w:val="24"/>
                <w:shd w:val="clear" w:color="auto" w:fill="FFFFFF"/>
              </w:rPr>
              <w:t>որոնք</w:t>
            </w:r>
            <w:r w:rsidRPr="00F83496">
              <w:rPr>
                <w:rFonts w:ascii="GHEA Grapalat" w:hAnsi="GHEA Grapalat"/>
                <w:bCs/>
                <w:i/>
                <w:sz w:val="24"/>
                <w:szCs w:val="24"/>
                <w:shd w:val="clear" w:color="auto" w:fill="FFFFFF"/>
              </w:rPr>
              <w:t xml:space="preserve"> </w:t>
            </w:r>
            <w:r w:rsidRPr="00F83496">
              <w:rPr>
                <w:rFonts w:ascii="GHEA Grapalat" w:hAnsi="GHEA Grapalat" w:cs="Sylfaen"/>
                <w:bCs/>
                <w:i/>
                <w:sz w:val="24"/>
                <w:szCs w:val="24"/>
                <w:shd w:val="clear" w:color="auto" w:fill="FFFFFF"/>
              </w:rPr>
              <w:t>գործելու</w:t>
            </w:r>
            <w:r w:rsidRPr="00F83496">
              <w:rPr>
                <w:rFonts w:ascii="GHEA Grapalat" w:hAnsi="GHEA Grapalat"/>
                <w:bCs/>
                <w:i/>
                <w:sz w:val="24"/>
                <w:szCs w:val="24"/>
                <w:shd w:val="clear" w:color="auto" w:fill="FFFFFF"/>
              </w:rPr>
              <w:t xml:space="preserve"> </w:t>
            </w:r>
            <w:r w:rsidRPr="00F83496">
              <w:rPr>
                <w:rFonts w:ascii="GHEA Grapalat" w:hAnsi="GHEA Grapalat" w:cs="Sylfaen"/>
                <w:bCs/>
                <w:i/>
                <w:sz w:val="24"/>
                <w:szCs w:val="24"/>
                <w:shd w:val="clear" w:color="auto" w:fill="FFFFFF"/>
              </w:rPr>
              <w:t>են</w:t>
            </w:r>
            <w:r w:rsidRPr="00F83496">
              <w:rPr>
                <w:rFonts w:ascii="GHEA Grapalat" w:hAnsi="GHEA Grapalat"/>
                <w:bCs/>
                <w:i/>
                <w:sz w:val="24"/>
                <w:szCs w:val="24"/>
                <w:shd w:val="clear" w:color="auto" w:fill="FFFFFF"/>
              </w:rPr>
              <w:t xml:space="preserve"> </w:t>
            </w:r>
            <w:r w:rsidRPr="00F83496">
              <w:rPr>
                <w:rFonts w:ascii="GHEA Grapalat" w:hAnsi="GHEA Grapalat" w:cs="Sylfaen"/>
                <w:bCs/>
                <w:i/>
                <w:sz w:val="24"/>
                <w:szCs w:val="24"/>
                <w:shd w:val="clear" w:color="auto" w:fill="FFFFFF"/>
              </w:rPr>
              <w:t>ենթաօրենսդրական</w:t>
            </w:r>
            <w:r w:rsidRPr="00F83496">
              <w:rPr>
                <w:rFonts w:ascii="GHEA Grapalat" w:hAnsi="GHEA Grapalat"/>
                <w:bCs/>
                <w:i/>
                <w:sz w:val="24"/>
                <w:szCs w:val="24"/>
                <w:shd w:val="clear" w:color="auto" w:fill="FFFFFF"/>
              </w:rPr>
              <w:t xml:space="preserve"> </w:t>
            </w:r>
            <w:r w:rsidRPr="00F83496">
              <w:rPr>
                <w:rFonts w:ascii="GHEA Grapalat" w:hAnsi="GHEA Grapalat" w:cs="Sylfaen"/>
                <w:bCs/>
                <w:i/>
                <w:sz w:val="24"/>
                <w:szCs w:val="24"/>
                <w:shd w:val="clear" w:color="auto" w:fill="FFFFFF"/>
              </w:rPr>
              <w:t>նորմատիվ</w:t>
            </w:r>
            <w:r w:rsidRPr="00F83496">
              <w:rPr>
                <w:rFonts w:ascii="GHEA Grapalat" w:hAnsi="GHEA Grapalat"/>
                <w:bCs/>
                <w:i/>
                <w:sz w:val="24"/>
                <w:szCs w:val="24"/>
                <w:shd w:val="clear" w:color="auto" w:fill="FFFFFF"/>
              </w:rPr>
              <w:t xml:space="preserve"> </w:t>
            </w:r>
            <w:r w:rsidRPr="00F83496">
              <w:rPr>
                <w:rFonts w:ascii="GHEA Grapalat" w:hAnsi="GHEA Grapalat" w:cs="Sylfaen"/>
                <w:bCs/>
                <w:i/>
                <w:sz w:val="24"/>
                <w:szCs w:val="24"/>
                <w:shd w:val="clear" w:color="auto" w:fill="FFFFFF"/>
              </w:rPr>
              <w:t>իրավական</w:t>
            </w:r>
            <w:r w:rsidRPr="00F83496">
              <w:rPr>
                <w:rFonts w:ascii="GHEA Grapalat" w:hAnsi="GHEA Grapalat"/>
                <w:bCs/>
                <w:i/>
                <w:sz w:val="24"/>
                <w:szCs w:val="24"/>
                <w:shd w:val="clear" w:color="auto" w:fill="FFFFFF"/>
              </w:rPr>
              <w:t xml:space="preserve"> </w:t>
            </w:r>
            <w:r w:rsidRPr="00F83496">
              <w:rPr>
                <w:rFonts w:ascii="GHEA Grapalat" w:hAnsi="GHEA Grapalat" w:cs="Sylfaen"/>
                <w:bCs/>
                <w:i/>
                <w:sz w:val="24"/>
                <w:szCs w:val="24"/>
                <w:shd w:val="clear" w:color="auto" w:fill="FFFFFF"/>
              </w:rPr>
              <w:t>ակտն</w:t>
            </w:r>
            <w:r w:rsidRPr="00F83496">
              <w:rPr>
                <w:rFonts w:ascii="GHEA Grapalat" w:hAnsi="GHEA Grapalat"/>
                <w:bCs/>
                <w:i/>
                <w:sz w:val="24"/>
                <w:szCs w:val="24"/>
                <w:shd w:val="clear" w:color="auto" w:fill="FFFFFF"/>
              </w:rPr>
              <w:t xml:space="preserve"> </w:t>
            </w:r>
            <w:r w:rsidRPr="00F83496">
              <w:rPr>
                <w:rFonts w:ascii="GHEA Grapalat" w:hAnsi="GHEA Grapalat" w:cs="Sylfaen"/>
                <w:bCs/>
                <w:i/>
                <w:sz w:val="24"/>
                <w:szCs w:val="24"/>
                <w:shd w:val="clear" w:color="auto" w:fill="FFFFFF"/>
              </w:rPr>
              <w:t>ուժի</w:t>
            </w:r>
            <w:r w:rsidRPr="00F83496">
              <w:rPr>
                <w:rFonts w:ascii="GHEA Grapalat" w:hAnsi="GHEA Grapalat"/>
                <w:bCs/>
                <w:i/>
                <w:sz w:val="24"/>
                <w:szCs w:val="24"/>
                <w:shd w:val="clear" w:color="auto" w:fill="FFFFFF"/>
              </w:rPr>
              <w:t xml:space="preserve"> </w:t>
            </w:r>
            <w:r w:rsidRPr="00F83496">
              <w:rPr>
                <w:rFonts w:ascii="GHEA Grapalat" w:hAnsi="GHEA Grapalat" w:cs="Sylfaen"/>
                <w:bCs/>
                <w:i/>
                <w:sz w:val="24"/>
                <w:szCs w:val="24"/>
                <w:shd w:val="clear" w:color="auto" w:fill="FFFFFF"/>
              </w:rPr>
              <w:t>մեջ</w:t>
            </w:r>
            <w:r w:rsidRPr="00F83496">
              <w:rPr>
                <w:rFonts w:ascii="GHEA Grapalat" w:hAnsi="GHEA Grapalat"/>
                <w:bCs/>
                <w:i/>
                <w:sz w:val="24"/>
                <w:szCs w:val="24"/>
                <w:shd w:val="clear" w:color="auto" w:fill="FFFFFF"/>
              </w:rPr>
              <w:t xml:space="preserve"> </w:t>
            </w:r>
            <w:r w:rsidRPr="00F83496">
              <w:rPr>
                <w:rFonts w:ascii="GHEA Grapalat" w:hAnsi="GHEA Grapalat" w:cs="Sylfaen"/>
                <w:bCs/>
                <w:i/>
                <w:sz w:val="24"/>
                <w:szCs w:val="24"/>
                <w:shd w:val="clear" w:color="auto" w:fill="FFFFFF"/>
              </w:rPr>
              <w:t>մտնելու</w:t>
            </w:r>
            <w:r w:rsidRPr="00F83496">
              <w:rPr>
                <w:rFonts w:ascii="GHEA Grapalat" w:hAnsi="GHEA Grapalat"/>
                <w:bCs/>
                <w:i/>
                <w:sz w:val="24"/>
                <w:szCs w:val="24"/>
                <w:shd w:val="clear" w:color="auto" w:fill="FFFFFF"/>
              </w:rPr>
              <w:t xml:space="preserve"> </w:t>
            </w:r>
            <w:r w:rsidRPr="00F83496">
              <w:rPr>
                <w:rFonts w:ascii="GHEA Grapalat" w:hAnsi="GHEA Grapalat" w:cs="Sylfaen"/>
                <w:bCs/>
                <w:i/>
                <w:sz w:val="24"/>
                <w:szCs w:val="24"/>
                <w:shd w:val="clear" w:color="auto" w:fill="FFFFFF"/>
              </w:rPr>
              <w:t>պահից</w:t>
            </w:r>
            <w:r w:rsidRPr="00F83496">
              <w:rPr>
                <w:rFonts w:ascii="GHEA Grapalat" w:hAnsi="GHEA Grapalat"/>
                <w:bCs/>
                <w:i/>
                <w:sz w:val="24"/>
                <w:szCs w:val="24"/>
                <w:shd w:val="clear" w:color="auto" w:fill="FFFFFF"/>
              </w:rPr>
              <w:t>.</w:t>
            </w:r>
          </w:p>
          <w:p w:rsidR="009B580C" w:rsidRPr="009B580C" w:rsidRDefault="009B580C" w:rsidP="009B580C">
            <w:pPr>
              <w:spacing w:after="0" w:line="360" w:lineRule="auto"/>
              <w:ind w:firstLine="720"/>
              <w:jc w:val="both"/>
              <w:rPr>
                <w:rFonts w:ascii="GHEA Grapalat" w:hAnsi="GHEA Grapalat"/>
                <w:bCs/>
                <w:i/>
                <w:sz w:val="24"/>
                <w:szCs w:val="24"/>
                <w:shd w:val="clear" w:color="auto" w:fill="FFFFFF"/>
              </w:rPr>
            </w:pPr>
            <w:r w:rsidRPr="00F83496">
              <w:rPr>
                <w:rFonts w:ascii="GHEA Grapalat" w:hAnsi="GHEA Grapalat"/>
                <w:bCs/>
                <w:i/>
                <w:sz w:val="24"/>
                <w:szCs w:val="24"/>
                <w:shd w:val="clear" w:color="auto" w:fill="FFFFFF"/>
              </w:rPr>
              <w:lastRenderedPageBreak/>
              <w:t xml:space="preserve">2) </w:t>
            </w:r>
            <w:r w:rsidRPr="00F83496">
              <w:rPr>
                <w:rFonts w:ascii="GHEA Grapalat" w:hAnsi="GHEA Grapalat" w:cs="Sylfaen"/>
                <w:bCs/>
                <w:i/>
                <w:sz w:val="24"/>
                <w:szCs w:val="24"/>
                <w:shd w:val="clear" w:color="auto" w:fill="FFFFFF"/>
              </w:rPr>
              <w:t>ենթաօրենսդրական</w:t>
            </w:r>
            <w:r w:rsidRPr="00F83496">
              <w:rPr>
                <w:rFonts w:ascii="GHEA Grapalat" w:hAnsi="GHEA Grapalat"/>
                <w:bCs/>
                <w:i/>
                <w:sz w:val="24"/>
                <w:szCs w:val="24"/>
                <w:shd w:val="clear" w:color="auto" w:fill="FFFFFF"/>
              </w:rPr>
              <w:t xml:space="preserve"> </w:t>
            </w:r>
            <w:r w:rsidRPr="00F83496">
              <w:rPr>
                <w:rFonts w:ascii="GHEA Grapalat" w:hAnsi="GHEA Grapalat" w:cs="Sylfaen"/>
                <w:bCs/>
                <w:i/>
                <w:sz w:val="24"/>
                <w:szCs w:val="24"/>
                <w:shd w:val="clear" w:color="auto" w:fill="FFFFFF"/>
              </w:rPr>
              <w:t>նորմատիվ</w:t>
            </w:r>
            <w:r w:rsidRPr="00F83496">
              <w:rPr>
                <w:rFonts w:ascii="GHEA Grapalat" w:hAnsi="GHEA Grapalat"/>
                <w:bCs/>
                <w:i/>
                <w:sz w:val="24"/>
                <w:szCs w:val="24"/>
                <w:shd w:val="clear" w:color="auto" w:fill="FFFFFF"/>
              </w:rPr>
              <w:t xml:space="preserve"> </w:t>
            </w:r>
            <w:r w:rsidRPr="00F83496">
              <w:rPr>
                <w:rFonts w:ascii="GHEA Grapalat" w:hAnsi="GHEA Grapalat" w:cs="Sylfaen"/>
                <w:bCs/>
                <w:i/>
                <w:sz w:val="24"/>
                <w:szCs w:val="24"/>
                <w:shd w:val="clear" w:color="auto" w:fill="FFFFFF"/>
              </w:rPr>
              <w:t>իրավական</w:t>
            </w:r>
            <w:r w:rsidRPr="00F83496">
              <w:rPr>
                <w:rFonts w:ascii="GHEA Grapalat" w:hAnsi="GHEA Grapalat"/>
                <w:bCs/>
                <w:i/>
                <w:sz w:val="24"/>
                <w:szCs w:val="24"/>
                <w:shd w:val="clear" w:color="auto" w:fill="FFFFFF"/>
              </w:rPr>
              <w:t xml:space="preserve"> </w:t>
            </w:r>
            <w:r w:rsidRPr="00F83496">
              <w:rPr>
                <w:rFonts w:ascii="GHEA Grapalat" w:hAnsi="GHEA Grapalat" w:cs="Sylfaen"/>
                <w:bCs/>
                <w:i/>
                <w:sz w:val="24"/>
                <w:szCs w:val="24"/>
                <w:shd w:val="clear" w:color="auto" w:fill="FFFFFF"/>
              </w:rPr>
              <w:t>ակտի</w:t>
            </w:r>
            <w:r w:rsidRPr="00F83496">
              <w:rPr>
                <w:rFonts w:ascii="GHEA Grapalat" w:hAnsi="GHEA Grapalat"/>
                <w:bCs/>
                <w:i/>
                <w:sz w:val="24"/>
                <w:szCs w:val="24"/>
                <w:shd w:val="clear" w:color="auto" w:fill="FFFFFF"/>
              </w:rPr>
              <w:t xml:space="preserve"> </w:t>
            </w:r>
            <w:r w:rsidRPr="00F83496">
              <w:rPr>
                <w:rFonts w:ascii="GHEA Grapalat" w:hAnsi="GHEA Grapalat" w:cs="Sylfaen"/>
                <w:bCs/>
                <w:i/>
                <w:sz w:val="24"/>
                <w:szCs w:val="24"/>
                <w:shd w:val="clear" w:color="auto" w:fill="FFFFFF"/>
              </w:rPr>
              <w:t>ընդունման</w:t>
            </w:r>
            <w:r w:rsidRPr="00F83496">
              <w:rPr>
                <w:rFonts w:ascii="GHEA Grapalat" w:hAnsi="GHEA Grapalat"/>
                <w:bCs/>
                <w:i/>
                <w:sz w:val="24"/>
                <w:szCs w:val="24"/>
                <w:shd w:val="clear" w:color="auto" w:fill="FFFFFF"/>
              </w:rPr>
              <w:t xml:space="preserve"> </w:t>
            </w:r>
            <w:r w:rsidRPr="00F83496">
              <w:rPr>
                <w:rFonts w:ascii="GHEA Grapalat" w:hAnsi="GHEA Grapalat" w:cs="Sylfaen"/>
                <w:bCs/>
                <w:i/>
                <w:sz w:val="24"/>
                <w:szCs w:val="24"/>
                <w:shd w:val="clear" w:color="auto" w:fill="FFFFFF"/>
              </w:rPr>
              <w:t>նախատեսվող</w:t>
            </w:r>
            <w:r w:rsidRPr="00F83496">
              <w:rPr>
                <w:rFonts w:ascii="GHEA Grapalat" w:hAnsi="GHEA Grapalat"/>
                <w:bCs/>
                <w:i/>
                <w:sz w:val="24"/>
                <w:szCs w:val="24"/>
                <w:shd w:val="clear" w:color="auto" w:fill="FFFFFF"/>
              </w:rPr>
              <w:t xml:space="preserve"> </w:t>
            </w:r>
            <w:r w:rsidRPr="00F83496">
              <w:rPr>
                <w:rFonts w:ascii="GHEA Grapalat" w:hAnsi="GHEA Grapalat" w:cs="Sylfaen"/>
                <w:bCs/>
                <w:i/>
                <w:sz w:val="24"/>
                <w:szCs w:val="24"/>
                <w:shd w:val="clear" w:color="auto" w:fill="FFFFFF"/>
              </w:rPr>
              <w:t>ժամկետը</w:t>
            </w:r>
            <w:r w:rsidRPr="00F83496">
              <w:rPr>
                <w:rFonts w:ascii="GHEA Grapalat" w:hAnsi="GHEA Grapalat"/>
                <w:bCs/>
                <w:i/>
                <w:sz w:val="24"/>
                <w:szCs w:val="24"/>
                <w:shd w:val="clear" w:color="auto" w:fill="FFFFFF"/>
              </w:rPr>
              <w:t>:»:</w:t>
            </w:r>
          </w:p>
        </w:tc>
        <w:tc>
          <w:tcPr>
            <w:tcW w:w="35" w:type="dxa"/>
            <w:tcBorders>
              <w:top w:val="single" w:sz="6" w:space="0" w:color="000000"/>
              <w:left w:val="single" w:sz="6" w:space="0" w:color="000000"/>
              <w:bottom w:val="single" w:sz="6" w:space="0" w:color="000000"/>
              <w:right w:val="nil"/>
            </w:tcBorders>
            <w:shd w:val="clear" w:color="auto" w:fill="auto"/>
          </w:tcPr>
          <w:p w:rsidR="00B665A2" w:rsidRPr="00A27EED" w:rsidRDefault="00B665A2">
            <w:pPr>
              <w:spacing w:after="0" w:line="240" w:lineRule="auto"/>
              <w:rPr>
                <w:rFonts w:eastAsia="Merriweather"/>
                <w:color w:val="000000"/>
                <w:sz w:val="24"/>
                <w:szCs w:val="24"/>
              </w:rPr>
            </w:pPr>
          </w:p>
        </w:tc>
        <w:tc>
          <w:tcPr>
            <w:tcW w:w="6336" w:type="dxa"/>
            <w:tcBorders>
              <w:top w:val="single" w:sz="6" w:space="0" w:color="000000"/>
              <w:left w:val="nil"/>
              <w:bottom w:val="single" w:sz="6" w:space="0" w:color="000000"/>
              <w:right w:val="single" w:sz="6" w:space="0" w:color="000000"/>
            </w:tcBorders>
            <w:shd w:val="clear" w:color="auto" w:fill="auto"/>
            <w:vAlign w:val="center"/>
          </w:tcPr>
          <w:p w:rsidR="00B665A2" w:rsidRDefault="002F796A" w:rsidP="00DE2BFE">
            <w:pPr>
              <w:spacing w:after="0" w:line="360" w:lineRule="auto"/>
              <w:jc w:val="both"/>
              <w:rPr>
                <w:rFonts w:ascii="GHEA Grapalat" w:hAnsi="GHEA Grapalat" w:cs="Sylfaen"/>
                <w:noProof/>
                <w:sz w:val="24"/>
                <w:szCs w:val="24"/>
              </w:rPr>
            </w:pPr>
            <w:r>
              <w:rPr>
                <w:rFonts w:ascii="GHEA Grapalat" w:hAnsi="GHEA Grapalat" w:cs="Sylfaen"/>
                <w:noProof/>
                <w:sz w:val="24"/>
                <w:szCs w:val="24"/>
              </w:rPr>
              <w:t xml:space="preserve"> Ընդունվել է:</w:t>
            </w:r>
          </w:p>
          <w:p w:rsidR="002F796A" w:rsidRDefault="002F796A" w:rsidP="00DE2BFE">
            <w:pPr>
              <w:spacing w:after="0" w:line="360" w:lineRule="auto"/>
              <w:jc w:val="both"/>
              <w:rPr>
                <w:rFonts w:ascii="GHEA Grapalat" w:hAnsi="GHEA Grapalat" w:cs="Sylfaen"/>
                <w:noProof/>
                <w:sz w:val="24"/>
                <w:szCs w:val="24"/>
              </w:rPr>
            </w:pPr>
            <w:r>
              <w:rPr>
                <w:rFonts w:ascii="GHEA Grapalat" w:hAnsi="GHEA Grapalat" w:cs="Sylfaen"/>
                <w:noProof/>
                <w:sz w:val="24"/>
                <w:szCs w:val="24"/>
              </w:rPr>
              <w:t>Ավելացվել է ժամկետ սահմանող հոդված:</w:t>
            </w:r>
          </w:p>
        </w:tc>
      </w:tr>
      <w:tr w:rsidR="00D440EE" w:rsidRPr="00A27EED" w:rsidTr="00D25752">
        <w:trPr>
          <w:trHeight w:val="1985"/>
        </w:trPr>
        <w:tc>
          <w:tcPr>
            <w:tcW w:w="6824" w:type="dxa"/>
            <w:tcBorders>
              <w:top w:val="single" w:sz="6" w:space="0" w:color="000000"/>
              <w:left w:val="single" w:sz="6" w:space="0" w:color="000000"/>
              <w:bottom w:val="single" w:sz="6" w:space="0" w:color="000000"/>
              <w:right w:val="single" w:sz="6" w:space="0" w:color="000000"/>
            </w:tcBorders>
            <w:shd w:val="clear" w:color="auto" w:fill="auto"/>
            <w:vAlign w:val="center"/>
          </w:tcPr>
          <w:p w:rsidR="00D440EE" w:rsidRDefault="009B580C" w:rsidP="00AE484D">
            <w:pPr>
              <w:spacing w:after="200" w:line="360" w:lineRule="auto"/>
              <w:ind w:left="90" w:firstLine="90"/>
              <w:contextualSpacing/>
              <w:jc w:val="both"/>
              <w:rPr>
                <w:rFonts w:ascii="GHEA Grapalat" w:hAnsi="GHEA Grapalat" w:cs="Times New Roman"/>
                <w:b/>
                <w:bCs/>
                <w:sz w:val="24"/>
                <w:szCs w:val="24"/>
              </w:rPr>
            </w:pPr>
            <w:r w:rsidRPr="00F83496">
              <w:rPr>
                <w:rFonts w:ascii="GHEA Grapalat" w:hAnsi="GHEA Grapalat" w:cs="Sylfaen"/>
                <w:sz w:val="24"/>
                <w:szCs w:val="24"/>
              </w:rPr>
              <w:lastRenderedPageBreak/>
              <w:t>4. Միևնույն ժամանակ Նախագծի 6-րդ հոդվածում «12-րդ մասի պահանջը» բառերից հետո անհրաժեշտ է հանել «:» կետադրական նշանը՝ կրկնությունից խուսափելու նպատակով:</w:t>
            </w:r>
          </w:p>
        </w:tc>
        <w:tc>
          <w:tcPr>
            <w:tcW w:w="35" w:type="dxa"/>
            <w:tcBorders>
              <w:top w:val="single" w:sz="6" w:space="0" w:color="000000"/>
              <w:left w:val="single" w:sz="6" w:space="0" w:color="000000"/>
              <w:bottom w:val="single" w:sz="6" w:space="0" w:color="000000"/>
              <w:right w:val="nil"/>
            </w:tcBorders>
            <w:shd w:val="clear" w:color="auto" w:fill="auto"/>
          </w:tcPr>
          <w:p w:rsidR="00D440EE" w:rsidRPr="00A27EED" w:rsidRDefault="00D440EE">
            <w:pPr>
              <w:spacing w:after="0" w:line="240" w:lineRule="auto"/>
              <w:rPr>
                <w:rFonts w:eastAsia="Merriweather"/>
                <w:color w:val="000000"/>
                <w:sz w:val="24"/>
                <w:szCs w:val="24"/>
              </w:rPr>
            </w:pPr>
          </w:p>
        </w:tc>
        <w:tc>
          <w:tcPr>
            <w:tcW w:w="6336" w:type="dxa"/>
            <w:tcBorders>
              <w:top w:val="single" w:sz="6" w:space="0" w:color="000000"/>
              <w:left w:val="nil"/>
              <w:bottom w:val="single" w:sz="6" w:space="0" w:color="000000"/>
              <w:right w:val="single" w:sz="6" w:space="0" w:color="000000"/>
            </w:tcBorders>
            <w:shd w:val="clear" w:color="auto" w:fill="auto"/>
            <w:vAlign w:val="center"/>
          </w:tcPr>
          <w:p w:rsidR="00D440EE" w:rsidRDefault="004616A2" w:rsidP="00DE2BFE">
            <w:pPr>
              <w:spacing w:after="0" w:line="360" w:lineRule="auto"/>
              <w:jc w:val="both"/>
              <w:rPr>
                <w:rFonts w:ascii="GHEA Grapalat" w:hAnsi="GHEA Grapalat" w:cs="Sylfaen"/>
                <w:noProof/>
                <w:sz w:val="24"/>
                <w:szCs w:val="24"/>
              </w:rPr>
            </w:pPr>
            <w:r>
              <w:rPr>
                <w:rFonts w:ascii="GHEA Grapalat" w:hAnsi="GHEA Grapalat" w:cs="Sylfaen"/>
                <w:noProof/>
                <w:sz w:val="24"/>
                <w:szCs w:val="24"/>
              </w:rPr>
              <w:t>Ընդունվել է:</w:t>
            </w:r>
          </w:p>
        </w:tc>
      </w:tr>
      <w:tr w:rsidR="00B665A2" w:rsidRPr="00A27EED" w:rsidTr="00D25752">
        <w:trPr>
          <w:trHeight w:val="773"/>
        </w:trPr>
        <w:tc>
          <w:tcPr>
            <w:tcW w:w="6824" w:type="dxa"/>
            <w:tcBorders>
              <w:top w:val="single" w:sz="6" w:space="0" w:color="000000"/>
              <w:left w:val="single" w:sz="6" w:space="0" w:color="000000"/>
              <w:bottom w:val="single" w:sz="6" w:space="0" w:color="000000"/>
              <w:right w:val="single" w:sz="6" w:space="0" w:color="000000"/>
            </w:tcBorders>
            <w:shd w:val="clear" w:color="auto" w:fill="AEAAAA" w:themeFill="background2" w:themeFillShade="BF"/>
            <w:vAlign w:val="center"/>
          </w:tcPr>
          <w:p w:rsidR="00B665A2" w:rsidRDefault="00974546" w:rsidP="00974546">
            <w:pPr>
              <w:spacing w:after="200" w:line="360" w:lineRule="auto"/>
              <w:ind w:left="90"/>
              <w:contextualSpacing/>
              <w:jc w:val="both"/>
              <w:rPr>
                <w:rFonts w:ascii="GHEA Grapalat" w:hAnsi="GHEA Grapalat" w:cs="Times New Roman"/>
                <w:b/>
                <w:bCs/>
                <w:sz w:val="24"/>
                <w:szCs w:val="24"/>
              </w:rPr>
            </w:pPr>
            <w:r>
              <w:rPr>
                <w:rFonts w:ascii="GHEA Grapalat" w:hAnsi="GHEA Grapalat" w:cs="Times New Roman"/>
                <w:b/>
                <w:bCs/>
                <w:sz w:val="24"/>
                <w:szCs w:val="24"/>
              </w:rPr>
              <w:t>ՀՀ վարչապետի աշխատակազմի իրավաբանական վարչություն</w:t>
            </w:r>
          </w:p>
        </w:tc>
        <w:tc>
          <w:tcPr>
            <w:tcW w:w="35" w:type="dxa"/>
            <w:tcBorders>
              <w:top w:val="single" w:sz="6" w:space="0" w:color="000000"/>
              <w:left w:val="single" w:sz="6" w:space="0" w:color="000000"/>
              <w:bottom w:val="single" w:sz="6" w:space="0" w:color="000000"/>
              <w:right w:val="nil"/>
            </w:tcBorders>
            <w:shd w:val="clear" w:color="auto" w:fill="AEAAAA" w:themeFill="background2" w:themeFillShade="BF"/>
          </w:tcPr>
          <w:p w:rsidR="00B665A2" w:rsidRPr="00A27EED" w:rsidRDefault="00B665A2">
            <w:pPr>
              <w:spacing w:after="0" w:line="240" w:lineRule="auto"/>
              <w:rPr>
                <w:rFonts w:eastAsia="Merriweather"/>
                <w:color w:val="000000"/>
                <w:sz w:val="24"/>
                <w:szCs w:val="24"/>
              </w:rPr>
            </w:pPr>
          </w:p>
        </w:tc>
        <w:tc>
          <w:tcPr>
            <w:tcW w:w="6336" w:type="dxa"/>
            <w:tcBorders>
              <w:top w:val="single" w:sz="6" w:space="0" w:color="000000"/>
              <w:left w:val="nil"/>
              <w:bottom w:val="single" w:sz="6" w:space="0" w:color="000000"/>
              <w:right w:val="single" w:sz="6" w:space="0" w:color="000000"/>
            </w:tcBorders>
            <w:shd w:val="clear" w:color="auto" w:fill="AEAAAA" w:themeFill="background2" w:themeFillShade="BF"/>
            <w:vAlign w:val="center"/>
          </w:tcPr>
          <w:p w:rsidR="00B665A2" w:rsidRPr="00D25752" w:rsidRDefault="00D25752" w:rsidP="00D25752">
            <w:pPr>
              <w:spacing w:after="0" w:line="360" w:lineRule="auto"/>
              <w:jc w:val="center"/>
              <w:rPr>
                <w:rFonts w:ascii="GHEA Grapalat" w:hAnsi="GHEA Grapalat" w:cs="Sylfaen"/>
                <w:noProof/>
              </w:rPr>
            </w:pPr>
            <w:r>
              <w:rPr>
                <w:rFonts w:ascii="GHEA Grapalat" w:hAnsi="GHEA Grapalat" w:cs="Sylfaen"/>
                <w:noProof/>
                <w:sz w:val="24"/>
                <w:szCs w:val="24"/>
              </w:rPr>
              <w:t xml:space="preserve"> </w:t>
            </w:r>
            <w:r w:rsidRPr="00D25752">
              <w:rPr>
                <w:rFonts w:ascii="GHEA Grapalat" w:hAnsi="GHEA Grapalat" w:cs="Sylfaen"/>
                <w:noProof/>
              </w:rPr>
              <w:t>02/11/19114-2023</w:t>
            </w:r>
          </w:p>
          <w:p w:rsidR="00D25752" w:rsidRPr="00D25752" w:rsidRDefault="00D25752" w:rsidP="00D25752">
            <w:pPr>
              <w:spacing w:after="0" w:line="360" w:lineRule="auto"/>
              <w:jc w:val="center"/>
            </w:pPr>
            <w:r w:rsidRPr="00D25752">
              <w:rPr>
                <w:rFonts w:ascii="GHEA Grapalat" w:hAnsi="GHEA Grapalat" w:cs="Sylfaen"/>
                <w:noProof/>
              </w:rPr>
              <w:t>0606.2023</w:t>
            </w:r>
          </w:p>
        </w:tc>
      </w:tr>
      <w:tr w:rsidR="00D440EE" w:rsidRPr="00A27EED" w:rsidTr="00676340">
        <w:trPr>
          <w:trHeight w:val="773"/>
        </w:trPr>
        <w:tc>
          <w:tcPr>
            <w:tcW w:w="6824" w:type="dxa"/>
            <w:tcBorders>
              <w:top w:val="single" w:sz="6" w:space="0" w:color="000000"/>
              <w:left w:val="single" w:sz="6" w:space="0" w:color="000000"/>
              <w:bottom w:val="single" w:sz="6" w:space="0" w:color="000000"/>
              <w:right w:val="single" w:sz="6" w:space="0" w:color="000000"/>
            </w:tcBorders>
            <w:shd w:val="clear" w:color="auto" w:fill="auto"/>
            <w:vAlign w:val="center"/>
          </w:tcPr>
          <w:p w:rsidR="00B65820" w:rsidRPr="007F6D19" w:rsidRDefault="00B65820" w:rsidP="00B65820">
            <w:pPr>
              <w:pStyle w:val="ListParagraph"/>
              <w:numPr>
                <w:ilvl w:val="0"/>
                <w:numId w:val="42"/>
              </w:numPr>
              <w:tabs>
                <w:tab w:val="left" w:pos="0"/>
              </w:tabs>
              <w:spacing w:after="0" w:line="276" w:lineRule="auto"/>
              <w:ind w:left="0" w:right="58" w:firstLine="450"/>
              <w:jc w:val="both"/>
              <w:rPr>
                <w:rFonts w:ascii="GHEA Grapalat" w:hAnsi="GHEA Grapalat" w:cs="Sylfaen"/>
                <w:sz w:val="24"/>
                <w:szCs w:val="24"/>
              </w:rPr>
            </w:pPr>
            <w:r>
              <w:rPr>
                <w:rFonts w:ascii="GHEA Grapalat" w:hAnsi="GHEA Grapalat" w:cs="Arial"/>
                <w:sz w:val="24"/>
                <w:szCs w:val="24"/>
              </w:rPr>
              <w:t>Նախագծով առաջարկվող որոշ կարգավորումներ խնդրահարույց են իրավական որոշակիության սկզբունքի տեսանկյունից, մասնավորապես՝</w:t>
            </w:r>
          </w:p>
          <w:p w:rsidR="00B65820" w:rsidRDefault="00B65820" w:rsidP="00B65820">
            <w:pPr>
              <w:pStyle w:val="ListParagraph"/>
              <w:tabs>
                <w:tab w:val="left" w:pos="0"/>
              </w:tabs>
              <w:spacing w:after="0"/>
              <w:ind w:left="0" w:right="58" w:firstLine="450"/>
              <w:jc w:val="both"/>
              <w:rPr>
                <w:rFonts w:ascii="GHEA Grapalat" w:eastAsia="GHEA Grapalat" w:hAnsi="GHEA Grapalat" w:cs="GHEA Grapalat"/>
                <w:sz w:val="24"/>
                <w:szCs w:val="24"/>
              </w:rPr>
            </w:pPr>
            <w:r>
              <w:rPr>
                <w:rFonts w:ascii="GHEA Grapalat" w:hAnsi="GHEA Grapalat" w:cs="Arial"/>
                <w:sz w:val="24"/>
                <w:szCs w:val="24"/>
              </w:rPr>
              <w:t xml:space="preserve">ա) նախագծի </w:t>
            </w:r>
            <w:r w:rsidRPr="007F6D19">
              <w:rPr>
                <w:rFonts w:ascii="GHEA Grapalat" w:hAnsi="GHEA Grapalat"/>
                <w:sz w:val="24"/>
                <w:szCs w:val="24"/>
              </w:rPr>
              <w:t xml:space="preserve">4-րդ հոդվածի համաձայն՝ </w:t>
            </w:r>
            <w:r w:rsidRPr="007F6D19">
              <w:rPr>
                <w:rFonts w:ascii="GHEA Grapalat" w:eastAsia="GHEA Grapalat" w:hAnsi="GHEA Grapalat" w:cs="GHEA Grapalat"/>
                <w:sz w:val="24"/>
                <w:szCs w:val="24"/>
              </w:rPr>
              <w:t>տարածքային մանկավարժահոգեբանական աջակցության կենտրոնի մանկավարժական աշխատողները կարող են դիմել և մասնակցել կամավոր ատեստավորմանը: Մինչդեռ որոշակիացված չէ՝ ինչ կարգով է իրականացվելու վերջիններիս ատեստավորումը</w:t>
            </w:r>
            <w:r>
              <w:rPr>
                <w:rFonts w:ascii="GHEA Grapalat" w:eastAsia="GHEA Grapalat" w:hAnsi="GHEA Grapalat" w:cs="GHEA Grapalat"/>
                <w:sz w:val="24"/>
                <w:szCs w:val="24"/>
              </w:rPr>
              <w:t>.</w:t>
            </w:r>
          </w:p>
          <w:p w:rsidR="00D440EE" w:rsidRPr="00B65820" w:rsidRDefault="00B65820" w:rsidP="00B65820">
            <w:pPr>
              <w:pStyle w:val="ListParagraph"/>
              <w:tabs>
                <w:tab w:val="left" w:pos="0"/>
              </w:tabs>
              <w:spacing w:after="0"/>
              <w:ind w:left="0" w:right="58" w:firstLine="450"/>
              <w:jc w:val="both"/>
              <w:rPr>
                <w:rFonts w:ascii="GHEA Grapalat" w:eastAsia="GHEA Grapalat" w:hAnsi="GHEA Grapalat" w:cs="GHEA Grapalat"/>
                <w:sz w:val="24"/>
                <w:szCs w:val="24"/>
              </w:rPr>
            </w:pPr>
            <w:r>
              <w:rPr>
                <w:rFonts w:ascii="GHEA Grapalat" w:eastAsia="GHEA Grapalat" w:hAnsi="GHEA Grapalat" w:cs="GHEA Grapalat"/>
                <w:sz w:val="24"/>
                <w:szCs w:val="24"/>
              </w:rPr>
              <w:t>բ</w:t>
            </w:r>
            <w:r>
              <w:rPr>
                <w:rFonts w:ascii="GHEA Grapalat" w:hAnsi="GHEA Grapalat" w:cs="Arial"/>
                <w:sz w:val="24"/>
                <w:szCs w:val="24"/>
              </w:rPr>
              <w:t xml:space="preserve">) գործող օրենքի 26-րդ հոդվածի 5-րդ մասի համաձայն՝ տնօրենը յուրաքանչյուր տարվա համար կազմում և հաստատում է տվյալ տարվա հերթական ատեստավորման ենթակա ուսուցիչների ցանկը և ներկայացնում լիազորված մարմին: Մինչդեռ նախագծի 6-րդ հոդվածի 2-րդ մասով առաջարկվող փոփոխման արդյունքում՝ </w:t>
            </w:r>
            <w:r>
              <w:rPr>
                <w:rFonts w:ascii="GHEA Grapalat" w:eastAsia="GHEA Grapalat" w:hAnsi="GHEA Grapalat" w:cs="GHEA Grapalat"/>
                <w:sz w:val="24"/>
                <w:szCs w:val="24"/>
              </w:rPr>
              <w:t>տ</w:t>
            </w:r>
            <w:r w:rsidRPr="00B358E9">
              <w:rPr>
                <w:rFonts w:ascii="GHEA Grapalat" w:eastAsia="GHEA Grapalat" w:hAnsi="GHEA Grapalat" w:cs="GHEA Grapalat"/>
                <w:sz w:val="24"/>
                <w:szCs w:val="24"/>
              </w:rPr>
              <w:t>նօրենը ապահովում է ուսուցչի մասնակցությունը մասնագիտական զարգացման կարիքի հիման վրա իրականացվող վերապատրաստմանը</w:t>
            </w:r>
            <w:r>
              <w:rPr>
                <w:rFonts w:ascii="GHEA Grapalat" w:eastAsia="GHEA Grapalat" w:hAnsi="GHEA Grapalat" w:cs="GHEA Grapalat"/>
                <w:sz w:val="24"/>
                <w:szCs w:val="24"/>
              </w:rPr>
              <w:t xml:space="preserve">, որի պարագայում պարզ չէ՝ ինչ </w:t>
            </w:r>
            <w:r>
              <w:rPr>
                <w:rFonts w:ascii="GHEA Grapalat" w:eastAsia="GHEA Grapalat" w:hAnsi="GHEA Grapalat" w:cs="GHEA Grapalat"/>
                <w:sz w:val="24"/>
                <w:szCs w:val="24"/>
              </w:rPr>
              <w:lastRenderedPageBreak/>
              <w:t>գործողությունների շրջանակ է ենթադրում «</w:t>
            </w:r>
            <w:r w:rsidRPr="00720AF9">
              <w:rPr>
                <w:rFonts w:ascii="GHEA Grapalat" w:eastAsia="GHEA Grapalat" w:hAnsi="GHEA Grapalat" w:cs="GHEA Grapalat"/>
                <w:i/>
                <w:sz w:val="24"/>
                <w:szCs w:val="24"/>
                <w:u w:val="single"/>
              </w:rPr>
              <w:t>ապահովել</w:t>
            </w:r>
            <w:r>
              <w:rPr>
                <w:rFonts w:ascii="GHEA Grapalat" w:eastAsia="GHEA Grapalat" w:hAnsi="GHEA Grapalat" w:cs="GHEA Grapalat"/>
                <w:sz w:val="24"/>
                <w:szCs w:val="24"/>
              </w:rPr>
              <w:t>» եզրույթը, ում կողմից է հաստատվելու համապատասխան ցանկը, կամ ինչպես են որոշվելու ուսուցիչների վերապատրաստման հետ կապված այլ ընթացակարգային հարցերը:</w:t>
            </w:r>
          </w:p>
        </w:tc>
        <w:tc>
          <w:tcPr>
            <w:tcW w:w="35" w:type="dxa"/>
            <w:tcBorders>
              <w:top w:val="single" w:sz="6" w:space="0" w:color="000000"/>
              <w:left w:val="single" w:sz="6" w:space="0" w:color="000000"/>
              <w:bottom w:val="single" w:sz="6" w:space="0" w:color="000000"/>
              <w:right w:val="nil"/>
            </w:tcBorders>
            <w:shd w:val="clear" w:color="auto" w:fill="auto"/>
          </w:tcPr>
          <w:p w:rsidR="00D440EE" w:rsidRPr="00A27EED" w:rsidRDefault="00D440EE">
            <w:pPr>
              <w:spacing w:after="0" w:line="240" w:lineRule="auto"/>
              <w:rPr>
                <w:rFonts w:eastAsia="Merriweather"/>
                <w:color w:val="000000"/>
                <w:sz w:val="24"/>
                <w:szCs w:val="24"/>
              </w:rPr>
            </w:pPr>
          </w:p>
        </w:tc>
        <w:tc>
          <w:tcPr>
            <w:tcW w:w="6336" w:type="dxa"/>
            <w:tcBorders>
              <w:top w:val="single" w:sz="6" w:space="0" w:color="000000"/>
              <w:left w:val="nil"/>
              <w:bottom w:val="single" w:sz="6" w:space="0" w:color="000000"/>
              <w:right w:val="single" w:sz="6" w:space="0" w:color="000000"/>
            </w:tcBorders>
            <w:shd w:val="clear" w:color="auto" w:fill="auto"/>
            <w:vAlign w:val="center"/>
          </w:tcPr>
          <w:p w:rsidR="00D440EE" w:rsidRDefault="00641D2D" w:rsidP="00DE2BFE">
            <w:pPr>
              <w:spacing w:after="0" w:line="360" w:lineRule="auto"/>
              <w:jc w:val="both"/>
              <w:rPr>
                <w:rFonts w:ascii="GHEA Grapalat" w:hAnsi="GHEA Grapalat" w:cs="Sylfaen"/>
                <w:noProof/>
                <w:sz w:val="24"/>
                <w:szCs w:val="24"/>
              </w:rPr>
            </w:pPr>
            <w:r>
              <w:rPr>
                <w:rFonts w:ascii="GHEA Grapalat" w:hAnsi="GHEA Grapalat" w:cs="Sylfaen"/>
                <w:noProof/>
                <w:sz w:val="24"/>
                <w:szCs w:val="24"/>
              </w:rPr>
              <w:t>Չի ընդունվել:</w:t>
            </w:r>
          </w:p>
          <w:p w:rsidR="002D2554" w:rsidRDefault="002D2554" w:rsidP="00DE2BFE">
            <w:pPr>
              <w:spacing w:after="0" w:line="360" w:lineRule="auto"/>
              <w:jc w:val="both"/>
              <w:rPr>
                <w:rFonts w:ascii="GHEA Grapalat" w:eastAsia="GHEA Grapalat" w:hAnsi="GHEA Grapalat" w:cs="GHEA Grapalat"/>
                <w:sz w:val="24"/>
                <w:szCs w:val="24"/>
              </w:rPr>
            </w:pPr>
            <w:r>
              <w:rPr>
                <w:rFonts w:ascii="GHEA Grapalat" w:eastAsia="GHEA Grapalat" w:hAnsi="GHEA Grapalat" w:cs="GHEA Grapalat"/>
                <w:sz w:val="24"/>
                <w:szCs w:val="24"/>
              </w:rPr>
              <w:t xml:space="preserve">Հանրակրթության ոլորտի կամավոր ատեստավորման գործընթացի </w:t>
            </w:r>
            <w:r w:rsidR="00C518B9">
              <w:rPr>
                <w:rFonts w:ascii="GHEA Grapalat" w:eastAsia="GHEA Grapalat" w:hAnsi="GHEA Grapalat" w:cs="GHEA Grapalat"/>
                <w:sz w:val="24"/>
                <w:szCs w:val="24"/>
              </w:rPr>
              <w:t>մանր</w:t>
            </w:r>
            <w:r>
              <w:rPr>
                <w:rFonts w:ascii="GHEA Grapalat" w:eastAsia="GHEA Grapalat" w:hAnsi="GHEA Grapalat" w:cs="GHEA Grapalat"/>
                <w:sz w:val="24"/>
                <w:szCs w:val="24"/>
              </w:rPr>
              <w:t xml:space="preserve">ամասն կագավորումներն ու ընթացակարգը հաստատված է Կառավարության որոշամբ, ներկայում մշակման փուլում է նաև </w:t>
            </w:r>
            <w:r w:rsidRPr="007F6D19">
              <w:rPr>
                <w:rFonts w:ascii="GHEA Grapalat" w:eastAsia="GHEA Grapalat" w:hAnsi="GHEA Grapalat" w:cs="GHEA Grapalat"/>
                <w:sz w:val="24"/>
                <w:szCs w:val="24"/>
              </w:rPr>
              <w:t>տարածքային մանկավարժահոգեբանական աջակցության կենտրոնի մանկավարժական աշխատողներ</w:t>
            </w:r>
            <w:r>
              <w:rPr>
                <w:rFonts w:ascii="GHEA Grapalat" w:eastAsia="GHEA Grapalat" w:hAnsi="GHEA Grapalat" w:cs="GHEA Grapalat"/>
                <w:sz w:val="24"/>
                <w:szCs w:val="24"/>
              </w:rPr>
              <w:t>ի կամավոր ատեստավորման գործընթացը կարգավորող իրավական ակտ</w:t>
            </w:r>
            <w:r w:rsidR="00C518B9">
              <w:rPr>
                <w:rFonts w:ascii="GHEA Grapalat" w:eastAsia="GHEA Grapalat" w:hAnsi="GHEA Grapalat" w:cs="GHEA Grapalat"/>
                <w:sz w:val="24"/>
                <w:szCs w:val="24"/>
              </w:rPr>
              <w:t>ի նախագիծ</w:t>
            </w:r>
            <w:r>
              <w:rPr>
                <w:rFonts w:ascii="GHEA Grapalat" w:eastAsia="GHEA Grapalat" w:hAnsi="GHEA Grapalat" w:cs="GHEA Grapalat"/>
                <w:sz w:val="24"/>
                <w:szCs w:val="24"/>
              </w:rPr>
              <w:t>ը: Միաժամանակ, հաշվի առնելով, որ հանրակրթության ոլորտի կամավոր</w:t>
            </w:r>
            <w:r w:rsidR="002358C5">
              <w:rPr>
                <w:rFonts w:ascii="GHEA Grapalat" w:eastAsia="GHEA Grapalat" w:hAnsi="GHEA Grapalat" w:cs="GHEA Grapalat"/>
                <w:sz w:val="24"/>
                <w:szCs w:val="24"/>
              </w:rPr>
              <w:t xml:space="preserve"> ատեստավորման</w:t>
            </w:r>
            <w:r w:rsidR="00156B8C">
              <w:rPr>
                <w:rFonts w:ascii="GHEA Grapalat" w:eastAsia="GHEA Grapalat" w:hAnsi="GHEA Grapalat" w:cs="GHEA Grapalat"/>
                <w:sz w:val="24"/>
                <w:szCs w:val="24"/>
              </w:rPr>
              <w:t xml:space="preserve"> </w:t>
            </w:r>
            <w:r>
              <w:rPr>
                <w:rFonts w:ascii="GHEA Grapalat" w:eastAsia="GHEA Grapalat" w:hAnsi="GHEA Grapalat" w:cs="GHEA Grapalat"/>
                <w:sz w:val="24"/>
                <w:szCs w:val="24"/>
              </w:rPr>
              <w:t>իրականացման եղանակի</w:t>
            </w:r>
            <w:r w:rsidR="00156B8C">
              <w:rPr>
                <w:rFonts w:ascii="GHEA Grapalat" w:eastAsia="GHEA Grapalat" w:hAnsi="GHEA Grapalat" w:cs="GHEA Grapalat"/>
                <w:sz w:val="24"/>
                <w:szCs w:val="24"/>
              </w:rPr>
              <w:t>ն</w:t>
            </w:r>
            <w:r w:rsidR="007865D4">
              <w:rPr>
                <w:rFonts w:ascii="GHEA Grapalat" w:eastAsia="GHEA Grapalat" w:hAnsi="GHEA Grapalat" w:cs="GHEA Grapalat"/>
                <w:sz w:val="24"/>
                <w:szCs w:val="24"/>
              </w:rPr>
              <w:t xml:space="preserve"> /գրավոր, բանավոր, թեստի կառուցվածք, բնույթ և այլն/</w:t>
            </w:r>
            <w:r w:rsidR="00156B8C">
              <w:rPr>
                <w:rFonts w:ascii="GHEA Grapalat" w:eastAsia="GHEA Grapalat" w:hAnsi="GHEA Grapalat" w:cs="GHEA Grapalat"/>
                <w:sz w:val="24"/>
                <w:szCs w:val="24"/>
              </w:rPr>
              <w:t>,</w:t>
            </w:r>
            <w:r>
              <w:rPr>
                <w:rFonts w:ascii="GHEA Grapalat" w:eastAsia="GHEA Grapalat" w:hAnsi="GHEA Grapalat" w:cs="GHEA Grapalat"/>
                <w:sz w:val="24"/>
                <w:szCs w:val="24"/>
              </w:rPr>
              <w:t xml:space="preserve"> </w:t>
            </w:r>
            <w:r w:rsidR="00156B8C">
              <w:rPr>
                <w:rFonts w:ascii="GHEA Grapalat" w:eastAsia="GHEA Grapalat" w:hAnsi="GHEA Grapalat" w:cs="GHEA Grapalat"/>
                <w:sz w:val="24"/>
                <w:szCs w:val="24"/>
              </w:rPr>
              <w:t>ընթացա</w:t>
            </w:r>
            <w:r>
              <w:rPr>
                <w:rFonts w:ascii="GHEA Grapalat" w:eastAsia="GHEA Grapalat" w:hAnsi="GHEA Grapalat" w:cs="GHEA Grapalat"/>
                <w:sz w:val="24"/>
                <w:szCs w:val="24"/>
              </w:rPr>
              <w:t>կարգ</w:t>
            </w:r>
            <w:r w:rsidR="00156B8C">
              <w:rPr>
                <w:rFonts w:ascii="GHEA Grapalat" w:eastAsia="GHEA Grapalat" w:hAnsi="GHEA Grapalat" w:cs="GHEA Grapalat"/>
                <w:sz w:val="24"/>
                <w:szCs w:val="24"/>
              </w:rPr>
              <w:t xml:space="preserve">ին </w:t>
            </w:r>
            <w:r>
              <w:rPr>
                <w:rFonts w:ascii="GHEA Grapalat" w:eastAsia="GHEA Grapalat" w:hAnsi="GHEA Grapalat" w:cs="GHEA Grapalat"/>
                <w:sz w:val="24"/>
                <w:szCs w:val="24"/>
              </w:rPr>
              <w:t xml:space="preserve"> </w:t>
            </w:r>
            <w:r w:rsidR="00156B8C">
              <w:rPr>
                <w:rFonts w:ascii="GHEA Grapalat" w:eastAsia="GHEA Grapalat" w:hAnsi="GHEA Grapalat" w:cs="GHEA Grapalat"/>
                <w:sz w:val="24"/>
                <w:szCs w:val="24"/>
              </w:rPr>
              <w:t xml:space="preserve">վերաբերող դրույթները </w:t>
            </w:r>
            <w:r>
              <w:rPr>
                <w:rFonts w:ascii="GHEA Grapalat" w:eastAsia="GHEA Grapalat" w:hAnsi="GHEA Grapalat" w:cs="GHEA Grapalat"/>
                <w:sz w:val="24"/>
                <w:szCs w:val="24"/>
              </w:rPr>
              <w:lastRenderedPageBreak/>
              <w:t xml:space="preserve">վերանայվել </w:t>
            </w:r>
            <w:r w:rsidR="00156B8C">
              <w:rPr>
                <w:rFonts w:ascii="GHEA Grapalat" w:eastAsia="GHEA Grapalat" w:hAnsi="GHEA Grapalat" w:cs="GHEA Grapalat"/>
                <w:sz w:val="24"/>
                <w:szCs w:val="24"/>
              </w:rPr>
              <w:t>են</w:t>
            </w:r>
            <w:r>
              <w:rPr>
                <w:rFonts w:ascii="GHEA Grapalat" w:eastAsia="GHEA Grapalat" w:hAnsi="GHEA Grapalat" w:cs="GHEA Grapalat"/>
                <w:sz w:val="24"/>
                <w:szCs w:val="24"/>
              </w:rPr>
              <w:t xml:space="preserve"> </w:t>
            </w:r>
            <w:r w:rsidR="00156B8C">
              <w:rPr>
                <w:rFonts w:ascii="GHEA Grapalat" w:eastAsia="GHEA Grapalat" w:hAnsi="GHEA Grapalat" w:cs="GHEA Grapalat"/>
                <w:sz w:val="24"/>
                <w:szCs w:val="24"/>
              </w:rPr>
              <w:t xml:space="preserve">գործընթացի </w:t>
            </w:r>
            <w:r>
              <w:rPr>
                <w:rFonts w:ascii="GHEA Grapalat" w:eastAsia="GHEA Grapalat" w:hAnsi="GHEA Grapalat" w:cs="GHEA Grapalat"/>
                <w:sz w:val="24"/>
                <w:szCs w:val="24"/>
              </w:rPr>
              <w:t>ընթացքում ի հայտ եկած խնդիրներն արձանագրելու արդյունքում, ուստի օրենքում նման կարգավորում սահմանելը նպատակահարմար չէ:</w:t>
            </w:r>
          </w:p>
          <w:p w:rsidR="00641D2D" w:rsidRPr="00A60CA5" w:rsidRDefault="002D2554" w:rsidP="00471DD5">
            <w:pPr>
              <w:spacing w:after="0" w:line="360" w:lineRule="auto"/>
              <w:jc w:val="both"/>
              <w:rPr>
                <w:rFonts w:ascii="GHEA Grapalat" w:hAnsi="GHEA Grapalat" w:cs="Sylfaen"/>
                <w:noProof/>
                <w:sz w:val="24"/>
                <w:szCs w:val="24"/>
              </w:rPr>
            </w:pPr>
            <w:r>
              <w:rPr>
                <w:rFonts w:ascii="GHEA Grapalat" w:eastAsia="GHEA Grapalat" w:hAnsi="GHEA Grapalat" w:cs="GHEA Grapalat"/>
                <w:sz w:val="24"/>
                <w:szCs w:val="24"/>
              </w:rPr>
              <w:t>2-րդ ենթակետի դիտարկման առնչությամբ հայտնում եմ</w:t>
            </w:r>
            <w:r w:rsidR="00CC7436">
              <w:rPr>
                <w:rFonts w:ascii="GHEA Grapalat" w:eastAsia="GHEA Grapalat" w:hAnsi="GHEA Grapalat" w:cs="GHEA Grapalat"/>
                <w:sz w:val="24"/>
                <w:szCs w:val="24"/>
              </w:rPr>
              <w:t xml:space="preserve">, որ </w:t>
            </w:r>
            <w:r>
              <w:rPr>
                <w:rFonts w:ascii="GHEA Grapalat" w:eastAsia="GHEA Grapalat" w:hAnsi="GHEA Grapalat" w:cs="GHEA Grapalat"/>
                <w:sz w:val="24"/>
                <w:szCs w:val="24"/>
              </w:rPr>
              <w:t xml:space="preserve"> </w:t>
            </w:r>
            <w:r w:rsidR="00A60CA5">
              <w:rPr>
                <w:rFonts w:ascii="GHEA Grapalat" w:hAnsi="GHEA Grapalat" w:cs="Sylfaen"/>
                <w:noProof/>
                <w:sz w:val="24"/>
                <w:szCs w:val="24"/>
              </w:rPr>
              <w:t xml:space="preserve">ՀՀ կառավարության 2012 թվականի </w:t>
            </w:r>
            <w:r w:rsidR="00A60CA5" w:rsidRPr="00A60CA5">
              <w:rPr>
                <w:rFonts w:ascii="GHEA Grapalat" w:hAnsi="GHEA Grapalat" w:cs="Sylfaen"/>
                <w:noProof/>
                <w:sz w:val="24"/>
                <w:szCs w:val="24"/>
              </w:rPr>
              <w:t>N</w:t>
            </w:r>
            <w:r w:rsidR="00A60CA5">
              <w:rPr>
                <w:rFonts w:ascii="GHEA Grapalat" w:hAnsi="GHEA Grapalat" w:cs="Sylfaen"/>
                <w:noProof/>
                <w:sz w:val="24"/>
                <w:szCs w:val="24"/>
              </w:rPr>
              <w:t xml:space="preserve"> 1667-Ն որոշմամբ  սահմանված են հաստատության տնօրենի բոլոր այն գործառույթները, որով</w:t>
            </w:r>
            <w:r w:rsidR="00471DD5">
              <w:rPr>
                <w:rFonts w:ascii="GHEA Grapalat" w:hAnsi="GHEA Grapalat" w:cs="Sylfaen"/>
                <w:noProof/>
                <w:sz w:val="24"/>
                <w:szCs w:val="24"/>
              </w:rPr>
              <w:t xml:space="preserve"> ապահովվում է ուսուցչի </w:t>
            </w:r>
            <w:r w:rsidR="00B65235">
              <w:rPr>
                <w:rFonts w:ascii="GHEA Grapalat" w:hAnsi="GHEA Grapalat" w:cs="Sylfaen"/>
                <w:noProof/>
                <w:sz w:val="24"/>
                <w:szCs w:val="24"/>
              </w:rPr>
              <w:t>մա</w:t>
            </w:r>
            <w:r w:rsidR="00A60CA5">
              <w:rPr>
                <w:rFonts w:ascii="GHEA Grapalat" w:hAnsi="GHEA Grapalat" w:cs="Sylfaen"/>
                <w:noProof/>
                <w:sz w:val="24"/>
                <w:szCs w:val="24"/>
              </w:rPr>
              <w:t>սնակց</w:t>
            </w:r>
            <w:r w:rsidR="00471DD5">
              <w:rPr>
                <w:rFonts w:ascii="GHEA Grapalat" w:hAnsi="GHEA Grapalat" w:cs="Sylfaen"/>
                <w:noProof/>
                <w:sz w:val="24"/>
                <w:szCs w:val="24"/>
              </w:rPr>
              <w:t>ությունը</w:t>
            </w:r>
            <w:r w:rsidR="00A60CA5">
              <w:rPr>
                <w:rFonts w:ascii="GHEA Grapalat" w:hAnsi="GHEA Grapalat" w:cs="Sylfaen"/>
                <w:noProof/>
                <w:sz w:val="24"/>
                <w:szCs w:val="24"/>
              </w:rPr>
              <w:t xml:space="preserve">  հերթական ատեստավորմանը:</w:t>
            </w:r>
          </w:p>
        </w:tc>
      </w:tr>
      <w:tr w:rsidR="00D440EE" w:rsidRPr="00A27EED" w:rsidTr="00676340">
        <w:trPr>
          <w:trHeight w:val="773"/>
        </w:trPr>
        <w:tc>
          <w:tcPr>
            <w:tcW w:w="6824" w:type="dxa"/>
            <w:tcBorders>
              <w:top w:val="single" w:sz="6" w:space="0" w:color="000000"/>
              <w:left w:val="single" w:sz="6" w:space="0" w:color="000000"/>
              <w:bottom w:val="single" w:sz="6" w:space="0" w:color="000000"/>
              <w:right w:val="single" w:sz="6" w:space="0" w:color="000000"/>
            </w:tcBorders>
            <w:shd w:val="clear" w:color="auto" w:fill="auto"/>
            <w:vAlign w:val="center"/>
          </w:tcPr>
          <w:p w:rsidR="00D440EE" w:rsidRPr="00B65820" w:rsidRDefault="00B65820" w:rsidP="00B65820">
            <w:pPr>
              <w:pStyle w:val="ListParagraph"/>
              <w:numPr>
                <w:ilvl w:val="0"/>
                <w:numId w:val="42"/>
              </w:numPr>
              <w:tabs>
                <w:tab w:val="left" w:pos="0"/>
              </w:tabs>
              <w:spacing w:after="0" w:line="276" w:lineRule="auto"/>
              <w:ind w:left="0" w:right="58" w:firstLine="450"/>
              <w:jc w:val="both"/>
              <w:rPr>
                <w:rFonts w:ascii="GHEA Grapalat" w:hAnsi="GHEA Grapalat" w:cs="Sylfaen"/>
                <w:sz w:val="24"/>
                <w:szCs w:val="24"/>
              </w:rPr>
            </w:pPr>
            <w:r w:rsidRPr="00EF11B5">
              <w:rPr>
                <w:rFonts w:ascii="GHEA Grapalat" w:hAnsi="GHEA Grapalat" w:cs="Sylfaen"/>
                <w:sz w:val="24"/>
                <w:szCs w:val="24"/>
              </w:rPr>
              <w:lastRenderedPageBreak/>
              <w:t>Նախագծի 11-րդ հոդվածի համաձայն՝ օ</w:t>
            </w:r>
            <w:r w:rsidRPr="00EF11B5">
              <w:rPr>
                <w:rFonts w:ascii="GHEA Grapalat" w:hAnsi="GHEA Grapalat"/>
                <w:sz w:val="24"/>
                <w:szCs w:val="24"/>
                <w:shd w:val="clear" w:color="auto" w:fill="FFFFFF"/>
              </w:rPr>
              <w:t>րենքի 7-րդ հոդվածի 4-րդ և 14-րդ հոդվածի 3-րդ մասերով սահմանված դրույթներն ուժի մեջ են մտնում հանրակրթության պետական նոր չափորոշչի ներդրման ժամանակացույցի համաձայն: Սակայն հարկ է նկատի ունենալ, որ օրենքի համապատասխան դրույթները արդեն իսկ ուժի մեջ մտած են, իսկ ինչ վերաբերում է նախագծով վերոնշյալ հոդվածներում կատարվող փոփոխություններին, ապա հարկ է նշել, որ նախագծի 13-րդ հոդվածի համաձայն՝ սույն օրենքն ուժի մեջ է մտնում պաշտոնական հրապարակման օրվան հաջորդող տասներորդ օրը</w:t>
            </w:r>
            <w:r>
              <w:rPr>
                <w:rFonts w:ascii="GHEA Grapalat" w:hAnsi="GHEA Grapalat"/>
                <w:sz w:val="24"/>
                <w:szCs w:val="24"/>
                <w:shd w:val="clear" w:color="auto" w:fill="FFFFFF"/>
              </w:rPr>
              <w:t xml:space="preserve">: Ուստի գտնում ենք՝ նախագծի 11-րդ հոդվածով առաջարկվող կարգավորումը վերանայման կարիք ունի: </w:t>
            </w:r>
          </w:p>
        </w:tc>
        <w:tc>
          <w:tcPr>
            <w:tcW w:w="35" w:type="dxa"/>
            <w:tcBorders>
              <w:top w:val="single" w:sz="6" w:space="0" w:color="000000"/>
              <w:left w:val="single" w:sz="6" w:space="0" w:color="000000"/>
              <w:bottom w:val="single" w:sz="6" w:space="0" w:color="000000"/>
              <w:right w:val="nil"/>
            </w:tcBorders>
            <w:shd w:val="clear" w:color="auto" w:fill="auto"/>
          </w:tcPr>
          <w:p w:rsidR="00D440EE" w:rsidRPr="00A27EED" w:rsidRDefault="00D440EE">
            <w:pPr>
              <w:spacing w:after="0" w:line="240" w:lineRule="auto"/>
              <w:rPr>
                <w:rFonts w:eastAsia="Merriweather"/>
                <w:color w:val="000000"/>
                <w:sz w:val="24"/>
                <w:szCs w:val="24"/>
              </w:rPr>
            </w:pPr>
          </w:p>
        </w:tc>
        <w:tc>
          <w:tcPr>
            <w:tcW w:w="6336" w:type="dxa"/>
            <w:tcBorders>
              <w:top w:val="single" w:sz="6" w:space="0" w:color="000000"/>
              <w:left w:val="nil"/>
              <w:bottom w:val="single" w:sz="6" w:space="0" w:color="000000"/>
              <w:right w:val="single" w:sz="6" w:space="0" w:color="000000"/>
            </w:tcBorders>
            <w:shd w:val="clear" w:color="auto" w:fill="auto"/>
            <w:vAlign w:val="center"/>
          </w:tcPr>
          <w:p w:rsidR="00D440EE" w:rsidRDefault="00C50AC8" w:rsidP="00645CEB">
            <w:pPr>
              <w:spacing w:after="0" w:line="360" w:lineRule="auto"/>
              <w:jc w:val="both"/>
              <w:rPr>
                <w:rFonts w:ascii="GHEA Grapalat" w:hAnsi="GHEA Grapalat" w:cs="Sylfaen"/>
                <w:noProof/>
                <w:sz w:val="24"/>
                <w:szCs w:val="24"/>
              </w:rPr>
            </w:pPr>
            <w:r>
              <w:rPr>
                <w:rFonts w:ascii="GHEA Grapalat" w:hAnsi="GHEA Grapalat" w:cs="Sylfaen"/>
                <w:noProof/>
                <w:sz w:val="24"/>
                <w:szCs w:val="24"/>
              </w:rPr>
              <w:t xml:space="preserve">Ընդունվել է, </w:t>
            </w:r>
            <w:r w:rsidR="00645CEB">
              <w:rPr>
                <w:rFonts w:ascii="GHEA Grapalat" w:hAnsi="GHEA Grapalat" w:cs="Sylfaen"/>
                <w:noProof/>
                <w:sz w:val="24"/>
                <w:szCs w:val="24"/>
              </w:rPr>
              <w:t xml:space="preserve">կարգավորումը վերագրվել է </w:t>
            </w:r>
            <w:r>
              <w:rPr>
                <w:rFonts w:ascii="GHEA Grapalat" w:hAnsi="GHEA Grapalat" w:cs="Sylfaen"/>
                <w:noProof/>
                <w:sz w:val="24"/>
                <w:szCs w:val="24"/>
              </w:rPr>
              <w:t>նախագծի</w:t>
            </w:r>
            <w:r w:rsidR="00645CEB">
              <w:rPr>
                <w:rFonts w:ascii="GHEA Grapalat" w:hAnsi="GHEA Grapalat" w:cs="Sylfaen"/>
                <w:noProof/>
                <w:sz w:val="24"/>
                <w:szCs w:val="24"/>
              </w:rPr>
              <w:t xml:space="preserve"> 1-ին և 3-րդ հոդվածներին</w:t>
            </w:r>
            <w:bookmarkStart w:id="0" w:name="_GoBack"/>
            <w:bookmarkEnd w:id="0"/>
            <w:r>
              <w:rPr>
                <w:rFonts w:ascii="GHEA Grapalat" w:hAnsi="GHEA Grapalat" w:cs="Sylfaen"/>
                <w:noProof/>
                <w:sz w:val="24"/>
                <w:szCs w:val="24"/>
              </w:rPr>
              <w:t>:</w:t>
            </w:r>
          </w:p>
        </w:tc>
      </w:tr>
      <w:tr w:rsidR="00847324" w:rsidRPr="00A27EED" w:rsidTr="00676340">
        <w:trPr>
          <w:trHeight w:val="773"/>
        </w:trPr>
        <w:tc>
          <w:tcPr>
            <w:tcW w:w="6824" w:type="dxa"/>
            <w:tcBorders>
              <w:top w:val="single" w:sz="6" w:space="0" w:color="000000"/>
              <w:left w:val="single" w:sz="6" w:space="0" w:color="000000"/>
              <w:bottom w:val="single" w:sz="6" w:space="0" w:color="000000"/>
              <w:right w:val="single" w:sz="6" w:space="0" w:color="000000"/>
            </w:tcBorders>
            <w:shd w:val="clear" w:color="auto" w:fill="auto"/>
            <w:vAlign w:val="center"/>
          </w:tcPr>
          <w:p w:rsidR="00B65820" w:rsidRPr="00EF11B5" w:rsidRDefault="00B65820" w:rsidP="00B65820">
            <w:pPr>
              <w:pStyle w:val="ListParagraph"/>
              <w:numPr>
                <w:ilvl w:val="0"/>
                <w:numId w:val="42"/>
              </w:numPr>
              <w:tabs>
                <w:tab w:val="left" w:pos="0"/>
              </w:tabs>
              <w:spacing w:after="0" w:line="276" w:lineRule="auto"/>
              <w:ind w:left="0" w:right="58" w:firstLine="450"/>
              <w:jc w:val="both"/>
              <w:rPr>
                <w:rFonts w:ascii="GHEA Grapalat" w:hAnsi="GHEA Grapalat" w:cs="Sylfaen"/>
                <w:sz w:val="24"/>
                <w:szCs w:val="24"/>
              </w:rPr>
            </w:pPr>
            <w:r w:rsidRPr="00EF11B5">
              <w:rPr>
                <w:rFonts w:ascii="GHEA Grapalat" w:hAnsi="GHEA Grapalat" w:cs="Sylfaen"/>
                <w:sz w:val="24"/>
                <w:szCs w:val="24"/>
              </w:rPr>
              <w:t>Նախագծի 12-րդ հոդվածի համաձայն՝</w:t>
            </w:r>
            <w:r w:rsidRPr="00EF11B5">
              <w:rPr>
                <w:rFonts w:ascii="GHEA Grapalat" w:hAnsi="GHEA Grapalat"/>
                <w:sz w:val="24"/>
                <w:szCs w:val="24"/>
                <w:shd w:val="clear" w:color="auto" w:fill="FFFFFF"/>
              </w:rPr>
              <w:t xml:space="preserve"> սույն օրենքի 5-րդ հոդվածով նախատեսված ենթաօրենսդրական իրավական ակտի ընդունման ժամկետը սահմանել սույն օրենքն ուժի մեջ մտնելուց հետո՝ 5 ամսվա ընթացքում: </w:t>
            </w:r>
            <w:r w:rsidRPr="00EF11B5">
              <w:rPr>
                <w:rFonts w:ascii="GHEA Grapalat" w:hAnsi="GHEA Grapalat"/>
                <w:sz w:val="24"/>
                <w:szCs w:val="24"/>
                <w:shd w:val="clear" w:color="auto" w:fill="FFFFFF"/>
              </w:rPr>
              <w:lastRenderedPageBreak/>
              <w:t xml:space="preserve">Սակայն </w:t>
            </w:r>
            <w:r>
              <w:rPr>
                <w:rFonts w:ascii="GHEA Grapalat" w:hAnsi="GHEA Grapalat"/>
                <w:sz w:val="24"/>
                <w:szCs w:val="24"/>
                <w:shd w:val="clear" w:color="auto" w:fill="FFFFFF"/>
              </w:rPr>
              <w:t>պարզ չէ՝ ինչ ակտի ընդունում է ենթադրում վերոնշյալ հոդվածով ամրագրված կարգավորումը: Ասվածին զուգահեռ, ն</w:t>
            </w:r>
            <w:r>
              <w:rPr>
                <w:rFonts w:ascii="GHEA Grapalat" w:hAnsi="GHEA Grapalat" w:cs="Arial"/>
                <w:sz w:val="24"/>
                <w:szCs w:val="24"/>
              </w:rPr>
              <w:t xml:space="preserve">ախագծում </w:t>
            </w:r>
            <w:r w:rsidRPr="0099344E">
              <w:rPr>
                <w:rFonts w:ascii="GHEA Grapalat" w:hAnsi="GHEA Grapalat"/>
                <w:sz w:val="24"/>
                <w:szCs w:val="24"/>
              </w:rPr>
              <w:t xml:space="preserve">նախատեսված </w:t>
            </w:r>
            <w:r>
              <w:rPr>
                <w:rFonts w:ascii="GHEA Grapalat" w:hAnsi="GHEA Grapalat"/>
                <w:sz w:val="24"/>
                <w:szCs w:val="24"/>
              </w:rPr>
              <w:t xml:space="preserve">չէ վերջինիս 8-րդ հոդվածից </w:t>
            </w:r>
            <w:r w:rsidRPr="0099344E">
              <w:rPr>
                <w:rFonts w:ascii="GHEA Grapalat" w:hAnsi="GHEA Grapalat"/>
                <w:sz w:val="24"/>
                <w:szCs w:val="24"/>
              </w:rPr>
              <w:t xml:space="preserve">բխող </w:t>
            </w:r>
            <w:r w:rsidRPr="0099344E">
              <w:rPr>
                <w:rFonts w:ascii="GHEA Grapalat" w:hAnsi="GHEA Grapalat"/>
                <w:color w:val="000000"/>
                <w:sz w:val="24"/>
                <w:szCs w:val="24"/>
                <w:shd w:val="clear" w:color="auto" w:fill="FFFFFF"/>
              </w:rPr>
              <w:t xml:space="preserve">ենթաօրենսդրական նորմատիվ իրավական </w:t>
            </w:r>
            <w:r>
              <w:rPr>
                <w:rFonts w:ascii="GHEA Grapalat" w:hAnsi="GHEA Grapalat"/>
                <w:color w:val="000000"/>
                <w:sz w:val="24"/>
                <w:szCs w:val="24"/>
                <w:shd w:val="clear" w:color="auto" w:fill="FFFFFF"/>
              </w:rPr>
              <w:t>ակտի</w:t>
            </w:r>
            <w:r w:rsidRPr="0099344E">
              <w:rPr>
                <w:rFonts w:ascii="GHEA Grapalat" w:hAnsi="GHEA Grapalat"/>
                <w:color w:val="000000"/>
                <w:sz w:val="24"/>
                <w:szCs w:val="24"/>
                <w:shd w:val="clear" w:color="auto" w:fill="FFFFFF"/>
              </w:rPr>
              <w:t xml:space="preserve"> ընդունման ժամկետը, ինչը հակասում է </w:t>
            </w:r>
            <w:r w:rsidRPr="0099344E">
              <w:rPr>
                <w:rFonts w:ascii="GHEA Grapalat" w:eastAsia="Times New Roman" w:hAnsi="GHEA Grapalat" w:cs="Times New Roman"/>
                <w:sz w:val="24"/>
                <w:szCs w:val="24"/>
              </w:rPr>
              <w:t>Նորմատիվ իրավական մասին ՀՀ օրենքի 13-</w:t>
            </w:r>
            <w:r>
              <w:rPr>
                <w:rFonts w:ascii="GHEA Grapalat" w:eastAsia="Times New Roman" w:hAnsi="GHEA Grapalat" w:cs="Times New Roman"/>
                <w:sz w:val="24"/>
                <w:szCs w:val="24"/>
              </w:rPr>
              <w:t>րդ հոդվածի 5-րդ մասի 2-րդ կետին:</w:t>
            </w:r>
          </w:p>
          <w:p w:rsidR="00847324" w:rsidRDefault="00847324" w:rsidP="00B65820">
            <w:pPr>
              <w:spacing w:after="200" w:line="360" w:lineRule="auto"/>
              <w:ind w:left="90"/>
              <w:contextualSpacing/>
              <w:jc w:val="both"/>
              <w:rPr>
                <w:rFonts w:ascii="GHEA Grapalat" w:hAnsi="GHEA Grapalat" w:cs="Times New Roman"/>
                <w:b/>
                <w:bCs/>
                <w:sz w:val="24"/>
                <w:szCs w:val="24"/>
              </w:rPr>
            </w:pPr>
          </w:p>
        </w:tc>
        <w:tc>
          <w:tcPr>
            <w:tcW w:w="35" w:type="dxa"/>
            <w:tcBorders>
              <w:top w:val="single" w:sz="6" w:space="0" w:color="000000"/>
              <w:left w:val="single" w:sz="6" w:space="0" w:color="000000"/>
              <w:bottom w:val="single" w:sz="6" w:space="0" w:color="000000"/>
              <w:right w:val="nil"/>
            </w:tcBorders>
            <w:shd w:val="clear" w:color="auto" w:fill="auto"/>
          </w:tcPr>
          <w:p w:rsidR="00847324" w:rsidRPr="00A27EED" w:rsidRDefault="00847324">
            <w:pPr>
              <w:spacing w:after="0" w:line="240" w:lineRule="auto"/>
              <w:rPr>
                <w:rFonts w:eastAsia="Merriweather"/>
                <w:color w:val="000000"/>
                <w:sz w:val="24"/>
                <w:szCs w:val="24"/>
              </w:rPr>
            </w:pPr>
          </w:p>
        </w:tc>
        <w:tc>
          <w:tcPr>
            <w:tcW w:w="6336" w:type="dxa"/>
            <w:tcBorders>
              <w:top w:val="single" w:sz="6" w:space="0" w:color="000000"/>
              <w:left w:val="nil"/>
              <w:bottom w:val="single" w:sz="6" w:space="0" w:color="000000"/>
              <w:right w:val="single" w:sz="6" w:space="0" w:color="000000"/>
            </w:tcBorders>
            <w:shd w:val="clear" w:color="auto" w:fill="auto"/>
            <w:vAlign w:val="center"/>
          </w:tcPr>
          <w:p w:rsidR="00847324" w:rsidRDefault="001473BC" w:rsidP="001473BC">
            <w:pPr>
              <w:spacing w:after="0" w:line="360" w:lineRule="auto"/>
              <w:jc w:val="both"/>
              <w:rPr>
                <w:rFonts w:ascii="GHEA Grapalat" w:hAnsi="GHEA Grapalat" w:cs="Sylfaen"/>
                <w:noProof/>
                <w:sz w:val="24"/>
                <w:szCs w:val="24"/>
              </w:rPr>
            </w:pPr>
            <w:r>
              <w:rPr>
                <w:rFonts w:ascii="GHEA Grapalat" w:hAnsi="GHEA Grapalat" w:cs="Sylfaen"/>
                <w:noProof/>
                <w:sz w:val="24"/>
                <w:szCs w:val="24"/>
              </w:rPr>
              <w:t>Ընդունվել է:</w:t>
            </w:r>
          </w:p>
        </w:tc>
      </w:tr>
      <w:tr w:rsidR="00847324" w:rsidRPr="00A27EED" w:rsidTr="00676340">
        <w:trPr>
          <w:trHeight w:val="773"/>
        </w:trPr>
        <w:tc>
          <w:tcPr>
            <w:tcW w:w="6824" w:type="dxa"/>
            <w:tcBorders>
              <w:top w:val="single" w:sz="6" w:space="0" w:color="000000"/>
              <w:left w:val="single" w:sz="6" w:space="0" w:color="000000"/>
              <w:bottom w:val="single" w:sz="6" w:space="0" w:color="000000"/>
              <w:right w:val="single" w:sz="6" w:space="0" w:color="000000"/>
            </w:tcBorders>
            <w:shd w:val="clear" w:color="auto" w:fill="auto"/>
            <w:vAlign w:val="center"/>
          </w:tcPr>
          <w:p w:rsidR="00847324" w:rsidRPr="00B65820" w:rsidRDefault="00B65820" w:rsidP="00B65820">
            <w:pPr>
              <w:pStyle w:val="ListParagraph"/>
              <w:numPr>
                <w:ilvl w:val="0"/>
                <w:numId w:val="42"/>
              </w:numPr>
              <w:tabs>
                <w:tab w:val="left" w:pos="0"/>
              </w:tabs>
              <w:spacing w:after="0" w:line="276" w:lineRule="auto"/>
              <w:ind w:left="0" w:right="58" w:firstLine="450"/>
              <w:jc w:val="both"/>
              <w:rPr>
                <w:rFonts w:ascii="GHEA Grapalat" w:hAnsi="GHEA Grapalat" w:cs="Sylfaen"/>
                <w:sz w:val="24"/>
                <w:szCs w:val="24"/>
              </w:rPr>
            </w:pPr>
            <w:r>
              <w:rPr>
                <w:rFonts w:ascii="GHEA Grapalat" w:hAnsi="GHEA Grapalat"/>
                <w:sz w:val="24"/>
                <w:szCs w:val="24"/>
                <w:shd w:val="clear" w:color="auto" w:fill="FFFFFF"/>
              </w:rPr>
              <w:lastRenderedPageBreak/>
              <w:t xml:space="preserve">Նախագծին կից ներկայացված հիմնավորումը թերի է, քանի որ բավարար չափով ներկայացված չեն այն խնդիրները, որոնց կարգավորմանն ուղղված են առաջարկվող դրույթները: Բացի այդ մի շարք փոփոխությունների մասով հիմնավորումներ առհասարակ ներկայացված չեն (օրինակ՝ նախագծի 2-րդ, 6-րդ, 7-րդ հոդվածներով ամրագրված կարգավորումներ), ինչը հակասում է </w:t>
            </w:r>
            <w:r w:rsidRPr="00D43166">
              <w:rPr>
                <w:rFonts w:ascii="GHEA Grapalat" w:hAnsi="GHEA Grapalat" w:cs="Sylfaen"/>
                <w:sz w:val="24"/>
                <w:szCs w:val="24"/>
              </w:rPr>
              <w:t xml:space="preserve">ՀՀ կառավարության 2021 թվականի փետրվարի 25-ի Կառավարության աշխատակարգը հաստատելու մասին N 252-Լ որոշման 20-րդ կետի 2-րդ ենթակետին, համաձայն որի՝ </w:t>
            </w:r>
            <w:r w:rsidRPr="00D43166">
              <w:rPr>
                <w:rFonts w:ascii="GHEA Grapalat" w:hAnsi="GHEA Grapalat"/>
                <w:color w:val="000000"/>
                <w:sz w:val="24"/>
                <w:szCs w:val="24"/>
                <w:shd w:val="clear" w:color="auto" w:fill="FFFFFF"/>
              </w:rPr>
              <w:t xml:space="preserve">նախագծերը ներկայացվում են վարչապետի աշխատակազմ ուղեկցող գրությամբ և նախագծի փաթեթով, որում ներառվում է նախագծի ընդունման </w:t>
            </w:r>
            <w:r w:rsidRPr="00D43166">
              <w:rPr>
                <w:rFonts w:ascii="GHEA Grapalat" w:hAnsi="GHEA Grapalat"/>
                <w:i/>
                <w:color w:val="000000"/>
                <w:sz w:val="24"/>
                <w:szCs w:val="24"/>
                <w:u w:val="single"/>
                <w:shd w:val="clear" w:color="auto" w:fill="FFFFFF"/>
              </w:rPr>
              <w:t>մանրամասն հիմնավորումը</w:t>
            </w:r>
            <w:r w:rsidRPr="00D43166">
              <w:rPr>
                <w:rFonts w:ascii="GHEA Grapalat" w:hAnsi="GHEA Grapalat"/>
                <w:color w:val="000000"/>
                <w:sz w:val="24"/>
                <w:szCs w:val="24"/>
                <w:shd w:val="clear" w:color="auto" w:fill="FFFFFF"/>
              </w:rPr>
              <w:t>:</w:t>
            </w:r>
          </w:p>
        </w:tc>
        <w:tc>
          <w:tcPr>
            <w:tcW w:w="35" w:type="dxa"/>
            <w:tcBorders>
              <w:top w:val="single" w:sz="6" w:space="0" w:color="000000"/>
              <w:left w:val="single" w:sz="6" w:space="0" w:color="000000"/>
              <w:bottom w:val="single" w:sz="6" w:space="0" w:color="000000"/>
              <w:right w:val="nil"/>
            </w:tcBorders>
            <w:shd w:val="clear" w:color="auto" w:fill="auto"/>
          </w:tcPr>
          <w:p w:rsidR="00847324" w:rsidRPr="00A27EED" w:rsidRDefault="00847324">
            <w:pPr>
              <w:spacing w:after="0" w:line="240" w:lineRule="auto"/>
              <w:rPr>
                <w:rFonts w:eastAsia="Merriweather"/>
                <w:color w:val="000000"/>
                <w:sz w:val="24"/>
                <w:szCs w:val="24"/>
              </w:rPr>
            </w:pPr>
          </w:p>
        </w:tc>
        <w:tc>
          <w:tcPr>
            <w:tcW w:w="6336" w:type="dxa"/>
            <w:tcBorders>
              <w:top w:val="single" w:sz="6" w:space="0" w:color="000000"/>
              <w:left w:val="nil"/>
              <w:bottom w:val="single" w:sz="6" w:space="0" w:color="000000"/>
              <w:right w:val="single" w:sz="6" w:space="0" w:color="000000"/>
            </w:tcBorders>
            <w:shd w:val="clear" w:color="auto" w:fill="auto"/>
            <w:vAlign w:val="center"/>
          </w:tcPr>
          <w:p w:rsidR="00847324" w:rsidRDefault="001473BC" w:rsidP="001473BC">
            <w:pPr>
              <w:spacing w:after="0" w:line="360" w:lineRule="auto"/>
              <w:jc w:val="both"/>
              <w:rPr>
                <w:rFonts w:ascii="GHEA Grapalat" w:hAnsi="GHEA Grapalat" w:cs="Sylfaen"/>
                <w:noProof/>
                <w:sz w:val="24"/>
                <w:szCs w:val="24"/>
              </w:rPr>
            </w:pPr>
            <w:r>
              <w:rPr>
                <w:rFonts w:ascii="GHEA Grapalat" w:hAnsi="GHEA Grapalat" w:cs="Sylfaen"/>
                <w:noProof/>
                <w:sz w:val="24"/>
                <w:szCs w:val="24"/>
              </w:rPr>
              <w:t>Ընդունվել է:</w:t>
            </w:r>
          </w:p>
        </w:tc>
      </w:tr>
    </w:tbl>
    <w:p w:rsidR="0041161B" w:rsidRPr="00C11402" w:rsidRDefault="0041161B" w:rsidP="00974546">
      <w:pPr>
        <w:tabs>
          <w:tab w:val="left" w:pos="360"/>
        </w:tabs>
        <w:rPr>
          <w:rFonts w:ascii="GHEA Grapalat" w:eastAsia="Merriweather" w:hAnsi="GHEA Grapalat" w:cs="Merriweather"/>
        </w:rPr>
      </w:pPr>
    </w:p>
    <w:sectPr w:rsidR="0041161B" w:rsidRPr="00C11402" w:rsidSect="0013700E">
      <w:pgSz w:w="16838" w:h="11906" w:orient="landscape"/>
      <w:pgMar w:top="709" w:right="1134" w:bottom="850" w:left="1134" w:header="708" w:footer="708" w:gutter="0"/>
      <w:pgNumType w:start="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C3926" w:rsidRDefault="00AC3926" w:rsidP="00035D59">
      <w:pPr>
        <w:spacing w:after="0" w:line="240" w:lineRule="auto"/>
      </w:pPr>
      <w:r>
        <w:separator/>
      </w:r>
    </w:p>
  </w:endnote>
  <w:endnote w:type="continuationSeparator" w:id="0">
    <w:p w:rsidR="00AC3926" w:rsidRDefault="00AC3926" w:rsidP="00035D5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4002EFF" w:usb1="C000247B" w:usb2="00000009" w:usb3="00000000" w:csb0="000001FF" w:csb1="00000000"/>
  </w:font>
  <w:font w:name="Times Armenian">
    <w:panose1 w:val="02020603050405020304"/>
    <w:charset w:val="00"/>
    <w:family w:val="roman"/>
    <w:pitch w:val="variable"/>
    <w:sig w:usb0="00000003" w:usb1="00000000" w:usb2="00000000" w:usb3="00000000" w:csb0="00000001" w:csb1="00000000"/>
  </w:font>
  <w:font w:name="Arial Unicode MS">
    <w:panose1 w:val="020B0604020202020204"/>
    <w:charset w:val="00"/>
    <w:family w:val="roman"/>
    <w:notTrueType/>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Sylfaen">
    <w:panose1 w:val="010A0502050306030303"/>
    <w:charset w:val="00"/>
    <w:family w:val="roman"/>
    <w:notTrueType/>
    <w:pitch w:val="variable"/>
    <w:sig w:usb0="00C00283" w:usb1="00000000" w:usb2="00000000" w:usb3="00000000" w:csb0="0000000D" w:csb1="00000000"/>
  </w:font>
  <w:font w:name="Georgia">
    <w:panose1 w:val="020405020504050203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notTrueType/>
    <w:pitch w:val="variable"/>
    <w:sig w:usb0="00000003" w:usb1="00000000" w:usb2="00000000" w:usb3="00000000" w:csb0="00000001" w:csb1="00000000"/>
  </w:font>
  <w:font w:name="Merriweather">
    <w:charset w:val="00"/>
    <w:family w:val="auto"/>
    <w:pitch w:val="variable"/>
    <w:sig w:usb0="20000207" w:usb1="00000002" w:usb2="00000000" w:usb3="00000000" w:csb0="00000197" w:csb1="00000000"/>
  </w:font>
  <w:font w:name="Arian AMU">
    <w:altName w:val="Arial Unicode MS"/>
    <w:charset w:val="00"/>
    <w:family w:val="auto"/>
    <w:pitch w:val="variable"/>
    <w:sig w:usb0="00000000" w:usb1="10000008" w:usb2="00000000" w:usb3="00000000" w:csb0="000101FF" w:csb1="00000000"/>
  </w:font>
  <w:font w:name="SimSun">
    <w:altName w:val="宋体"/>
    <w:panose1 w:val="02010600030101010101"/>
    <w:charset w:val="86"/>
    <w:family w:val="auto"/>
    <w:notTrueType/>
    <w:pitch w:val="variable"/>
    <w:sig w:usb0="00000001" w:usb1="080E0000" w:usb2="00000010" w:usb3="00000000" w:csb0="00040000"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C3926" w:rsidRDefault="00AC3926" w:rsidP="00035D59">
      <w:pPr>
        <w:spacing w:after="0" w:line="240" w:lineRule="auto"/>
      </w:pPr>
      <w:r>
        <w:separator/>
      </w:r>
    </w:p>
  </w:footnote>
  <w:footnote w:type="continuationSeparator" w:id="0">
    <w:p w:rsidR="00AC3926" w:rsidRDefault="00AC3926" w:rsidP="00035D59">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740202"/>
    <w:multiLevelType w:val="hybridMultilevel"/>
    <w:tmpl w:val="755E0DB2"/>
    <w:lvl w:ilvl="0" w:tplc="0E623E3A">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
    <w:nsid w:val="01BB167D"/>
    <w:multiLevelType w:val="hybridMultilevel"/>
    <w:tmpl w:val="528E86BE"/>
    <w:lvl w:ilvl="0" w:tplc="9AE6100A">
      <w:start w:val="1"/>
      <w:numFmt w:val="decimal"/>
      <w:lvlText w:val="%1."/>
      <w:lvlJc w:val="left"/>
      <w:pPr>
        <w:ind w:left="1350" w:hanging="360"/>
      </w:pPr>
      <w:rPr>
        <w:rFonts w:ascii="GHEA Grapalat" w:eastAsia="GHEA Grapalat" w:hAnsi="GHEA Grapalat" w:cs="GHEA Grapalat"/>
      </w:rPr>
    </w:lvl>
    <w:lvl w:ilvl="1" w:tplc="04190003" w:tentative="1">
      <w:start w:val="1"/>
      <w:numFmt w:val="bullet"/>
      <w:lvlText w:val="o"/>
      <w:lvlJc w:val="left"/>
      <w:pPr>
        <w:ind w:left="2070" w:hanging="360"/>
      </w:pPr>
      <w:rPr>
        <w:rFonts w:ascii="Courier New" w:hAnsi="Courier New" w:cs="Courier New" w:hint="default"/>
      </w:rPr>
    </w:lvl>
    <w:lvl w:ilvl="2" w:tplc="04190005" w:tentative="1">
      <w:start w:val="1"/>
      <w:numFmt w:val="bullet"/>
      <w:lvlText w:val=""/>
      <w:lvlJc w:val="left"/>
      <w:pPr>
        <w:ind w:left="2790" w:hanging="360"/>
      </w:pPr>
      <w:rPr>
        <w:rFonts w:ascii="Wingdings" w:hAnsi="Wingdings" w:hint="default"/>
      </w:rPr>
    </w:lvl>
    <w:lvl w:ilvl="3" w:tplc="04190001" w:tentative="1">
      <w:start w:val="1"/>
      <w:numFmt w:val="bullet"/>
      <w:lvlText w:val=""/>
      <w:lvlJc w:val="left"/>
      <w:pPr>
        <w:ind w:left="3510" w:hanging="360"/>
      </w:pPr>
      <w:rPr>
        <w:rFonts w:ascii="Symbol" w:hAnsi="Symbol" w:hint="default"/>
      </w:rPr>
    </w:lvl>
    <w:lvl w:ilvl="4" w:tplc="04190003" w:tentative="1">
      <w:start w:val="1"/>
      <w:numFmt w:val="bullet"/>
      <w:lvlText w:val="o"/>
      <w:lvlJc w:val="left"/>
      <w:pPr>
        <w:ind w:left="4230" w:hanging="360"/>
      </w:pPr>
      <w:rPr>
        <w:rFonts w:ascii="Courier New" w:hAnsi="Courier New" w:cs="Courier New" w:hint="default"/>
      </w:rPr>
    </w:lvl>
    <w:lvl w:ilvl="5" w:tplc="04190005" w:tentative="1">
      <w:start w:val="1"/>
      <w:numFmt w:val="bullet"/>
      <w:lvlText w:val=""/>
      <w:lvlJc w:val="left"/>
      <w:pPr>
        <w:ind w:left="4950" w:hanging="360"/>
      </w:pPr>
      <w:rPr>
        <w:rFonts w:ascii="Wingdings" w:hAnsi="Wingdings" w:hint="default"/>
      </w:rPr>
    </w:lvl>
    <w:lvl w:ilvl="6" w:tplc="04190001" w:tentative="1">
      <w:start w:val="1"/>
      <w:numFmt w:val="bullet"/>
      <w:lvlText w:val=""/>
      <w:lvlJc w:val="left"/>
      <w:pPr>
        <w:ind w:left="5670" w:hanging="360"/>
      </w:pPr>
      <w:rPr>
        <w:rFonts w:ascii="Symbol" w:hAnsi="Symbol" w:hint="default"/>
      </w:rPr>
    </w:lvl>
    <w:lvl w:ilvl="7" w:tplc="04190003" w:tentative="1">
      <w:start w:val="1"/>
      <w:numFmt w:val="bullet"/>
      <w:lvlText w:val="o"/>
      <w:lvlJc w:val="left"/>
      <w:pPr>
        <w:ind w:left="6390" w:hanging="360"/>
      </w:pPr>
      <w:rPr>
        <w:rFonts w:ascii="Courier New" w:hAnsi="Courier New" w:cs="Courier New" w:hint="default"/>
      </w:rPr>
    </w:lvl>
    <w:lvl w:ilvl="8" w:tplc="04190005" w:tentative="1">
      <w:start w:val="1"/>
      <w:numFmt w:val="bullet"/>
      <w:lvlText w:val=""/>
      <w:lvlJc w:val="left"/>
      <w:pPr>
        <w:ind w:left="7110" w:hanging="360"/>
      </w:pPr>
      <w:rPr>
        <w:rFonts w:ascii="Wingdings" w:hAnsi="Wingdings" w:hint="default"/>
      </w:rPr>
    </w:lvl>
  </w:abstractNum>
  <w:abstractNum w:abstractNumId="2">
    <w:nsid w:val="032258A3"/>
    <w:multiLevelType w:val="hybridMultilevel"/>
    <w:tmpl w:val="0046CD0E"/>
    <w:lvl w:ilvl="0" w:tplc="0C36E3B4">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050B26D2"/>
    <w:multiLevelType w:val="hybridMultilevel"/>
    <w:tmpl w:val="8186908C"/>
    <w:lvl w:ilvl="0" w:tplc="F0B4DB60">
      <w:start w:val="1"/>
      <w:numFmt w:val="decimal"/>
      <w:lvlText w:val="%1."/>
      <w:lvlJc w:val="left"/>
      <w:pPr>
        <w:ind w:left="90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4">
    <w:nsid w:val="084F6EBB"/>
    <w:multiLevelType w:val="hybridMultilevel"/>
    <w:tmpl w:val="76008316"/>
    <w:lvl w:ilvl="0" w:tplc="DB54E5F4">
      <w:start w:val="1"/>
      <w:numFmt w:val="decimal"/>
      <w:lvlText w:val="%1."/>
      <w:lvlJc w:val="left"/>
      <w:pPr>
        <w:ind w:left="884" w:hanging="360"/>
      </w:pPr>
      <w:rPr>
        <w:rFonts w:hint="default"/>
      </w:rPr>
    </w:lvl>
    <w:lvl w:ilvl="1" w:tplc="04190019" w:tentative="1">
      <w:start w:val="1"/>
      <w:numFmt w:val="lowerLetter"/>
      <w:lvlText w:val="%2."/>
      <w:lvlJc w:val="left"/>
      <w:pPr>
        <w:ind w:left="1604" w:hanging="360"/>
      </w:pPr>
    </w:lvl>
    <w:lvl w:ilvl="2" w:tplc="0419001B" w:tentative="1">
      <w:start w:val="1"/>
      <w:numFmt w:val="lowerRoman"/>
      <w:lvlText w:val="%3."/>
      <w:lvlJc w:val="right"/>
      <w:pPr>
        <w:ind w:left="2324" w:hanging="180"/>
      </w:pPr>
    </w:lvl>
    <w:lvl w:ilvl="3" w:tplc="0419000F" w:tentative="1">
      <w:start w:val="1"/>
      <w:numFmt w:val="decimal"/>
      <w:lvlText w:val="%4."/>
      <w:lvlJc w:val="left"/>
      <w:pPr>
        <w:ind w:left="3044" w:hanging="360"/>
      </w:pPr>
    </w:lvl>
    <w:lvl w:ilvl="4" w:tplc="04190019" w:tentative="1">
      <w:start w:val="1"/>
      <w:numFmt w:val="lowerLetter"/>
      <w:lvlText w:val="%5."/>
      <w:lvlJc w:val="left"/>
      <w:pPr>
        <w:ind w:left="3764" w:hanging="360"/>
      </w:pPr>
    </w:lvl>
    <w:lvl w:ilvl="5" w:tplc="0419001B" w:tentative="1">
      <w:start w:val="1"/>
      <w:numFmt w:val="lowerRoman"/>
      <w:lvlText w:val="%6."/>
      <w:lvlJc w:val="right"/>
      <w:pPr>
        <w:ind w:left="4484" w:hanging="180"/>
      </w:pPr>
    </w:lvl>
    <w:lvl w:ilvl="6" w:tplc="0419000F" w:tentative="1">
      <w:start w:val="1"/>
      <w:numFmt w:val="decimal"/>
      <w:lvlText w:val="%7."/>
      <w:lvlJc w:val="left"/>
      <w:pPr>
        <w:ind w:left="5204" w:hanging="360"/>
      </w:pPr>
    </w:lvl>
    <w:lvl w:ilvl="7" w:tplc="04190019" w:tentative="1">
      <w:start w:val="1"/>
      <w:numFmt w:val="lowerLetter"/>
      <w:lvlText w:val="%8."/>
      <w:lvlJc w:val="left"/>
      <w:pPr>
        <w:ind w:left="5924" w:hanging="360"/>
      </w:pPr>
    </w:lvl>
    <w:lvl w:ilvl="8" w:tplc="0419001B" w:tentative="1">
      <w:start w:val="1"/>
      <w:numFmt w:val="lowerRoman"/>
      <w:lvlText w:val="%9."/>
      <w:lvlJc w:val="right"/>
      <w:pPr>
        <w:ind w:left="6644" w:hanging="180"/>
      </w:pPr>
    </w:lvl>
  </w:abstractNum>
  <w:abstractNum w:abstractNumId="5">
    <w:nsid w:val="09A24329"/>
    <w:multiLevelType w:val="multilevel"/>
    <w:tmpl w:val="91E6BB8A"/>
    <w:lvl w:ilvl="0">
      <w:start w:val="1"/>
      <w:numFmt w:val="decimal"/>
      <w:lvlText w:val="%1."/>
      <w:lvlJc w:val="left"/>
      <w:pPr>
        <w:ind w:left="930" w:hanging="480"/>
      </w:pPr>
      <w:rPr>
        <w:color w:val="000000"/>
      </w:rPr>
    </w:lvl>
    <w:lvl w:ilvl="1">
      <w:start w:val="1"/>
      <w:numFmt w:val="lowerLetter"/>
      <w:lvlText w:val="%2."/>
      <w:lvlJc w:val="left"/>
      <w:pPr>
        <w:ind w:left="1530" w:hanging="360"/>
      </w:pPr>
    </w:lvl>
    <w:lvl w:ilvl="2">
      <w:start w:val="1"/>
      <w:numFmt w:val="lowerRoman"/>
      <w:lvlText w:val="%3."/>
      <w:lvlJc w:val="right"/>
      <w:pPr>
        <w:ind w:left="2250" w:hanging="180"/>
      </w:pPr>
    </w:lvl>
    <w:lvl w:ilvl="3">
      <w:start w:val="1"/>
      <w:numFmt w:val="decimal"/>
      <w:lvlText w:val="%4."/>
      <w:lvlJc w:val="left"/>
      <w:pPr>
        <w:ind w:left="2970" w:hanging="360"/>
      </w:pPr>
    </w:lvl>
    <w:lvl w:ilvl="4">
      <w:start w:val="1"/>
      <w:numFmt w:val="lowerLetter"/>
      <w:lvlText w:val="%5."/>
      <w:lvlJc w:val="left"/>
      <w:pPr>
        <w:ind w:left="3690" w:hanging="360"/>
      </w:pPr>
    </w:lvl>
    <w:lvl w:ilvl="5">
      <w:start w:val="1"/>
      <w:numFmt w:val="lowerRoman"/>
      <w:lvlText w:val="%6."/>
      <w:lvlJc w:val="right"/>
      <w:pPr>
        <w:ind w:left="4410" w:hanging="180"/>
      </w:pPr>
    </w:lvl>
    <w:lvl w:ilvl="6">
      <w:start w:val="1"/>
      <w:numFmt w:val="decimal"/>
      <w:lvlText w:val="%7."/>
      <w:lvlJc w:val="left"/>
      <w:pPr>
        <w:ind w:left="5130" w:hanging="360"/>
      </w:pPr>
    </w:lvl>
    <w:lvl w:ilvl="7">
      <w:start w:val="1"/>
      <w:numFmt w:val="lowerLetter"/>
      <w:lvlText w:val="%8."/>
      <w:lvlJc w:val="left"/>
      <w:pPr>
        <w:ind w:left="5850" w:hanging="360"/>
      </w:pPr>
    </w:lvl>
    <w:lvl w:ilvl="8">
      <w:start w:val="1"/>
      <w:numFmt w:val="lowerRoman"/>
      <w:lvlText w:val="%9."/>
      <w:lvlJc w:val="right"/>
      <w:pPr>
        <w:ind w:left="6570" w:hanging="180"/>
      </w:pPr>
    </w:lvl>
  </w:abstractNum>
  <w:abstractNum w:abstractNumId="6">
    <w:nsid w:val="0C5B28F8"/>
    <w:multiLevelType w:val="hybridMultilevel"/>
    <w:tmpl w:val="49A810B0"/>
    <w:lvl w:ilvl="0" w:tplc="7F5EC792">
      <w:start w:val="1"/>
      <w:numFmt w:val="decimal"/>
      <w:lvlText w:val="%1."/>
      <w:lvlJc w:val="left"/>
      <w:pPr>
        <w:ind w:left="420" w:hanging="360"/>
      </w:pPr>
      <w:rPr>
        <w:rFonts w:hint="default"/>
        <w:b w:val="0"/>
      </w:rPr>
    </w:lvl>
    <w:lvl w:ilvl="1" w:tplc="04190019" w:tentative="1">
      <w:start w:val="1"/>
      <w:numFmt w:val="lowerLetter"/>
      <w:lvlText w:val="%2."/>
      <w:lvlJc w:val="left"/>
      <w:pPr>
        <w:ind w:left="1140" w:hanging="360"/>
      </w:pPr>
    </w:lvl>
    <w:lvl w:ilvl="2" w:tplc="0419001B" w:tentative="1">
      <w:start w:val="1"/>
      <w:numFmt w:val="lowerRoman"/>
      <w:lvlText w:val="%3."/>
      <w:lvlJc w:val="right"/>
      <w:pPr>
        <w:ind w:left="1860" w:hanging="180"/>
      </w:pPr>
    </w:lvl>
    <w:lvl w:ilvl="3" w:tplc="0419000F" w:tentative="1">
      <w:start w:val="1"/>
      <w:numFmt w:val="decimal"/>
      <w:lvlText w:val="%4."/>
      <w:lvlJc w:val="left"/>
      <w:pPr>
        <w:ind w:left="2580" w:hanging="360"/>
      </w:pPr>
    </w:lvl>
    <w:lvl w:ilvl="4" w:tplc="04190019" w:tentative="1">
      <w:start w:val="1"/>
      <w:numFmt w:val="lowerLetter"/>
      <w:lvlText w:val="%5."/>
      <w:lvlJc w:val="left"/>
      <w:pPr>
        <w:ind w:left="3300" w:hanging="360"/>
      </w:pPr>
    </w:lvl>
    <w:lvl w:ilvl="5" w:tplc="0419001B" w:tentative="1">
      <w:start w:val="1"/>
      <w:numFmt w:val="lowerRoman"/>
      <w:lvlText w:val="%6."/>
      <w:lvlJc w:val="right"/>
      <w:pPr>
        <w:ind w:left="4020" w:hanging="180"/>
      </w:pPr>
    </w:lvl>
    <w:lvl w:ilvl="6" w:tplc="0419000F" w:tentative="1">
      <w:start w:val="1"/>
      <w:numFmt w:val="decimal"/>
      <w:lvlText w:val="%7."/>
      <w:lvlJc w:val="left"/>
      <w:pPr>
        <w:ind w:left="4740" w:hanging="360"/>
      </w:pPr>
    </w:lvl>
    <w:lvl w:ilvl="7" w:tplc="04190019" w:tentative="1">
      <w:start w:val="1"/>
      <w:numFmt w:val="lowerLetter"/>
      <w:lvlText w:val="%8."/>
      <w:lvlJc w:val="left"/>
      <w:pPr>
        <w:ind w:left="5460" w:hanging="360"/>
      </w:pPr>
    </w:lvl>
    <w:lvl w:ilvl="8" w:tplc="0419001B" w:tentative="1">
      <w:start w:val="1"/>
      <w:numFmt w:val="lowerRoman"/>
      <w:lvlText w:val="%9."/>
      <w:lvlJc w:val="right"/>
      <w:pPr>
        <w:ind w:left="6180" w:hanging="180"/>
      </w:pPr>
    </w:lvl>
  </w:abstractNum>
  <w:abstractNum w:abstractNumId="7">
    <w:nsid w:val="0DD67DE7"/>
    <w:multiLevelType w:val="hybridMultilevel"/>
    <w:tmpl w:val="59849AB4"/>
    <w:lvl w:ilvl="0" w:tplc="5BFC3262">
      <w:start w:val="1"/>
      <w:numFmt w:val="decimal"/>
      <w:lvlText w:val="%1."/>
      <w:lvlJc w:val="left"/>
      <w:pPr>
        <w:ind w:left="884" w:hanging="360"/>
      </w:pPr>
      <w:rPr>
        <w:rFonts w:hint="default"/>
      </w:rPr>
    </w:lvl>
    <w:lvl w:ilvl="1" w:tplc="04190019" w:tentative="1">
      <w:start w:val="1"/>
      <w:numFmt w:val="lowerLetter"/>
      <w:lvlText w:val="%2."/>
      <w:lvlJc w:val="left"/>
      <w:pPr>
        <w:ind w:left="1604" w:hanging="360"/>
      </w:pPr>
    </w:lvl>
    <w:lvl w:ilvl="2" w:tplc="0419001B" w:tentative="1">
      <w:start w:val="1"/>
      <w:numFmt w:val="lowerRoman"/>
      <w:lvlText w:val="%3."/>
      <w:lvlJc w:val="right"/>
      <w:pPr>
        <w:ind w:left="2324" w:hanging="180"/>
      </w:pPr>
    </w:lvl>
    <w:lvl w:ilvl="3" w:tplc="0419000F" w:tentative="1">
      <w:start w:val="1"/>
      <w:numFmt w:val="decimal"/>
      <w:lvlText w:val="%4."/>
      <w:lvlJc w:val="left"/>
      <w:pPr>
        <w:ind w:left="3044" w:hanging="360"/>
      </w:pPr>
    </w:lvl>
    <w:lvl w:ilvl="4" w:tplc="04190019" w:tentative="1">
      <w:start w:val="1"/>
      <w:numFmt w:val="lowerLetter"/>
      <w:lvlText w:val="%5."/>
      <w:lvlJc w:val="left"/>
      <w:pPr>
        <w:ind w:left="3764" w:hanging="360"/>
      </w:pPr>
    </w:lvl>
    <w:lvl w:ilvl="5" w:tplc="0419001B" w:tentative="1">
      <w:start w:val="1"/>
      <w:numFmt w:val="lowerRoman"/>
      <w:lvlText w:val="%6."/>
      <w:lvlJc w:val="right"/>
      <w:pPr>
        <w:ind w:left="4484" w:hanging="180"/>
      </w:pPr>
    </w:lvl>
    <w:lvl w:ilvl="6" w:tplc="0419000F" w:tentative="1">
      <w:start w:val="1"/>
      <w:numFmt w:val="decimal"/>
      <w:lvlText w:val="%7."/>
      <w:lvlJc w:val="left"/>
      <w:pPr>
        <w:ind w:left="5204" w:hanging="360"/>
      </w:pPr>
    </w:lvl>
    <w:lvl w:ilvl="7" w:tplc="04190019" w:tentative="1">
      <w:start w:val="1"/>
      <w:numFmt w:val="lowerLetter"/>
      <w:lvlText w:val="%8."/>
      <w:lvlJc w:val="left"/>
      <w:pPr>
        <w:ind w:left="5924" w:hanging="360"/>
      </w:pPr>
    </w:lvl>
    <w:lvl w:ilvl="8" w:tplc="0419001B" w:tentative="1">
      <w:start w:val="1"/>
      <w:numFmt w:val="lowerRoman"/>
      <w:lvlText w:val="%9."/>
      <w:lvlJc w:val="right"/>
      <w:pPr>
        <w:ind w:left="6644" w:hanging="180"/>
      </w:pPr>
    </w:lvl>
  </w:abstractNum>
  <w:abstractNum w:abstractNumId="8">
    <w:nsid w:val="0F847156"/>
    <w:multiLevelType w:val="hybridMultilevel"/>
    <w:tmpl w:val="EC344740"/>
    <w:lvl w:ilvl="0" w:tplc="893C3CAC">
      <w:start w:val="2"/>
      <w:numFmt w:val="decimal"/>
      <w:lvlText w:val="%1."/>
      <w:lvlJc w:val="left"/>
      <w:pPr>
        <w:ind w:left="720" w:hanging="360"/>
      </w:pPr>
      <w:rPr>
        <w:rFonts w:eastAsia="Calibri" w:cs="Times Armenian"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13E91790"/>
    <w:multiLevelType w:val="hybridMultilevel"/>
    <w:tmpl w:val="625CEEC2"/>
    <w:lvl w:ilvl="0" w:tplc="C79AECCE">
      <w:start w:val="1"/>
      <w:numFmt w:val="decimal"/>
      <w:lvlText w:val="%1."/>
      <w:lvlJc w:val="left"/>
      <w:pPr>
        <w:ind w:left="720" w:hanging="360"/>
      </w:pPr>
      <w:rPr>
        <w:rFonts w:eastAsia="Arial Unicode MS" w:cs="Arial" w:hint="default"/>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1BC33A41"/>
    <w:multiLevelType w:val="hybridMultilevel"/>
    <w:tmpl w:val="4BDA4F1A"/>
    <w:lvl w:ilvl="0" w:tplc="B728F406">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1D1B4BCC"/>
    <w:multiLevelType w:val="multilevel"/>
    <w:tmpl w:val="2F843DC4"/>
    <w:lvl w:ilvl="0">
      <w:start w:val="1"/>
      <w:numFmt w:val="decimal"/>
      <w:lvlText w:val="%1."/>
      <w:lvlJc w:val="left"/>
      <w:pPr>
        <w:ind w:left="36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2">
    <w:nsid w:val="1D341B64"/>
    <w:multiLevelType w:val="hybridMultilevel"/>
    <w:tmpl w:val="362806DC"/>
    <w:lvl w:ilvl="0" w:tplc="713A192A">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1F1B7AD5"/>
    <w:multiLevelType w:val="multilevel"/>
    <w:tmpl w:val="361E860C"/>
    <w:lvl w:ilvl="0">
      <w:start w:val="1"/>
      <w:numFmt w:val="decimal"/>
      <w:lvlText w:val="%1."/>
      <w:lvlJc w:val="left"/>
      <w:pPr>
        <w:ind w:left="930" w:hanging="480"/>
      </w:pPr>
      <w:rPr>
        <w:color w:val="000000"/>
      </w:rPr>
    </w:lvl>
    <w:lvl w:ilvl="1">
      <w:start w:val="1"/>
      <w:numFmt w:val="lowerLetter"/>
      <w:lvlText w:val="%2."/>
      <w:lvlJc w:val="left"/>
      <w:pPr>
        <w:ind w:left="1530" w:hanging="360"/>
      </w:pPr>
    </w:lvl>
    <w:lvl w:ilvl="2">
      <w:start w:val="1"/>
      <w:numFmt w:val="lowerRoman"/>
      <w:lvlText w:val="%3."/>
      <w:lvlJc w:val="right"/>
      <w:pPr>
        <w:ind w:left="2250" w:hanging="180"/>
      </w:pPr>
    </w:lvl>
    <w:lvl w:ilvl="3">
      <w:start w:val="1"/>
      <w:numFmt w:val="decimal"/>
      <w:lvlText w:val="%4."/>
      <w:lvlJc w:val="left"/>
      <w:pPr>
        <w:ind w:left="2970" w:hanging="360"/>
      </w:pPr>
    </w:lvl>
    <w:lvl w:ilvl="4">
      <w:start w:val="1"/>
      <w:numFmt w:val="lowerLetter"/>
      <w:lvlText w:val="%5."/>
      <w:lvlJc w:val="left"/>
      <w:pPr>
        <w:ind w:left="3690" w:hanging="360"/>
      </w:pPr>
    </w:lvl>
    <w:lvl w:ilvl="5">
      <w:start w:val="1"/>
      <w:numFmt w:val="lowerRoman"/>
      <w:lvlText w:val="%6."/>
      <w:lvlJc w:val="right"/>
      <w:pPr>
        <w:ind w:left="4410" w:hanging="180"/>
      </w:pPr>
    </w:lvl>
    <w:lvl w:ilvl="6">
      <w:start w:val="1"/>
      <w:numFmt w:val="decimal"/>
      <w:lvlText w:val="%7."/>
      <w:lvlJc w:val="left"/>
      <w:pPr>
        <w:ind w:left="5130" w:hanging="360"/>
      </w:pPr>
    </w:lvl>
    <w:lvl w:ilvl="7">
      <w:start w:val="1"/>
      <w:numFmt w:val="lowerLetter"/>
      <w:lvlText w:val="%8."/>
      <w:lvlJc w:val="left"/>
      <w:pPr>
        <w:ind w:left="5850" w:hanging="360"/>
      </w:pPr>
    </w:lvl>
    <w:lvl w:ilvl="8">
      <w:start w:val="1"/>
      <w:numFmt w:val="lowerRoman"/>
      <w:lvlText w:val="%9."/>
      <w:lvlJc w:val="right"/>
      <w:pPr>
        <w:ind w:left="6570" w:hanging="180"/>
      </w:pPr>
    </w:lvl>
  </w:abstractNum>
  <w:abstractNum w:abstractNumId="14">
    <w:nsid w:val="1F4C5577"/>
    <w:multiLevelType w:val="hybridMultilevel"/>
    <w:tmpl w:val="C89ECBBE"/>
    <w:lvl w:ilvl="0" w:tplc="E6F4D41A">
      <w:start w:val="1"/>
      <w:numFmt w:val="decimal"/>
      <w:lvlText w:val="%1."/>
      <w:lvlJc w:val="left"/>
      <w:pPr>
        <w:ind w:left="360" w:hanging="360"/>
      </w:pPr>
      <w:rPr>
        <w:rFonts w:hint="default"/>
        <w:i w:val="0"/>
        <w:iCs/>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5">
    <w:nsid w:val="21E765E0"/>
    <w:multiLevelType w:val="hybridMultilevel"/>
    <w:tmpl w:val="A5D0B57C"/>
    <w:lvl w:ilvl="0" w:tplc="384AD2DA">
      <w:start w:val="1"/>
      <w:numFmt w:val="decimal"/>
      <w:lvlText w:val="%1."/>
      <w:lvlJc w:val="left"/>
      <w:pPr>
        <w:ind w:left="1287" w:hanging="360"/>
      </w:pPr>
      <w:rPr>
        <w:rFonts w:hint="default"/>
        <w:strike w:val="0"/>
        <w:sz w:val="24"/>
        <w:szCs w:val="24"/>
      </w:rPr>
    </w:lvl>
    <w:lvl w:ilvl="1" w:tplc="04090003">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6">
    <w:nsid w:val="25526A20"/>
    <w:multiLevelType w:val="hybridMultilevel"/>
    <w:tmpl w:val="75F0EB98"/>
    <w:lvl w:ilvl="0" w:tplc="0FEAF07C">
      <w:start w:val="1"/>
      <w:numFmt w:val="decimal"/>
      <w:lvlText w:val="%1)"/>
      <w:lvlJc w:val="left"/>
      <w:pPr>
        <w:ind w:left="884" w:hanging="360"/>
      </w:pPr>
      <w:rPr>
        <w:rFonts w:hint="default"/>
      </w:rPr>
    </w:lvl>
    <w:lvl w:ilvl="1" w:tplc="04190019" w:tentative="1">
      <w:start w:val="1"/>
      <w:numFmt w:val="lowerLetter"/>
      <w:lvlText w:val="%2."/>
      <w:lvlJc w:val="left"/>
      <w:pPr>
        <w:ind w:left="1604" w:hanging="360"/>
      </w:pPr>
    </w:lvl>
    <w:lvl w:ilvl="2" w:tplc="0419001B" w:tentative="1">
      <w:start w:val="1"/>
      <w:numFmt w:val="lowerRoman"/>
      <w:lvlText w:val="%3."/>
      <w:lvlJc w:val="right"/>
      <w:pPr>
        <w:ind w:left="2324" w:hanging="180"/>
      </w:pPr>
    </w:lvl>
    <w:lvl w:ilvl="3" w:tplc="0419000F" w:tentative="1">
      <w:start w:val="1"/>
      <w:numFmt w:val="decimal"/>
      <w:lvlText w:val="%4."/>
      <w:lvlJc w:val="left"/>
      <w:pPr>
        <w:ind w:left="3044" w:hanging="360"/>
      </w:pPr>
    </w:lvl>
    <w:lvl w:ilvl="4" w:tplc="04190019" w:tentative="1">
      <w:start w:val="1"/>
      <w:numFmt w:val="lowerLetter"/>
      <w:lvlText w:val="%5."/>
      <w:lvlJc w:val="left"/>
      <w:pPr>
        <w:ind w:left="3764" w:hanging="360"/>
      </w:pPr>
    </w:lvl>
    <w:lvl w:ilvl="5" w:tplc="0419001B" w:tentative="1">
      <w:start w:val="1"/>
      <w:numFmt w:val="lowerRoman"/>
      <w:lvlText w:val="%6."/>
      <w:lvlJc w:val="right"/>
      <w:pPr>
        <w:ind w:left="4484" w:hanging="180"/>
      </w:pPr>
    </w:lvl>
    <w:lvl w:ilvl="6" w:tplc="0419000F" w:tentative="1">
      <w:start w:val="1"/>
      <w:numFmt w:val="decimal"/>
      <w:lvlText w:val="%7."/>
      <w:lvlJc w:val="left"/>
      <w:pPr>
        <w:ind w:left="5204" w:hanging="360"/>
      </w:pPr>
    </w:lvl>
    <w:lvl w:ilvl="7" w:tplc="04190019" w:tentative="1">
      <w:start w:val="1"/>
      <w:numFmt w:val="lowerLetter"/>
      <w:lvlText w:val="%8."/>
      <w:lvlJc w:val="left"/>
      <w:pPr>
        <w:ind w:left="5924" w:hanging="360"/>
      </w:pPr>
    </w:lvl>
    <w:lvl w:ilvl="8" w:tplc="0419001B" w:tentative="1">
      <w:start w:val="1"/>
      <w:numFmt w:val="lowerRoman"/>
      <w:lvlText w:val="%9."/>
      <w:lvlJc w:val="right"/>
      <w:pPr>
        <w:ind w:left="6644" w:hanging="180"/>
      </w:pPr>
    </w:lvl>
  </w:abstractNum>
  <w:abstractNum w:abstractNumId="17">
    <w:nsid w:val="2B3013D6"/>
    <w:multiLevelType w:val="hybridMultilevel"/>
    <w:tmpl w:val="4CDC17E4"/>
    <w:lvl w:ilvl="0" w:tplc="5BFC3262">
      <w:start w:val="1"/>
      <w:numFmt w:val="decimal"/>
      <w:lvlText w:val="%1."/>
      <w:lvlJc w:val="left"/>
      <w:pPr>
        <w:ind w:left="884" w:hanging="360"/>
      </w:pPr>
      <w:rPr>
        <w:rFonts w:hint="default"/>
      </w:rPr>
    </w:lvl>
    <w:lvl w:ilvl="1" w:tplc="04190019" w:tentative="1">
      <w:start w:val="1"/>
      <w:numFmt w:val="lowerLetter"/>
      <w:lvlText w:val="%2."/>
      <w:lvlJc w:val="left"/>
      <w:pPr>
        <w:ind w:left="1604" w:hanging="360"/>
      </w:pPr>
    </w:lvl>
    <w:lvl w:ilvl="2" w:tplc="0419001B" w:tentative="1">
      <w:start w:val="1"/>
      <w:numFmt w:val="lowerRoman"/>
      <w:lvlText w:val="%3."/>
      <w:lvlJc w:val="right"/>
      <w:pPr>
        <w:ind w:left="2324" w:hanging="180"/>
      </w:pPr>
    </w:lvl>
    <w:lvl w:ilvl="3" w:tplc="0419000F" w:tentative="1">
      <w:start w:val="1"/>
      <w:numFmt w:val="decimal"/>
      <w:lvlText w:val="%4."/>
      <w:lvlJc w:val="left"/>
      <w:pPr>
        <w:ind w:left="3044" w:hanging="360"/>
      </w:pPr>
    </w:lvl>
    <w:lvl w:ilvl="4" w:tplc="04190019" w:tentative="1">
      <w:start w:val="1"/>
      <w:numFmt w:val="lowerLetter"/>
      <w:lvlText w:val="%5."/>
      <w:lvlJc w:val="left"/>
      <w:pPr>
        <w:ind w:left="3764" w:hanging="360"/>
      </w:pPr>
    </w:lvl>
    <w:lvl w:ilvl="5" w:tplc="0419001B" w:tentative="1">
      <w:start w:val="1"/>
      <w:numFmt w:val="lowerRoman"/>
      <w:lvlText w:val="%6."/>
      <w:lvlJc w:val="right"/>
      <w:pPr>
        <w:ind w:left="4484" w:hanging="180"/>
      </w:pPr>
    </w:lvl>
    <w:lvl w:ilvl="6" w:tplc="0419000F" w:tentative="1">
      <w:start w:val="1"/>
      <w:numFmt w:val="decimal"/>
      <w:lvlText w:val="%7."/>
      <w:lvlJc w:val="left"/>
      <w:pPr>
        <w:ind w:left="5204" w:hanging="360"/>
      </w:pPr>
    </w:lvl>
    <w:lvl w:ilvl="7" w:tplc="04190019" w:tentative="1">
      <w:start w:val="1"/>
      <w:numFmt w:val="lowerLetter"/>
      <w:lvlText w:val="%8."/>
      <w:lvlJc w:val="left"/>
      <w:pPr>
        <w:ind w:left="5924" w:hanging="360"/>
      </w:pPr>
    </w:lvl>
    <w:lvl w:ilvl="8" w:tplc="0419001B" w:tentative="1">
      <w:start w:val="1"/>
      <w:numFmt w:val="lowerRoman"/>
      <w:lvlText w:val="%9."/>
      <w:lvlJc w:val="right"/>
      <w:pPr>
        <w:ind w:left="6644" w:hanging="180"/>
      </w:pPr>
    </w:lvl>
  </w:abstractNum>
  <w:abstractNum w:abstractNumId="18">
    <w:nsid w:val="2BCE4195"/>
    <w:multiLevelType w:val="hybridMultilevel"/>
    <w:tmpl w:val="3356B940"/>
    <w:lvl w:ilvl="0" w:tplc="0419000F">
      <w:start w:val="1"/>
      <w:numFmt w:val="decimal"/>
      <w:lvlText w:val="%1."/>
      <w:lvlJc w:val="left"/>
      <w:pPr>
        <w:ind w:left="1287" w:hanging="360"/>
      </w:pPr>
      <w:rPr>
        <w:rFonts w:hint="default"/>
        <w:strike w:val="0"/>
        <w:sz w:val="24"/>
        <w:szCs w:val="24"/>
      </w:rPr>
    </w:lvl>
    <w:lvl w:ilvl="1" w:tplc="04090003">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9">
    <w:nsid w:val="2F5871D8"/>
    <w:multiLevelType w:val="hybridMultilevel"/>
    <w:tmpl w:val="FC8E995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0">
    <w:nsid w:val="32A22C84"/>
    <w:multiLevelType w:val="hybridMultilevel"/>
    <w:tmpl w:val="AF8628C2"/>
    <w:lvl w:ilvl="0" w:tplc="032059D4">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376E3690"/>
    <w:multiLevelType w:val="hybridMultilevel"/>
    <w:tmpl w:val="9B1C15E8"/>
    <w:lvl w:ilvl="0" w:tplc="FBC411D0">
      <w:start w:val="2"/>
      <w:numFmt w:val="decimal"/>
      <w:lvlText w:val="%1."/>
      <w:lvlJc w:val="left"/>
      <w:pPr>
        <w:ind w:left="720" w:hanging="360"/>
      </w:pPr>
      <w:rPr>
        <w:rFonts w:cs="Sylfaen"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3C0B2D85"/>
    <w:multiLevelType w:val="hybridMultilevel"/>
    <w:tmpl w:val="3D4A9CEA"/>
    <w:lvl w:ilvl="0" w:tplc="4A946D08">
      <w:start w:val="1"/>
      <w:numFmt w:val="decimal"/>
      <w:lvlText w:val="%1."/>
      <w:lvlJc w:val="left"/>
      <w:pPr>
        <w:ind w:left="360" w:hanging="360"/>
      </w:pPr>
      <w:rPr>
        <w:b/>
        <w:i w:val="0"/>
        <w:lang w:val="hy-AM"/>
      </w:rPr>
    </w:lvl>
    <w:lvl w:ilvl="1" w:tplc="173CB6C8">
      <w:start w:val="1"/>
      <w:numFmt w:val="decimal"/>
      <w:lvlText w:val="%2)"/>
      <w:lvlJc w:val="left"/>
      <w:pPr>
        <w:ind w:left="1080" w:hanging="360"/>
      </w:pPr>
      <w:rPr>
        <w:rFonts w:hint="default"/>
      </w:r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3">
    <w:nsid w:val="40C219CC"/>
    <w:multiLevelType w:val="hybridMultilevel"/>
    <w:tmpl w:val="CDD4FAC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412A3ABE"/>
    <w:multiLevelType w:val="hybridMultilevel"/>
    <w:tmpl w:val="1A742BE2"/>
    <w:lvl w:ilvl="0" w:tplc="DB54E5F4">
      <w:start w:val="1"/>
      <w:numFmt w:val="decimal"/>
      <w:lvlText w:val="%1."/>
      <w:lvlJc w:val="left"/>
      <w:pPr>
        <w:ind w:left="884" w:hanging="360"/>
      </w:pPr>
      <w:rPr>
        <w:rFonts w:hint="default"/>
      </w:rPr>
    </w:lvl>
    <w:lvl w:ilvl="1" w:tplc="04190019" w:tentative="1">
      <w:start w:val="1"/>
      <w:numFmt w:val="lowerLetter"/>
      <w:lvlText w:val="%2."/>
      <w:lvlJc w:val="left"/>
      <w:pPr>
        <w:ind w:left="1604" w:hanging="360"/>
      </w:pPr>
    </w:lvl>
    <w:lvl w:ilvl="2" w:tplc="0419001B" w:tentative="1">
      <w:start w:val="1"/>
      <w:numFmt w:val="lowerRoman"/>
      <w:lvlText w:val="%3."/>
      <w:lvlJc w:val="right"/>
      <w:pPr>
        <w:ind w:left="2324" w:hanging="180"/>
      </w:pPr>
    </w:lvl>
    <w:lvl w:ilvl="3" w:tplc="0419000F" w:tentative="1">
      <w:start w:val="1"/>
      <w:numFmt w:val="decimal"/>
      <w:lvlText w:val="%4."/>
      <w:lvlJc w:val="left"/>
      <w:pPr>
        <w:ind w:left="3044" w:hanging="360"/>
      </w:pPr>
    </w:lvl>
    <w:lvl w:ilvl="4" w:tplc="04190019" w:tentative="1">
      <w:start w:val="1"/>
      <w:numFmt w:val="lowerLetter"/>
      <w:lvlText w:val="%5."/>
      <w:lvlJc w:val="left"/>
      <w:pPr>
        <w:ind w:left="3764" w:hanging="360"/>
      </w:pPr>
    </w:lvl>
    <w:lvl w:ilvl="5" w:tplc="0419001B" w:tentative="1">
      <w:start w:val="1"/>
      <w:numFmt w:val="lowerRoman"/>
      <w:lvlText w:val="%6."/>
      <w:lvlJc w:val="right"/>
      <w:pPr>
        <w:ind w:left="4484" w:hanging="180"/>
      </w:pPr>
    </w:lvl>
    <w:lvl w:ilvl="6" w:tplc="0419000F" w:tentative="1">
      <w:start w:val="1"/>
      <w:numFmt w:val="decimal"/>
      <w:lvlText w:val="%7."/>
      <w:lvlJc w:val="left"/>
      <w:pPr>
        <w:ind w:left="5204" w:hanging="360"/>
      </w:pPr>
    </w:lvl>
    <w:lvl w:ilvl="7" w:tplc="04190019" w:tentative="1">
      <w:start w:val="1"/>
      <w:numFmt w:val="lowerLetter"/>
      <w:lvlText w:val="%8."/>
      <w:lvlJc w:val="left"/>
      <w:pPr>
        <w:ind w:left="5924" w:hanging="360"/>
      </w:pPr>
    </w:lvl>
    <w:lvl w:ilvl="8" w:tplc="0419001B" w:tentative="1">
      <w:start w:val="1"/>
      <w:numFmt w:val="lowerRoman"/>
      <w:lvlText w:val="%9."/>
      <w:lvlJc w:val="right"/>
      <w:pPr>
        <w:ind w:left="6644" w:hanging="180"/>
      </w:pPr>
    </w:lvl>
  </w:abstractNum>
  <w:abstractNum w:abstractNumId="25">
    <w:nsid w:val="487571F8"/>
    <w:multiLevelType w:val="hybridMultilevel"/>
    <w:tmpl w:val="F2AC52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4F5A6BFF"/>
    <w:multiLevelType w:val="hybridMultilevel"/>
    <w:tmpl w:val="6D5E34D2"/>
    <w:lvl w:ilvl="0" w:tplc="EEF23E9C">
      <w:start w:val="1"/>
      <w:numFmt w:val="decimal"/>
      <w:lvlText w:val="%1."/>
      <w:lvlJc w:val="left"/>
      <w:pPr>
        <w:ind w:left="720" w:hanging="360"/>
      </w:pPr>
      <w:rPr>
        <w:rFonts w:cs="Sylfaen" w:hint="default"/>
        <w:color w:val="00000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5A860C15"/>
    <w:multiLevelType w:val="hybridMultilevel"/>
    <w:tmpl w:val="625CEEC2"/>
    <w:lvl w:ilvl="0" w:tplc="C79AECCE">
      <w:start w:val="1"/>
      <w:numFmt w:val="decimal"/>
      <w:lvlText w:val="%1."/>
      <w:lvlJc w:val="left"/>
      <w:pPr>
        <w:ind w:left="720" w:hanging="360"/>
      </w:pPr>
      <w:rPr>
        <w:rFonts w:eastAsia="Arial Unicode MS" w:cs="Arial" w:hint="default"/>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5AEC63B8"/>
    <w:multiLevelType w:val="hybridMultilevel"/>
    <w:tmpl w:val="EB8E6382"/>
    <w:lvl w:ilvl="0" w:tplc="FD88DC32">
      <w:start w:val="1"/>
      <w:numFmt w:val="decimal"/>
      <w:lvlText w:val="%1."/>
      <w:lvlJc w:val="left"/>
      <w:pPr>
        <w:ind w:left="720" w:hanging="360"/>
      </w:pPr>
      <w:rPr>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nsid w:val="5C447223"/>
    <w:multiLevelType w:val="hybridMultilevel"/>
    <w:tmpl w:val="6F269D9E"/>
    <w:lvl w:ilvl="0" w:tplc="37C25462">
      <w:start w:val="1"/>
      <w:numFmt w:val="decimal"/>
      <w:lvlText w:val="%1."/>
      <w:lvlJc w:val="left"/>
      <w:pPr>
        <w:ind w:left="734" w:hanging="360"/>
      </w:pPr>
      <w:rPr>
        <w:rFonts w:hint="default"/>
        <w:i w:val="0"/>
        <w:color w:val="auto"/>
      </w:rPr>
    </w:lvl>
    <w:lvl w:ilvl="1" w:tplc="04090019" w:tentative="1">
      <w:start w:val="1"/>
      <w:numFmt w:val="lowerLetter"/>
      <w:lvlText w:val="%2."/>
      <w:lvlJc w:val="left"/>
      <w:pPr>
        <w:ind w:left="1454" w:hanging="360"/>
      </w:pPr>
    </w:lvl>
    <w:lvl w:ilvl="2" w:tplc="0409001B" w:tentative="1">
      <w:start w:val="1"/>
      <w:numFmt w:val="lowerRoman"/>
      <w:lvlText w:val="%3."/>
      <w:lvlJc w:val="right"/>
      <w:pPr>
        <w:ind w:left="2174" w:hanging="180"/>
      </w:pPr>
    </w:lvl>
    <w:lvl w:ilvl="3" w:tplc="0409000F" w:tentative="1">
      <w:start w:val="1"/>
      <w:numFmt w:val="decimal"/>
      <w:lvlText w:val="%4."/>
      <w:lvlJc w:val="left"/>
      <w:pPr>
        <w:ind w:left="2894" w:hanging="360"/>
      </w:pPr>
    </w:lvl>
    <w:lvl w:ilvl="4" w:tplc="04090019" w:tentative="1">
      <w:start w:val="1"/>
      <w:numFmt w:val="lowerLetter"/>
      <w:lvlText w:val="%5."/>
      <w:lvlJc w:val="left"/>
      <w:pPr>
        <w:ind w:left="3614" w:hanging="360"/>
      </w:pPr>
    </w:lvl>
    <w:lvl w:ilvl="5" w:tplc="0409001B" w:tentative="1">
      <w:start w:val="1"/>
      <w:numFmt w:val="lowerRoman"/>
      <w:lvlText w:val="%6."/>
      <w:lvlJc w:val="right"/>
      <w:pPr>
        <w:ind w:left="4334" w:hanging="180"/>
      </w:pPr>
    </w:lvl>
    <w:lvl w:ilvl="6" w:tplc="0409000F" w:tentative="1">
      <w:start w:val="1"/>
      <w:numFmt w:val="decimal"/>
      <w:lvlText w:val="%7."/>
      <w:lvlJc w:val="left"/>
      <w:pPr>
        <w:ind w:left="5054" w:hanging="360"/>
      </w:pPr>
    </w:lvl>
    <w:lvl w:ilvl="7" w:tplc="04090019" w:tentative="1">
      <w:start w:val="1"/>
      <w:numFmt w:val="lowerLetter"/>
      <w:lvlText w:val="%8."/>
      <w:lvlJc w:val="left"/>
      <w:pPr>
        <w:ind w:left="5774" w:hanging="360"/>
      </w:pPr>
    </w:lvl>
    <w:lvl w:ilvl="8" w:tplc="0409001B" w:tentative="1">
      <w:start w:val="1"/>
      <w:numFmt w:val="lowerRoman"/>
      <w:lvlText w:val="%9."/>
      <w:lvlJc w:val="right"/>
      <w:pPr>
        <w:ind w:left="6494" w:hanging="180"/>
      </w:pPr>
    </w:lvl>
  </w:abstractNum>
  <w:abstractNum w:abstractNumId="30">
    <w:nsid w:val="5C991C72"/>
    <w:multiLevelType w:val="hybridMultilevel"/>
    <w:tmpl w:val="38AA414E"/>
    <w:lvl w:ilvl="0" w:tplc="9BF0CB88">
      <w:start w:val="1"/>
      <w:numFmt w:val="decimal"/>
      <w:lvlText w:val="%1."/>
      <w:lvlJc w:val="left"/>
      <w:pPr>
        <w:ind w:left="795" w:hanging="360"/>
      </w:pPr>
      <w:rPr>
        <w:b/>
      </w:rPr>
    </w:lvl>
    <w:lvl w:ilvl="1" w:tplc="04090019" w:tentative="1">
      <w:start w:val="1"/>
      <w:numFmt w:val="lowerLetter"/>
      <w:lvlText w:val="%2."/>
      <w:lvlJc w:val="left"/>
      <w:pPr>
        <w:ind w:left="1515" w:hanging="360"/>
      </w:pPr>
    </w:lvl>
    <w:lvl w:ilvl="2" w:tplc="0409001B" w:tentative="1">
      <w:start w:val="1"/>
      <w:numFmt w:val="lowerRoman"/>
      <w:lvlText w:val="%3."/>
      <w:lvlJc w:val="right"/>
      <w:pPr>
        <w:ind w:left="2235" w:hanging="180"/>
      </w:pPr>
    </w:lvl>
    <w:lvl w:ilvl="3" w:tplc="0409000F" w:tentative="1">
      <w:start w:val="1"/>
      <w:numFmt w:val="decimal"/>
      <w:lvlText w:val="%4."/>
      <w:lvlJc w:val="left"/>
      <w:pPr>
        <w:ind w:left="2955" w:hanging="360"/>
      </w:pPr>
    </w:lvl>
    <w:lvl w:ilvl="4" w:tplc="04090019" w:tentative="1">
      <w:start w:val="1"/>
      <w:numFmt w:val="lowerLetter"/>
      <w:lvlText w:val="%5."/>
      <w:lvlJc w:val="left"/>
      <w:pPr>
        <w:ind w:left="3675" w:hanging="360"/>
      </w:pPr>
    </w:lvl>
    <w:lvl w:ilvl="5" w:tplc="0409001B" w:tentative="1">
      <w:start w:val="1"/>
      <w:numFmt w:val="lowerRoman"/>
      <w:lvlText w:val="%6."/>
      <w:lvlJc w:val="right"/>
      <w:pPr>
        <w:ind w:left="4395" w:hanging="180"/>
      </w:pPr>
    </w:lvl>
    <w:lvl w:ilvl="6" w:tplc="0409000F" w:tentative="1">
      <w:start w:val="1"/>
      <w:numFmt w:val="decimal"/>
      <w:lvlText w:val="%7."/>
      <w:lvlJc w:val="left"/>
      <w:pPr>
        <w:ind w:left="5115" w:hanging="360"/>
      </w:pPr>
    </w:lvl>
    <w:lvl w:ilvl="7" w:tplc="04090019" w:tentative="1">
      <w:start w:val="1"/>
      <w:numFmt w:val="lowerLetter"/>
      <w:lvlText w:val="%8."/>
      <w:lvlJc w:val="left"/>
      <w:pPr>
        <w:ind w:left="5835" w:hanging="360"/>
      </w:pPr>
    </w:lvl>
    <w:lvl w:ilvl="8" w:tplc="0409001B" w:tentative="1">
      <w:start w:val="1"/>
      <w:numFmt w:val="lowerRoman"/>
      <w:lvlText w:val="%9."/>
      <w:lvlJc w:val="right"/>
      <w:pPr>
        <w:ind w:left="6555" w:hanging="180"/>
      </w:pPr>
    </w:lvl>
  </w:abstractNum>
  <w:abstractNum w:abstractNumId="31">
    <w:nsid w:val="5EAB20F7"/>
    <w:multiLevelType w:val="hybridMultilevel"/>
    <w:tmpl w:val="70DAE68E"/>
    <w:lvl w:ilvl="0" w:tplc="0809000D">
      <w:start w:val="1"/>
      <w:numFmt w:val="bullet"/>
      <w:lvlText w:val=""/>
      <w:lvlJc w:val="left"/>
      <w:pPr>
        <w:ind w:left="2007" w:hanging="360"/>
      </w:pPr>
      <w:rPr>
        <w:rFonts w:ascii="Wingdings" w:hAnsi="Wingdings" w:hint="default"/>
      </w:rPr>
    </w:lvl>
    <w:lvl w:ilvl="1" w:tplc="08090003" w:tentative="1">
      <w:start w:val="1"/>
      <w:numFmt w:val="bullet"/>
      <w:lvlText w:val="o"/>
      <w:lvlJc w:val="left"/>
      <w:pPr>
        <w:ind w:left="2727" w:hanging="360"/>
      </w:pPr>
      <w:rPr>
        <w:rFonts w:ascii="Courier New" w:hAnsi="Courier New" w:cs="Courier New" w:hint="default"/>
      </w:rPr>
    </w:lvl>
    <w:lvl w:ilvl="2" w:tplc="08090005" w:tentative="1">
      <w:start w:val="1"/>
      <w:numFmt w:val="bullet"/>
      <w:lvlText w:val=""/>
      <w:lvlJc w:val="left"/>
      <w:pPr>
        <w:ind w:left="3447" w:hanging="360"/>
      </w:pPr>
      <w:rPr>
        <w:rFonts w:ascii="Wingdings" w:hAnsi="Wingdings" w:hint="default"/>
      </w:rPr>
    </w:lvl>
    <w:lvl w:ilvl="3" w:tplc="08090001" w:tentative="1">
      <w:start w:val="1"/>
      <w:numFmt w:val="bullet"/>
      <w:lvlText w:val=""/>
      <w:lvlJc w:val="left"/>
      <w:pPr>
        <w:ind w:left="4167" w:hanging="360"/>
      </w:pPr>
      <w:rPr>
        <w:rFonts w:ascii="Symbol" w:hAnsi="Symbol" w:hint="default"/>
      </w:rPr>
    </w:lvl>
    <w:lvl w:ilvl="4" w:tplc="08090003" w:tentative="1">
      <w:start w:val="1"/>
      <w:numFmt w:val="bullet"/>
      <w:lvlText w:val="o"/>
      <w:lvlJc w:val="left"/>
      <w:pPr>
        <w:ind w:left="4887" w:hanging="360"/>
      </w:pPr>
      <w:rPr>
        <w:rFonts w:ascii="Courier New" w:hAnsi="Courier New" w:cs="Courier New" w:hint="default"/>
      </w:rPr>
    </w:lvl>
    <w:lvl w:ilvl="5" w:tplc="08090005" w:tentative="1">
      <w:start w:val="1"/>
      <w:numFmt w:val="bullet"/>
      <w:lvlText w:val=""/>
      <w:lvlJc w:val="left"/>
      <w:pPr>
        <w:ind w:left="5607" w:hanging="360"/>
      </w:pPr>
      <w:rPr>
        <w:rFonts w:ascii="Wingdings" w:hAnsi="Wingdings" w:hint="default"/>
      </w:rPr>
    </w:lvl>
    <w:lvl w:ilvl="6" w:tplc="08090001" w:tentative="1">
      <w:start w:val="1"/>
      <w:numFmt w:val="bullet"/>
      <w:lvlText w:val=""/>
      <w:lvlJc w:val="left"/>
      <w:pPr>
        <w:ind w:left="6327" w:hanging="360"/>
      </w:pPr>
      <w:rPr>
        <w:rFonts w:ascii="Symbol" w:hAnsi="Symbol" w:hint="default"/>
      </w:rPr>
    </w:lvl>
    <w:lvl w:ilvl="7" w:tplc="08090003" w:tentative="1">
      <w:start w:val="1"/>
      <w:numFmt w:val="bullet"/>
      <w:lvlText w:val="o"/>
      <w:lvlJc w:val="left"/>
      <w:pPr>
        <w:ind w:left="7047" w:hanging="360"/>
      </w:pPr>
      <w:rPr>
        <w:rFonts w:ascii="Courier New" w:hAnsi="Courier New" w:cs="Courier New" w:hint="default"/>
      </w:rPr>
    </w:lvl>
    <w:lvl w:ilvl="8" w:tplc="08090005" w:tentative="1">
      <w:start w:val="1"/>
      <w:numFmt w:val="bullet"/>
      <w:lvlText w:val=""/>
      <w:lvlJc w:val="left"/>
      <w:pPr>
        <w:ind w:left="7767" w:hanging="360"/>
      </w:pPr>
      <w:rPr>
        <w:rFonts w:ascii="Wingdings" w:hAnsi="Wingdings" w:hint="default"/>
      </w:rPr>
    </w:lvl>
  </w:abstractNum>
  <w:abstractNum w:abstractNumId="32">
    <w:nsid w:val="61507504"/>
    <w:multiLevelType w:val="hybridMultilevel"/>
    <w:tmpl w:val="C1DA4A8C"/>
    <w:lvl w:ilvl="0" w:tplc="479A4242">
      <w:start w:val="1"/>
      <w:numFmt w:val="decimal"/>
      <w:lvlText w:val="%1."/>
      <w:lvlJc w:val="left"/>
      <w:pPr>
        <w:ind w:left="1211" w:hanging="360"/>
      </w:pPr>
      <w:rPr>
        <w:rFonts w:ascii="GHEA Grapalat" w:hAnsi="GHEA Grapalat" w:hint="default"/>
        <w:b/>
        <w:i/>
        <w:color w:val="000000"/>
        <w:lang w:val="ru-RU"/>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33">
    <w:nsid w:val="6566482B"/>
    <w:multiLevelType w:val="hybridMultilevel"/>
    <w:tmpl w:val="3D100ED4"/>
    <w:lvl w:ilvl="0" w:tplc="B9A0CED2">
      <w:start w:val="1"/>
      <w:numFmt w:val="decimal"/>
      <w:lvlText w:val="%1."/>
      <w:lvlJc w:val="left"/>
      <w:pPr>
        <w:ind w:left="720" w:hanging="360"/>
      </w:pPr>
      <w:rPr>
        <w:rFonts w:eastAsia="Calibri" w:cs="Calibri"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nsid w:val="6C2F15E9"/>
    <w:multiLevelType w:val="hybridMultilevel"/>
    <w:tmpl w:val="5B6A800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nsid w:val="72230C14"/>
    <w:multiLevelType w:val="hybridMultilevel"/>
    <w:tmpl w:val="2D14D462"/>
    <w:lvl w:ilvl="0" w:tplc="0809000F">
      <w:start w:val="1"/>
      <w:numFmt w:val="decimal"/>
      <w:lvlText w:val="%1."/>
      <w:lvlJc w:val="left"/>
      <w:pPr>
        <w:ind w:left="1287" w:hanging="360"/>
      </w:pPr>
    </w:lvl>
    <w:lvl w:ilvl="1" w:tplc="08090019" w:tentative="1">
      <w:start w:val="1"/>
      <w:numFmt w:val="lowerLetter"/>
      <w:lvlText w:val="%2."/>
      <w:lvlJc w:val="left"/>
      <w:pPr>
        <w:ind w:left="2007" w:hanging="360"/>
      </w:pPr>
    </w:lvl>
    <w:lvl w:ilvl="2" w:tplc="0809001B" w:tentative="1">
      <w:start w:val="1"/>
      <w:numFmt w:val="lowerRoman"/>
      <w:lvlText w:val="%3."/>
      <w:lvlJc w:val="right"/>
      <w:pPr>
        <w:ind w:left="2727" w:hanging="180"/>
      </w:pPr>
    </w:lvl>
    <w:lvl w:ilvl="3" w:tplc="0809000F" w:tentative="1">
      <w:start w:val="1"/>
      <w:numFmt w:val="decimal"/>
      <w:lvlText w:val="%4."/>
      <w:lvlJc w:val="left"/>
      <w:pPr>
        <w:ind w:left="3447" w:hanging="360"/>
      </w:pPr>
    </w:lvl>
    <w:lvl w:ilvl="4" w:tplc="08090019" w:tentative="1">
      <w:start w:val="1"/>
      <w:numFmt w:val="lowerLetter"/>
      <w:lvlText w:val="%5."/>
      <w:lvlJc w:val="left"/>
      <w:pPr>
        <w:ind w:left="4167" w:hanging="360"/>
      </w:pPr>
    </w:lvl>
    <w:lvl w:ilvl="5" w:tplc="0809001B" w:tentative="1">
      <w:start w:val="1"/>
      <w:numFmt w:val="lowerRoman"/>
      <w:lvlText w:val="%6."/>
      <w:lvlJc w:val="right"/>
      <w:pPr>
        <w:ind w:left="4887" w:hanging="180"/>
      </w:pPr>
    </w:lvl>
    <w:lvl w:ilvl="6" w:tplc="0809000F" w:tentative="1">
      <w:start w:val="1"/>
      <w:numFmt w:val="decimal"/>
      <w:lvlText w:val="%7."/>
      <w:lvlJc w:val="left"/>
      <w:pPr>
        <w:ind w:left="5607" w:hanging="360"/>
      </w:pPr>
    </w:lvl>
    <w:lvl w:ilvl="7" w:tplc="08090019" w:tentative="1">
      <w:start w:val="1"/>
      <w:numFmt w:val="lowerLetter"/>
      <w:lvlText w:val="%8."/>
      <w:lvlJc w:val="left"/>
      <w:pPr>
        <w:ind w:left="6327" w:hanging="360"/>
      </w:pPr>
    </w:lvl>
    <w:lvl w:ilvl="8" w:tplc="0809001B" w:tentative="1">
      <w:start w:val="1"/>
      <w:numFmt w:val="lowerRoman"/>
      <w:lvlText w:val="%9."/>
      <w:lvlJc w:val="right"/>
      <w:pPr>
        <w:ind w:left="7047" w:hanging="180"/>
      </w:pPr>
    </w:lvl>
  </w:abstractNum>
  <w:abstractNum w:abstractNumId="36">
    <w:nsid w:val="726E2FE6"/>
    <w:multiLevelType w:val="hybridMultilevel"/>
    <w:tmpl w:val="49A810B0"/>
    <w:lvl w:ilvl="0" w:tplc="7F5EC792">
      <w:start w:val="1"/>
      <w:numFmt w:val="decimal"/>
      <w:lvlText w:val="%1."/>
      <w:lvlJc w:val="left"/>
      <w:pPr>
        <w:ind w:left="420" w:hanging="360"/>
      </w:pPr>
      <w:rPr>
        <w:rFonts w:hint="default"/>
        <w:b w:val="0"/>
      </w:rPr>
    </w:lvl>
    <w:lvl w:ilvl="1" w:tplc="04190019" w:tentative="1">
      <w:start w:val="1"/>
      <w:numFmt w:val="lowerLetter"/>
      <w:lvlText w:val="%2."/>
      <w:lvlJc w:val="left"/>
      <w:pPr>
        <w:ind w:left="1140" w:hanging="360"/>
      </w:pPr>
    </w:lvl>
    <w:lvl w:ilvl="2" w:tplc="0419001B" w:tentative="1">
      <w:start w:val="1"/>
      <w:numFmt w:val="lowerRoman"/>
      <w:lvlText w:val="%3."/>
      <w:lvlJc w:val="right"/>
      <w:pPr>
        <w:ind w:left="1860" w:hanging="180"/>
      </w:pPr>
    </w:lvl>
    <w:lvl w:ilvl="3" w:tplc="0419000F" w:tentative="1">
      <w:start w:val="1"/>
      <w:numFmt w:val="decimal"/>
      <w:lvlText w:val="%4."/>
      <w:lvlJc w:val="left"/>
      <w:pPr>
        <w:ind w:left="2580" w:hanging="360"/>
      </w:pPr>
    </w:lvl>
    <w:lvl w:ilvl="4" w:tplc="04190019" w:tentative="1">
      <w:start w:val="1"/>
      <w:numFmt w:val="lowerLetter"/>
      <w:lvlText w:val="%5."/>
      <w:lvlJc w:val="left"/>
      <w:pPr>
        <w:ind w:left="3300" w:hanging="360"/>
      </w:pPr>
    </w:lvl>
    <w:lvl w:ilvl="5" w:tplc="0419001B" w:tentative="1">
      <w:start w:val="1"/>
      <w:numFmt w:val="lowerRoman"/>
      <w:lvlText w:val="%6."/>
      <w:lvlJc w:val="right"/>
      <w:pPr>
        <w:ind w:left="4020" w:hanging="180"/>
      </w:pPr>
    </w:lvl>
    <w:lvl w:ilvl="6" w:tplc="0419000F" w:tentative="1">
      <w:start w:val="1"/>
      <w:numFmt w:val="decimal"/>
      <w:lvlText w:val="%7."/>
      <w:lvlJc w:val="left"/>
      <w:pPr>
        <w:ind w:left="4740" w:hanging="360"/>
      </w:pPr>
    </w:lvl>
    <w:lvl w:ilvl="7" w:tplc="04190019" w:tentative="1">
      <w:start w:val="1"/>
      <w:numFmt w:val="lowerLetter"/>
      <w:lvlText w:val="%8."/>
      <w:lvlJc w:val="left"/>
      <w:pPr>
        <w:ind w:left="5460" w:hanging="360"/>
      </w:pPr>
    </w:lvl>
    <w:lvl w:ilvl="8" w:tplc="0419001B" w:tentative="1">
      <w:start w:val="1"/>
      <w:numFmt w:val="lowerRoman"/>
      <w:lvlText w:val="%9."/>
      <w:lvlJc w:val="right"/>
      <w:pPr>
        <w:ind w:left="6180" w:hanging="180"/>
      </w:pPr>
    </w:lvl>
  </w:abstractNum>
  <w:abstractNum w:abstractNumId="37">
    <w:nsid w:val="748314C3"/>
    <w:multiLevelType w:val="hybridMultilevel"/>
    <w:tmpl w:val="0636BF6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752D0567"/>
    <w:multiLevelType w:val="hybridMultilevel"/>
    <w:tmpl w:val="D862D028"/>
    <w:lvl w:ilvl="0" w:tplc="04190011">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39">
    <w:nsid w:val="78040AC2"/>
    <w:multiLevelType w:val="multilevel"/>
    <w:tmpl w:val="C3A06F06"/>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0">
    <w:nsid w:val="7E822035"/>
    <w:multiLevelType w:val="hybridMultilevel"/>
    <w:tmpl w:val="85D2645C"/>
    <w:lvl w:ilvl="0" w:tplc="0409000F">
      <w:start w:val="1"/>
      <w:numFmt w:val="decimal"/>
      <w:lvlText w:val="%1."/>
      <w:lvlJc w:val="left"/>
      <w:pPr>
        <w:ind w:left="1260" w:hanging="360"/>
      </w:p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41">
    <w:nsid w:val="7E956CFF"/>
    <w:multiLevelType w:val="hybridMultilevel"/>
    <w:tmpl w:val="850EFF36"/>
    <w:lvl w:ilvl="0" w:tplc="0809000D">
      <w:start w:val="1"/>
      <w:numFmt w:val="bullet"/>
      <w:lvlText w:val=""/>
      <w:lvlJc w:val="left"/>
      <w:pPr>
        <w:ind w:left="2082" w:hanging="360"/>
      </w:pPr>
      <w:rPr>
        <w:rFonts w:ascii="Wingdings" w:hAnsi="Wingdings" w:hint="default"/>
      </w:rPr>
    </w:lvl>
    <w:lvl w:ilvl="1" w:tplc="08090003" w:tentative="1">
      <w:start w:val="1"/>
      <w:numFmt w:val="bullet"/>
      <w:lvlText w:val="o"/>
      <w:lvlJc w:val="left"/>
      <w:pPr>
        <w:ind w:left="2802" w:hanging="360"/>
      </w:pPr>
      <w:rPr>
        <w:rFonts w:ascii="Courier New" w:hAnsi="Courier New" w:cs="Courier New" w:hint="default"/>
      </w:rPr>
    </w:lvl>
    <w:lvl w:ilvl="2" w:tplc="08090005" w:tentative="1">
      <w:start w:val="1"/>
      <w:numFmt w:val="bullet"/>
      <w:lvlText w:val=""/>
      <w:lvlJc w:val="left"/>
      <w:pPr>
        <w:ind w:left="3522" w:hanging="360"/>
      </w:pPr>
      <w:rPr>
        <w:rFonts w:ascii="Wingdings" w:hAnsi="Wingdings" w:hint="default"/>
      </w:rPr>
    </w:lvl>
    <w:lvl w:ilvl="3" w:tplc="08090001" w:tentative="1">
      <w:start w:val="1"/>
      <w:numFmt w:val="bullet"/>
      <w:lvlText w:val=""/>
      <w:lvlJc w:val="left"/>
      <w:pPr>
        <w:ind w:left="4242" w:hanging="360"/>
      </w:pPr>
      <w:rPr>
        <w:rFonts w:ascii="Symbol" w:hAnsi="Symbol" w:hint="default"/>
      </w:rPr>
    </w:lvl>
    <w:lvl w:ilvl="4" w:tplc="08090003" w:tentative="1">
      <w:start w:val="1"/>
      <w:numFmt w:val="bullet"/>
      <w:lvlText w:val="o"/>
      <w:lvlJc w:val="left"/>
      <w:pPr>
        <w:ind w:left="4962" w:hanging="360"/>
      </w:pPr>
      <w:rPr>
        <w:rFonts w:ascii="Courier New" w:hAnsi="Courier New" w:cs="Courier New" w:hint="default"/>
      </w:rPr>
    </w:lvl>
    <w:lvl w:ilvl="5" w:tplc="08090005" w:tentative="1">
      <w:start w:val="1"/>
      <w:numFmt w:val="bullet"/>
      <w:lvlText w:val=""/>
      <w:lvlJc w:val="left"/>
      <w:pPr>
        <w:ind w:left="5682" w:hanging="360"/>
      </w:pPr>
      <w:rPr>
        <w:rFonts w:ascii="Wingdings" w:hAnsi="Wingdings" w:hint="default"/>
      </w:rPr>
    </w:lvl>
    <w:lvl w:ilvl="6" w:tplc="08090001" w:tentative="1">
      <w:start w:val="1"/>
      <w:numFmt w:val="bullet"/>
      <w:lvlText w:val=""/>
      <w:lvlJc w:val="left"/>
      <w:pPr>
        <w:ind w:left="6402" w:hanging="360"/>
      </w:pPr>
      <w:rPr>
        <w:rFonts w:ascii="Symbol" w:hAnsi="Symbol" w:hint="default"/>
      </w:rPr>
    </w:lvl>
    <w:lvl w:ilvl="7" w:tplc="08090003" w:tentative="1">
      <w:start w:val="1"/>
      <w:numFmt w:val="bullet"/>
      <w:lvlText w:val="o"/>
      <w:lvlJc w:val="left"/>
      <w:pPr>
        <w:ind w:left="7122" w:hanging="360"/>
      </w:pPr>
      <w:rPr>
        <w:rFonts w:ascii="Courier New" w:hAnsi="Courier New" w:cs="Courier New" w:hint="default"/>
      </w:rPr>
    </w:lvl>
    <w:lvl w:ilvl="8" w:tplc="08090005" w:tentative="1">
      <w:start w:val="1"/>
      <w:numFmt w:val="bullet"/>
      <w:lvlText w:val=""/>
      <w:lvlJc w:val="left"/>
      <w:pPr>
        <w:ind w:left="7842" w:hanging="360"/>
      </w:pPr>
      <w:rPr>
        <w:rFonts w:ascii="Wingdings" w:hAnsi="Wingdings" w:hint="default"/>
      </w:rPr>
    </w:lvl>
  </w:abstractNum>
  <w:num w:numId="1">
    <w:abstractNumId w:val="13"/>
  </w:num>
  <w:num w:numId="2">
    <w:abstractNumId w:val="5"/>
  </w:num>
  <w:num w:numId="3">
    <w:abstractNumId w:val="11"/>
  </w:num>
  <w:num w:numId="4">
    <w:abstractNumId w:val="39"/>
  </w:num>
  <w:num w:numId="5">
    <w:abstractNumId w:val="34"/>
  </w:num>
  <w:num w:numId="6">
    <w:abstractNumId w:val="30"/>
  </w:num>
  <w:num w:numId="7">
    <w:abstractNumId w:val="21"/>
  </w:num>
  <w:num w:numId="8">
    <w:abstractNumId w:val="22"/>
  </w:num>
  <w:num w:numId="9">
    <w:abstractNumId w:val="8"/>
  </w:num>
  <w:num w:numId="10">
    <w:abstractNumId w:val="14"/>
  </w:num>
  <w:num w:numId="11">
    <w:abstractNumId w:val="38"/>
  </w:num>
  <w:num w:numId="12">
    <w:abstractNumId w:val="32"/>
  </w:num>
  <w:num w:numId="13">
    <w:abstractNumId w:val="1"/>
  </w:num>
  <w:num w:numId="14">
    <w:abstractNumId w:val="16"/>
  </w:num>
  <w:num w:numId="15">
    <w:abstractNumId w:val="7"/>
  </w:num>
  <w:num w:numId="16">
    <w:abstractNumId w:val="4"/>
  </w:num>
  <w:num w:numId="17">
    <w:abstractNumId w:val="17"/>
  </w:num>
  <w:num w:numId="18">
    <w:abstractNumId w:val="24"/>
  </w:num>
  <w:num w:numId="19">
    <w:abstractNumId w:val="35"/>
  </w:num>
  <w:num w:numId="20">
    <w:abstractNumId w:val="31"/>
  </w:num>
  <w:num w:numId="21">
    <w:abstractNumId w:val="41"/>
  </w:num>
  <w:num w:numId="22">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15"/>
  </w:num>
  <w:num w:numId="24">
    <w:abstractNumId w:val="33"/>
  </w:num>
  <w:num w:numId="25">
    <w:abstractNumId w:val="20"/>
  </w:num>
  <w:num w:numId="26">
    <w:abstractNumId w:val="37"/>
  </w:num>
  <w:num w:numId="27">
    <w:abstractNumId w:val="12"/>
  </w:num>
  <w:num w:numId="28">
    <w:abstractNumId w:val="25"/>
  </w:num>
  <w:num w:numId="29">
    <w:abstractNumId w:val="23"/>
  </w:num>
  <w:num w:numId="30">
    <w:abstractNumId w:val="18"/>
  </w:num>
  <w:num w:numId="31">
    <w:abstractNumId w:val="10"/>
  </w:num>
  <w:num w:numId="32">
    <w:abstractNumId w:val="2"/>
  </w:num>
  <w:num w:numId="33">
    <w:abstractNumId w:val="0"/>
  </w:num>
  <w:num w:numId="34">
    <w:abstractNumId w:val="28"/>
  </w:num>
  <w:num w:numId="35">
    <w:abstractNumId w:val="26"/>
  </w:num>
  <w:num w:numId="36">
    <w:abstractNumId w:val="6"/>
  </w:num>
  <w:num w:numId="37">
    <w:abstractNumId w:val="36"/>
  </w:num>
  <w:num w:numId="38">
    <w:abstractNumId w:val="29"/>
  </w:num>
  <w:num w:numId="39">
    <w:abstractNumId w:val="9"/>
  </w:num>
  <w:num w:numId="40">
    <w:abstractNumId w:val="27"/>
  </w:num>
  <w:num w:numId="41">
    <w:abstractNumId w:val="3"/>
  </w:num>
  <w:num w:numId="42">
    <w:abstractNumId w:val="4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357B4"/>
    <w:rsid w:val="000139EB"/>
    <w:rsid w:val="00014A62"/>
    <w:rsid w:val="00035D59"/>
    <w:rsid w:val="00040954"/>
    <w:rsid w:val="00042D1D"/>
    <w:rsid w:val="000454DA"/>
    <w:rsid w:val="00045F82"/>
    <w:rsid w:val="00056E11"/>
    <w:rsid w:val="00062526"/>
    <w:rsid w:val="00070867"/>
    <w:rsid w:val="00081FBF"/>
    <w:rsid w:val="000856C2"/>
    <w:rsid w:val="00086E72"/>
    <w:rsid w:val="00093E4E"/>
    <w:rsid w:val="000A525A"/>
    <w:rsid w:val="000A5F1A"/>
    <w:rsid w:val="000A735C"/>
    <w:rsid w:val="000B7C25"/>
    <w:rsid w:val="000C1336"/>
    <w:rsid w:val="000C2DC7"/>
    <w:rsid w:val="000C5EA0"/>
    <w:rsid w:val="000C7280"/>
    <w:rsid w:val="0010770F"/>
    <w:rsid w:val="001132BE"/>
    <w:rsid w:val="00114EBC"/>
    <w:rsid w:val="00126F57"/>
    <w:rsid w:val="0013700E"/>
    <w:rsid w:val="001473BC"/>
    <w:rsid w:val="00156B8C"/>
    <w:rsid w:val="001574D3"/>
    <w:rsid w:val="0016229A"/>
    <w:rsid w:val="00170A32"/>
    <w:rsid w:val="00172B5F"/>
    <w:rsid w:val="00176732"/>
    <w:rsid w:val="001835CB"/>
    <w:rsid w:val="001868A4"/>
    <w:rsid w:val="00186F72"/>
    <w:rsid w:val="00191318"/>
    <w:rsid w:val="00191CC3"/>
    <w:rsid w:val="001B1DCC"/>
    <w:rsid w:val="001B48B4"/>
    <w:rsid w:val="001B67EC"/>
    <w:rsid w:val="001B6C6A"/>
    <w:rsid w:val="001B7E2D"/>
    <w:rsid w:val="001C393C"/>
    <w:rsid w:val="001C520C"/>
    <w:rsid w:val="001D4053"/>
    <w:rsid w:val="001F2D6C"/>
    <w:rsid w:val="00200AF3"/>
    <w:rsid w:val="00202082"/>
    <w:rsid w:val="00203B3C"/>
    <w:rsid w:val="0021277D"/>
    <w:rsid w:val="00216C9E"/>
    <w:rsid w:val="00217EC6"/>
    <w:rsid w:val="00224804"/>
    <w:rsid w:val="00233B06"/>
    <w:rsid w:val="00234CC8"/>
    <w:rsid w:val="002358C5"/>
    <w:rsid w:val="0024452F"/>
    <w:rsid w:val="00247AF0"/>
    <w:rsid w:val="00247DCD"/>
    <w:rsid w:val="0025423A"/>
    <w:rsid w:val="00254C02"/>
    <w:rsid w:val="002559DC"/>
    <w:rsid w:val="00260382"/>
    <w:rsid w:val="002636CB"/>
    <w:rsid w:val="002669A8"/>
    <w:rsid w:val="00275EEC"/>
    <w:rsid w:val="002772AC"/>
    <w:rsid w:val="002922A5"/>
    <w:rsid w:val="00293012"/>
    <w:rsid w:val="00294E07"/>
    <w:rsid w:val="002A05BC"/>
    <w:rsid w:val="002A55E4"/>
    <w:rsid w:val="002D0925"/>
    <w:rsid w:val="002D2554"/>
    <w:rsid w:val="002D5390"/>
    <w:rsid w:val="002E02F3"/>
    <w:rsid w:val="002E2D03"/>
    <w:rsid w:val="002E475D"/>
    <w:rsid w:val="002E5E57"/>
    <w:rsid w:val="002F1FE4"/>
    <w:rsid w:val="002F782A"/>
    <w:rsid w:val="002F796A"/>
    <w:rsid w:val="003002D4"/>
    <w:rsid w:val="00301181"/>
    <w:rsid w:val="00317BE6"/>
    <w:rsid w:val="003236A1"/>
    <w:rsid w:val="0032636B"/>
    <w:rsid w:val="00326BE8"/>
    <w:rsid w:val="00330CBC"/>
    <w:rsid w:val="00337476"/>
    <w:rsid w:val="00346109"/>
    <w:rsid w:val="00347259"/>
    <w:rsid w:val="00381D35"/>
    <w:rsid w:val="003900F4"/>
    <w:rsid w:val="003A223D"/>
    <w:rsid w:val="003A4897"/>
    <w:rsid w:val="003A6681"/>
    <w:rsid w:val="003D54F8"/>
    <w:rsid w:val="003D7461"/>
    <w:rsid w:val="003E2930"/>
    <w:rsid w:val="003E5907"/>
    <w:rsid w:val="003F776E"/>
    <w:rsid w:val="003F7879"/>
    <w:rsid w:val="003F7C7B"/>
    <w:rsid w:val="0041161B"/>
    <w:rsid w:val="00412652"/>
    <w:rsid w:val="00437D16"/>
    <w:rsid w:val="00447114"/>
    <w:rsid w:val="0045544B"/>
    <w:rsid w:val="00456060"/>
    <w:rsid w:val="004612B5"/>
    <w:rsid w:val="004616A2"/>
    <w:rsid w:val="00471DD5"/>
    <w:rsid w:val="00477ACC"/>
    <w:rsid w:val="00480447"/>
    <w:rsid w:val="00486B81"/>
    <w:rsid w:val="00490FDF"/>
    <w:rsid w:val="0049424B"/>
    <w:rsid w:val="004A25CC"/>
    <w:rsid w:val="004A3EA5"/>
    <w:rsid w:val="004B0BB7"/>
    <w:rsid w:val="004C384C"/>
    <w:rsid w:val="004D522F"/>
    <w:rsid w:val="004E3DE5"/>
    <w:rsid w:val="004F65B4"/>
    <w:rsid w:val="005103D4"/>
    <w:rsid w:val="00513F01"/>
    <w:rsid w:val="00513FD5"/>
    <w:rsid w:val="005275E4"/>
    <w:rsid w:val="005345A6"/>
    <w:rsid w:val="00536F8B"/>
    <w:rsid w:val="00546834"/>
    <w:rsid w:val="00551EDC"/>
    <w:rsid w:val="005524CE"/>
    <w:rsid w:val="00556B06"/>
    <w:rsid w:val="005613FF"/>
    <w:rsid w:val="005757CF"/>
    <w:rsid w:val="005803F3"/>
    <w:rsid w:val="00580752"/>
    <w:rsid w:val="00580B7F"/>
    <w:rsid w:val="005856B2"/>
    <w:rsid w:val="0059198B"/>
    <w:rsid w:val="00597B32"/>
    <w:rsid w:val="005A1200"/>
    <w:rsid w:val="005A6BEA"/>
    <w:rsid w:val="005B19DB"/>
    <w:rsid w:val="005B1D71"/>
    <w:rsid w:val="005C18A3"/>
    <w:rsid w:val="005D3743"/>
    <w:rsid w:val="005F5BA5"/>
    <w:rsid w:val="00613CA3"/>
    <w:rsid w:val="00616BAA"/>
    <w:rsid w:val="00621347"/>
    <w:rsid w:val="006258F9"/>
    <w:rsid w:val="006354A5"/>
    <w:rsid w:val="00641D2D"/>
    <w:rsid w:val="00645CEB"/>
    <w:rsid w:val="00653959"/>
    <w:rsid w:val="006613E6"/>
    <w:rsid w:val="006711D3"/>
    <w:rsid w:val="006757A6"/>
    <w:rsid w:val="0067609E"/>
    <w:rsid w:val="00676340"/>
    <w:rsid w:val="00683622"/>
    <w:rsid w:val="00684BDE"/>
    <w:rsid w:val="0069567C"/>
    <w:rsid w:val="006A0CEE"/>
    <w:rsid w:val="006A2477"/>
    <w:rsid w:val="006A43E9"/>
    <w:rsid w:val="006B3076"/>
    <w:rsid w:val="006B5B23"/>
    <w:rsid w:val="006C1096"/>
    <w:rsid w:val="006C3C2B"/>
    <w:rsid w:val="006C55E8"/>
    <w:rsid w:val="006C5A01"/>
    <w:rsid w:val="006C6D0F"/>
    <w:rsid w:val="006D2754"/>
    <w:rsid w:val="006D3D69"/>
    <w:rsid w:val="006D40B5"/>
    <w:rsid w:val="006D53CD"/>
    <w:rsid w:val="006F004D"/>
    <w:rsid w:val="006F1F5B"/>
    <w:rsid w:val="006F2621"/>
    <w:rsid w:val="007121FC"/>
    <w:rsid w:val="00713EDE"/>
    <w:rsid w:val="007142A9"/>
    <w:rsid w:val="00741341"/>
    <w:rsid w:val="0074765A"/>
    <w:rsid w:val="00747847"/>
    <w:rsid w:val="007501A0"/>
    <w:rsid w:val="00775A38"/>
    <w:rsid w:val="007768E6"/>
    <w:rsid w:val="007810FC"/>
    <w:rsid w:val="00784AE1"/>
    <w:rsid w:val="007865D4"/>
    <w:rsid w:val="00786EC9"/>
    <w:rsid w:val="00791412"/>
    <w:rsid w:val="00793A53"/>
    <w:rsid w:val="007B6DD7"/>
    <w:rsid w:val="007E0263"/>
    <w:rsid w:val="007E05B3"/>
    <w:rsid w:val="007F1E67"/>
    <w:rsid w:val="00802D2B"/>
    <w:rsid w:val="008049CB"/>
    <w:rsid w:val="00811A5E"/>
    <w:rsid w:val="0081379F"/>
    <w:rsid w:val="00820CFB"/>
    <w:rsid w:val="0082699B"/>
    <w:rsid w:val="00831675"/>
    <w:rsid w:val="00832B83"/>
    <w:rsid w:val="008357B4"/>
    <w:rsid w:val="00841BE5"/>
    <w:rsid w:val="00847324"/>
    <w:rsid w:val="00851049"/>
    <w:rsid w:val="00854041"/>
    <w:rsid w:val="008710D8"/>
    <w:rsid w:val="00871C2E"/>
    <w:rsid w:val="008753A4"/>
    <w:rsid w:val="008756C5"/>
    <w:rsid w:val="00881A8A"/>
    <w:rsid w:val="00885410"/>
    <w:rsid w:val="00890D09"/>
    <w:rsid w:val="008938E2"/>
    <w:rsid w:val="0089686A"/>
    <w:rsid w:val="008A0F45"/>
    <w:rsid w:val="008A3D03"/>
    <w:rsid w:val="008A5471"/>
    <w:rsid w:val="008A6628"/>
    <w:rsid w:val="008D468B"/>
    <w:rsid w:val="008F0385"/>
    <w:rsid w:val="008F6847"/>
    <w:rsid w:val="00901311"/>
    <w:rsid w:val="009120E6"/>
    <w:rsid w:val="00926E66"/>
    <w:rsid w:val="00927E34"/>
    <w:rsid w:val="009377BA"/>
    <w:rsid w:val="0094305C"/>
    <w:rsid w:val="00952B10"/>
    <w:rsid w:val="00957D33"/>
    <w:rsid w:val="009617E5"/>
    <w:rsid w:val="00962C2C"/>
    <w:rsid w:val="00964538"/>
    <w:rsid w:val="00967B64"/>
    <w:rsid w:val="00973125"/>
    <w:rsid w:val="0097375B"/>
    <w:rsid w:val="00974546"/>
    <w:rsid w:val="00994BD0"/>
    <w:rsid w:val="009B1AC5"/>
    <w:rsid w:val="009B502A"/>
    <w:rsid w:val="009B5364"/>
    <w:rsid w:val="009B580C"/>
    <w:rsid w:val="009B5871"/>
    <w:rsid w:val="009C22F3"/>
    <w:rsid w:val="009D008D"/>
    <w:rsid w:val="009D09EF"/>
    <w:rsid w:val="009D7043"/>
    <w:rsid w:val="009F7990"/>
    <w:rsid w:val="00A05DA6"/>
    <w:rsid w:val="00A06E2F"/>
    <w:rsid w:val="00A128BC"/>
    <w:rsid w:val="00A14DC3"/>
    <w:rsid w:val="00A27E36"/>
    <w:rsid w:val="00A27EED"/>
    <w:rsid w:val="00A47CB8"/>
    <w:rsid w:val="00A51997"/>
    <w:rsid w:val="00A51E39"/>
    <w:rsid w:val="00A55168"/>
    <w:rsid w:val="00A60CA5"/>
    <w:rsid w:val="00A64685"/>
    <w:rsid w:val="00A676EE"/>
    <w:rsid w:val="00A77146"/>
    <w:rsid w:val="00A80431"/>
    <w:rsid w:val="00A91845"/>
    <w:rsid w:val="00AA1F54"/>
    <w:rsid w:val="00AA2801"/>
    <w:rsid w:val="00AA5A10"/>
    <w:rsid w:val="00AB322B"/>
    <w:rsid w:val="00AB5EBB"/>
    <w:rsid w:val="00AB6C51"/>
    <w:rsid w:val="00AB7FFA"/>
    <w:rsid w:val="00AC3926"/>
    <w:rsid w:val="00AC67EC"/>
    <w:rsid w:val="00AD648A"/>
    <w:rsid w:val="00AE43F2"/>
    <w:rsid w:val="00AE484D"/>
    <w:rsid w:val="00B01E61"/>
    <w:rsid w:val="00B06940"/>
    <w:rsid w:val="00B075F8"/>
    <w:rsid w:val="00B16476"/>
    <w:rsid w:val="00B16B46"/>
    <w:rsid w:val="00B21FE2"/>
    <w:rsid w:val="00B33F8E"/>
    <w:rsid w:val="00B4059F"/>
    <w:rsid w:val="00B424E3"/>
    <w:rsid w:val="00B44CA4"/>
    <w:rsid w:val="00B456F4"/>
    <w:rsid w:val="00B52CC1"/>
    <w:rsid w:val="00B63074"/>
    <w:rsid w:val="00B65235"/>
    <w:rsid w:val="00B65820"/>
    <w:rsid w:val="00B665A2"/>
    <w:rsid w:val="00B66CD5"/>
    <w:rsid w:val="00B7417A"/>
    <w:rsid w:val="00B8030B"/>
    <w:rsid w:val="00B8405F"/>
    <w:rsid w:val="00B877B4"/>
    <w:rsid w:val="00B87901"/>
    <w:rsid w:val="00B9146E"/>
    <w:rsid w:val="00B937A3"/>
    <w:rsid w:val="00B96AD1"/>
    <w:rsid w:val="00BA08C6"/>
    <w:rsid w:val="00BB6946"/>
    <w:rsid w:val="00BB7A22"/>
    <w:rsid w:val="00BC3A83"/>
    <w:rsid w:val="00BD2A3B"/>
    <w:rsid w:val="00BD318E"/>
    <w:rsid w:val="00BD3D37"/>
    <w:rsid w:val="00BD65AC"/>
    <w:rsid w:val="00BE273B"/>
    <w:rsid w:val="00BE5697"/>
    <w:rsid w:val="00BE625C"/>
    <w:rsid w:val="00BF06E6"/>
    <w:rsid w:val="00C0175B"/>
    <w:rsid w:val="00C0250D"/>
    <w:rsid w:val="00C02F3C"/>
    <w:rsid w:val="00C11402"/>
    <w:rsid w:val="00C114E7"/>
    <w:rsid w:val="00C1348C"/>
    <w:rsid w:val="00C15D3C"/>
    <w:rsid w:val="00C20E18"/>
    <w:rsid w:val="00C50AC8"/>
    <w:rsid w:val="00C518B9"/>
    <w:rsid w:val="00C54D3F"/>
    <w:rsid w:val="00C661F7"/>
    <w:rsid w:val="00C66E10"/>
    <w:rsid w:val="00C83C12"/>
    <w:rsid w:val="00C863DD"/>
    <w:rsid w:val="00C91AC7"/>
    <w:rsid w:val="00CA1512"/>
    <w:rsid w:val="00CA5D95"/>
    <w:rsid w:val="00CB4748"/>
    <w:rsid w:val="00CC11D1"/>
    <w:rsid w:val="00CC7436"/>
    <w:rsid w:val="00CC7B8C"/>
    <w:rsid w:val="00CD2D1B"/>
    <w:rsid w:val="00CD5D00"/>
    <w:rsid w:val="00CE4B1A"/>
    <w:rsid w:val="00CF7D0F"/>
    <w:rsid w:val="00D06771"/>
    <w:rsid w:val="00D16FE9"/>
    <w:rsid w:val="00D25752"/>
    <w:rsid w:val="00D30128"/>
    <w:rsid w:val="00D341AF"/>
    <w:rsid w:val="00D37B30"/>
    <w:rsid w:val="00D440EE"/>
    <w:rsid w:val="00D51379"/>
    <w:rsid w:val="00D5179E"/>
    <w:rsid w:val="00D52FF5"/>
    <w:rsid w:val="00D62E5A"/>
    <w:rsid w:val="00D6680D"/>
    <w:rsid w:val="00D86187"/>
    <w:rsid w:val="00D91F61"/>
    <w:rsid w:val="00D933BF"/>
    <w:rsid w:val="00D9434E"/>
    <w:rsid w:val="00DB1440"/>
    <w:rsid w:val="00DB57F2"/>
    <w:rsid w:val="00DC1169"/>
    <w:rsid w:val="00DC1BB9"/>
    <w:rsid w:val="00DC1E68"/>
    <w:rsid w:val="00DC4535"/>
    <w:rsid w:val="00DD2030"/>
    <w:rsid w:val="00DE2BFE"/>
    <w:rsid w:val="00DE63F1"/>
    <w:rsid w:val="00DE7FA0"/>
    <w:rsid w:val="00DF115B"/>
    <w:rsid w:val="00E00ADC"/>
    <w:rsid w:val="00E3071A"/>
    <w:rsid w:val="00E437AD"/>
    <w:rsid w:val="00E46410"/>
    <w:rsid w:val="00E62F5A"/>
    <w:rsid w:val="00E661CF"/>
    <w:rsid w:val="00E7362E"/>
    <w:rsid w:val="00E75BEF"/>
    <w:rsid w:val="00E84FC2"/>
    <w:rsid w:val="00E921B7"/>
    <w:rsid w:val="00E97E76"/>
    <w:rsid w:val="00EA0126"/>
    <w:rsid w:val="00EA220C"/>
    <w:rsid w:val="00EA72C9"/>
    <w:rsid w:val="00EA7D8D"/>
    <w:rsid w:val="00EB05A9"/>
    <w:rsid w:val="00EB38CC"/>
    <w:rsid w:val="00ED05D7"/>
    <w:rsid w:val="00EF12DD"/>
    <w:rsid w:val="00EF21A9"/>
    <w:rsid w:val="00F03CCB"/>
    <w:rsid w:val="00F11897"/>
    <w:rsid w:val="00F13E7D"/>
    <w:rsid w:val="00F2372E"/>
    <w:rsid w:val="00F23E37"/>
    <w:rsid w:val="00F26D5A"/>
    <w:rsid w:val="00F44A90"/>
    <w:rsid w:val="00F44BA1"/>
    <w:rsid w:val="00F5056C"/>
    <w:rsid w:val="00F5393E"/>
    <w:rsid w:val="00F55FD3"/>
    <w:rsid w:val="00F61364"/>
    <w:rsid w:val="00F639FF"/>
    <w:rsid w:val="00F76EB9"/>
    <w:rsid w:val="00F83437"/>
    <w:rsid w:val="00F83FE3"/>
    <w:rsid w:val="00F8627E"/>
    <w:rsid w:val="00F93E11"/>
    <w:rsid w:val="00FB09DF"/>
    <w:rsid w:val="00FB1C87"/>
    <w:rsid w:val="00FC0590"/>
    <w:rsid w:val="00FD6480"/>
    <w:rsid w:val="00FD7DE1"/>
    <w:rsid w:val="00FE2947"/>
    <w:rsid w:val="00FF0BC6"/>
    <w:rsid w:val="00FF182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DF772B3D-C2F6-4AA3-AF0D-A9A65F7D85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Calibri"/>
        <w:sz w:val="22"/>
        <w:szCs w:val="22"/>
        <w:lang w:val="hy-AM" w:eastAsia="ru-RU"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357B4"/>
  </w:style>
  <w:style w:type="paragraph" w:styleId="Heading1">
    <w:name w:val="heading 1"/>
    <w:basedOn w:val="1"/>
    <w:next w:val="1"/>
    <w:rsid w:val="008357B4"/>
    <w:pPr>
      <w:keepNext/>
      <w:keepLines/>
      <w:spacing w:before="480" w:after="120"/>
      <w:outlineLvl w:val="0"/>
    </w:pPr>
    <w:rPr>
      <w:b/>
      <w:sz w:val="48"/>
      <w:szCs w:val="48"/>
    </w:rPr>
  </w:style>
  <w:style w:type="paragraph" w:styleId="Heading2">
    <w:name w:val="heading 2"/>
    <w:basedOn w:val="1"/>
    <w:next w:val="1"/>
    <w:rsid w:val="008357B4"/>
    <w:pPr>
      <w:keepNext/>
      <w:keepLines/>
      <w:spacing w:before="360" w:after="80"/>
      <w:outlineLvl w:val="1"/>
    </w:pPr>
    <w:rPr>
      <w:b/>
      <w:sz w:val="36"/>
      <w:szCs w:val="36"/>
    </w:rPr>
  </w:style>
  <w:style w:type="paragraph" w:styleId="Heading3">
    <w:name w:val="heading 3"/>
    <w:basedOn w:val="1"/>
    <w:next w:val="1"/>
    <w:rsid w:val="008357B4"/>
    <w:pPr>
      <w:keepNext/>
      <w:keepLines/>
      <w:spacing w:before="280" w:after="80"/>
      <w:outlineLvl w:val="2"/>
    </w:pPr>
    <w:rPr>
      <w:b/>
      <w:sz w:val="28"/>
      <w:szCs w:val="28"/>
    </w:rPr>
  </w:style>
  <w:style w:type="paragraph" w:styleId="Heading4">
    <w:name w:val="heading 4"/>
    <w:basedOn w:val="1"/>
    <w:next w:val="1"/>
    <w:rsid w:val="008357B4"/>
    <w:pPr>
      <w:keepNext/>
      <w:keepLines/>
      <w:spacing w:before="240" w:after="40"/>
      <w:outlineLvl w:val="3"/>
    </w:pPr>
    <w:rPr>
      <w:b/>
      <w:sz w:val="24"/>
      <w:szCs w:val="24"/>
    </w:rPr>
  </w:style>
  <w:style w:type="paragraph" w:styleId="Heading5">
    <w:name w:val="heading 5"/>
    <w:basedOn w:val="1"/>
    <w:next w:val="1"/>
    <w:rsid w:val="008357B4"/>
    <w:pPr>
      <w:keepNext/>
      <w:keepLines/>
      <w:spacing w:before="220" w:after="40"/>
      <w:outlineLvl w:val="4"/>
    </w:pPr>
    <w:rPr>
      <w:b/>
    </w:rPr>
  </w:style>
  <w:style w:type="paragraph" w:styleId="Heading6">
    <w:name w:val="heading 6"/>
    <w:basedOn w:val="1"/>
    <w:next w:val="1"/>
    <w:rsid w:val="008357B4"/>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1">
    <w:name w:val="Обычный1"/>
    <w:rsid w:val="008357B4"/>
  </w:style>
  <w:style w:type="table" w:customStyle="1" w:styleId="TableNormal1">
    <w:name w:val="Table Normal1"/>
    <w:rsid w:val="008357B4"/>
    <w:tblPr>
      <w:tblCellMar>
        <w:top w:w="0" w:type="dxa"/>
        <w:left w:w="0" w:type="dxa"/>
        <w:bottom w:w="0" w:type="dxa"/>
        <w:right w:w="0" w:type="dxa"/>
      </w:tblCellMar>
    </w:tblPr>
  </w:style>
  <w:style w:type="paragraph" w:styleId="Title">
    <w:name w:val="Title"/>
    <w:basedOn w:val="1"/>
    <w:next w:val="1"/>
    <w:rsid w:val="008357B4"/>
    <w:pPr>
      <w:keepNext/>
      <w:keepLines/>
      <w:spacing w:before="480" w:after="120"/>
    </w:pPr>
    <w:rPr>
      <w:b/>
      <w:sz w:val="72"/>
      <w:szCs w:val="72"/>
    </w:rPr>
  </w:style>
  <w:style w:type="paragraph" w:styleId="ListParagraph">
    <w:name w:val="List Paragraph"/>
    <w:aliases w:val="Akapit z listą BS,List Paragraph 1,List_Paragraph,Multilevel para_II,List Paragraph (numbered (a)),OBC Bullet,List Paragraph11,Normal numbered,List Paragraph1,Bullet1,Bullets,References,IBL List Paragraph,List Paragraph nowy,Resume Title"/>
    <w:basedOn w:val="Normal"/>
    <w:link w:val="ListParagraphChar"/>
    <w:uiPriority w:val="34"/>
    <w:qFormat/>
    <w:rsid w:val="001665F1"/>
    <w:pPr>
      <w:ind w:left="720"/>
      <w:contextualSpacing/>
    </w:p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List Paragraph1 Char,Bullet1 Char,Bullets Char"/>
    <w:link w:val="ListParagraph"/>
    <w:uiPriority w:val="34"/>
    <w:qFormat/>
    <w:locked/>
    <w:rsid w:val="00C94F9C"/>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Char Char Char,Char Char Char Char,Знак,webb,Знак Знак"/>
    <w:basedOn w:val="Normal"/>
    <w:link w:val="NormalWebChar"/>
    <w:uiPriority w:val="99"/>
    <w:unhideWhenUsed/>
    <w:qFormat/>
    <w:rsid w:val="00C75A6B"/>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None">
    <w:name w:val="None"/>
    <w:rsid w:val="001F332D"/>
  </w:style>
  <w:style w:type="paragraph" w:customStyle="1" w:styleId="Body">
    <w:name w:val="Body"/>
    <w:rsid w:val="001F332D"/>
    <w:pPr>
      <w:pBdr>
        <w:top w:val="nil"/>
        <w:left w:val="nil"/>
        <w:bottom w:val="nil"/>
        <w:right w:val="nil"/>
        <w:between w:val="nil"/>
        <w:bar w:val="nil"/>
      </w:pBdr>
    </w:pPr>
    <w:rPr>
      <w:color w:val="000000"/>
      <w:u w:color="000000"/>
      <w:bdr w:val="nil"/>
      <w:lang w:val="en-US"/>
    </w:rPr>
  </w:style>
  <w:style w:type="paragraph" w:customStyle="1" w:styleId="10">
    <w:name w:val="Обычный1"/>
    <w:rsid w:val="00A41186"/>
    <w:pPr>
      <w:spacing w:after="0" w:line="240" w:lineRule="auto"/>
    </w:pPr>
    <w:rPr>
      <w:rFonts w:ascii="Times New Roman" w:eastAsia="Times New Roman" w:hAnsi="Times New Roman" w:cs="Times New Roman"/>
      <w:sz w:val="24"/>
      <w:szCs w:val="24"/>
    </w:rPr>
  </w:style>
  <w:style w:type="paragraph" w:styleId="Subtitle">
    <w:name w:val="Subtitle"/>
    <w:basedOn w:val="1"/>
    <w:next w:val="1"/>
    <w:rsid w:val="008357B4"/>
    <w:pPr>
      <w:keepNext/>
      <w:keepLines/>
      <w:spacing w:before="360" w:after="80"/>
    </w:pPr>
    <w:rPr>
      <w:rFonts w:ascii="Georgia" w:eastAsia="Georgia" w:hAnsi="Georgia" w:cs="Georgia"/>
      <w:i/>
      <w:color w:val="666666"/>
      <w:sz w:val="48"/>
      <w:szCs w:val="48"/>
    </w:rPr>
  </w:style>
  <w:style w:type="table" w:customStyle="1" w:styleId="a">
    <w:basedOn w:val="TableNormal1"/>
    <w:rsid w:val="008357B4"/>
    <w:tblPr>
      <w:tblStyleRowBandSize w:val="1"/>
      <w:tblStyleColBandSize w:val="1"/>
      <w:tblCellMar>
        <w:top w:w="0" w:type="dxa"/>
        <w:left w:w="0" w:type="dxa"/>
        <w:bottom w:w="0" w:type="dxa"/>
        <w:right w:w="0" w:type="dxa"/>
      </w:tblCellMar>
    </w:tblPr>
  </w:style>
  <w:style w:type="paragraph" w:styleId="BalloonText">
    <w:name w:val="Balloon Text"/>
    <w:basedOn w:val="Normal"/>
    <w:link w:val="BalloonTextChar"/>
    <w:uiPriority w:val="99"/>
    <w:semiHidden/>
    <w:unhideWhenUsed/>
    <w:rsid w:val="00B8030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8030B"/>
    <w:rPr>
      <w:rFonts w:ascii="Tahoma" w:hAnsi="Tahoma" w:cs="Tahoma"/>
      <w:sz w:val="16"/>
      <w:szCs w:val="16"/>
    </w:rPr>
  </w:style>
  <w:style w:type="character" w:styleId="Strong">
    <w:name w:val="Strong"/>
    <w:basedOn w:val="DefaultParagraphFont"/>
    <w:uiPriority w:val="22"/>
    <w:qFormat/>
    <w:rsid w:val="006A43E9"/>
    <w:rPr>
      <w:b/>
      <w:bCs/>
    </w:rPr>
  </w:style>
  <w:style w:type="paragraph" w:customStyle="1" w:styleId="BodyA">
    <w:name w:val="Body A"/>
    <w:uiPriority w:val="99"/>
    <w:qFormat/>
    <w:rsid w:val="00FC0590"/>
    <w:pPr>
      <w:spacing w:after="200" w:line="276" w:lineRule="auto"/>
    </w:pPr>
    <w:rPr>
      <w:color w:val="000000"/>
      <w:u w:color="000000"/>
      <w:lang w:val="en-US"/>
    </w:rPr>
  </w:style>
  <w:style w:type="paragraph" w:customStyle="1" w:styleId="Normal1">
    <w:name w:val="Normal1"/>
    <w:rsid w:val="00260382"/>
    <w:pPr>
      <w:spacing w:after="0" w:line="276" w:lineRule="auto"/>
    </w:pPr>
    <w:rPr>
      <w:rFonts w:ascii="Arial" w:eastAsia="Arial" w:hAnsi="Arial" w:cs="Arial"/>
      <w:lang w:val="ru-RU"/>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Char Char Char Char1,Char Char Char Char Char,Знак Char,webb Char"/>
    <w:link w:val="NormalWeb"/>
    <w:uiPriority w:val="99"/>
    <w:rsid w:val="006F2621"/>
    <w:rPr>
      <w:rFonts w:ascii="Times New Roman" w:eastAsia="Times New Roman" w:hAnsi="Times New Roman" w:cs="Times New Roman"/>
      <w:sz w:val="24"/>
      <w:szCs w:val="24"/>
    </w:rPr>
  </w:style>
  <w:style w:type="paragraph" w:customStyle="1" w:styleId="Default">
    <w:name w:val="Default"/>
    <w:rsid w:val="00DB57F2"/>
    <w:pPr>
      <w:spacing w:after="0" w:line="240" w:lineRule="auto"/>
    </w:pPr>
    <w:rPr>
      <w:rFonts w:ascii="Helvetica" w:eastAsia="Arial Unicode MS" w:hAnsi="Helvetica" w:cs="Arial Unicode MS"/>
      <w:color w:val="000000"/>
      <w:u w:color="000000"/>
      <w:lang w:val="en-US" w:eastAsia="en-US"/>
    </w:rPr>
  </w:style>
  <w:style w:type="character" w:customStyle="1" w:styleId="layout">
    <w:name w:val="layout"/>
    <w:basedOn w:val="DefaultParagraphFont"/>
    <w:rsid w:val="00DB57F2"/>
  </w:style>
  <w:style w:type="paragraph" w:styleId="Footer">
    <w:name w:val="footer"/>
    <w:basedOn w:val="Normal"/>
    <w:link w:val="FooterChar"/>
    <w:unhideWhenUsed/>
    <w:rsid w:val="00DB57F2"/>
    <w:pPr>
      <w:tabs>
        <w:tab w:val="center" w:pos="4513"/>
        <w:tab w:val="right" w:pos="9026"/>
      </w:tabs>
      <w:spacing w:after="0" w:line="240" w:lineRule="auto"/>
    </w:pPr>
    <w:rPr>
      <w:rFonts w:eastAsia="Times New Roman" w:cs="Times New Roman"/>
      <w:lang w:val="ru-RU"/>
    </w:rPr>
  </w:style>
  <w:style w:type="character" w:customStyle="1" w:styleId="FooterChar">
    <w:name w:val="Footer Char"/>
    <w:basedOn w:val="DefaultParagraphFont"/>
    <w:link w:val="Footer"/>
    <w:uiPriority w:val="99"/>
    <w:rsid w:val="00DB57F2"/>
    <w:rPr>
      <w:rFonts w:eastAsia="Times New Roman" w:cs="Times New Roman"/>
      <w:lang w:val="ru-RU"/>
    </w:rPr>
  </w:style>
  <w:style w:type="character" w:styleId="Emphasis">
    <w:name w:val="Emphasis"/>
    <w:basedOn w:val="DefaultParagraphFont"/>
    <w:qFormat/>
    <w:rsid w:val="00346109"/>
    <w:rPr>
      <w:i/>
      <w:iCs/>
    </w:rPr>
  </w:style>
  <w:style w:type="paragraph" w:styleId="Header">
    <w:name w:val="header"/>
    <w:basedOn w:val="Normal"/>
    <w:link w:val="HeaderChar"/>
    <w:uiPriority w:val="99"/>
    <w:semiHidden/>
    <w:unhideWhenUsed/>
    <w:rsid w:val="00035D59"/>
    <w:pPr>
      <w:tabs>
        <w:tab w:val="center" w:pos="4677"/>
        <w:tab w:val="right" w:pos="9355"/>
      </w:tabs>
      <w:spacing w:after="0" w:line="240" w:lineRule="auto"/>
    </w:pPr>
  </w:style>
  <w:style w:type="character" w:customStyle="1" w:styleId="HeaderChar">
    <w:name w:val="Header Char"/>
    <w:basedOn w:val="DefaultParagraphFont"/>
    <w:link w:val="Header"/>
    <w:uiPriority w:val="99"/>
    <w:semiHidden/>
    <w:rsid w:val="00035D59"/>
  </w:style>
  <w:style w:type="paragraph" w:customStyle="1" w:styleId="BodyAA">
    <w:name w:val="Body A A"/>
    <w:rsid w:val="00E75BEF"/>
    <w:pPr>
      <w:pBdr>
        <w:top w:val="nil"/>
        <w:left w:val="nil"/>
        <w:bottom w:val="nil"/>
        <w:right w:val="nil"/>
        <w:between w:val="nil"/>
        <w:bar w:val="nil"/>
      </w:pBdr>
      <w:spacing w:after="0" w:line="240" w:lineRule="auto"/>
    </w:pPr>
    <w:rPr>
      <w:rFonts w:ascii="Helvetica" w:eastAsia="Arial Unicode MS" w:hAnsi="Helvetica" w:cs="Arial Unicode MS"/>
      <w:color w:val="000000"/>
      <w:u w:color="000000"/>
      <w:bdr w:val="nil"/>
      <w:lang w:val="en-US"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68992323">
      <w:bodyDiv w:val="1"/>
      <w:marLeft w:val="0"/>
      <w:marRight w:val="0"/>
      <w:marTop w:val="0"/>
      <w:marBottom w:val="0"/>
      <w:divBdr>
        <w:top w:val="none" w:sz="0" w:space="0" w:color="auto"/>
        <w:left w:val="none" w:sz="0" w:space="0" w:color="auto"/>
        <w:bottom w:val="none" w:sz="0" w:space="0" w:color="auto"/>
        <w:right w:val="none" w:sz="0" w:space="0" w:color="auto"/>
      </w:divBdr>
    </w:div>
    <w:div w:id="1384258563">
      <w:bodyDiv w:val="1"/>
      <w:marLeft w:val="0"/>
      <w:marRight w:val="0"/>
      <w:marTop w:val="0"/>
      <w:marBottom w:val="0"/>
      <w:divBdr>
        <w:top w:val="none" w:sz="0" w:space="0" w:color="auto"/>
        <w:left w:val="none" w:sz="0" w:space="0" w:color="auto"/>
        <w:bottom w:val="none" w:sz="0" w:space="0" w:color="auto"/>
        <w:right w:val="none" w:sz="0" w:space="0" w:color="auto"/>
      </w:divBdr>
    </w:div>
    <w:div w:id="167748919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hyperlink" Target="https://www.arlis.am/DocumentView.aspx?docid=162427"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gbNc0WKwzx7cDdVzSUZdz/CXd9OA==">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</go:docsCustomData>
</go:gDocsCustomXmlDataStorag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C245A555-79DA-466A-AFA0-827D9D972F6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55</TotalTime>
  <Pages>13</Pages>
  <Words>2285</Words>
  <Characters>13030</Characters>
  <Application>Microsoft Office Word</Application>
  <DocSecurity>0</DocSecurity>
  <Lines>108</Lines>
  <Paragraphs>30</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15285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Пользователь Windows</dc:creator>
  <cp:keywords>https://mul2.gov.am/tasks/806285/oneclick/ampopatert (10).docx?token=dbf989ed721cc2f3b26eee7ebc9299ea</cp:keywords>
  <cp:lastModifiedBy>Acer</cp:lastModifiedBy>
  <cp:revision>62</cp:revision>
  <cp:lastPrinted>2023-04-07T12:35:00Z</cp:lastPrinted>
  <dcterms:created xsi:type="dcterms:W3CDTF">2023-06-07T06:48:00Z</dcterms:created>
  <dcterms:modified xsi:type="dcterms:W3CDTF">2023-06-08T08:43:00Z</dcterms:modified>
</cp:coreProperties>
</file>