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BA2" w:rsidRDefault="00B04BA2" w:rsidP="00F642F5">
      <w:pPr>
        <w:spacing w:after="0" w:line="240" w:lineRule="auto"/>
        <w:jc w:val="center"/>
        <w:rPr>
          <w:rFonts w:ascii="GHEA Grapalat" w:hAnsi="GHEA Grapalat" w:cs="Sylfaen"/>
          <w:b/>
          <w:bCs/>
          <w:lang w:val="hy-AM"/>
        </w:rPr>
      </w:pPr>
      <w:bookmarkStart w:id="0" w:name="_GoBack"/>
      <w:bookmarkEnd w:id="0"/>
    </w:p>
    <w:p w:rsidR="00AC37B7" w:rsidRPr="00D42742" w:rsidRDefault="00AC37B7" w:rsidP="00F642F5">
      <w:pPr>
        <w:spacing w:after="0" w:line="240" w:lineRule="auto"/>
        <w:jc w:val="center"/>
        <w:rPr>
          <w:rFonts w:ascii="GHEA Grapalat" w:hAnsi="GHEA Grapalat" w:cs="Sylfaen"/>
          <w:b/>
          <w:bCs/>
          <w:sz w:val="24"/>
          <w:lang w:val="hy-AM"/>
        </w:rPr>
      </w:pPr>
      <w:r w:rsidRPr="00D42742">
        <w:rPr>
          <w:rFonts w:ascii="GHEA Grapalat" w:hAnsi="GHEA Grapalat" w:cs="Sylfaen"/>
          <w:b/>
          <w:bCs/>
          <w:sz w:val="24"/>
          <w:lang w:val="hy-AM"/>
        </w:rPr>
        <w:t>ԱՄՓՈՓԱԹԵՐԹ</w:t>
      </w:r>
    </w:p>
    <w:p w:rsidR="00095425" w:rsidRPr="00F059A9" w:rsidRDefault="00613F11" w:rsidP="00F642F5">
      <w:pPr>
        <w:spacing w:after="0" w:line="240" w:lineRule="auto"/>
        <w:jc w:val="center"/>
        <w:rPr>
          <w:rFonts w:ascii="GHEA Grapalat" w:eastAsia="Times New Roman" w:hAnsi="GHEA Grapalat"/>
          <w:b/>
          <w:sz w:val="24"/>
          <w:szCs w:val="24"/>
          <w:lang w:val="hy-AM"/>
        </w:rPr>
      </w:pPr>
      <w:r w:rsidRPr="00EA6770">
        <w:rPr>
          <w:rFonts w:ascii="GHEA Grapalat" w:eastAsia="Times New Roman" w:hAnsi="GHEA Grapalat"/>
          <w:b/>
          <w:sz w:val="24"/>
          <w:szCs w:val="24"/>
          <w:lang w:val="hy-AM"/>
        </w:rPr>
        <w:t>«ՖԻՆԱՆՍԱԿԱՆ ՀԱՇԻՎՆԵՐԻ ՎԵՐԱԲԵՐՅԱԼ ՏԵՂԵԿՈՒԹՅՈՒՆՆԵՐԻ ԱՎՏՈՄԱՏ ՓՈԽԱՆԱԿՄԱՆ ՄԱՍԻՆ» ԻՐԱՎԱՍՈՒ ՄԱՐՄԻՆՆԵՐԻ ԲԱԶՄԱԿՈՂՄ ՀԱՄԱՁԱՅՆԱԳՐԻՆ ՄԻԱՆԱԼՈՒ</w:t>
      </w:r>
      <w:r>
        <w:rPr>
          <w:rFonts w:ascii="GHEA Grapalat" w:eastAsia="Times New Roman" w:hAnsi="GHEA Grapalat"/>
          <w:b/>
          <w:sz w:val="24"/>
          <w:szCs w:val="24"/>
          <w:lang w:val="hy-AM"/>
        </w:rPr>
        <w:t xml:space="preserve"> ՄԱՍԻՆ</w:t>
      </w:r>
      <w:r w:rsidR="00F059A9">
        <w:rPr>
          <w:rFonts w:ascii="GHEA Grapalat" w:eastAsia="Times New Roman" w:hAnsi="GHEA Grapalat"/>
          <w:b/>
          <w:sz w:val="24"/>
          <w:szCs w:val="24"/>
          <w:lang w:val="hy-AM"/>
        </w:rPr>
        <w:t xml:space="preserve"> ԱՌԱՋԱՐԿՈՒԹՅՈՒՆՆԵՐԻ ԵՎ ԴԻՏՈՂՈՒԹՅՈՒՆՆԵՐԻ</w:t>
      </w:r>
    </w:p>
    <w:p w:rsidR="00613F11" w:rsidRPr="002956FF" w:rsidRDefault="00613F11" w:rsidP="00F642F5">
      <w:pPr>
        <w:spacing w:after="0" w:line="240" w:lineRule="auto"/>
        <w:jc w:val="center"/>
        <w:rPr>
          <w:rFonts w:ascii="GHEA Grapalat" w:hAnsi="GHEA Grapalat" w:cs="Sylfaen"/>
          <w:b/>
          <w:bCs/>
          <w:lang w:val="hy-AM"/>
        </w:rPr>
      </w:pPr>
    </w:p>
    <w:tbl>
      <w:tblPr>
        <w:tblStyle w:val="TableGrid"/>
        <w:tblW w:w="14304" w:type="dxa"/>
        <w:tblLook w:val="04A0" w:firstRow="1" w:lastRow="0" w:firstColumn="1" w:lastColumn="0" w:noHBand="0" w:noVBand="1"/>
      </w:tblPr>
      <w:tblGrid>
        <w:gridCol w:w="8784"/>
        <w:gridCol w:w="2126"/>
        <w:gridCol w:w="3394"/>
      </w:tblGrid>
      <w:tr w:rsidR="009338C9" w:rsidRPr="00D42742" w:rsidTr="00DC7201">
        <w:tc>
          <w:tcPr>
            <w:tcW w:w="10910" w:type="dxa"/>
            <w:gridSpan w:val="2"/>
            <w:vMerge w:val="restart"/>
            <w:shd w:val="clear" w:color="auto" w:fill="D5DCE4" w:themeFill="text2" w:themeFillTint="33"/>
          </w:tcPr>
          <w:p w:rsidR="009338C9" w:rsidRPr="00EB124D" w:rsidRDefault="00095425" w:rsidP="00DC7201">
            <w:pPr>
              <w:spacing w:after="0" w:line="240" w:lineRule="auto"/>
              <w:jc w:val="center"/>
              <w:rPr>
                <w:rFonts w:ascii="GHEA Grapalat" w:hAnsi="GHEA Grapalat" w:cs="Sylfaen"/>
                <w:b/>
                <w:bCs/>
                <w:sz w:val="24"/>
                <w:szCs w:val="24"/>
                <w:lang w:val="hy-AM"/>
              </w:rPr>
            </w:pPr>
            <w:r w:rsidRPr="00EB124D">
              <w:rPr>
                <w:rFonts w:ascii="GHEA Grapalat" w:hAnsi="GHEA Grapalat" w:cs="Sylfaen"/>
                <w:b/>
                <w:bCs/>
                <w:sz w:val="24"/>
                <w:szCs w:val="24"/>
                <w:lang w:val="hy-AM"/>
              </w:rPr>
              <w:t>1</w:t>
            </w:r>
            <w:r w:rsidR="009338C9" w:rsidRPr="00EB124D">
              <w:rPr>
                <w:rFonts w:ascii="GHEA Grapalat" w:hAnsi="GHEA Grapalat" w:cs="Sylfaen"/>
                <w:b/>
                <w:bCs/>
                <w:sz w:val="24"/>
                <w:szCs w:val="24"/>
              </w:rPr>
              <w:t xml:space="preserve">. ՀՀ </w:t>
            </w:r>
            <w:proofErr w:type="spellStart"/>
            <w:r w:rsidR="009338C9" w:rsidRPr="00EB124D">
              <w:rPr>
                <w:rFonts w:ascii="GHEA Grapalat" w:hAnsi="GHEA Grapalat" w:cs="Sylfaen"/>
                <w:b/>
                <w:bCs/>
                <w:sz w:val="24"/>
                <w:szCs w:val="24"/>
              </w:rPr>
              <w:t>ֆինանսների</w:t>
            </w:r>
            <w:proofErr w:type="spellEnd"/>
            <w:r w:rsidR="009338C9" w:rsidRPr="00EB124D">
              <w:rPr>
                <w:rFonts w:ascii="GHEA Grapalat" w:hAnsi="GHEA Grapalat" w:cs="Sylfaen"/>
                <w:b/>
                <w:bCs/>
                <w:sz w:val="24"/>
                <w:szCs w:val="24"/>
              </w:rPr>
              <w:t xml:space="preserve"> </w:t>
            </w:r>
            <w:proofErr w:type="spellStart"/>
            <w:r w:rsidR="009338C9" w:rsidRPr="00EB124D">
              <w:rPr>
                <w:rFonts w:ascii="GHEA Grapalat" w:hAnsi="GHEA Grapalat" w:cs="Sylfaen"/>
                <w:b/>
                <w:bCs/>
                <w:sz w:val="24"/>
                <w:szCs w:val="24"/>
              </w:rPr>
              <w:t>նախարարություն</w:t>
            </w:r>
            <w:proofErr w:type="spellEnd"/>
          </w:p>
        </w:tc>
        <w:tc>
          <w:tcPr>
            <w:tcW w:w="3394" w:type="dxa"/>
            <w:shd w:val="clear" w:color="auto" w:fill="D5DCE4" w:themeFill="text2" w:themeFillTint="33"/>
          </w:tcPr>
          <w:p w:rsidR="009338C9" w:rsidRPr="00D42742" w:rsidRDefault="001F315A" w:rsidP="00DC7201">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15</w:t>
            </w:r>
            <w:r w:rsidR="005917A9" w:rsidRPr="005C7094">
              <w:rPr>
                <w:rFonts w:ascii="Cambria Math" w:hAnsi="Cambria Math" w:cs="Cambria Math"/>
                <w:b/>
                <w:bCs/>
                <w:sz w:val="24"/>
                <w:szCs w:val="24"/>
                <w:lang w:val="hy-AM"/>
              </w:rPr>
              <w:t>․</w:t>
            </w:r>
            <w:r>
              <w:rPr>
                <w:rFonts w:ascii="GHEA Grapalat" w:hAnsi="GHEA Grapalat" w:cs="Sylfaen"/>
                <w:b/>
                <w:bCs/>
                <w:sz w:val="24"/>
                <w:szCs w:val="24"/>
                <w:lang w:val="hy-AM"/>
              </w:rPr>
              <w:t>05</w:t>
            </w:r>
            <w:r w:rsidR="001B4E3A" w:rsidRPr="005C7094">
              <w:rPr>
                <w:rFonts w:ascii="GHEA Grapalat" w:hAnsi="GHEA Grapalat" w:cs="Sylfaen"/>
                <w:b/>
                <w:bCs/>
                <w:sz w:val="24"/>
                <w:szCs w:val="24"/>
                <w:lang w:val="hy-AM"/>
              </w:rPr>
              <w:t>.</w:t>
            </w:r>
            <w:r w:rsidR="005917A9" w:rsidRPr="005C7094">
              <w:rPr>
                <w:rFonts w:ascii="GHEA Grapalat" w:hAnsi="GHEA Grapalat" w:cs="Sylfaen"/>
                <w:b/>
                <w:bCs/>
                <w:sz w:val="24"/>
                <w:szCs w:val="24"/>
                <w:lang w:val="hy-AM"/>
              </w:rPr>
              <w:t>2023</w:t>
            </w:r>
            <w:r w:rsidR="0003340C" w:rsidRPr="005C7094">
              <w:rPr>
                <w:rFonts w:ascii="GHEA Grapalat" w:hAnsi="GHEA Grapalat" w:cs="Sylfaen"/>
                <w:b/>
                <w:bCs/>
                <w:sz w:val="24"/>
                <w:szCs w:val="24"/>
                <w:lang w:val="hy-AM"/>
              </w:rPr>
              <w:t>թ.</w:t>
            </w:r>
          </w:p>
        </w:tc>
      </w:tr>
      <w:tr w:rsidR="009338C9" w:rsidRPr="00D42742" w:rsidTr="00DC7201">
        <w:tc>
          <w:tcPr>
            <w:tcW w:w="10910" w:type="dxa"/>
            <w:gridSpan w:val="2"/>
            <w:vMerge/>
            <w:shd w:val="clear" w:color="auto" w:fill="D5DCE4" w:themeFill="text2" w:themeFillTint="33"/>
          </w:tcPr>
          <w:p w:rsidR="009338C9" w:rsidRPr="00D42742" w:rsidRDefault="009338C9" w:rsidP="00DC7201">
            <w:pPr>
              <w:spacing w:after="0" w:line="240" w:lineRule="auto"/>
              <w:jc w:val="center"/>
              <w:rPr>
                <w:rFonts w:ascii="GHEA Grapalat" w:hAnsi="GHEA Grapalat" w:cs="Sylfaen"/>
                <w:b/>
                <w:bCs/>
                <w:sz w:val="24"/>
                <w:szCs w:val="24"/>
                <w:lang w:val="hy-AM"/>
              </w:rPr>
            </w:pPr>
          </w:p>
        </w:tc>
        <w:tc>
          <w:tcPr>
            <w:tcW w:w="3394" w:type="dxa"/>
            <w:shd w:val="clear" w:color="auto" w:fill="D5DCE4" w:themeFill="text2" w:themeFillTint="33"/>
          </w:tcPr>
          <w:p w:rsidR="009338C9" w:rsidRPr="00D42742" w:rsidRDefault="0003340C" w:rsidP="00DC7201">
            <w:pPr>
              <w:spacing w:after="0" w:line="240" w:lineRule="auto"/>
              <w:jc w:val="center"/>
              <w:rPr>
                <w:rFonts w:ascii="GHEA Grapalat" w:hAnsi="GHEA Grapalat" w:cs="Sylfaen"/>
                <w:b/>
                <w:bCs/>
                <w:sz w:val="24"/>
                <w:szCs w:val="24"/>
              </w:rPr>
            </w:pPr>
            <w:r w:rsidRPr="00D42742">
              <w:rPr>
                <w:rFonts w:ascii="GHEA Grapalat" w:hAnsi="GHEA Grapalat" w:cs="Sylfaen"/>
                <w:b/>
                <w:bCs/>
                <w:sz w:val="24"/>
                <w:szCs w:val="24"/>
                <w:lang w:val="hy-AM"/>
              </w:rPr>
              <w:t>N</w:t>
            </w:r>
            <w:r w:rsidR="00095425" w:rsidRPr="00D42742">
              <w:rPr>
                <w:rFonts w:ascii="GHEA Grapalat" w:hAnsi="GHEA Grapalat" w:cs="Sylfaen"/>
                <w:b/>
                <w:bCs/>
                <w:sz w:val="24"/>
                <w:szCs w:val="24"/>
              </w:rPr>
              <w:t xml:space="preserve"> </w:t>
            </w:r>
            <w:r w:rsidR="001F315A">
              <w:rPr>
                <w:rFonts w:ascii="GHEA Grapalat" w:hAnsi="GHEA Grapalat" w:cs="Sylfaen"/>
                <w:b/>
                <w:bCs/>
                <w:sz w:val="24"/>
                <w:szCs w:val="24"/>
              </w:rPr>
              <w:t>01/5-2/9533</w:t>
            </w:r>
            <w:r w:rsidR="00613F11" w:rsidRPr="00613F11">
              <w:rPr>
                <w:rFonts w:ascii="GHEA Grapalat" w:hAnsi="GHEA Grapalat" w:cs="Sylfaen"/>
                <w:b/>
                <w:bCs/>
                <w:sz w:val="24"/>
                <w:szCs w:val="24"/>
              </w:rPr>
              <w:t>-2023</w:t>
            </w:r>
          </w:p>
        </w:tc>
      </w:tr>
      <w:tr w:rsidR="00C43E71" w:rsidRPr="00613F11" w:rsidTr="00F059A9">
        <w:tc>
          <w:tcPr>
            <w:tcW w:w="8784" w:type="dxa"/>
          </w:tcPr>
          <w:p w:rsidR="001F315A" w:rsidRPr="001F315A" w:rsidRDefault="001F315A" w:rsidP="001F315A">
            <w:pPr>
              <w:spacing w:after="0" w:line="276" w:lineRule="auto"/>
              <w:ind w:firstLine="567"/>
              <w:jc w:val="both"/>
              <w:rPr>
                <w:rFonts w:ascii="GHEA Grapalat" w:hAnsi="GHEA Grapalat"/>
                <w:sz w:val="24"/>
                <w:szCs w:val="24"/>
                <w:lang w:val="hy-AM"/>
              </w:rPr>
            </w:pPr>
            <w:r w:rsidRPr="001F315A">
              <w:rPr>
                <w:rFonts w:ascii="GHEA Grapalat" w:hAnsi="GHEA Grapalat"/>
                <w:sz w:val="24"/>
                <w:szCs w:val="24"/>
                <w:lang w:val="hy-AM"/>
              </w:rPr>
              <w:t>«Ֆինանսական հաշիվների վերաբերյալ տեղեկությունների ավտոմատ փոխանակման մասին» իրավասու մարմինների բազմակողմ համաձայնագրի (այսուհետ՝ Համաձայնագիր) 1-ին հոդվածի 1-ին կետի «է» պարբերությամբ սահմանվում է «Համակարգող մարմնի քարտուղարություն» եզրույթը (ՏՀԶԿ-ի քարտուղարություն), որն աջակցություն է տրամադրում Կոնվենցիայի կողմ հանդիսացող իրավասու մարմինների ներկայացուցիչներից կազմված համակարգող մարմնին։</w:t>
            </w:r>
          </w:p>
          <w:p w:rsidR="001F315A" w:rsidRPr="001F315A" w:rsidRDefault="001F315A" w:rsidP="001F315A">
            <w:pPr>
              <w:spacing w:after="0" w:line="276" w:lineRule="auto"/>
              <w:ind w:firstLine="567"/>
              <w:jc w:val="both"/>
              <w:rPr>
                <w:rFonts w:ascii="GHEA Grapalat" w:hAnsi="GHEA Grapalat"/>
                <w:sz w:val="24"/>
                <w:szCs w:val="24"/>
                <w:lang w:val="hy-AM"/>
              </w:rPr>
            </w:pPr>
            <w:r w:rsidRPr="001F315A">
              <w:rPr>
                <w:rFonts w:ascii="GHEA Grapalat" w:hAnsi="GHEA Grapalat"/>
                <w:sz w:val="24"/>
                <w:szCs w:val="24"/>
                <w:lang w:val="hy-AM"/>
              </w:rPr>
              <w:t>Միաժամանակ, Համաձայնագրի 8-րդ հոդվածի 2-րդ կետով նախատեսվում է, որ Համաձայնագիրը ստորագրող բոլոր կողմերը տարեկան կտրվածքով հավասարապես կրում են Համակարգող մարմնի քարտուղարության կողմից Համաձայնագրի կիրարկումը վարելու հետ կապված ծախսերը։</w:t>
            </w:r>
          </w:p>
          <w:p w:rsidR="00FA34B5" w:rsidRPr="00D42742" w:rsidRDefault="001F315A" w:rsidP="001F315A">
            <w:pPr>
              <w:spacing w:after="0" w:line="276" w:lineRule="auto"/>
              <w:ind w:firstLine="567"/>
              <w:jc w:val="both"/>
              <w:rPr>
                <w:rFonts w:ascii="GHEA Grapalat" w:hAnsi="GHEA Grapalat" w:cs="Sylfaen"/>
                <w:color w:val="00000A"/>
                <w:sz w:val="24"/>
                <w:szCs w:val="24"/>
                <w:lang w:val="hy-AM"/>
              </w:rPr>
            </w:pPr>
            <w:r w:rsidRPr="001F315A">
              <w:rPr>
                <w:rFonts w:ascii="GHEA Grapalat" w:hAnsi="GHEA Grapalat"/>
                <w:sz w:val="24"/>
                <w:szCs w:val="24"/>
                <w:lang w:val="hy-AM"/>
              </w:rPr>
              <w:t>Վերը նշված դրույթների ընդունումը կհանգեցնի ՀՀ պետական բյուջեից լրացուցիչ միջոցների հատկացման անհրաժեշտության, որը գնահատել հնարավոր չէ՝ ելնելով ծախսերի վերաբերյալ ելակետային տվյալների բացակայությունից:</w:t>
            </w:r>
          </w:p>
        </w:tc>
        <w:tc>
          <w:tcPr>
            <w:tcW w:w="5520" w:type="dxa"/>
            <w:gridSpan w:val="2"/>
            <w:vAlign w:val="center"/>
          </w:tcPr>
          <w:p w:rsidR="005917A9" w:rsidRPr="00D42742" w:rsidRDefault="00001E67" w:rsidP="00AF15C6">
            <w:pPr>
              <w:spacing w:after="0" w:line="240" w:lineRule="auto"/>
              <w:jc w:val="center"/>
              <w:rPr>
                <w:rFonts w:ascii="GHEA Grapalat" w:hAnsi="GHEA Grapalat" w:cs="Sylfaen"/>
                <w:bCs/>
                <w:sz w:val="24"/>
                <w:szCs w:val="24"/>
                <w:lang w:val="hy-AM"/>
              </w:rPr>
            </w:pPr>
            <w:r>
              <w:rPr>
                <w:rFonts w:ascii="GHEA Grapalat" w:hAnsi="GHEA Grapalat" w:cs="Sylfaen"/>
                <w:b/>
                <w:bCs/>
                <w:sz w:val="24"/>
                <w:szCs w:val="24"/>
                <w:lang w:val="hy-AM"/>
              </w:rPr>
              <w:t>Ը</w:t>
            </w:r>
            <w:r w:rsidR="00613F11" w:rsidRPr="00AF15C6">
              <w:rPr>
                <w:rFonts w:ascii="GHEA Grapalat" w:hAnsi="GHEA Grapalat" w:cs="Sylfaen"/>
                <w:b/>
                <w:bCs/>
                <w:sz w:val="24"/>
                <w:szCs w:val="24"/>
                <w:lang w:val="hy-AM"/>
              </w:rPr>
              <w:t xml:space="preserve">նդունվել է </w:t>
            </w:r>
          </w:p>
        </w:tc>
      </w:tr>
      <w:tr w:rsidR="00095425" w:rsidRPr="00D42742" w:rsidTr="00DC7201">
        <w:tc>
          <w:tcPr>
            <w:tcW w:w="10910" w:type="dxa"/>
            <w:gridSpan w:val="2"/>
            <w:vMerge w:val="restart"/>
            <w:shd w:val="clear" w:color="auto" w:fill="D5DCE4" w:themeFill="text2" w:themeFillTint="33"/>
          </w:tcPr>
          <w:p w:rsidR="00095425" w:rsidRPr="00EB124D" w:rsidRDefault="00095425" w:rsidP="00DC7201">
            <w:pPr>
              <w:spacing w:after="0" w:line="240" w:lineRule="auto"/>
              <w:jc w:val="center"/>
              <w:rPr>
                <w:rFonts w:ascii="GHEA Grapalat" w:hAnsi="GHEA Grapalat" w:cs="Sylfaen"/>
                <w:b/>
                <w:bCs/>
                <w:sz w:val="24"/>
                <w:szCs w:val="24"/>
                <w:lang w:val="hy-AM"/>
              </w:rPr>
            </w:pPr>
            <w:r w:rsidRPr="00EB124D">
              <w:rPr>
                <w:rFonts w:ascii="GHEA Grapalat" w:hAnsi="GHEA Grapalat" w:cs="Sylfaen"/>
                <w:b/>
                <w:bCs/>
                <w:sz w:val="24"/>
                <w:szCs w:val="24"/>
                <w:lang w:val="hy-AM"/>
              </w:rPr>
              <w:t>2. ՀՀ էկոնոմիկայի նախարարություն</w:t>
            </w:r>
          </w:p>
        </w:tc>
        <w:tc>
          <w:tcPr>
            <w:tcW w:w="3394" w:type="dxa"/>
            <w:shd w:val="clear" w:color="auto" w:fill="D5DCE4" w:themeFill="text2" w:themeFillTint="33"/>
          </w:tcPr>
          <w:p w:rsidR="00095425" w:rsidRPr="00613F11" w:rsidRDefault="005C7094" w:rsidP="00DC7201">
            <w:pPr>
              <w:spacing w:after="0" w:line="240" w:lineRule="auto"/>
              <w:jc w:val="center"/>
              <w:rPr>
                <w:rFonts w:ascii="GHEA Grapalat" w:hAnsi="GHEA Grapalat" w:cs="Sylfaen"/>
                <w:b/>
                <w:bCs/>
                <w:sz w:val="24"/>
                <w:szCs w:val="24"/>
                <w:highlight w:val="yellow"/>
                <w:lang w:val="hy-AM"/>
              </w:rPr>
            </w:pPr>
            <w:r w:rsidRPr="005C7094">
              <w:rPr>
                <w:rFonts w:ascii="GHEA Grapalat" w:hAnsi="GHEA Grapalat" w:cs="Sylfaen"/>
                <w:b/>
                <w:bCs/>
                <w:sz w:val="24"/>
                <w:szCs w:val="24"/>
                <w:lang w:val="hy-AM"/>
              </w:rPr>
              <w:t>22</w:t>
            </w:r>
            <w:r w:rsidR="00095425" w:rsidRPr="005C7094">
              <w:rPr>
                <w:rFonts w:ascii="GHEA Grapalat" w:hAnsi="GHEA Grapalat" w:cs="Sylfaen"/>
                <w:b/>
                <w:bCs/>
                <w:sz w:val="24"/>
                <w:szCs w:val="24"/>
                <w:lang w:val="hy-AM"/>
              </w:rPr>
              <w:t>.</w:t>
            </w:r>
            <w:r w:rsidRPr="005C7094">
              <w:rPr>
                <w:rFonts w:ascii="GHEA Grapalat" w:hAnsi="GHEA Grapalat" w:cs="Sylfaen"/>
                <w:b/>
                <w:bCs/>
                <w:sz w:val="24"/>
                <w:szCs w:val="24"/>
                <w:lang w:val="hy-AM"/>
              </w:rPr>
              <w:t>03</w:t>
            </w:r>
            <w:r w:rsidR="000E6022" w:rsidRPr="005C7094">
              <w:rPr>
                <w:rFonts w:ascii="GHEA Grapalat" w:hAnsi="GHEA Grapalat" w:cs="Sylfaen"/>
                <w:b/>
                <w:bCs/>
                <w:sz w:val="24"/>
                <w:szCs w:val="24"/>
                <w:lang w:val="hy-AM"/>
              </w:rPr>
              <w:t>.2023</w:t>
            </w:r>
            <w:r w:rsidR="00095425" w:rsidRPr="005C7094">
              <w:rPr>
                <w:rFonts w:ascii="GHEA Grapalat" w:hAnsi="GHEA Grapalat" w:cs="Sylfaen"/>
                <w:b/>
                <w:bCs/>
                <w:sz w:val="24"/>
                <w:szCs w:val="24"/>
                <w:lang w:val="hy-AM"/>
              </w:rPr>
              <w:t>թ.</w:t>
            </w:r>
          </w:p>
        </w:tc>
      </w:tr>
      <w:tr w:rsidR="00095425" w:rsidRPr="00D42742" w:rsidTr="00DC7201">
        <w:tc>
          <w:tcPr>
            <w:tcW w:w="10910" w:type="dxa"/>
            <w:gridSpan w:val="2"/>
            <w:vMerge/>
            <w:shd w:val="clear" w:color="auto" w:fill="D5DCE4" w:themeFill="text2" w:themeFillTint="33"/>
          </w:tcPr>
          <w:p w:rsidR="00095425" w:rsidRPr="00D42742" w:rsidRDefault="00095425" w:rsidP="00DC7201">
            <w:pPr>
              <w:spacing w:after="0" w:line="240" w:lineRule="auto"/>
              <w:ind w:firstLine="596"/>
              <w:jc w:val="center"/>
              <w:rPr>
                <w:rFonts w:ascii="GHEA Grapalat" w:hAnsi="GHEA Grapalat" w:cs="Sylfaen"/>
                <w:b/>
                <w:bCs/>
                <w:sz w:val="24"/>
                <w:szCs w:val="24"/>
                <w:lang w:val="hy-AM"/>
              </w:rPr>
            </w:pPr>
          </w:p>
        </w:tc>
        <w:tc>
          <w:tcPr>
            <w:tcW w:w="3394" w:type="dxa"/>
            <w:shd w:val="clear" w:color="auto" w:fill="D5DCE4" w:themeFill="text2" w:themeFillTint="33"/>
          </w:tcPr>
          <w:p w:rsidR="00095425" w:rsidRPr="00613F11" w:rsidRDefault="00095425" w:rsidP="00DC7201">
            <w:pPr>
              <w:spacing w:after="0" w:line="240" w:lineRule="auto"/>
              <w:jc w:val="center"/>
              <w:rPr>
                <w:rFonts w:ascii="GHEA Grapalat" w:hAnsi="GHEA Grapalat" w:cs="Sylfaen"/>
                <w:b/>
                <w:bCs/>
                <w:sz w:val="24"/>
                <w:szCs w:val="24"/>
                <w:highlight w:val="yellow"/>
                <w:lang w:val="hy-AM"/>
              </w:rPr>
            </w:pPr>
            <w:r w:rsidRPr="005C7094">
              <w:rPr>
                <w:rFonts w:ascii="GHEA Grapalat" w:hAnsi="GHEA Grapalat" w:cs="Sylfaen"/>
                <w:b/>
                <w:bCs/>
                <w:sz w:val="24"/>
                <w:szCs w:val="24"/>
                <w:lang w:val="hy-AM"/>
              </w:rPr>
              <w:t>N</w:t>
            </w:r>
            <w:r w:rsidR="000E6022" w:rsidRPr="005C7094">
              <w:rPr>
                <w:rFonts w:ascii="GHEA Grapalat" w:hAnsi="GHEA Grapalat"/>
                <w:sz w:val="24"/>
                <w:szCs w:val="24"/>
              </w:rPr>
              <w:t xml:space="preserve"> </w:t>
            </w:r>
            <w:r w:rsidR="005C7094" w:rsidRPr="005C7094">
              <w:rPr>
                <w:rFonts w:ascii="GHEA Grapalat" w:hAnsi="GHEA Grapalat" w:cs="Sylfaen"/>
                <w:b/>
                <w:bCs/>
                <w:sz w:val="24"/>
                <w:szCs w:val="24"/>
                <w:lang w:val="hy-AM"/>
              </w:rPr>
              <w:t>01/5075-2023</w:t>
            </w:r>
          </w:p>
        </w:tc>
      </w:tr>
      <w:tr w:rsidR="00095425" w:rsidRPr="00D42742" w:rsidTr="00F059A9">
        <w:tc>
          <w:tcPr>
            <w:tcW w:w="8784" w:type="dxa"/>
          </w:tcPr>
          <w:p w:rsidR="00095425" w:rsidRPr="00D42742" w:rsidRDefault="004575DA" w:rsidP="00DC7201">
            <w:pPr>
              <w:suppressAutoHyphens/>
              <w:spacing w:after="0" w:line="240" w:lineRule="auto"/>
              <w:jc w:val="both"/>
              <w:rPr>
                <w:rFonts w:ascii="GHEA Grapalat" w:eastAsia="NSimSun" w:hAnsi="GHEA Grapalat" w:cs="Lucida Sans"/>
                <w:kern w:val="2"/>
                <w:sz w:val="24"/>
                <w:szCs w:val="24"/>
                <w:lang w:val="hy-AM" w:eastAsia="zh-CN" w:bidi="hi-IN"/>
              </w:rPr>
            </w:pPr>
            <w:r>
              <w:rPr>
                <w:rFonts w:ascii="GHEA Grapalat" w:eastAsia="NSimSun" w:hAnsi="GHEA Grapalat" w:cs="Lucida Sans"/>
                <w:kern w:val="2"/>
                <w:sz w:val="24"/>
                <w:szCs w:val="24"/>
                <w:lang w:eastAsia="zh-CN" w:bidi="hi-IN"/>
              </w:rPr>
              <w:t xml:space="preserve">        </w:t>
            </w:r>
            <w:r w:rsidR="00613F11" w:rsidRPr="00613F11">
              <w:rPr>
                <w:rFonts w:ascii="GHEA Grapalat" w:eastAsia="NSimSun" w:hAnsi="GHEA Grapalat" w:cs="Lucida Sans"/>
                <w:kern w:val="2"/>
                <w:sz w:val="24"/>
                <w:szCs w:val="24"/>
                <w:lang w:val="hy-AM" w:eastAsia="zh-CN" w:bidi="hi-IN"/>
              </w:rPr>
              <w:t>Ի կատարումն ՀՀ վարչապետի՝ ս</w:t>
            </w:r>
            <w:r w:rsidR="00613F11" w:rsidRPr="00613F11">
              <w:rPr>
                <w:rFonts w:ascii="Cambria Math" w:eastAsia="NSimSun" w:hAnsi="Cambria Math" w:cs="Cambria Math"/>
                <w:kern w:val="2"/>
                <w:sz w:val="24"/>
                <w:szCs w:val="24"/>
                <w:lang w:val="hy-AM" w:eastAsia="zh-CN" w:bidi="hi-IN"/>
              </w:rPr>
              <w:t>․</w:t>
            </w:r>
            <w:r w:rsidR="00613F11" w:rsidRPr="00613F11">
              <w:rPr>
                <w:rFonts w:ascii="GHEA Grapalat" w:eastAsia="NSimSun" w:hAnsi="GHEA Grapalat" w:cs="Lucida Sans"/>
                <w:kern w:val="2"/>
                <w:sz w:val="24"/>
                <w:szCs w:val="24"/>
                <w:lang w:val="hy-AM" w:eastAsia="zh-CN" w:bidi="hi-IN"/>
              </w:rPr>
              <w:t>թ</w:t>
            </w:r>
            <w:r w:rsidR="00613F11" w:rsidRPr="00613F11">
              <w:rPr>
                <w:rFonts w:ascii="Cambria Math" w:eastAsia="NSimSun" w:hAnsi="Cambria Math" w:cs="Cambria Math"/>
                <w:kern w:val="2"/>
                <w:sz w:val="24"/>
                <w:szCs w:val="24"/>
                <w:lang w:val="hy-AM" w:eastAsia="zh-CN" w:bidi="hi-IN"/>
              </w:rPr>
              <w:t>․</w:t>
            </w:r>
            <w:r w:rsidR="00613F11" w:rsidRPr="00613F11">
              <w:rPr>
                <w:rFonts w:ascii="GHEA Grapalat" w:eastAsia="NSimSun" w:hAnsi="GHEA Grapalat" w:cs="Lucida Sans"/>
                <w:kern w:val="2"/>
                <w:sz w:val="24"/>
                <w:szCs w:val="24"/>
                <w:lang w:val="hy-AM" w:eastAsia="zh-CN" w:bidi="hi-IN"/>
              </w:rPr>
              <w:t xml:space="preserve"> մարտի 20-ի թիվ 02/06.5/9116-2023 հանձնարարականի՝ հայտնում ենք, որ ՀՀ էկոնոմիկայի նախարարությունը «Ֆինանսական հաշիվների վերաբերյալ տեղեկությունների ավտոմատ փոխանակման մասին» իրավասու մարմինների </w:t>
            </w:r>
            <w:r w:rsidR="00613F11" w:rsidRPr="00613F11">
              <w:rPr>
                <w:rFonts w:ascii="GHEA Grapalat" w:eastAsia="NSimSun" w:hAnsi="GHEA Grapalat" w:cs="Lucida Sans"/>
                <w:kern w:val="2"/>
                <w:sz w:val="24"/>
                <w:szCs w:val="24"/>
                <w:lang w:val="hy-AM" w:eastAsia="zh-CN" w:bidi="hi-IN"/>
              </w:rPr>
              <w:lastRenderedPageBreak/>
              <w:t>բազմակողմ համաձայնագրի վերաբերյալ առաջարկություններ և դիտողություններ չունի։</w:t>
            </w:r>
          </w:p>
        </w:tc>
        <w:tc>
          <w:tcPr>
            <w:tcW w:w="5520" w:type="dxa"/>
            <w:gridSpan w:val="2"/>
            <w:vAlign w:val="center"/>
          </w:tcPr>
          <w:p w:rsidR="00095425" w:rsidRPr="00D42742" w:rsidRDefault="000E6022" w:rsidP="00F059A9">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lastRenderedPageBreak/>
              <w:t>Ընդունվել է</w:t>
            </w:r>
          </w:p>
        </w:tc>
      </w:tr>
      <w:tr w:rsidR="00095425" w:rsidRPr="005C7094" w:rsidTr="00DC7201">
        <w:tc>
          <w:tcPr>
            <w:tcW w:w="10910" w:type="dxa"/>
            <w:gridSpan w:val="2"/>
            <w:vMerge w:val="restart"/>
            <w:shd w:val="clear" w:color="auto" w:fill="D5DCE4" w:themeFill="text2" w:themeFillTint="33"/>
          </w:tcPr>
          <w:p w:rsidR="00095425" w:rsidRPr="00D42742" w:rsidRDefault="00095425" w:rsidP="00DC7201">
            <w:pPr>
              <w:spacing w:after="0" w:line="240" w:lineRule="auto"/>
              <w:ind w:firstLine="596"/>
              <w:jc w:val="center"/>
              <w:rPr>
                <w:rFonts w:ascii="GHEA Grapalat" w:hAnsi="GHEA Grapalat" w:cs="Sylfaen"/>
                <w:b/>
                <w:bCs/>
                <w:sz w:val="24"/>
                <w:szCs w:val="24"/>
                <w:lang w:val="hy-AM"/>
              </w:rPr>
            </w:pPr>
            <w:r w:rsidRPr="00D42742">
              <w:rPr>
                <w:rFonts w:ascii="GHEA Grapalat" w:hAnsi="GHEA Grapalat" w:cs="Sylfaen"/>
                <w:b/>
                <w:bCs/>
                <w:sz w:val="24"/>
                <w:szCs w:val="24"/>
                <w:lang w:val="hy-AM"/>
              </w:rPr>
              <w:lastRenderedPageBreak/>
              <w:t xml:space="preserve">3. </w:t>
            </w:r>
            <w:r w:rsidR="00613F11" w:rsidRPr="00D42742">
              <w:rPr>
                <w:rFonts w:ascii="GHEA Grapalat" w:hAnsi="GHEA Grapalat" w:cs="Sylfaen"/>
                <w:b/>
                <w:bCs/>
                <w:sz w:val="24"/>
                <w:szCs w:val="24"/>
                <w:lang w:val="hy-AM"/>
              </w:rPr>
              <w:t>ՀՀ արդարադատության նախարարություն</w:t>
            </w:r>
          </w:p>
        </w:tc>
        <w:tc>
          <w:tcPr>
            <w:tcW w:w="3394" w:type="dxa"/>
            <w:shd w:val="clear" w:color="auto" w:fill="D5DCE4" w:themeFill="text2" w:themeFillTint="33"/>
          </w:tcPr>
          <w:p w:rsidR="00095425" w:rsidRPr="00EB124D" w:rsidRDefault="001F315A" w:rsidP="00DC7201">
            <w:pPr>
              <w:spacing w:after="0" w:line="240" w:lineRule="auto"/>
              <w:jc w:val="center"/>
              <w:rPr>
                <w:rFonts w:ascii="GHEA Grapalat" w:hAnsi="GHEA Grapalat" w:cs="Sylfaen"/>
                <w:b/>
                <w:bCs/>
                <w:sz w:val="24"/>
                <w:szCs w:val="24"/>
                <w:highlight w:val="yellow"/>
                <w:lang w:val="hy-AM"/>
              </w:rPr>
            </w:pPr>
            <w:r>
              <w:rPr>
                <w:rFonts w:ascii="GHEA Grapalat" w:hAnsi="GHEA Grapalat" w:cs="Sylfaen"/>
                <w:b/>
                <w:bCs/>
                <w:sz w:val="24"/>
                <w:szCs w:val="24"/>
                <w:lang w:val="hy-AM"/>
              </w:rPr>
              <w:t>28</w:t>
            </w:r>
            <w:r w:rsidR="00CF1AFE" w:rsidRPr="005C7094">
              <w:rPr>
                <w:rFonts w:ascii="GHEA Grapalat" w:hAnsi="GHEA Grapalat" w:cs="Sylfaen"/>
                <w:b/>
                <w:bCs/>
                <w:sz w:val="24"/>
                <w:szCs w:val="24"/>
                <w:lang w:val="hy-AM"/>
              </w:rPr>
              <w:t>.</w:t>
            </w:r>
            <w:r w:rsidR="005C7094" w:rsidRPr="005C7094">
              <w:rPr>
                <w:rFonts w:ascii="GHEA Grapalat" w:hAnsi="GHEA Grapalat" w:cs="Sylfaen"/>
                <w:b/>
                <w:bCs/>
                <w:sz w:val="24"/>
                <w:szCs w:val="24"/>
              </w:rPr>
              <w:t>04</w:t>
            </w:r>
            <w:r w:rsidR="00FA2FE2" w:rsidRPr="005C7094">
              <w:rPr>
                <w:rFonts w:ascii="GHEA Grapalat" w:hAnsi="GHEA Grapalat" w:cs="Sylfaen"/>
                <w:b/>
                <w:bCs/>
                <w:sz w:val="24"/>
                <w:szCs w:val="24"/>
                <w:lang w:val="hy-AM"/>
              </w:rPr>
              <w:t>.2023</w:t>
            </w:r>
            <w:r w:rsidR="00095425" w:rsidRPr="005C7094">
              <w:rPr>
                <w:rFonts w:ascii="GHEA Grapalat" w:hAnsi="GHEA Grapalat" w:cs="Sylfaen"/>
                <w:b/>
                <w:bCs/>
                <w:sz w:val="24"/>
                <w:szCs w:val="24"/>
                <w:lang w:val="hy-AM"/>
              </w:rPr>
              <w:t>թ.</w:t>
            </w:r>
          </w:p>
        </w:tc>
      </w:tr>
      <w:tr w:rsidR="00095425" w:rsidRPr="001F315A" w:rsidTr="00DC7201">
        <w:tc>
          <w:tcPr>
            <w:tcW w:w="10910" w:type="dxa"/>
            <w:gridSpan w:val="2"/>
            <w:vMerge/>
            <w:shd w:val="clear" w:color="auto" w:fill="D5DCE4" w:themeFill="text2" w:themeFillTint="33"/>
          </w:tcPr>
          <w:p w:rsidR="00095425" w:rsidRPr="00D42742" w:rsidRDefault="00095425" w:rsidP="00DC7201">
            <w:pPr>
              <w:spacing w:after="0" w:line="240" w:lineRule="auto"/>
              <w:ind w:firstLine="596"/>
              <w:jc w:val="center"/>
              <w:rPr>
                <w:rFonts w:ascii="GHEA Grapalat" w:hAnsi="GHEA Grapalat" w:cs="Sylfaen"/>
                <w:b/>
                <w:bCs/>
                <w:sz w:val="24"/>
                <w:szCs w:val="24"/>
                <w:lang w:val="hy-AM"/>
              </w:rPr>
            </w:pPr>
          </w:p>
        </w:tc>
        <w:tc>
          <w:tcPr>
            <w:tcW w:w="3394" w:type="dxa"/>
            <w:shd w:val="clear" w:color="auto" w:fill="D5DCE4" w:themeFill="text2" w:themeFillTint="33"/>
          </w:tcPr>
          <w:p w:rsidR="00095425" w:rsidRPr="00EB124D" w:rsidRDefault="00095425" w:rsidP="00DC7201">
            <w:pPr>
              <w:spacing w:after="0" w:line="240" w:lineRule="auto"/>
              <w:jc w:val="center"/>
              <w:rPr>
                <w:rFonts w:ascii="GHEA Grapalat" w:hAnsi="GHEA Grapalat" w:cs="Sylfaen"/>
                <w:b/>
                <w:bCs/>
                <w:sz w:val="24"/>
                <w:szCs w:val="24"/>
                <w:highlight w:val="yellow"/>
                <w:lang w:val="hy-AM"/>
              </w:rPr>
            </w:pPr>
            <w:r w:rsidRPr="005C7094">
              <w:rPr>
                <w:rFonts w:ascii="GHEA Grapalat" w:hAnsi="GHEA Grapalat" w:cs="Sylfaen"/>
                <w:b/>
                <w:bCs/>
                <w:sz w:val="24"/>
                <w:szCs w:val="24"/>
                <w:lang w:val="hy-AM"/>
              </w:rPr>
              <w:t>N</w:t>
            </w:r>
            <w:r w:rsidR="001F315A">
              <w:rPr>
                <w:rFonts w:ascii="GHEA Grapalat" w:hAnsi="GHEA Grapalat" w:cs="Sylfaen"/>
                <w:b/>
                <w:bCs/>
                <w:sz w:val="24"/>
                <w:szCs w:val="24"/>
                <w:lang w:val="hy-AM"/>
              </w:rPr>
              <w:t>.</w:t>
            </w:r>
            <w:r w:rsidR="001F315A" w:rsidRPr="001F315A">
              <w:rPr>
                <w:rFonts w:ascii="GHEA Grapalat" w:hAnsi="GHEA Grapalat" w:cs="Sylfaen"/>
                <w:b/>
                <w:bCs/>
                <w:sz w:val="24"/>
                <w:szCs w:val="24"/>
                <w:lang w:val="hy-AM"/>
              </w:rPr>
              <w:t>/14.</w:t>
            </w:r>
            <w:r w:rsidR="001F315A">
              <w:rPr>
                <w:rFonts w:ascii="GHEA Grapalat" w:hAnsi="GHEA Grapalat" w:cs="Sylfaen"/>
                <w:b/>
                <w:bCs/>
                <w:sz w:val="24"/>
                <w:szCs w:val="24"/>
              </w:rPr>
              <w:t>2/21469</w:t>
            </w:r>
            <w:r w:rsidR="005C7094" w:rsidRPr="005C7094">
              <w:rPr>
                <w:rFonts w:ascii="GHEA Grapalat" w:hAnsi="GHEA Grapalat" w:cs="Sylfaen"/>
                <w:b/>
                <w:bCs/>
                <w:sz w:val="24"/>
                <w:szCs w:val="24"/>
                <w:lang w:val="hy-AM"/>
              </w:rPr>
              <w:t>-2023</w:t>
            </w:r>
          </w:p>
        </w:tc>
      </w:tr>
      <w:tr w:rsidR="00095425" w:rsidRPr="00613F11" w:rsidTr="00F059A9">
        <w:tc>
          <w:tcPr>
            <w:tcW w:w="8784" w:type="dxa"/>
          </w:tcPr>
          <w:p w:rsidR="001F315A" w:rsidRPr="001F315A" w:rsidRDefault="001F315A" w:rsidP="001F315A">
            <w:pPr>
              <w:autoSpaceDE w:val="0"/>
              <w:autoSpaceDN w:val="0"/>
              <w:adjustRightInd w:val="0"/>
              <w:spacing w:after="0" w:line="240" w:lineRule="auto"/>
              <w:jc w:val="both"/>
              <w:rPr>
                <w:rFonts w:ascii="GHEA Grapalat" w:eastAsia="Times New Roman" w:hAnsi="GHEA Grapalat" w:cs="Times Armenian"/>
                <w:sz w:val="24"/>
                <w:szCs w:val="24"/>
                <w:shd w:val="clear" w:color="auto" w:fill="FFFFFF"/>
                <w:lang w:val="hy-AM" w:eastAsia="ru-RU"/>
              </w:rPr>
            </w:pPr>
            <w:r w:rsidRPr="001F315A">
              <w:rPr>
                <w:rFonts w:ascii="GHEA Grapalat" w:eastAsia="Times New Roman" w:hAnsi="GHEA Grapalat" w:cs="Times Armenian"/>
                <w:sz w:val="24"/>
                <w:szCs w:val="24"/>
                <w:shd w:val="clear" w:color="auto" w:fill="FFFFFF"/>
                <w:lang w:val="hy-AM" w:eastAsia="ru-RU"/>
              </w:rPr>
              <w:t xml:space="preserve">       Համաձայնագիրը չի պարունակում Հայաստանի Հանրապետության օրենքին հակասող, օրենքի փոփոխություն կամ նոր օրենքի ընդունում նախատեսող նորմեր:</w:t>
            </w:r>
          </w:p>
          <w:p w:rsidR="00095425" w:rsidRPr="00D42742" w:rsidRDefault="001F315A" w:rsidP="001F315A">
            <w:pPr>
              <w:shd w:val="clear" w:color="auto" w:fill="FFFFFF"/>
              <w:suppressAutoHyphens/>
              <w:spacing w:after="0" w:line="240" w:lineRule="auto"/>
              <w:ind w:firstLine="540"/>
              <w:jc w:val="both"/>
              <w:rPr>
                <w:rFonts w:ascii="GHEA Grapalat" w:eastAsiaTheme="minorHAnsi" w:hAnsi="GHEA Grapalat"/>
                <w:sz w:val="24"/>
                <w:szCs w:val="24"/>
                <w:lang w:val="hy-AM"/>
              </w:rPr>
            </w:pPr>
            <w:r w:rsidRPr="001F315A">
              <w:rPr>
                <w:rFonts w:ascii="GHEA Grapalat" w:eastAsia="Times New Roman" w:hAnsi="GHEA Grapalat" w:cs="Times Armenian"/>
                <w:sz w:val="24"/>
                <w:szCs w:val="24"/>
                <w:shd w:val="clear" w:color="auto" w:fill="FFFFFF"/>
                <w:lang w:val="hy-AM" w:eastAsia="ru-RU"/>
              </w:rPr>
              <w:t xml:space="preserve">Միաժամանակ գտնում ենք, որ Համաձայնագիրը նախատեսում է անձնական տվյալներ պարունակող տեղեկությունների ավտոմատացված ձևով փոխանակում, ուստի ենթակա է վավերացման ՀՀ Սահմանադրության 116-րդ հոդվածի 1-ին մասի 1-ին և «Միջազգային պայմանագրերի մասին» օրենքի 10-րդ հոդվածի 2-րդ մասի 1-ին կետերով, իսկ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116-րդ հոդվածի 1-ին մասի 4-րդ և «Միջազգային պայմանագրերի մասին» օրենքի 10-րդ հոդվածի 2-րդ մասի 4-րդ կետերով:  </w:t>
            </w:r>
          </w:p>
        </w:tc>
        <w:tc>
          <w:tcPr>
            <w:tcW w:w="5520" w:type="dxa"/>
            <w:gridSpan w:val="2"/>
            <w:vAlign w:val="center"/>
          </w:tcPr>
          <w:p w:rsidR="005917A9" w:rsidRPr="00F059A9" w:rsidRDefault="001F315A" w:rsidP="00F059A9">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Ընդունվել է</w:t>
            </w:r>
          </w:p>
        </w:tc>
      </w:tr>
      <w:tr w:rsidR="000E6022" w:rsidRPr="00D42742" w:rsidTr="00DC7201">
        <w:tc>
          <w:tcPr>
            <w:tcW w:w="10910" w:type="dxa"/>
            <w:gridSpan w:val="2"/>
            <w:vMerge w:val="restart"/>
            <w:shd w:val="clear" w:color="auto" w:fill="D5DCE4" w:themeFill="text2" w:themeFillTint="33"/>
          </w:tcPr>
          <w:p w:rsidR="000E6022" w:rsidRPr="00D42742" w:rsidRDefault="00FA2FE2" w:rsidP="00DC7201">
            <w:pPr>
              <w:spacing w:after="0" w:line="240" w:lineRule="auto"/>
              <w:ind w:firstLine="596"/>
              <w:jc w:val="center"/>
              <w:rPr>
                <w:rFonts w:ascii="GHEA Grapalat" w:hAnsi="GHEA Grapalat" w:cs="Sylfaen"/>
                <w:b/>
                <w:bCs/>
                <w:sz w:val="24"/>
                <w:szCs w:val="24"/>
                <w:lang w:val="hy-AM"/>
              </w:rPr>
            </w:pPr>
            <w:r w:rsidRPr="00D42742">
              <w:rPr>
                <w:rFonts w:ascii="GHEA Grapalat" w:hAnsi="GHEA Grapalat" w:cs="Sylfaen"/>
                <w:b/>
                <w:bCs/>
                <w:sz w:val="24"/>
                <w:szCs w:val="24"/>
                <w:lang w:val="hy-AM"/>
              </w:rPr>
              <w:t>4</w:t>
            </w:r>
            <w:r w:rsidR="000E6022" w:rsidRPr="00D42742">
              <w:rPr>
                <w:rFonts w:ascii="GHEA Grapalat" w:hAnsi="GHEA Grapalat" w:cs="Sylfaen"/>
                <w:b/>
                <w:bCs/>
                <w:sz w:val="24"/>
                <w:szCs w:val="24"/>
                <w:lang w:val="hy-AM"/>
              </w:rPr>
              <w:t>. ՀՀ կենտրոնական բանկ</w:t>
            </w:r>
          </w:p>
        </w:tc>
        <w:tc>
          <w:tcPr>
            <w:tcW w:w="3394" w:type="dxa"/>
            <w:shd w:val="clear" w:color="auto" w:fill="D5DCE4" w:themeFill="text2" w:themeFillTint="33"/>
          </w:tcPr>
          <w:p w:rsidR="000E6022" w:rsidRPr="00043B19" w:rsidRDefault="00043B19" w:rsidP="00DC7201">
            <w:pPr>
              <w:spacing w:after="0" w:line="240" w:lineRule="auto"/>
              <w:jc w:val="center"/>
              <w:rPr>
                <w:rFonts w:ascii="GHEA Grapalat" w:hAnsi="GHEA Grapalat" w:cs="Sylfaen"/>
                <w:b/>
                <w:bCs/>
                <w:sz w:val="24"/>
                <w:szCs w:val="24"/>
                <w:lang w:val="hy-AM"/>
              </w:rPr>
            </w:pPr>
            <w:r w:rsidRPr="00043B19">
              <w:rPr>
                <w:rFonts w:ascii="GHEA Grapalat" w:hAnsi="GHEA Grapalat" w:cs="Sylfaen"/>
                <w:b/>
                <w:bCs/>
                <w:sz w:val="24"/>
                <w:szCs w:val="24"/>
                <w:lang w:val="hy-AM"/>
              </w:rPr>
              <w:t>14.04</w:t>
            </w:r>
            <w:r w:rsidR="000E6022" w:rsidRPr="00043B19">
              <w:rPr>
                <w:rFonts w:ascii="GHEA Grapalat" w:hAnsi="GHEA Grapalat" w:cs="Sylfaen"/>
                <w:b/>
                <w:bCs/>
                <w:sz w:val="24"/>
                <w:szCs w:val="24"/>
                <w:lang w:val="hy-AM"/>
              </w:rPr>
              <w:t>.2023թ.</w:t>
            </w:r>
          </w:p>
        </w:tc>
      </w:tr>
      <w:tr w:rsidR="000E6022" w:rsidRPr="00043B19" w:rsidTr="00DC7201">
        <w:trPr>
          <w:trHeight w:val="434"/>
        </w:trPr>
        <w:tc>
          <w:tcPr>
            <w:tcW w:w="10910" w:type="dxa"/>
            <w:gridSpan w:val="2"/>
            <w:vMerge/>
            <w:shd w:val="clear" w:color="auto" w:fill="D5DCE4" w:themeFill="text2" w:themeFillTint="33"/>
          </w:tcPr>
          <w:p w:rsidR="000E6022" w:rsidRPr="00D42742" w:rsidRDefault="000E6022" w:rsidP="00DC7201">
            <w:pPr>
              <w:spacing w:after="0" w:line="240" w:lineRule="auto"/>
              <w:ind w:firstLine="596"/>
              <w:jc w:val="center"/>
              <w:rPr>
                <w:rFonts w:ascii="GHEA Grapalat" w:hAnsi="GHEA Grapalat" w:cs="Sylfaen"/>
                <w:b/>
                <w:bCs/>
                <w:sz w:val="24"/>
                <w:szCs w:val="24"/>
                <w:lang w:val="hy-AM"/>
              </w:rPr>
            </w:pPr>
          </w:p>
        </w:tc>
        <w:tc>
          <w:tcPr>
            <w:tcW w:w="3394" w:type="dxa"/>
            <w:shd w:val="clear" w:color="auto" w:fill="D5DCE4" w:themeFill="text2" w:themeFillTint="33"/>
          </w:tcPr>
          <w:p w:rsidR="000E6022" w:rsidRPr="00043B19" w:rsidRDefault="000E6022" w:rsidP="00DC7201">
            <w:pPr>
              <w:spacing w:after="0" w:line="240" w:lineRule="auto"/>
              <w:jc w:val="center"/>
              <w:rPr>
                <w:rFonts w:ascii="GHEA Grapalat" w:hAnsi="GHEA Grapalat" w:cs="Sylfaen"/>
                <w:b/>
                <w:bCs/>
                <w:sz w:val="24"/>
                <w:szCs w:val="24"/>
                <w:lang w:val="hy-AM"/>
              </w:rPr>
            </w:pPr>
            <w:r w:rsidRPr="00043B19">
              <w:rPr>
                <w:rFonts w:ascii="GHEA Grapalat" w:hAnsi="GHEA Grapalat" w:cs="Sylfaen"/>
                <w:b/>
                <w:bCs/>
                <w:sz w:val="24"/>
                <w:szCs w:val="24"/>
                <w:lang w:val="hy-AM"/>
              </w:rPr>
              <w:t>N</w:t>
            </w:r>
            <w:r w:rsidR="00043B19" w:rsidRPr="00043B19">
              <w:rPr>
                <w:rFonts w:ascii="GHEA Grapalat" w:hAnsi="GHEA Grapalat" w:cs="Sylfaen"/>
                <w:b/>
                <w:bCs/>
                <w:sz w:val="24"/>
                <w:szCs w:val="24"/>
                <w:lang w:val="hy-AM"/>
              </w:rPr>
              <w:t>15.</w:t>
            </w:r>
            <w:r w:rsidR="00043B19" w:rsidRPr="00043B19">
              <w:rPr>
                <w:rFonts w:ascii="GHEA Grapalat" w:hAnsi="GHEA Grapalat" w:cs="Sylfaen"/>
                <w:b/>
                <w:bCs/>
                <w:sz w:val="24"/>
                <w:szCs w:val="24"/>
              </w:rPr>
              <w:t>4</w:t>
            </w:r>
            <w:r w:rsidR="00043B19" w:rsidRPr="00043B19">
              <w:rPr>
                <w:rFonts w:ascii="GHEA Grapalat" w:hAnsi="GHEA Grapalat" w:cs="Sylfaen"/>
                <w:b/>
                <w:bCs/>
                <w:sz w:val="24"/>
                <w:szCs w:val="24"/>
                <w:lang w:val="hy-AM"/>
              </w:rPr>
              <w:t>-07/329</w:t>
            </w:r>
            <w:r w:rsidRPr="00043B19">
              <w:rPr>
                <w:rFonts w:ascii="GHEA Grapalat" w:hAnsi="GHEA Grapalat" w:cs="Sylfaen"/>
                <w:b/>
                <w:bCs/>
                <w:sz w:val="24"/>
                <w:szCs w:val="24"/>
                <w:lang w:val="hy-AM"/>
              </w:rPr>
              <w:t>-23</w:t>
            </w:r>
          </w:p>
        </w:tc>
      </w:tr>
      <w:tr w:rsidR="000E6022" w:rsidRPr="00D42742" w:rsidTr="00F059A9">
        <w:tc>
          <w:tcPr>
            <w:tcW w:w="8784" w:type="dxa"/>
          </w:tcPr>
          <w:p w:rsidR="00043B19" w:rsidRPr="00043B19" w:rsidRDefault="00043B19" w:rsidP="00043B19">
            <w:pPr>
              <w:spacing w:after="0" w:line="240" w:lineRule="auto"/>
              <w:ind w:firstLine="720"/>
              <w:jc w:val="both"/>
              <w:rPr>
                <w:rFonts w:ascii="GHEA Grapalat" w:eastAsia="Times New Roman" w:hAnsi="GHEA Grapalat" w:cs="Sylfaen"/>
                <w:color w:val="000000"/>
                <w:sz w:val="24"/>
                <w:szCs w:val="24"/>
                <w:lang w:val="hy-AM" w:eastAsia="ru-RU"/>
              </w:rPr>
            </w:pPr>
            <w:r w:rsidRPr="00043B19">
              <w:rPr>
                <w:rFonts w:ascii="GHEA Grapalat" w:eastAsia="Times New Roman" w:hAnsi="GHEA Grapalat" w:cs="Sylfaen"/>
                <w:color w:val="000000"/>
                <w:sz w:val="24"/>
                <w:szCs w:val="24"/>
                <w:lang w:val="hy-AM" w:eastAsia="ru-RU"/>
              </w:rPr>
              <w:t>Համաձայն Հայաստանի Հանրապետության վարչապետի աշխատակազմի ղեկավարի 20</w:t>
            </w:r>
            <w:r w:rsidRPr="00043B19">
              <w:rPr>
                <w:rFonts w:ascii="Cambria Math" w:eastAsia="Times New Roman" w:hAnsi="Cambria Math" w:cs="Cambria Math"/>
                <w:color w:val="000000"/>
                <w:sz w:val="24"/>
                <w:szCs w:val="24"/>
                <w:lang w:val="hy-AM" w:eastAsia="ru-RU"/>
              </w:rPr>
              <w:t>․</w:t>
            </w:r>
            <w:r w:rsidRPr="00043B19">
              <w:rPr>
                <w:rFonts w:ascii="GHEA Grapalat" w:eastAsia="Times New Roman" w:hAnsi="GHEA Grapalat" w:cs="Sylfaen"/>
                <w:color w:val="000000"/>
                <w:sz w:val="24"/>
                <w:szCs w:val="24"/>
                <w:lang w:val="hy-AM" w:eastAsia="ru-RU"/>
              </w:rPr>
              <w:t>03</w:t>
            </w:r>
            <w:r w:rsidRPr="00043B19">
              <w:rPr>
                <w:rFonts w:ascii="Cambria Math" w:eastAsia="Times New Roman" w:hAnsi="Cambria Math" w:cs="Cambria Math"/>
                <w:color w:val="000000"/>
                <w:sz w:val="24"/>
                <w:szCs w:val="24"/>
                <w:lang w:val="hy-AM" w:eastAsia="ru-RU"/>
              </w:rPr>
              <w:t>․</w:t>
            </w:r>
            <w:r w:rsidRPr="00043B19">
              <w:rPr>
                <w:rFonts w:ascii="GHEA Grapalat" w:eastAsia="Times New Roman" w:hAnsi="GHEA Grapalat" w:cs="Sylfaen"/>
                <w:color w:val="000000"/>
                <w:sz w:val="24"/>
                <w:szCs w:val="24"/>
                <w:lang w:val="hy-AM" w:eastAsia="ru-RU"/>
              </w:rPr>
              <w:t xml:space="preserve">2023 </w:t>
            </w:r>
            <w:r w:rsidRPr="00043B19">
              <w:rPr>
                <w:rFonts w:ascii="GHEA Grapalat" w:eastAsia="Times New Roman" w:hAnsi="GHEA Grapalat" w:cs="GHEA Grapalat"/>
                <w:color w:val="000000"/>
                <w:sz w:val="24"/>
                <w:szCs w:val="24"/>
                <w:lang w:val="hy-AM" w:eastAsia="ru-RU"/>
              </w:rPr>
              <w:t>թվականի</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թիվ</w:t>
            </w:r>
            <w:r w:rsidRPr="00043B19">
              <w:rPr>
                <w:rFonts w:ascii="GHEA Grapalat" w:eastAsia="Times New Roman" w:hAnsi="GHEA Grapalat" w:cs="Sylfaen"/>
                <w:color w:val="000000"/>
                <w:sz w:val="24"/>
                <w:szCs w:val="24"/>
                <w:lang w:val="hy-AM" w:eastAsia="ru-RU"/>
              </w:rPr>
              <w:t xml:space="preserve"> 02/06.5/9116-2023 </w:t>
            </w:r>
            <w:r w:rsidRPr="00043B19">
              <w:rPr>
                <w:rFonts w:ascii="GHEA Grapalat" w:eastAsia="Times New Roman" w:hAnsi="GHEA Grapalat" w:cs="GHEA Grapalat"/>
                <w:color w:val="000000"/>
                <w:sz w:val="24"/>
                <w:szCs w:val="24"/>
                <w:lang w:val="hy-AM" w:eastAsia="ru-RU"/>
              </w:rPr>
              <w:t>գրության՝</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հայտնում</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ենք</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Ձեզ</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որ</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«Ֆինանսական</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հաշիվների</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վերաբերյալ</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տեղեկությունների</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ավտոմատ</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փոխանակման</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մասին»</w:t>
            </w:r>
            <w:r w:rsidRPr="00043B19">
              <w:rPr>
                <w:rFonts w:ascii="GHEA Grapalat" w:eastAsia="Times New Roman" w:hAnsi="GHEA Grapalat" w:cs="Sylfaen"/>
                <w:color w:val="000000"/>
                <w:sz w:val="24"/>
                <w:szCs w:val="24"/>
                <w:lang w:val="hy-AM" w:eastAsia="ru-RU"/>
              </w:rPr>
              <w:t xml:space="preserve"> </w:t>
            </w:r>
            <w:r w:rsidRPr="00043B19">
              <w:rPr>
                <w:rFonts w:ascii="GHEA Grapalat" w:eastAsia="Times New Roman" w:hAnsi="GHEA Grapalat" w:cs="GHEA Grapalat"/>
                <w:color w:val="000000"/>
                <w:sz w:val="24"/>
                <w:szCs w:val="24"/>
                <w:lang w:val="hy-AM" w:eastAsia="ru-RU"/>
              </w:rPr>
              <w:t>իրավասու</w:t>
            </w:r>
            <w:r w:rsidRPr="00043B19">
              <w:rPr>
                <w:rFonts w:ascii="GHEA Grapalat" w:eastAsia="Times New Roman" w:hAnsi="GHEA Grapalat" w:cs="Sylfaen"/>
                <w:color w:val="000000"/>
                <w:sz w:val="24"/>
                <w:szCs w:val="24"/>
                <w:lang w:val="hy-AM" w:eastAsia="ru-RU"/>
              </w:rPr>
              <w:t xml:space="preserve"> մարմինների բազմակողմ համաձայնագրին (այսուհետ՝ Համաձայնագիր) միացման առաջարկության վերաբերյալ Հայաստանի Հանրապետության կենտրոնական բանկը (այսուհետ՝ Կենտրոնական բանկ) առաջարկություններ և դիտողություններ չունի։</w:t>
            </w:r>
          </w:p>
          <w:p w:rsidR="00043B19" w:rsidRPr="00043B19" w:rsidRDefault="00043B19" w:rsidP="00043B19">
            <w:pPr>
              <w:spacing w:after="0" w:line="240" w:lineRule="auto"/>
              <w:ind w:firstLine="720"/>
              <w:jc w:val="both"/>
              <w:rPr>
                <w:rFonts w:ascii="GHEA Grapalat" w:eastAsia="Times New Roman" w:hAnsi="GHEA Grapalat" w:cs="Sylfaen"/>
                <w:color w:val="000000"/>
                <w:sz w:val="24"/>
                <w:szCs w:val="24"/>
                <w:lang w:val="hy-AM" w:eastAsia="ru-RU"/>
              </w:rPr>
            </w:pPr>
            <w:r w:rsidRPr="00043B19">
              <w:rPr>
                <w:rFonts w:ascii="GHEA Grapalat" w:eastAsia="Times New Roman" w:hAnsi="GHEA Grapalat" w:cs="Sylfaen"/>
                <w:color w:val="000000"/>
                <w:sz w:val="24"/>
                <w:szCs w:val="24"/>
                <w:lang w:val="hy-AM" w:eastAsia="ru-RU"/>
              </w:rPr>
              <w:t xml:space="preserve">Միևնույն ժամանակ հայտնում ենք, որ  ֆինանսական հաշիվների վերաբերյալ տեղեկությունների ավտոմատ փոխանակման ստանդարտի կիրարկումն ապահովելու համար անհրաժեշտ է կիրառել ներկայումս ֆինանսական կազմակերպությունների կողմից օտարերկրյա գործընկերների, մասնավորապես՝ ՖԱՏԿԱ-ի շրջանակներում ԱՄՆ անձ հանդիսացող անձանց </w:t>
            </w:r>
            <w:r w:rsidRPr="00043B19">
              <w:rPr>
                <w:rFonts w:ascii="GHEA Grapalat" w:eastAsia="Times New Roman" w:hAnsi="GHEA Grapalat" w:cs="Sylfaen"/>
                <w:color w:val="000000"/>
                <w:sz w:val="24"/>
                <w:szCs w:val="24"/>
                <w:lang w:val="hy-AM" w:eastAsia="ru-RU"/>
              </w:rPr>
              <w:lastRenderedPageBreak/>
              <w:t>վերաբերյալ տեղեկատվության փոխանակման համանման մեխանիզմները և նախքան անձին ծառայություն մատուցելը ստանալ անձի վերաբերյալ տեղեկատվությունը փոխանակելու համաձայնություն։</w:t>
            </w:r>
          </w:p>
          <w:p w:rsidR="000E6022" w:rsidRPr="00D42742" w:rsidRDefault="00043B19" w:rsidP="00043B19">
            <w:pPr>
              <w:spacing w:after="0" w:line="240" w:lineRule="auto"/>
              <w:ind w:firstLine="720"/>
              <w:jc w:val="both"/>
              <w:rPr>
                <w:rFonts w:ascii="GHEA Grapalat" w:eastAsia="Times New Roman" w:hAnsi="GHEA Grapalat" w:cs="Sylfaen"/>
                <w:color w:val="000000"/>
                <w:sz w:val="24"/>
                <w:szCs w:val="24"/>
                <w:lang w:val="hy-AM" w:eastAsia="ru-RU"/>
              </w:rPr>
            </w:pPr>
            <w:r w:rsidRPr="00043B19">
              <w:rPr>
                <w:rFonts w:ascii="GHEA Grapalat" w:eastAsia="Times New Roman" w:hAnsi="GHEA Grapalat" w:cs="Sylfaen"/>
                <w:color w:val="000000"/>
                <w:sz w:val="24"/>
                <w:szCs w:val="24"/>
                <w:lang w:val="hy-AM" w:eastAsia="ru-RU"/>
              </w:rPr>
              <w:t>Ստանդարտի ներդրման շուրջ քննարկումների ժամանակ ձեռք բերված պայմանավորվածության համաձայն՝ Կենտրոնական բանկն իր պատրաստակամությունն է հայտնում ներգրավվել ստանդարտի ներդրման համար անհրաժեշտ իրավական երաշխիքների, ծրագրատեխնիկական լուծումների ձևավորման և ստանդարտին միանալու գործընթացը սահուն իրականացնելու համար անհրաժեշտ միջոցառումներին։</w:t>
            </w:r>
          </w:p>
        </w:tc>
        <w:tc>
          <w:tcPr>
            <w:tcW w:w="5520" w:type="dxa"/>
            <w:gridSpan w:val="2"/>
            <w:vAlign w:val="center"/>
          </w:tcPr>
          <w:p w:rsidR="000E6022" w:rsidRPr="00D42742" w:rsidRDefault="00001E67" w:rsidP="00001E67">
            <w:pPr>
              <w:spacing w:after="0" w:line="240" w:lineRule="auto"/>
              <w:rPr>
                <w:rFonts w:ascii="GHEA Grapalat" w:hAnsi="GHEA Grapalat" w:cs="Sylfaen"/>
                <w:b/>
                <w:bCs/>
                <w:sz w:val="24"/>
                <w:szCs w:val="24"/>
                <w:lang w:val="hy-AM"/>
              </w:rPr>
            </w:pPr>
            <w:r>
              <w:rPr>
                <w:rFonts w:ascii="GHEA Grapalat" w:hAnsi="GHEA Grapalat" w:cs="Sylfaen"/>
                <w:b/>
                <w:bCs/>
                <w:sz w:val="24"/>
                <w:szCs w:val="24"/>
                <w:lang w:val="hy-AM"/>
              </w:rPr>
              <w:lastRenderedPageBreak/>
              <w:t xml:space="preserve">                             </w:t>
            </w:r>
            <w:r w:rsidR="000E6022" w:rsidRPr="00D42742">
              <w:rPr>
                <w:rFonts w:ascii="GHEA Grapalat" w:hAnsi="GHEA Grapalat" w:cs="Sylfaen"/>
                <w:b/>
                <w:bCs/>
                <w:sz w:val="24"/>
                <w:szCs w:val="24"/>
                <w:lang w:val="hy-AM"/>
              </w:rPr>
              <w:t xml:space="preserve">Ընդունվել է </w:t>
            </w:r>
          </w:p>
        </w:tc>
      </w:tr>
      <w:tr w:rsidR="00C10841" w:rsidRPr="00D42742" w:rsidTr="00DC7201">
        <w:tc>
          <w:tcPr>
            <w:tcW w:w="10910" w:type="dxa"/>
            <w:gridSpan w:val="2"/>
            <w:vMerge w:val="restart"/>
            <w:shd w:val="clear" w:color="auto" w:fill="D5DCE4" w:themeFill="text2" w:themeFillTint="33"/>
          </w:tcPr>
          <w:p w:rsidR="00C10841" w:rsidRPr="00EB124D" w:rsidRDefault="00C10841" w:rsidP="00DC7201">
            <w:pPr>
              <w:spacing w:after="0" w:line="240" w:lineRule="auto"/>
              <w:ind w:firstLine="596"/>
              <w:jc w:val="center"/>
              <w:rPr>
                <w:rFonts w:ascii="GHEA Grapalat" w:hAnsi="GHEA Grapalat" w:cs="Sylfaen"/>
                <w:b/>
                <w:bCs/>
                <w:sz w:val="24"/>
                <w:szCs w:val="24"/>
                <w:lang w:val="hy-AM"/>
              </w:rPr>
            </w:pPr>
            <w:r w:rsidRPr="00D42742">
              <w:rPr>
                <w:rFonts w:ascii="GHEA Grapalat" w:hAnsi="GHEA Grapalat" w:cs="Sylfaen"/>
                <w:b/>
                <w:bCs/>
                <w:sz w:val="24"/>
                <w:szCs w:val="24"/>
                <w:lang w:val="hy-AM"/>
              </w:rPr>
              <w:lastRenderedPageBreak/>
              <w:t xml:space="preserve">5. </w:t>
            </w:r>
            <w:r w:rsidR="00EB124D">
              <w:rPr>
                <w:rFonts w:ascii="GHEA Grapalat" w:hAnsi="GHEA Grapalat" w:cs="Sylfaen"/>
                <w:b/>
                <w:bCs/>
                <w:sz w:val="24"/>
                <w:szCs w:val="24"/>
                <w:lang w:val="hy-AM"/>
              </w:rPr>
              <w:t>ՀՀ արտաքին գործերի նախարարություն</w:t>
            </w:r>
          </w:p>
        </w:tc>
        <w:tc>
          <w:tcPr>
            <w:tcW w:w="3394" w:type="dxa"/>
            <w:shd w:val="clear" w:color="auto" w:fill="D5DCE4" w:themeFill="text2" w:themeFillTint="33"/>
          </w:tcPr>
          <w:p w:rsidR="00C10841" w:rsidRPr="002B79C9" w:rsidRDefault="00C10841" w:rsidP="00DC7201">
            <w:pPr>
              <w:spacing w:after="0" w:line="240" w:lineRule="auto"/>
              <w:jc w:val="center"/>
              <w:rPr>
                <w:rFonts w:ascii="GHEA Grapalat" w:hAnsi="GHEA Grapalat" w:cs="Sylfaen"/>
                <w:b/>
                <w:bCs/>
                <w:sz w:val="24"/>
                <w:szCs w:val="24"/>
                <w:highlight w:val="yellow"/>
                <w:lang w:val="hy-AM"/>
              </w:rPr>
            </w:pPr>
            <w:r w:rsidRPr="005C7094">
              <w:rPr>
                <w:rFonts w:ascii="GHEA Grapalat" w:hAnsi="GHEA Grapalat" w:cs="Sylfaen"/>
                <w:b/>
                <w:bCs/>
                <w:sz w:val="24"/>
                <w:szCs w:val="24"/>
                <w:lang w:val="hy-AM"/>
              </w:rPr>
              <w:t>2</w:t>
            </w:r>
            <w:r w:rsidR="001F315A">
              <w:rPr>
                <w:rFonts w:ascii="GHEA Grapalat" w:hAnsi="GHEA Grapalat" w:cs="Sylfaen"/>
                <w:b/>
                <w:bCs/>
                <w:sz w:val="24"/>
                <w:szCs w:val="24"/>
                <w:lang w:val="hy-AM"/>
              </w:rPr>
              <w:t>1.04</w:t>
            </w:r>
            <w:r w:rsidRPr="005C7094">
              <w:rPr>
                <w:rFonts w:ascii="GHEA Grapalat" w:hAnsi="GHEA Grapalat" w:cs="Sylfaen"/>
                <w:b/>
                <w:bCs/>
                <w:sz w:val="24"/>
                <w:szCs w:val="24"/>
                <w:lang w:val="hy-AM"/>
              </w:rPr>
              <w:t>.2023թ.</w:t>
            </w:r>
          </w:p>
        </w:tc>
      </w:tr>
      <w:tr w:rsidR="00C10841" w:rsidRPr="00D42742" w:rsidTr="00DC7201">
        <w:tc>
          <w:tcPr>
            <w:tcW w:w="10910" w:type="dxa"/>
            <w:gridSpan w:val="2"/>
            <w:vMerge/>
            <w:shd w:val="clear" w:color="auto" w:fill="D5DCE4" w:themeFill="text2" w:themeFillTint="33"/>
          </w:tcPr>
          <w:p w:rsidR="00C10841" w:rsidRPr="00D42742" w:rsidRDefault="00C10841" w:rsidP="00DC7201">
            <w:pPr>
              <w:spacing w:after="0" w:line="240" w:lineRule="auto"/>
              <w:ind w:firstLine="596"/>
              <w:jc w:val="center"/>
              <w:rPr>
                <w:rFonts w:ascii="GHEA Grapalat" w:hAnsi="GHEA Grapalat" w:cs="Sylfaen"/>
                <w:b/>
                <w:bCs/>
                <w:sz w:val="24"/>
                <w:szCs w:val="24"/>
                <w:lang w:val="hy-AM"/>
              </w:rPr>
            </w:pPr>
          </w:p>
        </w:tc>
        <w:tc>
          <w:tcPr>
            <w:tcW w:w="3394" w:type="dxa"/>
            <w:shd w:val="clear" w:color="auto" w:fill="D5DCE4" w:themeFill="text2" w:themeFillTint="33"/>
          </w:tcPr>
          <w:p w:rsidR="00C10841" w:rsidRPr="002B79C9" w:rsidRDefault="00C10841" w:rsidP="00DC7201">
            <w:pPr>
              <w:spacing w:after="0" w:line="240" w:lineRule="auto"/>
              <w:jc w:val="center"/>
              <w:rPr>
                <w:rFonts w:ascii="GHEA Grapalat" w:hAnsi="GHEA Grapalat" w:cs="Sylfaen"/>
                <w:b/>
                <w:bCs/>
                <w:sz w:val="24"/>
                <w:szCs w:val="24"/>
                <w:highlight w:val="yellow"/>
                <w:lang w:val="hy-AM"/>
              </w:rPr>
            </w:pPr>
            <w:r w:rsidRPr="005C7094">
              <w:rPr>
                <w:rFonts w:ascii="GHEA Grapalat" w:hAnsi="GHEA Grapalat" w:cs="Sylfaen"/>
                <w:b/>
                <w:bCs/>
                <w:sz w:val="24"/>
                <w:szCs w:val="24"/>
                <w:lang w:val="hy-AM"/>
              </w:rPr>
              <w:t>N</w:t>
            </w:r>
            <w:r w:rsidR="005C7094" w:rsidRPr="005C7094">
              <w:t xml:space="preserve"> </w:t>
            </w:r>
            <w:r w:rsidR="001F315A">
              <w:rPr>
                <w:rFonts w:ascii="GHEA Grapalat" w:hAnsi="GHEA Grapalat" w:cs="Sylfaen"/>
                <w:b/>
                <w:bCs/>
                <w:sz w:val="24"/>
                <w:szCs w:val="24"/>
                <w:lang w:val="hy-AM"/>
              </w:rPr>
              <w:t>1111/20898</w:t>
            </w:r>
            <w:r w:rsidR="005C7094" w:rsidRPr="005C7094">
              <w:rPr>
                <w:rFonts w:ascii="GHEA Grapalat" w:hAnsi="GHEA Grapalat" w:cs="Sylfaen"/>
                <w:b/>
                <w:bCs/>
                <w:sz w:val="24"/>
                <w:szCs w:val="24"/>
                <w:lang w:val="hy-AM"/>
              </w:rPr>
              <w:t>-23</w:t>
            </w:r>
          </w:p>
        </w:tc>
      </w:tr>
      <w:tr w:rsidR="00C10841" w:rsidRPr="00613F11" w:rsidTr="00F059A9">
        <w:tc>
          <w:tcPr>
            <w:tcW w:w="8784" w:type="dxa"/>
          </w:tcPr>
          <w:p w:rsidR="001F315A" w:rsidRPr="001F315A" w:rsidRDefault="001F315A" w:rsidP="001F315A">
            <w:pPr>
              <w:spacing w:after="0" w:line="240" w:lineRule="auto"/>
              <w:jc w:val="both"/>
              <w:rPr>
                <w:rFonts w:ascii="GHEA Grapalat" w:hAnsi="GHEA Grapalat" w:cs="Sylfaen"/>
                <w:color w:val="000000"/>
                <w:sz w:val="24"/>
                <w:szCs w:val="24"/>
              </w:rPr>
            </w:pPr>
            <w:r w:rsidRPr="001F315A">
              <w:rPr>
                <w:rFonts w:ascii="GHEA Grapalat" w:hAnsi="GHEA Grapalat" w:cs="Sylfaen"/>
                <w:color w:val="000000"/>
                <w:sz w:val="24"/>
                <w:szCs w:val="24"/>
              </w:rPr>
              <w:t>«</w:t>
            </w:r>
            <w:proofErr w:type="spellStart"/>
            <w:r w:rsidRPr="001F315A">
              <w:rPr>
                <w:rFonts w:ascii="GHEA Grapalat" w:hAnsi="GHEA Grapalat" w:cs="Sylfaen"/>
                <w:color w:val="000000"/>
                <w:sz w:val="24"/>
                <w:szCs w:val="24"/>
              </w:rPr>
              <w:t>Ֆինանսական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հաշիվների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վերաբերյալ</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տեղեկությունների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ավտոմատ</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փոխանակման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մասին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իրավասու</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մարմինների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բազմակողմ</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համաձայնագրի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այսուհետ</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Համաձայնագիր</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նպատակը</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ստանդարտացված</w:t>
            </w:r>
            <w:proofErr w:type="spellEnd"/>
            <w:r w:rsidRPr="001F315A">
              <w:rPr>
                <w:rFonts w:ascii="GHEA Grapalat" w:hAnsi="GHEA Grapalat" w:cs="Sylfaen"/>
                <w:color w:val="000000"/>
                <w:sz w:val="24"/>
                <w:szCs w:val="24"/>
              </w:rPr>
              <w:t xml:space="preserve"> և </w:t>
            </w:r>
            <w:proofErr w:type="spellStart"/>
            <w:r w:rsidRPr="001F315A">
              <w:rPr>
                <w:rFonts w:ascii="GHEA Grapalat" w:hAnsi="GHEA Grapalat" w:cs="Sylfaen"/>
                <w:color w:val="000000"/>
                <w:sz w:val="24"/>
                <w:szCs w:val="24"/>
              </w:rPr>
              <w:t>արդյունավետ</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մեխանիզմի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ապահովումն</w:t>
            </w:r>
            <w:proofErr w:type="spellEnd"/>
            <w:r w:rsidRPr="001F315A">
              <w:rPr>
                <w:rFonts w:ascii="GHEA Grapalat" w:hAnsi="GHEA Grapalat" w:cs="Sylfaen"/>
                <w:color w:val="000000"/>
                <w:sz w:val="24"/>
                <w:szCs w:val="24"/>
              </w:rPr>
              <w:t xml:space="preserve"> է՝ </w:t>
            </w:r>
            <w:proofErr w:type="spellStart"/>
            <w:r w:rsidRPr="001F315A">
              <w:rPr>
                <w:rFonts w:ascii="GHEA Grapalat" w:hAnsi="GHEA Grapalat" w:cs="Sylfaen"/>
                <w:color w:val="000000"/>
                <w:sz w:val="24"/>
                <w:szCs w:val="24"/>
              </w:rPr>
              <w:t>ուղղված</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տեղեկությունների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ավտոմատ</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փոխանակման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գործընթացի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դյուրացմանը</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Տնտեսական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համագործակցության</w:t>
            </w:r>
            <w:proofErr w:type="spellEnd"/>
            <w:r w:rsidRPr="001F315A">
              <w:rPr>
                <w:rFonts w:ascii="GHEA Grapalat" w:hAnsi="GHEA Grapalat" w:cs="Sylfaen"/>
                <w:color w:val="000000"/>
                <w:sz w:val="24"/>
                <w:szCs w:val="24"/>
              </w:rPr>
              <w:t xml:space="preserve"> և </w:t>
            </w:r>
            <w:proofErr w:type="spellStart"/>
            <w:r w:rsidRPr="001F315A">
              <w:rPr>
                <w:rFonts w:ascii="GHEA Grapalat" w:hAnsi="GHEA Grapalat" w:cs="Sylfaen"/>
                <w:color w:val="000000"/>
                <w:sz w:val="24"/>
                <w:szCs w:val="24"/>
              </w:rPr>
              <w:t>զարգացման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կազմակերպության</w:t>
            </w:r>
            <w:proofErr w:type="spellEnd"/>
            <w:r w:rsidRPr="001F315A">
              <w:rPr>
                <w:rFonts w:ascii="GHEA Grapalat" w:hAnsi="GHEA Grapalat" w:cs="Sylfaen"/>
                <w:color w:val="000000"/>
                <w:sz w:val="24"/>
                <w:szCs w:val="24"/>
              </w:rPr>
              <w:t xml:space="preserve"> (ՏՀԶԿ) և «</w:t>
            </w:r>
            <w:proofErr w:type="spellStart"/>
            <w:r w:rsidRPr="001F315A">
              <w:rPr>
                <w:rFonts w:ascii="GHEA Grapalat" w:hAnsi="GHEA Grapalat" w:cs="Sylfaen"/>
                <w:color w:val="000000"/>
                <w:sz w:val="24"/>
                <w:szCs w:val="24"/>
              </w:rPr>
              <w:t>Մեծ</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քսանյակ</w:t>
            </w:r>
            <w:proofErr w:type="spellEnd"/>
            <w:r w:rsidRPr="001F315A">
              <w:rPr>
                <w:rFonts w:ascii="GHEA Grapalat" w:hAnsi="GHEA Grapalat" w:cs="Sylfaen"/>
                <w:color w:val="000000"/>
                <w:sz w:val="24"/>
                <w:szCs w:val="24"/>
              </w:rPr>
              <w:t xml:space="preserve">»-ի (G20) </w:t>
            </w:r>
            <w:proofErr w:type="spellStart"/>
            <w:r w:rsidRPr="001F315A">
              <w:rPr>
                <w:rFonts w:ascii="GHEA Grapalat" w:hAnsi="GHEA Grapalat" w:cs="Sylfaen"/>
                <w:color w:val="000000"/>
                <w:sz w:val="24"/>
                <w:szCs w:val="24"/>
              </w:rPr>
              <w:t>պետությունների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կողմից</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համատեղ</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մշակված</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Հարկային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հարցերում</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ֆինանսական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տեղեկությունների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ավտոմատ</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փոխանակման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ստանդարտին</w:t>
            </w:r>
            <w:proofErr w:type="spellEnd"/>
            <w:r w:rsidRPr="001F315A">
              <w:rPr>
                <w:rFonts w:ascii="GHEA Grapalat" w:hAnsi="GHEA Grapalat" w:cs="Sylfaen"/>
                <w:color w:val="000000"/>
                <w:sz w:val="24"/>
                <w:szCs w:val="24"/>
              </w:rPr>
              <w:t xml:space="preserve"> (Standard for Automatic Exchange of Financial Information in Tax Matters) </w:t>
            </w:r>
            <w:proofErr w:type="spellStart"/>
            <w:r w:rsidRPr="001F315A">
              <w:rPr>
                <w:rFonts w:ascii="GHEA Grapalat" w:hAnsi="GHEA Grapalat" w:cs="Sylfaen"/>
                <w:color w:val="000000"/>
                <w:sz w:val="24"/>
                <w:szCs w:val="24"/>
              </w:rPr>
              <w:t>համապատասխան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Սույն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ստանդարտի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ներդնումը</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հնարավորություն</w:t>
            </w:r>
            <w:proofErr w:type="spellEnd"/>
            <w:r w:rsidRPr="001F315A">
              <w:rPr>
                <w:rFonts w:ascii="GHEA Grapalat" w:hAnsi="GHEA Grapalat" w:cs="Sylfaen"/>
                <w:color w:val="000000"/>
                <w:sz w:val="24"/>
                <w:szCs w:val="24"/>
              </w:rPr>
              <w:t xml:space="preserve"> է </w:t>
            </w:r>
            <w:proofErr w:type="spellStart"/>
            <w:r w:rsidRPr="001F315A">
              <w:rPr>
                <w:rFonts w:ascii="GHEA Grapalat" w:hAnsi="GHEA Grapalat" w:cs="Sylfaen"/>
                <w:color w:val="000000"/>
                <w:sz w:val="24"/>
                <w:szCs w:val="24"/>
              </w:rPr>
              <w:t>տալիս</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բարելավելու</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հարկային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օրենսդրությունը</w:t>
            </w:r>
            <w:proofErr w:type="spellEnd"/>
            <w:r w:rsidRPr="001F315A">
              <w:rPr>
                <w:rFonts w:ascii="GHEA Grapalat" w:hAnsi="GHEA Grapalat" w:cs="Sylfaen"/>
                <w:color w:val="000000"/>
                <w:sz w:val="24"/>
                <w:szCs w:val="24"/>
              </w:rPr>
              <w:t xml:space="preserve"> և </w:t>
            </w:r>
            <w:proofErr w:type="spellStart"/>
            <w:r w:rsidRPr="001F315A">
              <w:rPr>
                <w:rFonts w:ascii="GHEA Grapalat" w:hAnsi="GHEA Grapalat" w:cs="Sylfaen"/>
                <w:color w:val="000000"/>
                <w:sz w:val="24"/>
                <w:szCs w:val="24"/>
              </w:rPr>
              <w:t>հարկերից</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խուսափելու</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դեմ</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պայքարը</w:t>
            </w:r>
            <w:proofErr w:type="spellEnd"/>
            <w:r w:rsidRPr="001F315A">
              <w:rPr>
                <w:rFonts w:ascii="GHEA Grapalat" w:hAnsi="GHEA Grapalat" w:cs="Sylfaen"/>
                <w:color w:val="000000"/>
                <w:sz w:val="24"/>
                <w:szCs w:val="24"/>
              </w:rPr>
              <w:t xml:space="preserve">: </w:t>
            </w:r>
          </w:p>
          <w:p w:rsidR="001F315A" w:rsidRPr="001F315A" w:rsidRDefault="001F315A" w:rsidP="001F315A">
            <w:pPr>
              <w:spacing w:after="0" w:line="240" w:lineRule="auto"/>
              <w:jc w:val="both"/>
              <w:rPr>
                <w:rFonts w:ascii="GHEA Grapalat" w:hAnsi="GHEA Grapalat" w:cs="Sylfaen"/>
                <w:color w:val="000000"/>
                <w:sz w:val="24"/>
                <w:szCs w:val="24"/>
              </w:rPr>
            </w:pPr>
            <w:proofErr w:type="spellStart"/>
            <w:r w:rsidRPr="001F315A">
              <w:rPr>
                <w:rFonts w:ascii="GHEA Grapalat" w:hAnsi="GHEA Grapalat" w:cs="Sylfaen"/>
                <w:color w:val="000000"/>
                <w:sz w:val="24"/>
                <w:szCs w:val="24"/>
              </w:rPr>
              <w:t>Համաձայնագրի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իրավական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հիմքը</w:t>
            </w:r>
            <w:proofErr w:type="spellEnd"/>
            <w:r w:rsidRPr="001F315A">
              <w:rPr>
                <w:rFonts w:ascii="GHEA Grapalat" w:hAnsi="GHEA Grapalat" w:cs="Sylfaen"/>
                <w:color w:val="000000"/>
                <w:sz w:val="24"/>
                <w:szCs w:val="24"/>
              </w:rPr>
              <w:t xml:space="preserve"> ՏՀԶԿ-ի և </w:t>
            </w:r>
            <w:proofErr w:type="spellStart"/>
            <w:r w:rsidRPr="001F315A">
              <w:rPr>
                <w:rFonts w:ascii="GHEA Grapalat" w:hAnsi="GHEA Grapalat" w:cs="Sylfaen"/>
                <w:color w:val="000000"/>
                <w:sz w:val="24"/>
                <w:szCs w:val="24"/>
              </w:rPr>
              <w:t>Եվրոպայի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խորհրդի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համատեղ</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Հարկային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հարցերով</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փոխադարձ</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վարչական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աջակցության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մասին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բազմակողմ</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կոնվենցիայի</w:t>
            </w:r>
            <w:proofErr w:type="spellEnd"/>
            <w:r w:rsidRPr="001F315A">
              <w:rPr>
                <w:rFonts w:ascii="GHEA Grapalat" w:hAnsi="GHEA Grapalat" w:cs="Sylfaen"/>
                <w:color w:val="000000"/>
                <w:sz w:val="24"/>
                <w:szCs w:val="24"/>
              </w:rPr>
              <w:t xml:space="preserve"> 6-րդ </w:t>
            </w:r>
            <w:proofErr w:type="spellStart"/>
            <w:r w:rsidRPr="001F315A">
              <w:rPr>
                <w:rFonts w:ascii="GHEA Grapalat" w:hAnsi="GHEA Grapalat" w:cs="Sylfaen"/>
                <w:color w:val="000000"/>
                <w:sz w:val="24"/>
                <w:szCs w:val="24"/>
              </w:rPr>
              <w:t>հոդվածն</w:t>
            </w:r>
            <w:proofErr w:type="spellEnd"/>
            <w:r w:rsidRPr="001F315A">
              <w:rPr>
                <w:rFonts w:ascii="GHEA Grapalat" w:hAnsi="GHEA Grapalat" w:cs="Sylfaen"/>
                <w:color w:val="000000"/>
                <w:sz w:val="24"/>
                <w:szCs w:val="24"/>
              </w:rPr>
              <w:t xml:space="preserve"> է, </w:t>
            </w:r>
            <w:proofErr w:type="spellStart"/>
            <w:r w:rsidRPr="001F315A">
              <w:rPr>
                <w:rFonts w:ascii="GHEA Grapalat" w:hAnsi="GHEA Grapalat" w:cs="Sylfaen"/>
                <w:color w:val="000000"/>
                <w:sz w:val="24"/>
                <w:szCs w:val="24"/>
              </w:rPr>
              <w:t>որը</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նախատեսում</w:t>
            </w:r>
            <w:proofErr w:type="spellEnd"/>
            <w:r w:rsidRPr="001F315A">
              <w:rPr>
                <w:rFonts w:ascii="GHEA Grapalat" w:hAnsi="GHEA Grapalat" w:cs="Sylfaen"/>
                <w:color w:val="000000"/>
                <w:sz w:val="24"/>
                <w:szCs w:val="24"/>
              </w:rPr>
              <w:t xml:space="preserve"> է </w:t>
            </w:r>
            <w:proofErr w:type="spellStart"/>
            <w:r w:rsidRPr="001F315A">
              <w:rPr>
                <w:rFonts w:ascii="GHEA Grapalat" w:hAnsi="GHEA Grapalat" w:cs="Sylfaen"/>
                <w:color w:val="000000"/>
                <w:sz w:val="24"/>
                <w:szCs w:val="24"/>
              </w:rPr>
              <w:t>ֆինանսական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հաշիվների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վերաբերյալ</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տեղեկությունների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ավտոմատ</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փոխանակում</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կոնվենցիայի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Կողմերի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միջև</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Հայաստանը</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միացել</w:t>
            </w:r>
            <w:proofErr w:type="spellEnd"/>
            <w:r w:rsidRPr="001F315A">
              <w:rPr>
                <w:rFonts w:ascii="GHEA Grapalat" w:hAnsi="GHEA Grapalat" w:cs="Sylfaen"/>
                <w:color w:val="000000"/>
                <w:sz w:val="24"/>
                <w:szCs w:val="24"/>
              </w:rPr>
              <w:t xml:space="preserve"> է </w:t>
            </w:r>
            <w:proofErr w:type="spellStart"/>
            <w:r w:rsidRPr="001F315A">
              <w:rPr>
                <w:rFonts w:ascii="GHEA Grapalat" w:hAnsi="GHEA Grapalat" w:cs="Sylfaen"/>
                <w:color w:val="000000"/>
                <w:sz w:val="24"/>
                <w:szCs w:val="24"/>
              </w:rPr>
              <w:t>վերոնշյալ</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կոնվենցիային</w:t>
            </w:r>
            <w:proofErr w:type="spellEnd"/>
            <w:r w:rsidRPr="001F315A">
              <w:rPr>
                <w:rFonts w:ascii="GHEA Grapalat" w:hAnsi="GHEA Grapalat" w:cs="Sylfaen"/>
                <w:color w:val="000000"/>
                <w:sz w:val="24"/>
                <w:szCs w:val="24"/>
              </w:rPr>
              <w:t xml:space="preserve"> 2018թ.: </w:t>
            </w:r>
            <w:proofErr w:type="spellStart"/>
            <w:r w:rsidRPr="001F315A">
              <w:rPr>
                <w:rFonts w:ascii="GHEA Grapalat" w:hAnsi="GHEA Grapalat" w:cs="Sylfaen"/>
                <w:color w:val="000000"/>
                <w:sz w:val="24"/>
                <w:szCs w:val="24"/>
              </w:rPr>
              <w:t>Համաձայնագրի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կողմերը</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յուրաքանչյուր</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տարի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ավտոմատացված</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ձևով</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փոխանակում</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են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սահմանված</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կանոնների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համաձայն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ֆինանսական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հաշիվների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վերաբերյալ</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տեղեկություններ</w:t>
            </w:r>
            <w:proofErr w:type="spellEnd"/>
            <w:r w:rsidRPr="001F315A">
              <w:rPr>
                <w:rFonts w:ascii="GHEA Grapalat" w:hAnsi="GHEA Grapalat" w:cs="Sylfaen"/>
                <w:color w:val="000000"/>
                <w:sz w:val="24"/>
                <w:szCs w:val="24"/>
              </w:rPr>
              <w:t>:</w:t>
            </w:r>
          </w:p>
          <w:p w:rsidR="001F315A" w:rsidRPr="001F315A" w:rsidRDefault="001F315A" w:rsidP="001F315A">
            <w:pPr>
              <w:spacing w:after="0" w:line="240" w:lineRule="auto"/>
              <w:jc w:val="both"/>
              <w:rPr>
                <w:rFonts w:ascii="GHEA Grapalat" w:hAnsi="GHEA Grapalat" w:cs="Sylfaen"/>
                <w:color w:val="000000"/>
                <w:sz w:val="24"/>
                <w:szCs w:val="24"/>
              </w:rPr>
            </w:pPr>
            <w:proofErr w:type="spellStart"/>
            <w:r w:rsidRPr="001F315A">
              <w:rPr>
                <w:rFonts w:ascii="GHEA Grapalat" w:hAnsi="GHEA Grapalat" w:cs="Sylfaen"/>
                <w:color w:val="000000"/>
                <w:sz w:val="24"/>
                <w:szCs w:val="24"/>
              </w:rPr>
              <w:t>Ֆինանսական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համակարգի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թափանցիկության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բարձրացման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փողերի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լվացման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դեմ</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պայքարի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ինչպես</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նաև</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ապօրինի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ճանապարհով</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ձեռք</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բերված</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lastRenderedPageBreak/>
              <w:t>ֆինանսական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միջոցների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շարժին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հետևելու</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նպատակով</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միջազգային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համագործակցությունը</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խթանելու</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համատեքստում</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համաձայնագրին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միանալն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արդյունավետ</w:t>
            </w:r>
            <w:proofErr w:type="spellEnd"/>
            <w:r w:rsidRPr="001F315A">
              <w:rPr>
                <w:rFonts w:ascii="GHEA Grapalat" w:hAnsi="GHEA Grapalat" w:cs="Sylfaen"/>
                <w:color w:val="000000"/>
                <w:sz w:val="24"/>
                <w:szCs w:val="24"/>
              </w:rPr>
              <w:t xml:space="preserve"> է։</w:t>
            </w:r>
          </w:p>
          <w:p w:rsidR="00C10841" w:rsidRPr="00D42742" w:rsidRDefault="001F315A" w:rsidP="001F315A">
            <w:pPr>
              <w:spacing w:after="0" w:line="240" w:lineRule="auto"/>
              <w:jc w:val="both"/>
              <w:rPr>
                <w:rFonts w:ascii="GHEA Grapalat" w:hAnsi="GHEA Grapalat" w:cs="Sylfaen"/>
                <w:color w:val="000000"/>
                <w:sz w:val="24"/>
                <w:szCs w:val="24"/>
                <w:lang w:val="hy-AM"/>
              </w:rPr>
            </w:pPr>
            <w:proofErr w:type="spellStart"/>
            <w:r w:rsidRPr="001F315A">
              <w:rPr>
                <w:rFonts w:ascii="GHEA Grapalat" w:hAnsi="GHEA Grapalat" w:cs="Sylfaen"/>
                <w:color w:val="000000"/>
                <w:sz w:val="24"/>
                <w:szCs w:val="24"/>
              </w:rPr>
              <w:t>Ելնելով</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վերոգրյալից</w:t>
            </w:r>
            <w:proofErr w:type="spellEnd"/>
            <w:r w:rsidRPr="001F315A">
              <w:rPr>
                <w:rFonts w:ascii="GHEA Grapalat" w:hAnsi="GHEA Grapalat" w:cs="Sylfaen"/>
                <w:color w:val="000000"/>
                <w:sz w:val="24"/>
                <w:szCs w:val="24"/>
              </w:rPr>
              <w:t xml:space="preserve"> և </w:t>
            </w:r>
            <w:proofErr w:type="spellStart"/>
            <w:r w:rsidRPr="001F315A">
              <w:rPr>
                <w:rFonts w:ascii="GHEA Grapalat" w:hAnsi="GHEA Grapalat" w:cs="Sylfaen"/>
                <w:color w:val="000000"/>
                <w:sz w:val="24"/>
                <w:szCs w:val="24"/>
              </w:rPr>
              <w:t>առաջնորդվելով</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Միջազգային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պայմանագրերի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մասին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օրենքի</w:t>
            </w:r>
            <w:proofErr w:type="spellEnd"/>
            <w:r w:rsidRPr="001F315A">
              <w:rPr>
                <w:rFonts w:ascii="GHEA Grapalat" w:hAnsi="GHEA Grapalat" w:cs="Sylfaen"/>
                <w:color w:val="000000"/>
                <w:sz w:val="24"/>
                <w:szCs w:val="24"/>
              </w:rPr>
              <w:t xml:space="preserve"> 11-րդ </w:t>
            </w:r>
            <w:proofErr w:type="spellStart"/>
            <w:r w:rsidRPr="001F315A">
              <w:rPr>
                <w:rFonts w:ascii="GHEA Grapalat" w:hAnsi="GHEA Grapalat" w:cs="Sylfaen"/>
                <w:color w:val="000000"/>
                <w:sz w:val="24"/>
                <w:szCs w:val="24"/>
              </w:rPr>
              <w:t>հոդվածի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դրույթներով</w:t>
            </w:r>
            <w:proofErr w:type="spellEnd"/>
            <w:r w:rsidRPr="001F315A">
              <w:rPr>
                <w:rFonts w:ascii="GHEA Grapalat" w:hAnsi="GHEA Grapalat" w:cs="Sylfaen"/>
                <w:color w:val="000000"/>
                <w:sz w:val="24"/>
                <w:szCs w:val="24"/>
              </w:rPr>
              <w:t xml:space="preserve">՝ ՀՀ </w:t>
            </w:r>
            <w:proofErr w:type="spellStart"/>
            <w:r w:rsidRPr="001F315A">
              <w:rPr>
                <w:rFonts w:ascii="GHEA Grapalat" w:hAnsi="GHEA Grapalat" w:cs="Sylfaen"/>
                <w:color w:val="000000"/>
                <w:sz w:val="24"/>
                <w:szCs w:val="24"/>
              </w:rPr>
              <w:t>արտաքին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գործերի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նախարարությունը</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հայտնում</w:t>
            </w:r>
            <w:proofErr w:type="spellEnd"/>
            <w:r w:rsidRPr="001F315A">
              <w:rPr>
                <w:rFonts w:ascii="GHEA Grapalat" w:hAnsi="GHEA Grapalat" w:cs="Sylfaen"/>
                <w:color w:val="000000"/>
                <w:sz w:val="24"/>
                <w:szCs w:val="24"/>
              </w:rPr>
              <w:t xml:space="preserve"> է, </w:t>
            </w:r>
            <w:proofErr w:type="spellStart"/>
            <w:r w:rsidRPr="001F315A">
              <w:rPr>
                <w:rFonts w:ascii="GHEA Grapalat" w:hAnsi="GHEA Grapalat" w:cs="Sylfaen"/>
                <w:color w:val="000000"/>
                <w:sz w:val="24"/>
                <w:szCs w:val="24"/>
              </w:rPr>
              <w:t>որ</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Ֆինանսական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հաշիվների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վերաբերյալ</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տեղեկությունների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ավտոմատ</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փոխանակման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մասին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իրավասու</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մարմինների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բազմակողմ</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համաձայնագրին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միանալը</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Հայաստանի</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Հանրապետության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վարած</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արտաքին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քաղաքականության</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տեսանկյունից</w:t>
            </w:r>
            <w:proofErr w:type="spellEnd"/>
            <w:r w:rsidRPr="001F315A">
              <w:rPr>
                <w:rFonts w:ascii="GHEA Grapalat" w:hAnsi="GHEA Grapalat" w:cs="Sylfaen"/>
                <w:color w:val="000000"/>
                <w:sz w:val="24"/>
                <w:szCs w:val="24"/>
              </w:rPr>
              <w:t xml:space="preserve"> </w:t>
            </w:r>
            <w:proofErr w:type="spellStart"/>
            <w:r w:rsidRPr="001F315A">
              <w:rPr>
                <w:rFonts w:ascii="GHEA Grapalat" w:hAnsi="GHEA Grapalat" w:cs="Sylfaen"/>
                <w:color w:val="000000"/>
                <w:sz w:val="24"/>
                <w:szCs w:val="24"/>
              </w:rPr>
              <w:t>համարում</w:t>
            </w:r>
            <w:proofErr w:type="spellEnd"/>
            <w:r w:rsidRPr="001F315A">
              <w:rPr>
                <w:rFonts w:ascii="GHEA Grapalat" w:hAnsi="GHEA Grapalat" w:cs="Sylfaen"/>
                <w:color w:val="000000"/>
                <w:sz w:val="24"/>
                <w:szCs w:val="24"/>
              </w:rPr>
              <w:t xml:space="preserve"> է </w:t>
            </w:r>
            <w:proofErr w:type="spellStart"/>
            <w:r w:rsidRPr="001F315A">
              <w:rPr>
                <w:rFonts w:ascii="GHEA Grapalat" w:hAnsi="GHEA Grapalat" w:cs="Sylfaen"/>
                <w:color w:val="000000"/>
                <w:sz w:val="24"/>
                <w:szCs w:val="24"/>
              </w:rPr>
              <w:t>նպատակահարմար</w:t>
            </w:r>
            <w:proofErr w:type="spellEnd"/>
            <w:r w:rsidRPr="001F315A">
              <w:rPr>
                <w:rFonts w:ascii="GHEA Grapalat" w:hAnsi="GHEA Grapalat" w:cs="Sylfaen"/>
                <w:color w:val="000000"/>
                <w:sz w:val="24"/>
                <w:szCs w:val="24"/>
              </w:rPr>
              <w:t>:</w:t>
            </w:r>
          </w:p>
        </w:tc>
        <w:tc>
          <w:tcPr>
            <w:tcW w:w="5520" w:type="dxa"/>
            <w:gridSpan w:val="2"/>
            <w:vAlign w:val="center"/>
          </w:tcPr>
          <w:p w:rsidR="00C10841" w:rsidRPr="00D42742" w:rsidRDefault="00001E67" w:rsidP="00001E67">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 xml:space="preserve">                            </w:t>
            </w:r>
            <w:r w:rsidR="004575DA" w:rsidRPr="004575DA">
              <w:rPr>
                <w:rFonts w:ascii="GHEA Grapalat" w:hAnsi="GHEA Grapalat" w:cs="Sylfaen"/>
                <w:b/>
                <w:bCs/>
                <w:sz w:val="24"/>
                <w:szCs w:val="24"/>
                <w:lang w:val="hy-AM"/>
              </w:rPr>
              <w:t xml:space="preserve">Ընդունվել է </w:t>
            </w:r>
          </w:p>
        </w:tc>
      </w:tr>
      <w:tr w:rsidR="00EB124D" w:rsidRPr="00D42742" w:rsidTr="00DC7201">
        <w:tc>
          <w:tcPr>
            <w:tcW w:w="10910" w:type="dxa"/>
            <w:gridSpan w:val="2"/>
            <w:vMerge w:val="restart"/>
            <w:shd w:val="clear" w:color="auto" w:fill="D5DCE4" w:themeFill="text2" w:themeFillTint="33"/>
          </w:tcPr>
          <w:p w:rsidR="00EB124D" w:rsidRPr="00EB124D" w:rsidRDefault="00786499" w:rsidP="00DC7201">
            <w:pPr>
              <w:spacing w:after="0" w:line="240" w:lineRule="auto"/>
              <w:ind w:firstLine="596"/>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6</w:t>
            </w:r>
            <w:r w:rsidR="00EB124D" w:rsidRPr="00D42742">
              <w:rPr>
                <w:rFonts w:ascii="GHEA Grapalat" w:hAnsi="GHEA Grapalat" w:cs="Sylfaen"/>
                <w:b/>
                <w:bCs/>
                <w:sz w:val="24"/>
                <w:szCs w:val="24"/>
                <w:lang w:val="hy-AM"/>
              </w:rPr>
              <w:t xml:space="preserve">. </w:t>
            </w:r>
            <w:r w:rsidRPr="00786499">
              <w:rPr>
                <w:rFonts w:ascii="GHEA Grapalat" w:hAnsi="GHEA Grapalat" w:cs="Sylfaen"/>
                <w:b/>
                <w:bCs/>
                <w:sz w:val="24"/>
                <w:szCs w:val="24"/>
                <w:lang w:val="hy-AM"/>
              </w:rPr>
              <w:t>ՀՀ տարածքային կառավարման և ենթակառուցվածքների նախարարություն</w:t>
            </w:r>
          </w:p>
        </w:tc>
        <w:tc>
          <w:tcPr>
            <w:tcW w:w="3394" w:type="dxa"/>
            <w:shd w:val="clear" w:color="auto" w:fill="D5DCE4" w:themeFill="text2" w:themeFillTint="33"/>
          </w:tcPr>
          <w:p w:rsidR="00EB124D" w:rsidRPr="002B79C9" w:rsidRDefault="00EB124D" w:rsidP="00DC7201">
            <w:pPr>
              <w:spacing w:after="0" w:line="240" w:lineRule="auto"/>
              <w:jc w:val="center"/>
              <w:rPr>
                <w:rFonts w:ascii="GHEA Grapalat" w:hAnsi="GHEA Grapalat" w:cs="Sylfaen"/>
                <w:b/>
                <w:bCs/>
                <w:sz w:val="24"/>
                <w:szCs w:val="24"/>
                <w:highlight w:val="yellow"/>
                <w:lang w:val="hy-AM"/>
              </w:rPr>
            </w:pPr>
            <w:r w:rsidRPr="004575DA">
              <w:rPr>
                <w:rFonts w:ascii="GHEA Grapalat" w:hAnsi="GHEA Grapalat" w:cs="Sylfaen"/>
                <w:b/>
                <w:bCs/>
                <w:sz w:val="24"/>
                <w:szCs w:val="24"/>
                <w:lang w:val="hy-AM"/>
              </w:rPr>
              <w:t>2</w:t>
            </w:r>
            <w:r w:rsidR="00923718">
              <w:rPr>
                <w:rFonts w:ascii="GHEA Grapalat" w:hAnsi="GHEA Grapalat" w:cs="Sylfaen"/>
                <w:b/>
                <w:bCs/>
                <w:sz w:val="24"/>
                <w:szCs w:val="24"/>
                <w:lang w:val="hy-AM"/>
              </w:rPr>
              <w:t>1.0</w:t>
            </w:r>
            <w:r w:rsidR="00923718">
              <w:rPr>
                <w:rFonts w:ascii="GHEA Grapalat" w:hAnsi="GHEA Grapalat" w:cs="Sylfaen"/>
                <w:b/>
                <w:bCs/>
                <w:sz w:val="24"/>
                <w:szCs w:val="24"/>
              </w:rPr>
              <w:t>4</w:t>
            </w:r>
            <w:r w:rsidRPr="004575DA">
              <w:rPr>
                <w:rFonts w:ascii="GHEA Grapalat" w:hAnsi="GHEA Grapalat" w:cs="Sylfaen"/>
                <w:b/>
                <w:bCs/>
                <w:sz w:val="24"/>
                <w:szCs w:val="24"/>
                <w:lang w:val="hy-AM"/>
              </w:rPr>
              <w:t>.2023թ.</w:t>
            </w:r>
          </w:p>
        </w:tc>
      </w:tr>
      <w:tr w:rsidR="00EB124D" w:rsidRPr="00D42742" w:rsidTr="00DC7201">
        <w:tc>
          <w:tcPr>
            <w:tcW w:w="10910" w:type="dxa"/>
            <w:gridSpan w:val="2"/>
            <w:vMerge/>
            <w:shd w:val="clear" w:color="auto" w:fill="D5DCE4" w:themeFill="text2" w:themeFillTint="33"/>
          </w:tcPr>
          <w:p w:rsidR="00EB124D" w:rsidRPr="00D42742" w:rsidRDefault="00EB124D" w:rsidP="00DC7201">
            <w:pPr>
              <w:spacing w:after="0" w:line="240" w:lineRule="auto"/>
              <w:ind w:firstLine="596"/>
              <w:jc w:val="center"/>
              <w:rPr>
                <w:rFonts w:ascii="GHEA Grapalat" w:hAnsi="GHEA Grapalat" w:cs="Sylfaen"/>
                <w:b/>
                <w:bCs/>
                <w:sz w:val="24"/>
                <w:szCs w:val="24"/>
                <w:lang w:val="hy-AM"/>
              </w:rPr>
            </w:pPr>
          </w:p>
        </w:tc>
        <w:tc>
          <w:tcPr>
            <w:tcW w:w="3394" w:type="dxa"/>
            <w:shd w:val="clear" w:color="auto" w:fill="D5DCE4" w:themeFill="text2" w:themeFillTint="33"/>
          </w:tcPr>
          <w:p w:rsidR="00EB124D" w:rsidRPr="002B79C9" w:rsidRDefault="00EB124D" w:rsidP="00DC7201">
            <w:pPr>
              <w:spacing w:after="0" w:line="240" w:lineRule="auto"/>
              <w:jc w:val="center"/>
              <w:rPr>
                <w:rFonts w:ascii="GHEA Grapalat" w:hAnsi="GHEA Grapalat" w:cs="Sylfaen"/>
                <w:b/>
                <w:bCs/>
                <w:sz w:val="24"/>
                <w:szCs w:val="24"/>
                <w:highlight w:val="yellow"/>
                <w:lang w:val="hy-AM"/>
              </w:rPr>
            </w:pPr>
            <w:r w:rsidRPr="004575DA">
              <w:rPr>
                <w:rFonts w:ascii="GHEA Grapalat" w:hAnsi="GHEA Grapalat" w:cs="Sylfaen"/>
                <w:b/>
                <w:bCs/>
                <w:sz w:val="24"/>
                <w:szCs w:val="24"/>
                <w:lang w:val="hy-AM"/>
              </w:rPr>
              <w:t>N</w:t>
            </w:r>
            <w:r w:rsidR="004575DA">
              <w:t xml:space="preserve"> </w:t>
            </w:r>
            <w:r w:rsidR="004575DA" w:rsidRPr="004575DA">
              <w:rPr>
                <w:rFonts w:ascii="GHEA Grapalat" w:hAnsi="GHEA Grapalat" w:cs="Sylfaen"/>
                <w:b/>
                <w:bCs/>
                <w:sz w:val="24"/>
                <w:szCs w:val="24"/>
                <w:lang w:val="hy-AM"/>
              </w:rPr>
              <w:t>ԳՍ</w:t>
            </w:r>
            <w:r w:rsidR="00923718">
              <w:rPr>
                <w:rFonts w:ascii="GHEA Grapalat" w:hAnsi="GHEA Grapalat" w:cs="Sylfaen"/>
                <w:b/>
                <w:bCs/>
                <w:sz w:val="24"/>
                <w:szCs w:val="24"/>
                <w:lang w:val="hy-AM"/>
              </w:rPr>
              <w:t>//11710</w:t>
            </w:r>
            <w:r w:rsidR="004575DA" w:rsidRPr="004575DA">
              <w:rPr>
                <w:rFonts w:ascii="GHEA Grapalat" w:hAnsi="GHEA Grapalat" w:cs="Sylfaen"/>
                <w:b/>
                <w:bCs/>
                <w:sz w:val="24"/>
                <w:szCs w:val="24"/>
                <w:lang w:val="hy-AM"/>
              </w:rPr>
              <w:t>-2023</w:t>
            </w:r>
          </w:p>
        </w:tc>
      </w:tr>
      <w:tr w:rsidR="00EB124D" w:rsidRPr="00D42742" w:rsidTr="00F059A9">
        <w:tc>
          <w:tcPr>
            <w:tcW w:w="8784" w:type="dxa"/>
          </w:tcPr>
          <w:p w:rsidR="00EB124D" w:rsidRPr="00D42742" w:rsidRDefault="004575DA" w:rsidP="00DC7201">
            <w:pPr>
              <w:widowControl w:val="0"/>
              <w:spacing w:line="240" w:lineRule="auto"/>
              <w:ind w:firstLine="29"/>
              <w:jc w:val="both"/>
              <w:rPr>
                <w:rFonts w:ascii="GHEA Grapalat" w:hAnsi="GHEA Grapalat" w:cs="Sylfaen"/>
                <w:b/>
                <w:bCs/>
                <w:sz w:val="24"/>
                <w:szCs w:val="24"/>
                <w:lang w:val="hy-AM"/>
              </w:rPr>
            </w:pPr>
            <w:r w:rsidRPr="004575DA">
              <w:rPr>
                <w:rFonts w:ascii="GHEA Grapalat" w:eastAsia="Times New Roman" w:hAnsi="GHEA Grapalat"/>
                <w:sz w:val="24"/>
                <w:szCs w:val="24"/>
                <w:lang w:val="hy-AM" w:eastAsia="ru-RU"/>
              </w:rPr>
              <w:t xml:space="preserve">       </w:t>
            </w:r>
            <w:r w:rsidR="00EB124D" w:rsidRPr="00EB124D">
              <w:rPr>
                <w:rFonts w:ascii="GHEA Grapalat" w:eastAsia="Times New Roman" w:hAnsi="GHEA Grapalat"/>
                <w:sz w:val="24"/>
                <w:szCs w:val="24"/>
                <w:lang w:val="hy-AM" w:eastAsia="ru-RU"/>
              </w:rPr>
              <w:t xml:space="preserve">Հայտնում ենք, որ </w:t>
            </w:r>
            <w:r w:rsidR="00EB124D" w:rsidRPr="00EB124D">
              <w:rPr>
                <w:rFonts w:ascii="GHEA Grapalat" w:eastAsia="Times New Roman" w:hAnsi="GHEA Grapalat"/>
                <w:color w:val="000000"/>
                <w:sz w:val="24"/>
                <w:szCs w:val="24"/>
                <w:shd w:val="clear" w:color="auto" w:fill="FFFFFF"/>
                <w:lang w:val="hy-AM"/>
              </w:rPr>
              <w:t xml:space="preserve"> «Ֆինանսական հաշիվների վերաբերյալ տեղեկությունների ավտոմատ փոխանակման մասին» իրավասու մարմինների բազմակողմ համաձայնագրով</w:t>
            </w:r>
            <w:r w:rsidR="00EB124D" w:rsidRPr="00EB124D">
              <w:rPr>
                <w:rFonts w:ascii="GHEA Grapalat" w:eastAsia="Times New Roman" w:hAnsi="GHEA Grapalat"/>
                <w:sz w:val="24"/>
                <w:szCs w:val="24"/>
                <w:lang w:val="hy-AM" w:eastAsia="ru-RU"/>
              </w:rPr>
              <w:t xml:space="preserve">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 </w:t>
            </w:r>
          </w:p>
        </w:tc>
        <w:tc>
          <w:tcPr>
            <w:tcW w:w="5520" w:type="dxa"/>
            <w:gridSpan w:val="2"/>
            <w:vAlign w:val="center"/>
          </w:tcPr>
          <w:p w:rsidR="00EB124D" w:rsidRPr="00D42742" w:rsidRDefault="00EB124D" w:rsidP="00F059A9">
            <w:pPr>
              <w:spacing w:after="0" w:line="240" w:lineRule="auto"/>
              <w:jc w:val="center"/>
              <w:rPr>
                <w:rFonts w:ascii="GHEA Grapalat" w:hAnsi="GHEA Grapalat" w:cs="Sylfaen"/>
                <w:b/>
                <w:bCs/>
                <w:sz w:val="24"/>
                <w:szCs w:val="24"/>
                <w:lang w:val="hy-AM"/>
              </w:rPr>
            </w:pPr>
            <w:r w:rsidRPr="00EB124D">
              <w:rPr>
                <w:rFonts w:ascii="GHEA Grapalat" w:hAnsi="GHEA Grapalat" w:cs="Sylfaen"/>
                <w:b/>
                <w:bCs/>
                <w:sz w:val="24"/>
                <w:szCs w:val="24"/>
                <w:lang w:val="hy-AM"/>
              </w:rPr>
              <w:t>Ընդունվել է</w:t>
            </w:r>
          </w:p>
        </w:tc>
      </w:tr>
      <w:tr w:rsidR="00EB124D" w:rsidRPr="00D42742" w:rsidTr="00DC7201">
        <w:tc>
          <w:tcPr>
            <w:tcW w:w="10910" w:type="dxa"/>
            <w:gridSpan w:val="2"/>
            <w:vMerge w:val="restart"/>
            <w:shd w:val="clear" w:color="auto" w:fill="D5DCE4" w:themeFill="text2" w:themeFillTint="33"/>
          </w:tcPr>
          <w:p w:rsidR="00EB124D" w:rsidRPr="00EB124D" w:rsidRDefault="00786499" w:rsidP="00DC7201">
            <w:pPr>
              <w:spacing w:after="0" w:line="240" w:lineRule="auto"/>
              <w:ind w:firstLine="596"/>
              <w:jc w:val="center"/>
              <w:rPr>
                <w:rFonts w:ascii="GHEA Grapalat" w:hAnsi="GHEA Grapalat" w:cs="Sylfaen"/>
                <w:b/>
                <w:bCs/>
                <w:sz w:val="24"/>
                <w:szCs w:val="24"/>
                <w:lang w:val="hy-AM"/>
              </w:rPr>
            </w:pPr>
            <w:r>
              <w:rPr>
                <w:rFonts w:ascii="GHEA Grapalat" w:hAnsi="GHEA Grapalat" w:cs="Sylfaen"/>
                <w:b/>
                <w:bCs/>
                <w:sz w:val="24"/>
                <w:szCs w:val="24"/>
                <w:lang w:val="hy-AM"/>
              </w:rPr>
              <w:t>7</w:t>
            </w:r>
            <w:r w:rsidR="00EB124D" w:rsidRPr="00D42742">
              <w:rPr>
                <w:rFonts w:ascii="GHEA Grapalat" w:hAnsi="GHEA Grapalat" w:cs="Sylfaen"/>
                <w:b/>
                <w:bCs/>
                <w:sz w:val="24"/>
                <w:szCs w:val="24"/>
                <w:lang w:val="hy-AM"/>
              </w:rPr>
              <w:t xml:space="preserve">. </w:t>
            </w:r>
            <w:r w:rsidR="00EB124D">
              <w:rPr>
                <w:rFonts w:ascii="GHEA Grapalat" w:hAnsi="GHEA Grapalat" w:cs="Sylfaen"/>
                <w:b/>
                <w:bCs/>
                <w:sz w:val="24"/>
                <w:szCs w:val="24"/>
                <w:lang w:val="hy-AM"/>
              </w:rPr>
              <w:t xml:space="preserve">ՀՀ </w:t>
            </w:r>
            <w:r>
              <w:rPr>
                <w:rFonts w:ascii="GHEA Grapalat" w:hAnsi="GHEA Grapalat" w:cs="Sylfaen"/>
                <w:b/>
                <w:bCs/>
                <w:sz w:val="24"/>
                <w:szCs w:val="24"/>
                <w:lang w:val="hy-AM"/>
              </w:rPr>
              <w:t>ազգային անվտանգության ծառայություն</w:t>
            </w:r>
          </w:p>
        </w:tc>
        <w:tc>
          <w:tcPr>
            <w:tcW w:w="3394" w:type="dxa"/>
            <w:shd w:val="clear" w:color="auto" w:fill="D5DCE4" w:themeFill="text2" w:themeFillTint="33"/>
          </w:tcPr>
          <w:p w:rsidR="00EB124D" w:rsidRPr="00D42742" w:rsidRDefault="00EB124D" w:rsidP="00DC7201">
            <w:pPr>
              <w:spacing w:after="0" w:line="240" w:lineRule="auto"/>
              <w:jc w:val="center"/>
              <w:rPr>
                <w:rFonts w:ascii="GHEA Grapalat" w:hAnsi="GHEA Grapalat" w:cs="Sylfaen"/>
                <w:b/>
                <w:bCs/>
                <w:sz w:val="24"/>
                <w:szCs w:val="24"/>
                <w:lang w:val="hy-AM"/>
              </w:rPr>
            </w:pPr>
            <w:r w:rsidRPr="00D42742">
              <w:rPr>
                <w:rFonts w:ascii="GHEA Grapalat" w:hAnsi="GHEA Grapalat" w:cs="Sylfaen"/>
                <w:b/>
                <w:bCs/>
                <w:sz w:val="24"/>
                <w:szCs w:val="24"/>
                <w:lang w:val="hy-AM"/>
              </w:rPr>
              <w:t>2</w:t>
            </w:r>
            <w:r w:rsidR="002B79C9">
              <w:rPr>
                <w:rFonts w:ascii="GHEA Grapalat" w:hAnsi="GHEA Grapalat" w:cs="Sylfaen"/>
                <w:b/>
                <w:bCs/>
                <w:sz w:val="24"/>
                <w:szCs w:val="24"/>
                <w:lang w:val="hy-AM"/>
              </w:rPr>
              <w:t>8.03</w:t>
            </w:r>
            <w:r w:rsidRPr="00D42742">
              <w:rPr>
                <w:rFonts w:ascii="GHEA Grapalat" w:hAnsi="GHEA Grapalat" w:cs="Sylfaen"/>
                <w:b/>
                <w:bCs/>
                <w:sz w:val="24"/>
                <w:szCs w:val="24"/>
                <w:lang w:val="hy-AM"/>
              </w:rPr>
              <w:t>.2023թ.</w:t>
            </w:r>
          </w:p>
        </w:tc>
      </w:tr>
      <w:tr w:rsidR="00EB124D" w:rsidRPr="00D42742" w:rsidTr="00DC7201">
        <w:tc>
          <w:tcPr>
            <w:tcW w:w="10910" w:type="dxa"/>
            <w:gridSpan w:val="2"/>
            <w:vMerge/>
            <w:shd w:val="clear" w:color="auto" w:fill="D5DCE4" w:themeFill="text2" w:themeFillTint="33"/>
          </w:tcPr>
          <w:p w:rsidR="00EB124D" w:rsidRPr="00D42742" w:rsidRDefault="00EB124D" w:rsidP="00DC7201">
            <w:pPr>
              <w:spacing w:after="0" w:line="240" w:lineRule="auto"/>
              <w:ind w:firstLine="596"/>
              <w:jc w:val="center"/>
              <w:rPr>
                <w:rFonts w:ascii="GHEA Grapalat" w:hAnsi="GHEA Grapalat" w:cs="Sylfaen"/>
                <w:b/>
                <w:bCs/>
                <w:sz w:val="24"/>
                <w:szCs w:val="24"/>
                <w:lang w:val="hy-AM"/>
              </w:rPr>
            </w:pPr>
          </w:p>
        </w:tc>
        <w:tc>
          <w:tcPr>
            <w:tcW w:w="3394" w:type="dxa"/>
            <w:shd w:val="clear" w:color="auto" w:fill="D5DCE4" w:themeFill="text2" w:themeFillTint="33"/>
          </w:tcPr>
          <w:p w:rsidR="00EB124D" w:rsidRPr="00D42742" w:rsidRDefault="002B79C9" w:rsidP="00DC7201">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N 11/492</w:t>
            </w:r>
          </w:p>
        </w:tc>
      </w:tr>
      <w:tr w:rsidR="00EB124D" w:rsidRPr="00D42742" w:rsidTr="00F059A9">
        <w:tc>
          <w:tcPr>
            <w:tcW w:w="8784" w:type="dxa"/>
          </w:tcPr>
          <w:p w:rsidR="00EB124D" w:rsidRDefault="004575DA" w:rsidP="00DC7201">
            <w:pPr>
              <w:spacing w:after="0" w:line="240" w:lineRule="auto"/>
              <w:ind w:firstLine="596"/>
              <w:jc w:val="both"/>
              <w:rPr>
                <w:rFonts w:ascii="GHEA Grapalat" w:hAnsi="GHEA Grapalat" w:cs="Sylfaen"/>
                <w:bCs/>
                <w:sz w:val="24"/>
                <w:szCs w:val="24"/>
                <w:lang w:val="hy-AM"/>
              </w:rPr>
            </w:pPr>
            <w:r w:rsidRPr="004575DA">
              <w:rPr>
                <w:rFonts w:ascii="GHEA Grapalat" w:hAnsi="GHEA Grapalat" w:cs="Sylfaen"/>
                <w:bCs/>
                <w:sz w:val="24"/>
                <w:szCs w:val="24"/>
                <w:lang w:val="hy-AM"/>
              </w:rPr>
              <w:t>«Ֆինանսական հաշիվների վերաբերյալ տեղեկությունների ավտոմատ փոխանակման մասին» իրավասու մարմինների բազմակողմ համաձայնագր</w:t>
            </w:r>
            <w:r>
              <w:rPr>
                <w:rFonts w:ascii="GHEA Grapalat" w:hAnsi="GHEA Grapalat" w:cs="Sylfaen"/>
                <w:bCs/>
                <w:sz w:val="24"/>
                <w:szCs w:val="24"/>
                <w:lang w:val="hy-AM"/>
              </w:rPr>
              <w:t>ին միանալու վերաբերյալ առարկություններ չկան։</w:t>
            </w:r>
          </w:p>
          <w:p w:rsidR="004575DA" w:rsidRPr="004575DA" w:rsidRDefault="004575DA" w:rsidP="00DC7201">
            <w:pPr>
              <w:spacing w:after="0" w:line="240" w:lineRule="auto"/>
              <w:ind w:firstLine="596"/>
              <w:jc w:val="both"/>
              <w:rPr>
                <w:rFonts w:ascii="GHEA Grapalat" w:hAnsi="GHEA Grapalat" w:cs="Sylfaen"/>
                <w:bCs/>
                <w:sz w:val="24"/>
                <w:szCs w:val="24"/>
                <w:lang w:val="hy-AM"/>
              </w:rPr>
            </w:pPr>
            <w:r>
              <w:rPr>
                <w:rFonts w:ascii="GHEA Grapalat" w:hAnsi="GHEA Grapalat" w:cs="Sylfaen"/>
                <w:bCs/>
                <w:sz w:val="24"/>
                <w:szCs w:val="24"/>
                <w:lang w:val="hy-AM"/>
              </w:rPr>
              <w:t xml:space="preserve">Միաժամանակ, «Ազգային անվտանգության մարմինների մասին» օրենքի 15-րդ հոդվածի 1-ին մասի 5-րդ և 5․5-րդ ենթակետերով ՀՀ ազգային անվտանգության ծառայությանը վերապահված լիազորությունների պատշաճ կատարումը, ինչպես նաև համաձայնագրի շրջանակներում </w:t>
            </w:r>
            <w:r w:rsidR="008D003B">
              <w:rPr>
                <w:rFonts w:ascii="GHEA Grapalat" w:hAnsi="GHEA Grapalat" w:cs="Sylfaen"/>
                <w:bCs/>
                <w:sz w:val="24"/>
                <w:szCs w:val="24"/>
                <w:lang w:val="hy-AM"/>
              </w:rPr>
              <w:t>տեղեկությունների անվտանգ և արդյունավետ փոխանցումն ապահովելու նկատառումներից ելնելով, համաձայնագրի 3-րդ հոդվածի 6-րդ մասով նախատեսված տեղեկությունների փոխանցման մեթոդների մշակումն անհրաժեշտ է իրականացնել ՀՀ ազգային անվտանգության ծառայության հետ համաձայնեցված կարգով։</w:t>
            </w:r>
          </w:p>
        </w:tc>
        <w:tc>
          <w:tcPr>
            <w:tcW w:w="5520" w:type="dxa"/>
            <w:gridSpan w:val="2"/>
            <w:vAlign w:val="center"/>
          </w:tcPr>
          <w:p w:rsidR="00EB124D" w:rsidRPr="00D42742" w:rsidRDefault="008D003B" w:rsidP="00F059A9">
            <w:pPr>
              <w:spacing w:after="0" w:line="240" w:lineRule="auto"/>
              <w:jc w:val="center"/>
              <w:rPr>
                <w:rFonts w:ascii="GHEA Grapalat" w:hAnsi="GHEA Grapalat" w:cs="Sylfaen"/>
                <w:b/>
                <w:bCs/>
                <w:sz w:val="24"/>
                <w:szCs w:val="24"/>
                <w:lang w:val="hy-AM"/>
              </w:rPr>
            </w:pPr>
            <w:r w:rsidRPr="008D003B">
              <w:rPr>
                <w:rFonts w:ascii="GHEA Grapalat" w:hAnsi="GHEA Grapalat" w:cs="Sylfaen"/>
                <w:b/>
                <w:bCs/>
                <w:sz w:val="24"/>
                <w:szCs w:val="24"/>
                <w:lang w:val="hy-AM"/>
              </w:rPr>
              <w:t>Ընդունվել է</w:t>
            </w:r>
          </w:p>
        </w:tc>
      </w:tr>
      <w:tr w:rsidR="003A6051" w:rsidRPr="00D42742" w:rsidTr="00DC7201">
        <w:tc>
          <w:tcPr>
            <w:tcW w:w="10910" w:type="dxa"/>
            <w:gridSpan w:val="2"/>
            <w:vMerge w:val="restart"/>
            <w:shd w:val="clear" w:color="auto" w:fill="D5DCE4" w:themeFill="text2" w:themeFillTint="33"/>
          </w:tcPr>
          <w:p w:rsidR="003A6051" w:rsidRPr="00EB124D" w:rsidRDefault="003A6051" w:rsidP="00DC7201">
            <w:pPr>
              <w:spacing w:after="0" w:line="240" w:lineRule="auto"/>
              <w:ind w:firstLine="596"/>
              <w:jc w:val="center"/>
              <w:rPr>
                <w:rFonts w:ascii="GHEA Grapalat" w:hAnsi="GHEA Grapalat" w:cs="Sylfaen"/>
                <w:b/>
                <w:bCs/>
                <w:sz w:val="24"/>
                <w:szCs w:val="24"/>
                <w:lang w:val="hy-AM"/>
              </w:rPr>
            </w:pPr>
            <w:r>
              <w:rPr>
                <w:rFonts w:ascii="GHEA Grapalat" w:hAnsi="GHEA Grapalat" w:cs="Sylfaen"/>
                <w:b/>
                <w:bCs/>
                <w:sz w:val="24"/>
                <w:szCs w:val="24"/>
                <w:lang w:val="hy-AM"/>
              </w:rPr>
              <w:t>8</w:t>
            </w:r>
            <w:r w:rsidRPr="00D42742">
              <w:rPr>
                <w:rFonts w:ascii="GHEA Grapalat" w:hAnsi="GHEA Grapalat" w:cs="Sylfaen"/>
                <w:b/>
                <w:bCs/>
                <w:sz w:val="24"/>
                <w:szCs w:val="24"/>
                <w:lang w:val="hy-AM"/>
              </w:rPr>
              <w:t xml:space="preserve">. </w:t>
            </w:r>
            <w:r w:rsidR="00323148">
              <w:rPr>
                <w:rFonts w:ascii="GHEA Grapalat" w:hAnsi="GHEA Grapalat" w:cs="Sylfaen"/>
                <w:b/>
                <w:bCs/>
                <w:sz w:val="24"/>
                <w:szCs w:val="24"/>
                <w:lang w:val="hy-AM"/>
              </w:rPr>
              <w:t>Անձնական տվյալների պաշտպանության գործակալություն</w:t>
            </w:r>
          </w:p>
        </w:tc>
        <w:tc>
          <w:tcPr>
            <w:tcW w:w="3394" w:type="dxa"/>
            <w:shd w:val="clear" w:color="auto" w:fill="D5DCE4" w:themeFill="text2" w:themeFillTint="33"/>
          </w:tcPr>
          <w:p w:rsidR="003A6051" w:rsidRPr="00D42742" w:rsidRDefault="004B4789" w:rsidP="00DC7201">
            <w:pPr>
              <w:spacing w:after="0" w:line="240" w:lineRule="auto"/>
              <w:jc w:val="center"/>
              <w:rPr>
                <w:rFonts w:ascii="GHEA Grapalat" w:hAnsi="GHEA Grapalat" w:cs="Sylfaen"/>
                <w:b/>
                <w:bCs/>
                <w:sz w:val="24"/>
                <w:szCs w:val="24"/>
                <w:lang w:val="hy-AM"/>
              </w:rPr>
            </w:pPr>
            <w:r w:rsidRPr="004B4789">
              <w:rPr>
                <w:rFonts w:ascii="GHEA Grapalat" w:hAnsi="GHEA Grapalat" w:cs="Sylfaen"/>
                <w:b/>
                <w:bCs/>
                <w:sz w:val="24"/>
                <w:szCs w:val="24"/>
                <w:lang w:val="hy-AM"/>
              </w:rPr>
              <w:t>03</w:t>
            </w:r>
            <w:r>
              <w:rPr>
                <w:rFonts w:ascii="GHEA Grapalat" w:hAnsi="GHEA Grapalat" w:cs="Sylfaen"/>
                <w:b/>
                <w:bCs/>
                <w:sz w:val="24"/>
                <w:szCs w:val="24"/>
                <w:lang w:val="hy-AM"/>
              </w:rPr>
              <w:t>.04</w:t>
            </w:r>
            <w:r w:rsidR="003A6051" w:rsidRPr="004B4789">
              <w:rPr>
                <w:rFonts w:ascii="GHEA Grapalat" w:hAnsi="GHEA Grapalat" w:cs="Sylfaen"/>
                <w:b/>
                <w:bCs/>
                <w:sz w:val="24"/>
                <w:szCs w:val="24"/>
                <w:lang w:val="hy-AM"/>
              </w:rPr>
              <w:t>.2023թ.</w:t>
            </w:r>
          </w:p>
        </w:tc>
      </w:tr>
      <w:tr w:rsidR="003A6051" w:rsidRPr="00D42742" w:rsidTr="00DC7201">
        <w:tc>
          <w:tcPr>
            <w:tcW w:w="10910" w:type="dxa"/>
            <w:gridSpan w:val="2"/>
            <w:vMerge/>
            <w:shd w:val="clear" w:color="auto" w:fill="D5DCE4" w:themeFill="text2" w:themeFillTint="33"/>
          </w:tcPr>
          <w:p w:rsidR="003A6051" w:rsidRPr="00D42742" w:rsidRDefault="003A6051" w:rsidP="00DC7201">
            <w:pPr>
              <w:spacing w:after="0" w:line="240" w:lineRule="auto"/>
              <w:ind w:firstLine="596"/>
              <w:jc w:val="center"/>
              <w:rPr>
                <w:rFonts w:ascii="GHEA Grapalat" w:hAnsi="GHEA Grapalat" w:cs="Sylfaen"/>
                <w:b/>
                <w:bCs/>
                <w:sz w:val="24"/>
                <w:szCs w:val="24"/>
                <w:lang w:val="hy-AM"/>
              </w:rPr>
            </w:pPr>
          </w:p>
        </w:tc>
        <w:tc>
          <w:tcPr>
            <w:tcW w:w="3394" w:type="dxa"/>
            <w:shd w:val="clear" w:color="auto" w:fill="D5DCE4" w:themeFill="text2" w:themeFillTint="33"/>
          </w:tcPr>
          <w:p w:rsidR="003A6051" w:rsidRPr="00D42742" w:rsidRDefault="003A6051" w:rsidP="00DC7201">
            <w:pPr>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 xml:space="preserve">N </w:t>
            </w:r>
            <w:r w:rsidR="004B4789" w:rsidRPr="004B4789">
              <w:rPr>
                <w:rFonts w:ascii="GHEA Grapalat" w:hAnsi="GHEA Grapalat" w:cs="Sylfaen"/>
                <w:b/>
                <w:bCs/>
                <w:sz w:val="24"/>
                <w:szCs w:val="24"/>
                <w:lang w:val="hy-AM"/>
              </w:rPr>
              <w:t>/14.2/14831-2023</w:t>
            </w:r>
          </w:p>
        </w:tc>
      </w:tr>
      <w:tr w:rsidR="00DC7201" w:rsidRPr="00001E67" w:rsidTr="00F059A9">
        <w:tblPrEx>
          <w:tblLook w:val="0000" w:firstRow="0" w:lastRow="0" w:firstColumn="0" w:lastColumn="0" w:noHBand="0" w:noVBand="0"/>
        </w:tblPrEx>
        <w:trPr>
          <w:trHeight w:val="600"/>
        </w:trPr>
        <w:tc>
          <w:tcPr>
            <w:tcW w:w="8784" w:type="dxa"/>
          </w:tcPr>
          <w:p w:rsidR="00DC7201" w:rsidRDefault="007071B1" w:rsidP="007071B1">
            <w:pPr>
              <w:spacing w:after="0" w:line="240" w:lineRule="auto"/>
              <w:jc w:val="both"/>
              <w:rPr>
                <w:rFonts w:ascii="GHEA Grapalat" w:hAnsi="GHEA Grapalat" w:cs="Sylfaen"/>
                <w:bCs/>
                <w:sz w:val="24"/>
                <w:szCs w:val="24"/>
                <w:lang w:val="hy-AM"/>
              </w:rPr>
            </w:pPr>
            <w:r>
              <w:rPr>
                <w:rFonts w:ascii="GHEA Grapalat" w:hAnsi="GHEA Grapalat" w:cs="Sylfaen"/>
                <w:bCs/>
                <w:sz w:val="24"/>
                <w:szCs w:val="24"/>
                <w:lang w:val="hy-AM"/>
              </w:rPr>
              <w:lastRenderedPageBreak/>
              <w:t xml:space="preserve">     </w:t>
            </w:r>
            <w:r w:rsidR="00DC7201" w:rsidRPr="00DC7201">
              <w:rPr>
                <w:rFonts w:ascii="GHEA Grapalat" w:hAnsi="GHEA Grapalat" w:cs="Sylfaen"/>
                <w:bCs/>
                <w:sz w:val="24"/>
                <w:szCs w:val="24"/>
                <w:lang w:val="hy-AM"/>
              </w:rPr>
              <w:t>Համաձայնագիրը նախատեսում է դրան միացած պետությունների իրավասու մարմինների միջև անձնական տվյալներ պարունակող տեղեկությունների ավտոմատացված ձևով փոխանակում։ Մասնավորապես, Համաձայնագրին միանալու դեպքում ՀՀ իրավասու մարմինը օտարերկրյա պետությունների իրավասու մարմիններին է փոխանցելու ՀՀ ռեզիդենտ ֆինանսական հաստատություններում այդ պետությունների ռեզիդենտների ֆինանսական հաշիվների վերաբերյալ տեղեկություններ, իսկ ֆիզիկական անձ հանդիսացող ռեզիդենտների դեպքում նաև անձնական տվյալներ՝ ֆինանսական հաշվի  հաշվետիրոջ անունը, ազգանունը, հայրանունը, ծննդյան ամսաթիվը, բնակության վայրը, նրա ֆինանսական հաշվի հաշվեհամարը և դրա վերաբերյալ այլ տեղեկություններ։ Ուստի, ելնելով «Անձնական տվյալների պաշտպանության մասին» ՀՀ օրենքի 27-րդ հոդվածի 6-րդ մասով նախատեսված պահանջից, այն է ՀՀ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 անհրաժեշտ է Համաձայնագիրը վավերացնել։</w:t>
            </w:r>
          </w:p>
        </w:tc>
        <w:tc>
          <w:tcPr>
            <w:tcW w:w="5520" w:type="dxa"/>
            <w:gridSpan w:val="2"/>
            <w:shd w:val="clear" w:color="auto" w:fill="auto"/>
            <w:vAlign w:val="center"/>
          </w:tcPr>
          <w:p w:rsidR="00DC7201" w:rsidRPr="00001E67" w:rsidRDefault="00001E67" w:rsidP="00F059A9">
            <w:pPr>
              <w:spacing w:after="0" w:line="240" w:lineRule="auto"/>
              <w:jc w:val="center"/>
              <w:rPr>
                <w:rFonts w:ascii="GHEA Grapalat" w:hAnsi="GHEA Grapalat" w:cs="Sylfaen"/>
                <w:b/>
                <w:bCs/>
                <w:sz w:val="24"/>
                <w:szCs w:val="24"/>
                <w:lang w:val="hy-AM"/>
              </w:rPr>
            </w:pPr>
            <w:r w:rsidRPr="00001E67">
              <w:rPr>
                <w:rFonts w:ascii="GHEA Grapalat" w:hAnsi="GHEA Grapalat" w:cs="Sylfaen"/>
                <w:b/>
                <w:bCs/>
                <w:sz w:val="24"/>
                <w:szCs w:val="24"/>
                <w:lang w:val="hy-AM"/>
              </w:rPr>
              <w:t>Ընդունվել է</w:t>
            </w:r>
          </w:p>
        </w:tc>
      </w:tr>
    </w:tbl>
    <w:p w:rsidR="00DC7201" w:rsidRDefault="00DC7201" w:rsidP="00C10841">
      <w:pPr>
        <w:spacing w:after="0" w:line="240" w:lineRule="auto"/>
        <w:rPr>
          <w:rFonts w:ascii="GHEA Grapalat" w:hAnsi="GHEA Grapalat" w:cs="Sylfaen"/>
          <w:bCs/>
          <w:sz w:val="24"/>
          <w:szCs w:val="24"/>
          <w:lang w:val="hy-AM"/>
        </w:rPr>
      </w:pPr>
    </w:p>
    <w:p w:rsidR="00DC7201" w:rsidRDefault="00DC7201" w:rsidP="00C10841">
      <w:pPr>
        <w:spacing w:after="0" w:line="240" w:lineRule="auto"/>
        <w:rPr>
          <w:rFonts w:ascii="GHEA Grapalat" w:hAnsi="GHEA Grapalat" w:cs="Sylfaen"/>
          <w:bCs/>
          <w:sz w:val="24"/>
          <w:szCs w:val="24"/>
          <w:lang w:val="hy-AM"/>
        </w:rPr>
      </w:pPr>
    </w:p>
    <w:sectPr w:rsidR="00DC7201"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4" w15:restartNumberingAfterBreak="0">
    <w:nsid w:val="20132BCC"/>
    <w:multiLevelType w:val="hybridMultilevel"/>
    <w:tmpl w:val="F9FE09FC"/>
    <w:lvl w:ilvl="0" w:tplc="0409000F">
      <w:start w:val="1"/>
      <w:numFmt w:val="decimal"/>
      <w:lvlText w:val="%1."/>
      <w:lvlJc w:val="left"/>
      <w:pPr>
        <w:ind w:left="360"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5"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6" w15:restartNumberingAfterBreak="0">
    <w:nsid w:val="2929349F"/>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2FF343CE"/>
    <w:multiLevelType w:val="hybridMultilevel"/>
    <w:tmpl w:val="01E28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8433D6"/>
    <w:multiLevelType w:val="hybridMultilevel"/>
    <w:tmpl w:val="A8928396"/>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43D335C0"/>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57D66430"/>
    <w:multiLevelType w:val="hybridMultilevel"/>
    <w:tmpl w:val="42A880B4"/>
    <w:lvl w:ilvl="0" w:tplc="1D384E9E">
      <w:start w:val="1"/>
      <w:numFmt w:val="decimal"/>
      <w:lvlText w:val="%1."/>
      <w:lvlJc w:val="left"/>
      <w:pPr>
        <w:ind w:left="90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15:restartNumberingAfterBreak="0">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4"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5"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6"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10"/>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9"/>
  </w:num>
  <w:num w:numId="17">
    <w:abstractNumId w:val="7"/>
  </w:num>
  <w:num w:numId="18">
    <w:abstractNumId w:val="8"/>
  </w:num>
  <w:num w:numId="19">
    <w:abstractNumId w:val="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1E67"/>
    <w:rsid w:val="000032EA"/>
    <w:rsid w:val="00004151"/>
    <w:rsid w:val="00006E49"/>
    <w:rsid w:val="00011475"/>
    <w:rsid w:val="00011870"/>
    <w:rsid w:val="000326D3"/>
    <w:rsid w:val="0003340C"/>
    <w:rsid w:val="00033E42"/>
    <w:rsid w:val="0003523D"/>
    <w:rsid w:val="0004359E"/>
    <w:rsid w:val="00043B19"/>
    <w:rsid w:val="00064715"/>
    <w:rsid w:val="0006549D"/>
    <w:rsid w:val="00066B04"/>
    <w:rsid w:val="000729B0"/>
    <w:rsid w:val="0007701D"/>
    <w:rsid w:val="00083436"/>
    <w:rsid w:val="00095425"/>
    <w:rsid w:val="000955A2"/>
    <w:rsid w:val="000A7052"/>
    <w:rsid w:val="000B261D"/>
    <w:rsid w:val="000C2D75"/>
    <w:rsid w:val="000C4444"/>
    <w:rsid w:val="000C7945"/>
    <w:rsid w:val="000D31DE"/>
    <w:rsid w:val="000E6022"/>
    <w:rsid w:val="000F0D59"/>
    <w:rsid w:val="000F305C"/>
    <w:rsid w:val="000F4579"/>
    <w:rsid w:val="000F56F4"/>
    <w:rsid w:val="00103D1E"/>
    <w:rsid w:val="00104044"/>
    <w:rsid w:val="001044B5"/>
    <w:rsid w:val="00115AFF"/>
    <w:rsid w:val="00125BA1"/>
    <w:rsid w:val="0012666D"/>
    <w:rsid w:val="00127856"/>
    <w:rsid w:val="00131C2C"/>
    <w:rsid w:val="0013464E"/>
    <w:rsid w:val="00137EF1"/>
    <w:rsid w:val="00146C20"/>
    <w:rsid w:val="001508B1"/>
    <w:rsid w:val="001525AF"/>
    <w:rsid w:val="001605DD"/>
    <w:rsid w:val="00160665"/>
    <w:rsid w:val="001634B4"/>
    <w:rsid w:val="00180364"/>
    <w:rsid w:val="0019556F"/>
    <w:rsid w:val="001962A8"/>
    <w:rsid w:val="00196F88"/>
    <w:rsid w:val="001A1AD9"/>
    <w:rsid w:val="001A4A8B"/>
    <w:rsid w:val="001A5BC2"/>
    <w:rsid w:val="001B1301"/>
    <w:rsid w:val="001B4E3A"/>
    <w:rsid w:val="001B7A36"/>
    <w:rsid w:val="001C1BA4"/>
    <w:rsid w:val="001C5E1F"/>
    <w:rsid w:val="001F0447"/>
    <w:rsid w:val="001F315A"/>
    <w:rsid w:val="001F37B3"/>
    <w:rsid w:val="001F7487"/>
    <w:rsid w:val="00210970"/>
    <w:rsid w:val="0021473D"/>
    <w:rsid w:val="00223F4B"/>
    <w:rsid w:val="00225895"/>
    <w:rsid w:val="00230E6E"/>
    <w:rsid w:val="00235028"/>
    <w:rsid w:val="00250A72"/>
    <w:rsid w:val="0025466D"/>
    <w:rsid w:val="00257B3C"/>
    <w:rsid w:val="002607D4"/>
    <w:rsid w:val="0026542C"/>
    <w:rsid w:val="002821CA"/>
    <w:rsid w:val="002855E0"/>
    <w:rsid w:val="002956FF"/>
    <w:rsid w:val="002B207A"/>
    <w:rsid w:val="002B3180"/>
    <w:rsid w:val="002B79C9"/>
    <w:rsid w:val="002C3504"/>
    <w:rsid w:val="002C68C0"/>
    <w:rsid w:val="002D3B9A"/>
    <w:rsid w:val="002E7918"/>
    <w:rsid w:val="002F4605"/>
    <w:rsid w:val="002F580C"/>
    <w:rsid w:val="003005FF"/>
    <w:rsid w:val="003046BE"/>
    <w:rsid w:val="00315946"/>
    <w:rsid w:val="00323148"/>
    <w:rsid w:val="00323EC9"/>
    <w:rsid w:val="00324328"/>
    <w:rsid w:val="00331948"/>
    <w:rsid w:val="00332F01"/>
    <w:rsid w:val="0033754A"/>
    <w:rsid w:val="0034056C"/>
    <w:rsid w:val="003410B1"/>
    <w:rsid w:val="0034170C"/>
    <w:rsid w:val="003540CF"/>
    <w:rsid w:val="00357684"/>
    <w:rsid w:val="00363A5D"/>
    <w:rsid w:val="00366223"/>
    <w:rsid w:val="00366DED"/>
    <w:rsid w:val="00392644"/>
    <w:rsid w:val="0039413D"/>
    <w:rsid w:val="00394807"/>
    <w:rsid w:val="0039598C"/>
    <w:rsid w:val="003A0E9C"/>
    <w:rsid w:val="003A6051"/>
    <w:rsid w:val="003B53BD"/>
    <w:rsid w:val="003C112E"/>
    <w:rsid w:val="003C4CEF"/>
    <w:rsid w:val="003D0DEF"/>
    <w:rsid w:val="003D46D5"/>
    <w:rsid w:val="003D4995"/>
    <w:rsid w:val="003D648F"/>
    <w:rsid w:val="003E31AF"/>
    <w:rsid w:val="003E3C44"/>
    <w:rsid w:val="003E4264"/>
    <w:rsid w:val="004077FC"/>
    <w:rsid w:val="00411028"/>
    <w:rsid w:val="00420881"/>
    <w:rsid w:val="00422A5B"/>
    <w:rsid w:val="004501C3"/>
    <w:rsid w:val="004533EA"/>
    <w:rsid w:val="00456F23"/>
    <w:rsid w:val="004575DA"/>
    <w:rsid w:val="004630E4"/>
    <w:rsid w:val="00464985"/>
    <w:rsid w:val="00466CD0"/>
    <w:rsid w:val="00472E49"/>
    <w:rsid w:val="00477F1B"/>
    <w:rsid w:val="004848DC"/>
    <w:rsid w:val="00485127"/>
    <w:rsid w:val="004879D2"/>
    <w:rsid w:val="00490EE7"/>
    <w:rsid w:val="00496416"/>
    <w:rsid w:val="004A104D"/>
    <w:rsid w:val="004B0A35"/>
    <w:rsid w:val="004B4789"/>
    <w:rsid w:val="004C62EE"/>
    <w:rsid w:val="004E069A"/>
    <w:rsid w:val="004E3362"/>
    <w:rsid w:val="004E3943"/>
    <w:rsid w:val="004E7E1A"/>
    <w:rsid w:val="004F5F31"/>
    <w:rsid w:val="004F6768"/>
    <w:rsid w:val="005003E3"/>
    <w:rsid w:val="00500748"/>
    <w:rsid w:val="00505EEB"/>
    <w:rsid w:val="00510332"/>
    <w:rsid w:val="0052456A"/>
    <w:rsid w:val="00525BCC"/>
    <w:rsid w:val="00527455"/>
    <w:rsid w:val="005279A6"/>
    <w:rsid w:val="00531B78"/>
    <w:rsid w:val="00533AB7"/>
    <w:rsid w:val="00533FF5"/>
    <w:rsid w:val="005360C8"/>
    <w:rsid w:val="00536ECF"/>
    <w:rsid w:val="005374C1"/>
    <w:rsid w:val="00552A4C"/>
    <w:rsid w:val="0055492D"/>
    <w:rsid w:val="00564665"/>
    <w:rsid w:val="00573238"/>
    <w:rsid w:val="00573672"/>
    <w:rsid w:val="00576768"/>
    <w:rsid w:val="00580B80"/>
    <w:rsid w:val="00580C5A"/>
    <w:rsid w:val="005917A9"/>
    <w:rsid w:val="005A0899"/>
    <w:rsid w:val="005A3152"/>
    <w:rsid w:val="005A6E75"/>
    <w:rsid w:val="005B68F6"/>
    <w:rsid w:val="005C7094"/>
    <w:rsid w:val="005D6372"/>
    <w:rsid w:val="005E20AB"/>
    <w:rsid w:val="005E4BCF"/>
    <w:rsid w:val="005E6F6A"/>
    <w:rsid w:val="005F5A6A"/>
    <w:rsid w:val="00602985"/>
    <w:rsid w:val="00603252"/>
    <w:rsid w:val="00613316"/>
    <w:rsid w:val="00613F11"/>
    <w:rsid w:val="00614CC0"/>
    <w:rsid w:val="00617765"/>
    <w:rsid w:val="00620ACD"/>
    <w:rsid w:val="00636765"/>
    <w:rsid w:val="00637780"/>
    <w:rsid w:val="00640D23"/>
    <w:rsid w:val="00644293"/>
    <w:rsid w:val="006467EA"/>
    <w:rsid w:val="00646820"/>
    <w:rsid w:val="00661D9A"/>
    <w:rsid w:val="00666EFB"/>
    <w:rsid w:val="00672486"/>
    <w:rsid w:val="006729F9"/>
    <w:rsid w:val="00672F90"/>
    <w:rsid w:val="00674484"/>
    <w:rsid w:val="00675A9A"/>
    <w:rsid w:val="00675D60"/>
    <w:rsid w:val="006931F0"/>
    <w:rsid w:val="00694BE2"/>
    <w:rsid w:val="006969A8"/>
    <w:rsid w:val="006973B8"/>
    <w:rsid w:val="006A0D6F"/>
    <w:rsid w:val="006A149D"/>
    <w:rsid w:val="006A5443"/>
    <w:rsid w:val="006A72BB"/>
    <w:rsid w:val="006B12F3"/>
    <w:rsid w:val="006B493B"/>
    <w:rsid w:val="006B7300"/>
    <w:rsid w:val="006B79AC"/>
    <w:rsid w:val="006C02A3"/>
    <w:rsid w:val="006C42E4"/>
    <w:rsid w:val="006C60C7"/>
    <w:rsid w:val="006D224B"/>
    <w:rsid w:val="006D2735"/>
    <w:rsid w:val="006E41B2"/>
    <w:rsid w:val="006F37A8"/>
    <w:rsid w:val="0070489E"/>
    <w:rsid w:val="007071B1"/>
    <w:rsid w:val="007104B4"/>
    <w:rsid w:val="007327A7"/>
    <w:rsid w:val="00732A2C"/>
    <w:rsid w:val="00737786"/>
    <w:rsid w:val="00742236"/>
    <w:rsid w:val="0074443D"/>
    <w:rsid w:val="00754D6D"/>
    <w:rsid w:val="0075570B"/>
    <w:rsid w:val="0075599C"/>
    <w:rsid w:val="007607DF"/>
    <w:rsid w:val="00766C42"/>
    <w:rsid w:val="00772B5F"/>
    <w:rsid w:val="00772CFB"/>
    <w:rsid w:val="00780522"/>
    <w:rsid w:val="00786499"/>
    <w:rsid w:val="007B0DA1"/>
    <w:rsid w:val="007B197B"/>
    <w:rsid w:val="007B6258"/>
    <w:rsid w:val="007E7993"/>
    <w:rsid w:val="007F2896"/>
    <w:rsid w:val="007F35AD"/>
    <w:rsid w:val="007F367A"/>
    <w:rsid w:val="00803061"/>
    <w:rsid w:val="00806BDC"/>
    <w:rsid w:val="008135E0"/>
    <w:rsid w:val="00816562"/>
    <w:rsid w:val="00816BAB"/>
    <w:rsid w:val="008176B6"/>
    <w:rsid w:val="00817D9C"/>
    <w:rsid w:val="008301CD"/>
    <w:rsid w:val="0083325B"/>
    <w:rsid w:val="00837A3D"/>
    <w:rsid w:val="008426BD"/>
    <w:rsid w:val="008465D2"/>
    <w:rsid w:val="00856605"/>
    <w:rsid w:val="00856A5C"/>
    <w:rsid w:val="00857A8D"/>
    <w:rsid w:val="008613C1"/>
    <w:rsid w:val="00862963"/>
    <w:rsid w:val="0086656C"/>
    <w:rsid w:val="00874EBC"/>
    <w:rsid w:val="00880146"/>
    <w:rsid w:val="008806C2"/>
    <w:rsid w:val="0088133A"/>
    <w:rsid w:val="00894DB5"/>
    <w:rsid w:val="008A3066"/>
    <w:rsid w:val="008C21B1"/>
    <w:rsid w:val="008C3812"/>
    <w:rsid w:val="008D003B"/>
    <w:rsid w:val="008D14B3"/>
    <w:rsid w:val="008D198F"/>
    <w:rsid w:val="008D2DDC"/>
    <w:rsid w:val="008D4C9A"/>
    <w:rsid w:val="008E74F9"/>
    <w:rsid w:val="008F3F61"/>
    <w:rsid w:val="008F4392"/>
    <w:rsid w:val="008F5CA4"/>
    <w:rsid w:val="00901DA0"/>
    <w:rsid w:val="00920BE8"/>
    <w:rsid w:val="0092325C"/>
    <w:rsid w:val="00923718"/>
    <w:rsid w:val="00933153"/>
    <w:rsid w:val="009338C9"/>
    <w:rsid w:val="00935EF6"/>
    <w:rsid w:val="0093761E"/>
    <w:rsid w:val="009411B5"/>
    <w:rsid w:val="00941D3E"/>
    <w:rsid w:val="009457C9"/>
    <w:rsid w:val="00945C45"/>
    <w:rsid w:val="00945EDB"/>
    <w:rsid w:val="00955A08"/>
    <w:rsid w:val="0095627F"/>
    <w:rsid w:val="00960C77"/>
    <w:rsid w:val="00962FF8"/>
    <w:rsid w:val="009643F6"/>
    <w:rsid w:val="00967222"/>
    <w:rsid w:val="009A09B0"/>
    <w:rsid w:val="009C2E49"/>
    <w:rsid w:val="009E3319"/>
    <w:rsid w:val="009E37E7"/>
    <w:rsid w:val="009E5D41"/>
    <w:rsid w:val="009F01B6"/>
    <w:rsid w:val="00A1314A"/>
    <w:rsid w:val="00A14EC0"/>
    <w:rsid w:val="00A228D2"/>
    <w:rsid w:val="00A260D4"/>
    <w:rsid w:val="00A30FD4"/>
    <w:rsid w:val="00A31509"/>
    <w:rsid w:val="00A35971"/>
    <w:rsid w:val="00A40E93"/>
    <w:rsid w:val="00A44313"/>
    <w:rsid w:val="00A4787B"/>
    <w:rsid w:val="00A61BFF"/>
    <w:rsid w:val="00A62FEC"/>
    <w:rsid w:val="00A676DE"/>
    <w:rsid w:val="00A923CB"/>
    <w:rsid w:val="00A938E3"/>
    <w:rsid w:val="00AA5CA9"/>
    <w:rsid w:val="00AB420C"/>
    <w:rsid w:val="00AB4870"/>
    <w:rsid w:val="00AB55AE"/>
    <w:rsid w:val="00AC37B7"/>
    <w:rsid w:val="00AC559A"/>
    <w:rsid w:val="00AC5A38"/>
    <w:rsid w:val="00AC628F"/>
    <w:rsid w:val="00AD6986"/>
    <w:rsid w:val="00AD7CC0"/>
    <w:rsid w:val="00AE0270"/>
    <w:rsid w:val="00AF10C0"/>
    <w:rsid w:val="00AF1411"/>
    <w:rsid w:val="00AF15C6"/>
    <w:rsid w:val="00AF2760"/>
    <w:rsid w:val="00AF5A20"/>
    <w:rsid w:val="00AF6527"/>
    <w:rsid w:val="00B04BA2"/>
    <w:rsid w:val="00B07B11"/>
    <w:rsid w:val="00B122C6"/>
    <w:rsid w:val="00B13569"/>
    <w:rsid w:val="00B21A53"/>
    <w:rsid w:val="00B246DD"/>
    <w:rsid w:val="00B40AB0"/>
    <w:rsid w:val="00B40D6C"/>
    <w:rsid w:val="00B42CBC"/>
    <w:rsid w:val="00B5014F"/>
    <w:rsid w:val="00B52AF2"/>
    <w:rsid w:val="00B60D4C"/>
    <w:rsid w:val="00B70061"/>
    <w:rsid w:val="00B70D1F"/>
    <w:rsid w:val="00B83BC9"/>
    <w:rsid w:val="00B83EDF"/>
    <w:rsid w:val="00B85B60"/>
    <w:rsid w:val="00B94205"/>
    <w:rsid w:val="00B96FB4"/>
    <w:rsid w:val="00BD2F59"/>
    <w:rsid w:val="00BD4D15"/>
    <w:rsid w:val="00BF1FEC"/>
    <w:rsid w:val="00BF27CC"/>
    <w:rsid w:val="00C0629E"/>
    <w:rsid w:val="00C10841"/>
    <w:rsid w:val="00C12D1E"/>
    <w:rsid w:val="00C13426"/>
    <w:rsid w:val="00C21BA5"/>
    <w:rsid w:val="00C22353"/>
    <w:rsid w:val="00C22929"/>
    <w:rsid w:val="00C23415"/>
    <w:rsid w:val="00C24830"/>
    <w:rsid w:val="00C2733D"/>
    <w:rsid w:val="00C4067A"/>
    <w:rsid w:val="00C424A8"/>
    <w:rsid w:val="00C42E5F"/>
    <w:rsid w:val="00C43E71"/>
    <w:rsid w:val="00C57108"/>
    <w:rsid w:val="00C57142"/>
    <w:rsid w:val="00C711A9"/>
    <w:rsid w:val="00C72AD3"/>
    <w:rsid w:val="00C8117A"/>
    <w:rsid w:val="00C81E7B"/>
    <w:rsid w:val="00C943FF"/>
    <w:rsid w:val="00CA4762"/>
    <w:rsid w:val="00CA5BC8"/>
    <w:rsid w:val="00CB2FC3"/>
    <w:rsid w:val="00CB6492"/>
    <w:rsid w:val="00CD071F"/>
    <w:rsid w:val="00CD374F"/>
    <w:rsid w:val="00CE1707"/>
    <w:rsid w:val="00CE30D3"/>
    <w:rsid w:val="00CE6867"/>
    <w:rsid w:val="00CF06E0"/>
    <w:rsid w:val="00CF1AFE"/>
    <w:rsid w:val="00CF65E4"/>
    <w:rsid w:val="00D00FBD"/>
    <w:rsid w:val="00D0277D"/>
    <w:rsid w:val="00D14F2C"/>
    <w:rsid w:val="00D15AE5"/>
    <w:rsid w:val="00D2110F"/>
    <w:rsid w:val="00D2523D"/>
    <w:rsid w:val="00D27599"/>
    <w:rsid w:val="00D3023D"/>
    <w:rsid w:val="00D400C3"/>
    <w:rsid w:val="00D40AF5"/>
    <w:rsid w:val="00D42742"/>
    <w:rsid w:val="00D526B1"/>
    <w:rsid w:val="00D64C31"/>
    <w:rsid w:val="00D75132"/>
    <w:rsid w:val="00D81BE0"/>
    <w:rsid w:val="00D82C48"/>
    <w:rsid w:val="00D84C18"/>
    <w:rsid w:val="00D90DB6"/>
    <w:rsid w:val="00D92839"/>
    <w:rsid w:val="00DA3B61"/>
    <w:rsid w:val="00DA6AC0"/>
    <w:rsid w:val="00DA7C9B"/>
    <w:rsid w:val="00DB2DEB"/>
    <w:rsid w:val="00DB3C0A"/>
    <w:rsid w:val="00DB5191"/>
    <w:rsid w:val="00DC7201"/>
    <w:rsid w:val="00DD3BC1"/>
    <w:rsid w:val="00DE44C2"/>
    <w:rsid w:val="00DE78AD"/>
    <w:rsid w:val="00DF0FFD"/>
    <w:rsid w:val="00DF35EA"/>
    <w:rsid w:val="00DF58EE"/>
    <w:rsid w:val="00DF6F90"/>
    <w:rsid w:val="00DF7766"/>
    <w:rsid w:val="00E218F8"/>
    <w:rsid w:val="00E5427F"/>
    <w:rsid w:val="00E61E36"/>
    <w:rsid w:val="00E66672"/>
    <w:rsid w:val="00E95054"/>
    <w:rsid w:val="00E9542C"/>
    <w:rsid w:val="00EA7915"/>
    <w:rsid w:val="00EB124D"/>
    <w:rsid w:val="00EC082D"/>
    <w:rsid w:val="00EC1A47"/>
    <w:rsid w:val="00EC7CD0"/>
    <w:rsid w:val="00ED64F9"/>
    <w:rsid w:val="00EE07A7"/>
    <w:rsid w:val="00EE4A48"/>
    <w:rsid w:val="00EE6773"/>
    <w:rsid w:val="00EF3200"/>
    <w:rsid w:val="00F014FC"/>
    <w:rsid w:val="00F025EB"/>
    <w:rsid w:val="00F059A9"/>
    <w:rsid w:val="00F17CAD"/>
    <w:rsid w:val="00F217D5"/>
    <w:rsid w:val="00F2549A"/>
    <w:rsid w:val="00F27626"/>
    <w:rsid w:val="00F27875"/>
    <w:rsid w:val="00F41BCF"/>
    <w:rsid w:val="00F4381B"/>
    <w:rsid w:val="00F47679"/>
    <w:rsid w:val="00F52761"/>
    <w:rsid w:val="00F54BED"/>
    <w:rsid w:val="00F5688C"/>
    <w:rsid w:val="00F624DD"/>
    <w:rsid w:val="00F642F5"/>
    <w:rsid w:val="00F7695C"/>
    <w:rsid w:val="00F823AB"/>
    <w:rsid w:val="00FA2B12"/>
    <w:rsid w:val="00FA2FE2"/>
    <w:rsid w:val="00FA34B5"/>
    <w:rsid w:val="00FA5F01"/>
    <w:rsid w:val="00FB464F"/>
    <w:rsid w:val="00FB77DF"/>
    <w:rsid w:val="00FC313E"/>
    <w:rsid w:val="00FD0D7F"/>
    <w:rsid w:val="00FD6919"/>
    <w:rsid w:val="00FF103A"/>
    <w:rsid w:val="00FF2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A84D2B-2249-417F-B53C-F31CF8AD0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087267393">
      <w:bodyDiv w:val="1"/>
      <w:marLeft w:val="0"/>
      <w:marRight w:val="0"/>
      <w:marTop w:val="0"/>
      <w:marBottom w:val="0"/>
      <w:divBdr>
        <w:top w:val="none" w:sz="0" w:space="0" w:color="auto"/>
        <w:left w:val="none" w:sz="0" w:space="0" w:color="auto"/>
        <w:bottom w:val="none" w:sz="0" w:space="0" w:color="auto"/>
        <w:right w:val="none" w:sz="0" w:space="0" w:color="auto"/>
      </w:divBdr>
    </w:div>
    <w:div w:id="1390424202">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700931781">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 w:id="198589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818</Words>
  <Characters>6765</Characters>
  <Application>Microsoft Office Word</Application>
  <DocSecurity>0</DocSecurity>
  <Lines>170</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Tamazyan</dc:creator>
  <cp:keywords>https://mul2.gov.am/tasks/795021/oneclick/6_Ampopatert_MCAA_Iravasu marminner.docx?token=696578fccb13d19e593793ff47589b75</cp:keywords>
  <cp:lastModifiedBy>Lilia Afrikyan</cp:lastModifiedBy>
  <cp:revision>3</cp:revision>
  <cp:lastPrinted>2021-05-08T06:31:00Z</cp:lastPrinted>
  <dcterms:created xsi:type="dcterms:W3CDTF">2023-05-19T10:43:00Z</dcterms:created>
  <dcterms:modified xsi:type="dcterms:W3CDTF">2023-06-15T05:42:00Z</dcterms:modified>
</cp:coreProperties>
</file>