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289B" w:rsidRDefault="00D8289B" w:rsidP="00B85E8A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289B" w:rsidRDefault="00D8289B" w:rsidP="00B85E8A">
      <w:pPr>
        <w:jc w:val="center"/>
      </w:pPr>
    </w:p>
    <w:p w:rsidR="00D8289B" w:rsidRDefault="00D8289B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8289B" w:rsidRDefault="00D8289B" w:rsidP="00B85E8A">
      <w:pPr>
        <w:pStyle w:val="mechtex"/>
        <w:rPr>
          <w:rFonts w:ascii="GHEA Mariam" w:hAnsi="GHEA Mariam"/>
          <w:b/>
        </w:rPr>
      </w:pPr>
    </w:p>
    <w:p w:rsidR="00D8289B" w:rsidRDefault="00D8289B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8289B" w:rsidRPr="008E1B5A" w:rsidRDefault="00D8289B" w:rsidP="00B85E8A">
      <w:pPr>
        <w:jc w:val="center"/>
        <w:rPr>
          <w:rFonts w:ascii="GHEA Mariam" w:hAnsi="GHEA Mariam"/>
          <w:sz w:val="24"/>
          <w:szCs w:val="24"/>
        </w:rPr>
      </w:pPr>
    </w:p>
    <w:p w:rsidR="00D8289B" w:rsidRPr="00484635" w:rsidRDefault="00D8289B" w:rsidP="00B85E8A">
      <w:pPr>
        <w:jc w:val="center"/>
        <w:rPr>
          <w:rFonts w:ascii="GHEA Mariam" w:hAnsi="GHEA Mariam"/>
          <w:szCs w:val="24"/>
        </w:rPr>
      </w:pPr>
    </w:p>
    <w:p w:rsidR="00D8289B" w:rsidRPr="008E1B5A" w:rsidRDefault="00D8289B" w:rsidP="00B85E8A">
      <w:pPr>
        <w:jc w:val="center"/>
        <w:rPr>
          <w:rFonts w:ascii="GHEA Mariam" w:hAnsi="GHEA Mariam"/>
          <w:sz w:val="24"/>
          <w:szCs w:val="24"/>
        </w:rPr>
      </w:pPr>
    </w:p>
    <w:p w:rsidR="00D8289B" w:rsidRPr="006740E0" w:rsidRDefault="001F4C4F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6</w:t>
      </w:r>
      <w:bookmarkStart w:id="0" w:name="_GoBack"/>
      <w:bookmarkEnd w:id="0"/>
      <w:r w:rsidR="00D8289B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հունիս</w:t>
      </w:r>
      <w:r w:rsidR="00D8289B"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D8289B" w:rsidRPr="006740E0">
        <w:rPr>
          <w:rFonts w:ascii="GHEA Mariam" w:hAnsi="GHEA Mariam"/>
          <w:sz w:val="24"/>
          <w:szCs w:val="24"/>
        </w:rPr>
        <w:t xml:space="preserve"> 202</w:t>
      </w:r>
      <w:r w:rsidR="00D8289B">
        <w:rPr>
          <w:rFonts w:ascii="GHEA Mariam" w:hAnsi="GHEA Mariam"/>
          <w:sz w:val="24"/>
          <w:szCs w:val="24"/>
        </w:rPr>
        <w:t>3</w:t>
      </w:r>
      <w:r w:rsidR="00D8289B" w:rsidRPr="006740E0">
        <w:rPr>
          <w:rFonts w:ascii="GHEA Mariam" w:hAnsi="GHEA Mariam"/>
          <w:sz w:val="24"/>
          <w:szCs w:val="24"/>
        </w:rPr>
        <w:t xml:space="preserve"> </w:t>
      </w:r>
      <w:r w:rsidR="00D8289B" w:rsidRPr="006740E0">
        <w:rPr>
          <w:rFonts w:ascii="GHEA Mariam" w:hAnsi="GHEA Mariam" w:cs="Sylfaen"/>
          <w:sz w:val="24"/>
          <w:szCs w:val="24"/>
        </w:rPr>
        <w:t>թվականի</w:t>
      </w:r>
      <w:r w:rsidR="00484635">
        <w:rPr>
          <w:rFonts w:ascii="GHEA Mariam" w:hAnsi="GHEA Mariam"/>
          <w:sz w:val="24"/>
          <w:szCs w:val="24"/>
        </w:rPr>
        <w:t xml:space="preserve"> </w:t>
      </w:r>
      <w:r w:rsidR="00D8289B" w:rsidRPr="006740E0">
        <w:rPr>
          <w:rFonts w:ascii="GHEA Mariam" w:hAnsi="GHEA Mariam"/>
          <w:sz w:val="24"/>
          <w:szCs w:val="24"/>
        </w:rPr>
        <w:t>N              - Ն</w:t>
      </w:r>
    </w:p>
    <w:p w:rsidR="00D8289B" w:rsidRDefault="00D8289B" w:rsidP="00B85E8A">
      <w:pPr>
        <w:jc w:val="center"/>
        <w:rPr>
          <w:rFonts w:ascii="GHEA Mariam" w:hAnsi="GHEA Mariam"/>
          <w:sz w:val="24"/>
          <w:szCs w:val="24"/>
        </w:rPr>
      </w:pPr>
    </w:p>
    <w:p w:rsidR="00D8289B" w:rsidRDefault="00D8289B" w:rsidP="00B85E8A">
      <w:pPr>
        <w:jc w:val="center"/>
        <w:rPr>
          <w:rFonts w:ascii="GHEA Mariam" w:hAnsi="GHEA Mariam"/>
          <w:sz w:val="24"/>
          <w:szCs w:val="24"/>
        </w:rPr>
      </w:pPr>
    </w:p>
    <w:p w:rsidR="0016006F" w:rsidRPr="00000A81" w:rsidRDefault="0016006F" w:rsidP="00B85E8A">
      <w:pPr>
        <w:jc w:val="center"/>
        <w:rPr>
          <w:rFonts w:ascii="GHEA Mariam" w:hAnsi="GHEA Mariam"/>
          <w:sz w:val="24"/>
          <w:szCs w:val="24"/>
        </w:rPr>
      </w:pPr>
    </w:p>
    <w:p w:rsidR="00484635" w:rsidRDefault="00D8289B" w:rsidP="0016006F">
      <w:pPr>
        <w:pStyle w:val="mechtex"/>
        <w:rPr>
          <w:rFonts w:ascii="GHEA Mariam" w:hAnsi="GHEA Mariam"/>
          <w:noProof/>
          <w:spacing w:val="-8"/>
          <w:sz w:val="24"/>
          <w:lang w:val="hy-AM"/>
        </w:rPr>
      </w:pPr>
      <w:r w:rsidRPr="0016006F">
        <w:rPr>
          <w:rFonts w:ascii="GHEA Mariam" w:hAnsi="GHEA Mariam" w:cs="Arial"/>
          <w:noProof/>
          <w:spacing w:val="-8"/>
          <w:sz w:val="24"/>
          <w:lang w:val="hy-AM"/>
        </w:rPr>
        <w:t>ՀԱՅԱՍՏԱՆԻ</w:t>
      </w:r>
      <w:r w:rsidRPr="0016006F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16006F">
        <w:rPr>
          <w:rFonts w:ascii="GHEA Mariam" w:hAnsi="GHEA Mariam" w:cs="Arial"/>
          <w:noProof/>
          <w:spacing w:val="-8"/>
          <w:sz w:val="24"/>
          <w:lang w:val="hy-AM"/>
        </w:rPr>
        <w:t>ՀԱՆՐԱՊԵՏՈՒԹՅԱՆ</w:t>
      </w:r>
      <w:r w:rsidRPr="0016006F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16006F">
        <w:rPr>
          <w:rFonts w:ascii="GHEA Mariam" w:hAnsi="GHEA Mariam" w:cs="Arial"/>
          <w:noProof/>
          <w:spacing w:val="-8"/>
          <w:sz w:val="24"/>
          <w:lang w:val="hy-AM"/>
        </w:rPr>
        <w:t>ԿԱՌԱՎԱՐՈՒԹՅԱՆ</w:t>
      </w:r>
      <w:r w:rsidRPr="0016006F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</w:p>
    <w:p w:rsidR="00484635" w:rsidRDefault="00D8289B" w:rsidP="0016006F">
      <w:pPr>
        <w:pStyle w:val="mechtex"/>
        <w:rPr>
          <w:rFonts w:ascii="GHEA Mariam" w:hAnsi="GHEA Mariam"/>
          <w:noProof/>
          <w:sz w:val="24"/>
          <w:lang w:val="hy-AM"/>
        </w:rPr>
      </w:pPr>
      <w:r w:rsidRPr="0016006F">
        <w:rPr>
          <w:rFonts w:ascii="GHEA Mariam" w:hAnsi="GHEA Mariam"/>
          <w:noProof/>
          <w:spacing w:val="-8"/>
          <w:sz w:val="24"/>
          <w:lang w:val="hy-AM"/>
        </w:rPr>
        <w:t xml:space="preserve">2020 </w:t>
      </w:r>
      <w:r w:rsidRPr="0016006F">
        <w:rPr>
          <w:rFonts w:ascii="GHEA Mariam" w:hAnsi="GHEA Mariam" w:cs="Arial"/>
          <w:noProof/>
          <w:spacing w:val="-8"/>
          <w:sz w:val="24"/>
          <w:lang w:val="hy-AM"/>
        </w:rPr>
        <w:t>ԹՎԱԿԱՆԻ</w:t>
      </w:r>
      <w:r w:rsidRPr="0016006F">
        <w:rPr>
          <w:rFonts w:ascii="GHEA Mariam" w:hAnsi="GHEA Mariam"/>
          <w:noProof/>
          <w:sz w:val="24"/>
          <w:lang w:val="hy-AM"/>
        </w:rPr>
        <w:t xml:space="preserve"> </w:t>
      </w:r>
      <w:r w:rsidRPr="0016006F">
        <w:rPr>
          <w:rFonts w:ascii="GHEA Mariam" w:hAnsi="GHEA Mariam" w:cs="Arial"/>
          <w:noProof/>
          <w:sz w:val="24"/>
          <w:lang w:val="hy-AM"/>
        </w:rPr>
        <w:t>ԱՊՐԻԼԻ</w:t>
      </w:r>
      <w:r w:rsidRPr="0016006F">
        <w:rPr>
          <w:rFonts w:ascii="GHEA Mariam" w:hAnsi="GHEA Mariam"/>
          <w:noProof/>
          <w:sz w:val="24"/>
          <w:lang w:val="hy-AM"/>
        </w:rPr>
        <w:t xml:space="preserve"> 30-</w:t>
      </w:r>
      <w:r w:rsidRPr="0016006F">
        <w:rPr>
          <w:rFonts w:ascii="GHEA Mariam" w:hAnsi="GHEA Mariam" w:cs="Arial"/>
          <w:noProof/>
          <w:sz w:val="24"/>
          <w:lang w:val="hy-AM"/>
        </w:rPr>
        <w:t>Ի</w:t>
      </w:r>
      <w:r w:rsidRPr="0016006F">
        <w:rPr>
          <w:rFonts w:ascii="GHEA Mariam" w:hAnsi="GHEA Mariam"/>
          <w:noProof/>
          <w:sz w:val="24"/>
          <w:lang w:val="hy-AM"/>
        </w:rPr>
        <w:t xml:space="preserve"> N 718-</w:t>
      </w:r>
      <w:r w:rsidRPr="0016006F">
        <w:rPr>
          <w:rFonts w:ascii="GHEA Mariam" w:hAnsi="GHEA Mariam" w:cs="Arial"/>
          <w:noProof/>
          <w:sz w:val="24"/>
          <w:lang w:val="hy-AM"/>
        </w:rPr>
        <w:t>Ն</w:t>
      </w:r>
      <w:r w:rsidRPr="0016006F">
        <w:rPr>
          <w:rFonts w:ascii="GHEA Mariam" w:hAnsi="GHEA Mariam"/>
          <w:noProof/>
          <w:sz w:val="24"/>
          <w:lang w:val="hy-AM"/>
        </w:rPr>
        <w:t xml:space="preserve"> </w:t>
      </w:r>
      <w:r w:rsidRPr="0016006F">
        <w:rPr>
          <w:rFonts w:ascii="GHEA Mariam" w:hAnsi="GHEA Mariam" w:cs="Arial"/>
          <w:noProof/>
          <w:sz w:val="24"/>
          <w:lang w:val="hy-AM"/>
        </w:rPr>
        <w:t>ՈՐՈՇՄԱՆ</w:t>
      </w:r>
      <w:r w:rsidRPr="0016006F">
        <w:rPr>
          <w:rFonts w:ascii="GHEA Mariam" w:hAnsi="GHEA Mariam"/>
          <w:noProof/>
          <w:sz w:val="24"/>
          <w:lang w:val="hy-AM"/>
        </w:rPr>
        <w:t xml:space="preserve"> </w:t>
      </w:r>
      <w:r w:rsidRPr="0016006F">
        <w:rPr>
          <w:rFonts w:ascii="GHEA Mariam" w:hAnsi="GHEA Mariam" w:cs="Arial"/>
          <w:noProof/>
          <w:sz w:val="24"/>
          <w:lang w:val="hy-AM"/>
        </w:rPr>
        <w:t>ՄԵՋ</w:t>
      </w:r>
      <w:r w:rsidRPr="0016006F">
        <w:rPr>
          <w:rFonts w:ascii="GHEA Mariam" w:hAnsi="GHEA Mariam"/>
          <w:noProof/>
          <w:sz w:val="24"/>
          <w:lang w:val="hy-AM"/>
        </w:rPr>
        <w:t xml:space="preserve"> </w:t>
      </w:r>
      <w:r w:rsidRPr="00484635">
        <w:rPr>
          <w:rFonts w:ascii="GHEA Mariam" w:hAnsi="GHEA Mariam" w:cs="Arial"/>
          <w:noProof/>
          <w:spacing w:val="-2"/>
          <w:sz w:val="24"/>
          <w:lang w:val="hy-AM"/>
        </w:rPr>
        <w:t>ՓՈՓՈԽՈՒԹՅՈՒՆՆԵՐ</w:t>
      </w:r>
      <w:r w:rsidRPr="00484635">
        <w:rPr>
          <w:rFonts w:ascii="GHEA Mariam" w:hAnsi="GHEA Mariam"/>
          <w:noProof/>
          <w:spacing w:val="-2"/>
          <w:sz w:val="24"/>
          <w:lang w:val="hy-AM"/>
        </w:rPr>
        <w:t xml:space="preserve"> </w:t>
      </w:r>
      <w:r w:rsidRPr="00484635">
        <w:rPr>
          <w:rFonts w:ascii="GHEA Mariam" w:hAnsi="GHEA Mariam" w:cs="Arial"/>
          <w:noProof/>
          <w:spacing w:val="-2"/>
          <w:sz w:val="24"/>
          <w:lang w:val="hy-AM"/>
        </w:rPr>
        <w:t>ԵՎ</w:t>
      </w:r>
      <w:r w:rsidRPr="00484635">
        <w:rPr>
          <w:rFonts w:ascii="GHEA Mariam" w:hAnsi="GHEA Mariam"/>
          <w:noProof/>
          <w:spacing w:val="-2"/>
          <w:sz w:val="24"/>
          <w:lang w:val="hy-AM"/>
        </w:rPr>
        <w:t xml:space="preserve"> </w:t>
      </w:r>
      <w:r w:rsidRPr="00484635">
        <w:rPr>
          <w:rFonts w:ascii="GHEA Mariam" w:hAnsi="GHEA Mariam" w:cs="Arial"/>
          <w:noProof/>
          <w:spacing w:val="-2"/>
          <w:sz w:val="24"/>
          <w:lang w:val="hy-AM"/>
        </w:rPr>
        <w:t>ԼՐԱՑՈՒՄՆԵՐ</w:t>
      </w:r>
      <w:r w:rsidRPr="00484635">
        <w:rPr>
          <w:rFonts w:ascii="GHEA Mariam" w:hAnsi="GHEA Mariam"/>
          <w:noProof/>
          <w:spacing w:val="-2"/>
          <w:sz w:val="24"/>
          <w:lang w:val="hy-AM"/>
        </w:rPr>
        <w:t xml:space="preserve"> </w:t>
      </w:r>
      <w:r w:rsidRPr="00484635">
        <w:rPr>
          <w:rFonts w:ascii="GHEA Mariam" w:hAnsi="GHEA Mariam" w:cs="Arial"/>
          <w:noProof/>
          <w:spacing w:val="-2"/>
          <w:sz w:val="24"/>
          <w:lang w:val="hy-AM"/>
        </w:rPr>
        <w:t>ԿԱՏԱՐԵԼՈՒ</w:t>
      </w:r>
      <w:r w:rsidRPr="0016006F">
        <w:rPr>
          <w:rFonts w:ascii="GHEA Mariam" w:hAnsi="GHEA Mariam"/>
          <w:noProof/>
          <w:sz w:val="24"/>
          <w:lang w:val="hy-AM"/>
        </w:rPr>
        <w:t xml:space="preserve"> </w:t>
      </w:r>
    </w:p>
    <w:p w:rsidR="00D8289B" w:rsidRDefault="00D8289B" w:rsidP="0016006F">
      <w:pPr>
        <w:pStyle w:val="mechtex"/>
        <w:rPr>
          <w:rFonts w:ascii="GHEA Mariam" w:hAnsi="GHEA Mariam" w:cs="Arial"/>
          <w:noProof/>
          <w:sz w:val="24"/>
          <w:lang w:val="hy-AM"/>
        </w:rPr>
      </w:pPr>
      <w:r w:rsidRPr="0016006F">
        <w:rPr>
          <w:rFonts w:ascii="GHEA Mariam" w:hAnsi="GHEA Mariam" w:cs="Arial"/>
          <w:noProof/>
          <w:sz w:val="24"/>
          <w:lang w:val="hy-AM"/>
        </w:rPr>
        <w:t>Մ</w:t>
      </w:r>
      <w:r w:rsidR="00484635">
        <w:rPr>
          <w:rFonts w:ascii="GHEA Mariam" w:hAnsi="GHEA Mariam" w:cs="Arial"/>
          <w:noProof/>
          <w:sz w:val="24"/>
          <w:lang w:val="hy-AM"/>
        </w:rPr>
        <w:t xml:space="preserve"> </w:t>
      </w:r>
      <w:r w:rsidRPr="0016006F">
        <w:rPr>
          <w:rFonts w:ascii="GHEA Mariam" w:hAnsi="GHEA Mariam" w:cs="Arial"/>
          <w:noProof/>
          <w:sz w:val="24"/>
          <w:lang w:val="hy-AM"/>
        </w:rPr>
        <w:t>Ա</w:t>
      </w:r>
      <w:r w:rsidR="00484635">
        <w:rPr>
          <w:rFonts w:ascii="GHEA Mariam" w:hAnsi="GHEA Mariam" w:cs="Arial"/>
          <w:noProof/>
          <w:sz w:val="24"/>
          <w:lang w:val="hy-AM"/>
        </w:rPr>
        <w:t xml:space="preserve"> </w:t>
      </w:r>
      <w:r w:rsidRPr="0016006F">
        <w:rPr>
          <w:rFonts w:ascii="GHEA Mariam" w:hAnsi="GHEA Mariam" w:cs="Arial"/>
          <w:noProof/>
          <w:sz w:val="24"/>
          <w:lang w:val="hy-AM"/>
        </w:rPr>
        <w:t>Ս</w:t>
      </w:r>
      <w:r w:rsidR="00484635">
        <w:rPr>
          <w:rFonts w:ascii="GHEA Mariam" w:hAnsi="GHEA Mariam" w:cs="Arial"/>
          <w:noProof/>
          <w:sz w:val="24"/>
          <w:lang w:val="hy-AM"/>
        </w:rPr>
        <w:t xml:space="preserve"> </w:t>
      </w:r>
      <w:r w:rsidRPr="0016006F">
        <w:rPr>
          <w:rFonts w:ascii="GHEA Mariam" w:hAnsi="GHEA Mariam" w:cs="Arial"/>
          <w:noProof/>
          <w:sz w:val="24"/>
          <w:lang w:val="hy-AM"/>
        </w:rPr>
        <w:t>Ի</w:t>
      </w:r>
      <w:r w:rsidR="00484635">
        <w:rPr>
          <w:rFonts w:ascii="GHEA Mariam" w:hAnsi="GHEA Mariam" w:cs="Arial"/>
          <w:noProof/>
          <w:sz w:val="24"/>
          <w:lang w:val="hy-AM"/>
        </w:rPr>
        <w:t xml:space="preserve"> </w:t>
      </w:r>
      <w:r w:rsidRPr="0016006F">
        <w:rPr>
          <w:rFonts w:ascii="GHEA Mariam" w:hAnsi="GHEA Mariam" w:cs="Arial"/>
          <w:noProof/>
          <w:sz w:val="24"/>
          <w:lang w:val="hy-AM"/>
        </w:rPr>
        <w:t>Ն</w:t>
      </w:r>
    </w:p>
    <w:p w:rsidR="0016006F" w:rsidRPr="00484635" w:rsidRDefault="0016006F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</w:t>
      </w:r>
      <w:r w:rsidR="00484635">
        <w:rPr>
          <w:rFonts w:ascii="GHEA Mariam" w:hAnsi="GHEA Mariam"/>
          <w:sz w:val="24"/>
          <w:lang w:val="pt-BR" w:eastAsia="en-US"/>
        </w:rPr>
        <w:t>------------------------</w:t>
      </w:r>
    </w:p>
    <w:p w:rsidR="0016006F" w:rsidRPr="00484635" w:rsidRDefault="0016006F" w:rsidP="0016006F">
      <w:pPr>
        <w:pStyle w:val="mechtex"/>
        <w:rPr>
          <w:rFonts w:ascii="GHEA Mariam" w:hAnsi="GHEA Mariam"/>
          <w:noProof/>
          <w:sz w:val="24"/>
          <w:lang w:val="hy-AM"/>
        </w:rPr>
      </w:pPr>
    </w:p>
    <w:p w:rsidR="00D8289B" w:rsidRPr="0016006F" w:rsidRDefault="00D8289B" w:rsidP="0016006F">
      <w:pPr>
        <w:pStyle w:val="mechtex"/>
        <w:rPr>
          <w:rFonts w:ascii="GHEA Mariam" w:hAnsi="GHEA Mariam"/>
          <w:noProof/>
          <w:sz w:val="24"/>
          <w:lang w:val="hy-AM"/>
        </w:rPr>
      </w:pPr>
    </w:p>
    <w:p w:rsidR="0016006F" w:rsidRPr="0016006F" w:rsidRDefault="00D8289B" w:rsidP="0016006F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16006F">
        <w:rPr>
          <w:rFonts w:ascii="GHEA Mariam" w:hAnsi="GHEA Mariam"/>
          <w:bCs/>
          <w:noProof/>
          <w:color w:val="000000"/>
          <w:sz w:val="24"/>
          <w:szCs w:val="24"/>
          <w:shd w:val="clear" w:color="auto" w:fill="FFFFFF"/>
          <w:lang w:val="hy-AM"/>
        </w:rPr>
        <w:t xml:space="preserve">Հիմք ընդունելով «Նորմատիվ իրավական ակտերի մասին» </w:t>
      </w:r>
      <w:r w:rsidR="00484635" w:rsidRPr="00484635">
        <w:rPr>
          <w:rFonts w:ascii="GHEA Mariam" w:hAnsi="GHEA Mariam" w:cs="Sylfaen"/>
          <w:bCs/>
          <w:noProof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484635" w:rsidRPr="00484635">
        <w:rPr>
          <w:rFonts w:ascii="GHEA Mariam" w:hAnsi="GHEA Mariam" w:cs="Arial Armenian"/>
          <w:bCs/>
          <w:noProof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484635" w:rsidRPr="00484635">
        <w:rPr>
          <w:rFonts w:ascii="GHEA Mariam" w:hAnsi="GHEA Mariam" w:cs="Sylfaen"/>
          <w:bCs/>
          <w:noProof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</w:t>
      </w:r>
      <w:r w:rsidR="00484635" w:rsidRPr="00484635">
        <w:rPr>
          <w:rFonts w:ascii="GHEA Mariam" w:hAnsi="GHEA Mariam" w:cs="Sylfaen"/>
          <w:bCs/>
          <w:noProof/>
          <w:color w:val="000000"/>
          <w:spacing w:val="-8"/>
          <w:sz w:val="24"/>
          <w:szCs w:val="24"/>
          <w:shd w:val="clear" w:color="auto" w:fill="FFFFFF"/>
          <w:lang w:val="fr-FR" w:eastAsia="en-US"/>
        </w:rPr>
        <w:softHyphen/>
        <w:t>պետության</w:t>
      </w:r>
      <w:r w:rsidR="00484635">
        <w:rPr>
          <w:rFonts w:ascii="GHEA Mariam" w:hAnsi="GHEA Mariam"/>
          <w:bCs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6006F">
        <w:rPr>
          <w:rFonts w:ascii="GHEA Mariam" w:hAnsi="GHEA Mariam"/>
          <w:bCs/>
          <w:noProof/>
          <w:color w:val="000000"/>
          <w:sz w:val="24"/>
          <w:szCs w:val="24"/>
          <w:shd w:val="clear" w:color="auto" w:fill="FFFFFF"/>
          <w:lang w:val="hy-AM"/>
        </w:rPr>
        <w:t xml:space="preserve">օրենքի 33-րդ </w:t>
      </w:r>
      <w:r w:rsidRPr="0016006F">
        <w:rPr>
          <w:rFonts w:ascii="GHEA Mariam" w:hAnsi="GHEA Mariam"/>
          <w:bCs/>
          <w:noProof/>
          <w:color w:val="000000"/>
          <w:spacing w:val="-8"/>
          <w:sz w:val="24"/>
          <w:szCs w:val="24"/>
          <w:shd w:val="clear" w:color="auto" w:fill="FFFFFF"/>
          <w:lang w:val="hy-AM"/>
        </w:rPr>
        <w:t>հոդվածը և</w:t>
      </w:r>
      <w:r w:rsidRPr="0016006F">
        <w:rPr>
          <w:rFonts w:ascii="GHEA Mariam" w:hAnsi="GHEA Mariam"/>
          <w:bCs/>
          <w:noProof/>
          <w:color w:val="FF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6006F">
        <w:rPr>
          <w:rFonts w:ascii="GHEA Mariam" w:hAnsi="GHEA Mariam"/>
          <w:bCs/>
          <w:noProof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34-րդ հոդվածի 1-ին մասը՝ </w:t>
      </w:r>
      <w:r w:rsidR="0016006F" w:rsidRPr="0016006F">
        <w:rPr>
          <w:rFonts w:ascii="GHEA Mariam" w:hAnsi="GHEA Mariam" w:cs="Sylfaen"/>
          <w:spacing w:val="-8"/>
          <w:sz w:val="24"/>
          <w:szCs w:val="24"/>
          <w:lang w:val="de-DE"/>
        </w:rPr>
        <w:t>Հայաստանի</w:t>
      </w:r>
      <w:r w:rsidR="0016006F" w:rsidRPr="0016006F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="0016006F" w:rsidRPr="0016006F">
        <w:rPr>
          <w:rFonts w:ascii="GHEA Mariam" w:hAnsi="GHEA Mariam" w:cs="Sylfaen"/>
          <w:spacing w:val="-8"/>
          <w:sz w:val="24"/>
          <w:szCs w:val="24"/>
          <w:lang w:val="de-DE"/>
        </w:rPr>
        <w:t>Հանրապետության</w:t>
      </w:r>
      <w:r w:rsidR="0016006F" w:rsidRPr="0016006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16006F" w:rsidRPr="0016006F">
        <w:rPr>
          <w:rFonts w:ascii="GHEA Mariam" w:hAnsi="GHEA Mariam" w:cs="Sylfaen"/>
          <w:sz w:val="24"/>
          <w:szCs w:val="24"/>
          <w:lang w:val="de-DE"/>
        </w:rPr>
        <w:t>կառավա</w:t>
      </w:r>
      <w:r w:rsidR="0016006F">
        <w:rPr>
          <w:rFonts w:ascii="GHEA Mariam" w:hAnsi="GHEA Mariam" w:cs="Sylfaen"/>
          <w:sz w:val="24"/>
          <w:szCs w:val="24"/>
          <w:lang w:val="de-DE"/>
        </w:rPr>
        <w:softHyphen/>
      </w:r>
      <w:r w:rsidR="0016006F" w:rsidRPr="0016006F">
        <w:rPr>
          <w:rFonts w:ascii="GHEA Mariam" w:hAnsi="GHEA Mariam" w:cs="Sylfaen"/>
          <w:sz w:val="24"/>
          <w:szCs w:val="24"/>
          <w:lang w:val="de-DE"/>
        </w:rPr>
        <w:t>րու</w:t>
      </w:r>
      <w:r w:rsidR="0016006F">
        <w:rPr>
          <w:rFonts w:ascii="GHEA Mariam" w:hAnsi="GHEA Mariam" w:cs="Sylfaen"/>
          <w:sz w:val="24"/>
          <w:szCs w:val="24"/>
          <w:lang w:val="de-DE"/>
        </w:rPr>
        <w:softHyphen/>
      </w:r>
      <w:r w:rsidR="0016006F" w:rsidRPr="0016006F">
        <w:rPr>
          <w:rFonts w:ascii="GHEA Mariam" w:hAnsi="GHEA Mariam" w:cs="Sylfaen"/>
          <w:sz w:val="24"/>
          <w:szCs w:val="24"/>
          <w:lang w:val="de-DE"/>
        </w:rPr>
        <w:t>թյունը</w:t>
      </w:r>
      <w:r w:rsidR="0016006F" w:rsidRPr="0016006F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="0016006F" w:rsidRPr="0016006F">
        <w:rPr>
          <w:rFonts w:ascii="GHEA Mariam" w:hAnsi="GHEA Mariam" w:cs="Sylfaen"/>
          <w:sz w:val="24"/>
          <w:szCs w:val="24"/>
          <w:lang w:val="de-DE"/>
        </w:rPr>
        <w:t>ո</w:t>
      </w:r>
      <w:r w:rsidR="0016006F" w:rsidRPr="0016006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16006F" w:rsidRPr="0016006F">
        <w:rPr>
          <w:rFonts w:ascii="GHEA Mariam" w:hAnsi="GHEA Mariam" w:cs="Sylfaen"/>
          <w:sz w:val="24"/>
          <w:szCs w:val="24"/>
          <w:lang w:val="de-DE"/>
        </w:rPr>
        <w:t>ր</w:t>
      </w:r>
      <w:r w:rsidR="0016006F" w:rsidRPr="0016006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16006F" w:rsidRPr="0016006F">
        <w:rPr>
          <w:rFonts w:ascii="GHEA Mariam" w:hAnsi="GHEA Mariam" w:cs="Sylfaen"/>
          <w:sz w:val="24"/>
          <w:szCs w:val="24"/>
          <w:lang w:val="de-DE"/>
        </w:rPr>
        <w:t>ո</w:t>
      </w:r>
      <w:r w:rsidR="0016006F" w:rsidRPr="0016006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16006F" w:rsidRPr="0016006F">
        <w:rPr>
          <w:rFonts w:ascii="GHEA Mariam" w:hAnsi="GHEA Mariam" w:cs="Sylfaen"/>
          <w:sz w:val="24"/>
          <w:szCs w:val="24"/>
          <w:lang w:val="de-DE"/>
        </w:rPr>
        <w:t>շ</w:t>
      </w:r>
      <w:r w:rsidR="0016006F" w:rsidRPr="0016006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16006F" w:rsidRPr="0016006F">
        <w:rPr>
          <w:rFonts w:ascii="GHEA Mariam" w:hAnsi="GHEA Mariam" w:cs="Sylfaen"/>
          <w:sz w:val="24"/>
          <w:szCs w:val="24"/>
          <w:lang w:val="de-DE"/>
        </w:rPr>
        <w:t>ու</w:t>
      </w:r>
      <w:r w:rsidR="0016006F" w:rsidRPr="0016006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16006F" w:rsidRPr="0016006F">
        <w:rPr>
          <w:rFonts w:ascii="GHEA Mariam" w:hAnsi="GHEA Mariam" w:cs="Sylfaen"/>
          <w:sz w:val="24"/>
          <w:szCs w:val="24"/>
          <w:lang w:val="de-DE"/>
        </w:rPr>
        <w:t>մ</w:t>
      </w:r>
      <w:r w:rsidR="0016006F" w:rsidRPr="0016006F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="0016006F" w:rsidRPr="0016006F">
        <w:rPr>
          <w:rFonts w:ascii="GHEA Mariam" w:hAnsi="GHEA Mariam" w:cs="Sylfaen"/>
          <w:sz w:val="24"/>
          <w:szCs w:val="24"/>
          <w:lang w:val="de-DE"/>
        </w:rPr>
        <w:t>է</w:t>
      </w:r>
      <w:r w:rsidR="0016006F" w:rsidRPr="0016006F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D8289B" w:rsidRPr="0016006F" w:rsidRDefault="00D8289B" w:rsidP="0016006F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</w:pPr>
      <w:r w:rsidRPr="0016006F">
        <w:rPr>
          <w:rFonts w:ascii="GHEA Mariam" w:hAnsi="GHEA Mariam"/>
          <w:bCs/>
          <w:noProof/>
          <w:color w:val="000000"/>
          <w:spacing w:val="-8"/>
          <w:shd w:val="clear" w:color="auto" w:fill="FFFFFF"/>
          <w:lang w:val="hy-AM"/>
        </w:rPr>
        <w:t>1.</w:t>
      </w:r>
      <w:r w:rsidRPr="0016006F">
        <w:rPr>
          <w:rFonts w:ascii="GHEA Mariam" w:hAnsi="GHEA Mariam"/>
          <w:b/>
          <w:bCs/>
          <w:noProof/>
          <w:color w:val="000000"/>
          <w:spacing w:val="-8"/>
          <w:shd w:val="clear" w:color="auto" w:fill="FFFFFF"/>
          <w:lang w:val="hy-AM"/>
        </w:rPr>
        <w:t xml:space="preserve"> </w:t>
      </w:r>
      <w:r w:rsidRPr="0016006F">
        <w:rPr>
          <w:rFonts w:ascii="GHEA Mariam" w:hAnsi="GHEA Mariam"/>
          <w:bCs/>
          <w:noProof/>
          <w:color w:val="000000"/>
          <w:spacing w:val="-8"/>
          <w:shd w:val="clear" w:color="auto" w:fill="FFFFFF"/>
          <w:lang w:val="hy-AM"/>
        </w:rPr>
        <w:t>Հայաստանի Հանրապետության կառավարության 2020 թվականի</w:t>
      </w:r>
      <w:r w:rsidRPr="0016006F">
        <w:rPr>
          <w:rFonts w:ascii="GHEA Mariam" w:hAnsi="GHEA Mariam"/>
          <w:bCs/>
          <w:noProof/>
          <w:color w:val="000000"/>
          <w:shd w:val="clear" w:color="auto" w:fill="FFFFFF"/>
          <w:lang w:val="hy-AM"/>
        </w:rPr>
        <w:t xml:space="preserve"> ապրիլի </w:t>
      </w:r>
      <w:r w:rsidRPr="0016006F">
        <w:rPr>
          <w:rFonts w:ascii="GHEA Mariam" w:hAnsi="GHEA Mariam"/>
          <w:bCs/>
          <w:noProof/>
          <w:color w:val="000000"/>
          <w:spacing w:val="-8"/>
          <w:shd w:val="clear" w:color="auto" w:fill="FFFFFF"/>
          <w:lang w:val="hy-AM"/>
        </w:rPr>
        <w:t>30-ի</w:t>
      </w:r>
      <w:r w:rsidRPr="0016006F">
        <w:rPr>
          <w:rStyle w:val="Emphasis"/>
          <w:rFonts w:ascii="GHEA Mariam" w:hAnsi="GHEA Mariam"/>
          <w:i w:val="0"/>
          <w:noProof/>
          <w:color w:val="000000"/>
          <w:spacing w:val="-8"/>
          <w:shd w:val="clear" w:color="auto" w:fill="FFFFFF"/>
          <w:lang w:val="hy-AM"/>
        </w:rPr>
        <w:t xml:space="preserve"> </w:t>
      </w:r>
      <w:r w:rsidRPr="0016006F">
        <w:rPr>
          <w:rStyle w:val="Emphasis"/>
          <w:rFonts w:ascii="GHEA Mariam" w:hAnsi="GHEA Mariam"/>
          <w:bCs/>
          <w:i w:val="0"/>
          <w:noProof/>
          <w:color w:val="000000"/>
          <w:spacing w:val="-8"/>
          <w:shd w:val="clear" w:color="auto" w:fill="FFFFFF"/>
          <w:lang w:val="hy-AM"/>
        </w:rPr>
        <w:t xml:space="preserve">«Հայաստանի </w:t>
      </w:r>
      <w:r w:rsidRPr="0016006F">
        <w:rPr>
          <w:rStyle w:val="Emphasis"/>
          <w:rFonts w:ascii="GHEA Mariam" w:eastAsiaTheme="minorEastAsia" w:hAnsi="GHEA Mariam" w:cstheme="minorBidi"/>
          <w:bCs/>
          <w:i w:val="0"/>
          <w:noProof/>
          <w:spacing w:val="-8"/>
          <w:lang w:val="hy-AM"/>
        </w:rPr>
        <w:t>Հանրապետության</w:t>
      </w:r>
      <w:r w:rsidRPr="0016006F">
        <w:rPr>
          <w:rStyle w:val="Emphasis"/>
          <w:rFonts w:ascii="GHEA Mariam" w:hAnsi="GHEA Mariam"/>
          <w:bCs/>
          <w:i w:val="0"/>
          <w:noProof/>
          <w:color w:val="000000"/>
          <w:spacing w:val="-8"/>
          <w:shd w:val="clear" w:color="auto" w:fill="FFFFFF"/>
          <w:lang w:val="hy-AM"/>
        </w:rPr>
        <w:t xml:space="preserve"> առողջապահական և աշխատանքի</w:t>
      </w:r>
      <w:r w:rsidRP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 xml:space="preserve"> տեսչական </w:t>
      </w:r>
      <w:r w:rsidRPr="0016006F">
        <w:rPr>
          <w:rStyle w:val="Emphasis"/>
          <w:rFonts w:ascii="GHEA Mariam" w:hAnsi="GHEA Mariam"/>
          <w:bCs/>
          <w:i w:val="0"/>
          <w:noProof/>
          <w:color w:val="000000"/>
          <w:spacing w:val="-8"/>
          <w:shd w:val="clear" w:color="auto" w:fill="FFFFFF"/>
          <w:lang w:val="hy-AM"/>
        </w:rPr>
        <w:t>մարմնի կողմից իրականացվող ռիսկի վրա հիմնված ստուգումների</w:t>
      </w:r>
      <w:r w:rsidRP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 xml:space="preserve"> ստուգաթերթերը հաստատելու մասին» N 718-Ն որոշման (այսուհետ</w:t>
      </w:r>
      <w:r w:rsidR="00484635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՝ ո</w:t>
      </w:r>
      <w:r w:rsidRP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րոշում) 1-ին կետի 2-րդ ենթա</w:t>
      </w:r>
      <w:r w:rsidR="00484635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softHyphen/>
      </w:r>
      <w:r w:rsidRP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կետով հաստատված N 2 հավելվածում (այսուհետ՝ հավելված) կատարել հետևյալ</w:t>
      </w:r>
      <w:r w:rsidR="00484635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 xml:space="preserve"> փոփոխությունները և լրացումները.</w:t>
      </w:r>
    </w:p>
    <w:p w:rsidR="00D8289B" w:rsidRPr="0016006F" w:rsidRDefault="00D8289B" w:rsidP="0016006F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</w:pPr>
      <w:r w:rsidRP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 xml:space="preserve">1) հավելվածի </w:t>
      </w:r>
      <w:r w:rsidRPr="0016006F">
        <w:rPr>
          <w:rStyle w:val="Emphasis"/>
          <w:rFonts w:ascii="GHEA Mariam" w:eastAsiaTheme="minorEastAsia" w:hAnsi="GHEA Mariam" w:cstheme="minorBidi"/>
          <w:bCs/>
          <w:i w:val="0"/>
          <w:noProof/>
          <w:lang w:val="hy-AM"/>
        </w:rPr>
        <w:t>N 2.1 ստուգաթերթի հ</w:t>
      </w:r>
      <w:r w:rsidRPr="0016006F">
        <w:rPr>
          <w:rFonts w:ascii="GHEA Mariam" w:hAnsi="GHEA Mariam"/>
          <w:bCs/>
          <w:noProof/>
          <w:color w:val="000000"/>
          <w:shd w:val="clear" w:color="auto" w:fill="FFFFFF"/>
          <w:lang w:val="hy-AM"/>
        </w:rPr>
        <w:t>արցաշարի՝</w:t>
      </w:r>
      <w:r w:rsidRPr="0016006F">
        <w:rPr>
          <w:rStyle w:val="Emphasis"/>
          <w:rFonts w:ascii="GHEA Mariam" w:eastAsiaTheme="minorEastAsia" w:hAnsi="GHEA Mariam" w:cstheme="minorBidi"/>
          <w:bCs/>
          <w:i w:val="0"/>
          <w:noProof/>
          <w:lang w:val="hy-AM"/>
        </w:rPr>
        <w:t xml:space="preserve">  </w:t>
      </w:r>
    </w:p>
    <w:p w:rsidR="00D8289B" w:rsidRPr="0016006F" w:rsidRDefault="00D8289B" w:rsidP="0016006F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</w:pPr>
      <w:r w:rsidRPr="0016006F">
        <w:rPr>
          <w:rStyle w:val="Emphasis"/>
          <w:rFonts w:ascii="GHEA Mariam" w:hAnsi="GHEA Mariam"/>
          <w:bCs/>
          <w:i w:val="0"/>
          <w:noProof/>
          <w:color w:val="000000"/>
          <w:spacing w:val="-8"/>
          <w:shd w:val="clear" w:color="auto" w:fill="FFFFFF"/>
          <w:lang w:val="hy-AM"/>
        </w:rPr>
        <w:t>ա. աղյուսակը 4-րդ կետից հետո լրացնել հետևյալ բովանդակությամբ 4.1-</w:t>
      </w:r>
      <w:r w:rsidRP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ին և 4.2-րդ կետերով.</w:t>
      </w:r>
    </w:p>
    <w:p w:rsidR="00D8289B" w:rsidRPr="006F27A1" w:rsidRDefault="00D8289B" w:rsidP="00D8289B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bCs/>
          <w:iCs/>
          <w:noProof/>
          <w:color w:val="000000"/>
          <w:shd w:val="clear" w:color="auto" w:fill="FFFFFF"/>
          <w:lang w:val="hy-AM"/>
        </w:rPr>
      </w:pPr>
    </w:p>
    <w:tbl>
      <w:tblPr>
        <w:tblStyle w:val="TableGrid1"/>
        <w:tblW w:w="11389" w:type="dxa"/>
        <w:tblInd w:w="-1121" w:type="dxa"/>
        <w:tblLook w:val="04A0" w:firstRow="1" w:lastRow="0" w:firstColumn="1" w:lastColumn="0" w:noHBand="0" w:noVBand="1"/>
      </w:tblPr>
      <w:tblGrid>
        <w:gridCol w:w="576"/>
        <w:gridCol w:w="550"/>
        <w:gridCol w:w="4130"/>
        <w:gridCol w:w="2036"/>
        <w:gridCol w:w="270"/>
        <w:gridCol w:w="270"/>
        <w:gridCol w:w="270"/>
        <w:gridCol w:w="498"/>
        <w:gridCol w:w="1580"/>
        <w:gridCol w:w="746"/>
        <w:gridCol w:w="463"/>
      </w:tblGrid>
      <w:tr w:rsidR="0016006F" w:rsidRPr="0016006F" w:rsidTr="0016006F">
        <w:trPr>
          <w:gridAfter w:val="1"/>
          <w:wAfter w:w="463" w:type="dxa"/>
        </w:trPr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16006F" w:rsidRPr="0016006F" w:rsidRDefault="0016006F" w:rsidP="0016006F">
            <w:pPr>
              <w:spacing w:line="360" w:lineRule="auto"/>
              <w:jc w:val="right"/>
              <w:rPr>
                <w:rFonts w:ascii="GHEA Mariam" w:hAnsi="GHEA Mariam"/>
                <w:bCs/>
                <w:iCs/>
                <w:noProof/>
                <w:color w:val="000000"/>
                <w:sz w:val="24"/>
                <w:szCs w:val="24"/>
                <w:shd w:val="clear" w:color="auto" w:fill="FFFFFF"/>
              </w:rPr>
            </w:pPr>
            <w:r w:rsidRPr="0016006F">
              <w:rPr>
                <w:rFonts w:ascii="GHEA Mariam" w:hAnsi="GHEA Mariam"/>
                <w:bCs/>
                <w:iCs/>
                <w:noProof/>
                <w:color w:val="000000"/>
                <w:sz w:val="24"/>
                <w:szCs w:val="24"/>
                <w:shd w:val="clear" w:color="auto" w:fill="FFFFFF"/>
              </w:rPr>
              <w:lastRenderedPageBreak/>
              <w:t>«</w:t>
            </w:r>
          </w:p>
        </w:tc>
        <w:tc>
          <w:tcPr>
            <w:tcW w:w="550" w:type="dxa"/>
            <w:tcBorders>
              <w:left w:val="single" w:sz="4" w:space="0" w:color="auto"/>
            </w:tcBorders>
          </w:tcPr>
          <w:p w:rsidR="00D8289B" w:rsidRPr="0016006F" w:rsidRDefault="00D8289B" w:rsidP="00185F8C">
            <w:pPr>
              <w:spacing w:line="360" w:lineRule="auto"/>
              <w:jc w:val="both"/>
              <w:rPr>
                <w:rFonts w:ascii="GHEA Mariam" w:hAnsi="GHEA Mariam"/>
                <w:bCs/>
                <w:iCs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6006F">
              <w:rPr>
                <w:rFonts w:ascii="GHEA Mariam" w:hAnsi="GHEA Mariam"/>
                <w:bCs/>
                <w:iCs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4.1</w:t>
            </w:r>
          </w:p>
        </w:tc>
        <w:tc>
          <w:tcPr>
            <w:tcW w:w="4130" w:type="dxa"/>
          </w:tcPr>
          <w:p w:rsidR="00D8289B" w:rsidRPr="0016006F" w:rsidRDefault="00D8289B" w:rsidP="00185F8C">
            <w:pPr>
              <w:ind w:right="-105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6006F">
              <w:rPr>
                <w:rFonts w:ascii="GHEA Mariam" w:hAnsi="GHEA Mariam"/>
                <w:sz w:val="24"/>
                <w:szCs w:val="24"/>
                <w:lang w:val="hy-AM"/>
              </w:rPr>
              <w:t>Դեղատանը կաթիլաներարկման լուծույթներ չեն պատրաստվում (բացառությամբ բժշկական հաստատության կառուցվածքային ստորաբաժանում հանդիսացող դեղատների)</w:t>
            </w:r>
          </w:p>
        </w:tc>
        <w:tc>
          <w:tcPr>
            <w:tcW w:w="2036" w:type="dxa"/>
          </w:tcPr>
          <w:p w:rsidR="00D8289B" w:rsidRPr="0016006F" w:rsidRDefault="00D8289B" w:rsidP="00185F8C">
            <w:pPr>
              <w:ind w:left="-90"/>
              <w:jc w:val="center"/>
              <w:rPr>
                <w:rFonts w:ascii="GHEA Mariam" w:hAnsi="GHEA Mariam"/>
                <w:sz w:val="24"/>
                <w:szCs w:val="24"/>
                <w:lang w:val="hy-AM" w:eastAsia="en-GB"/>
              </w:rPr>
            </w:pPr>
            <w:r w:rsidRPr="0016006F">
              <w:rPr>
                <w:rFonts w:ascii="GHEA Mariam" w:hAnsi="GHEA Mariam"/>
                <w:sz w:val="24"/>
                <w:szCs w:val="24"/>
                <w:lang w:val="hy-AM" w:eastAsia="en-GB"/>
              </w:rPr>
              <w:t>«Դեղերի մասին»</w:t>
            </w:r>
          </w:p>
          <w:p w:rsidR="00D8289B" w:rsidRPr="0016006F" w:rsidRDefault="00D8289B" w:rsidP="00185F8C">
            <w:pPr>
              <w:ind w:left="-9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6006F">
              <w:rPr>
                <w:rFonts w:ascii="GHEA Mariam" w:hAnsi="GHEA Mariam"/>
                <w:sz w:val="24"/>
                <w:szCs w:val="24"/>
                <w:lang w:val="hy-AM" w:eastAsia="en-GB"/>
              </w:rPr>
              <w:t>օրենք, hոդված 19, մաս 2</w:t>
            </w:r>
          </w:p>
        </w:tc>
        <w:tc>
          <w:tcPr>
            <w:tcW w:w="270" w:type="dxa"/>
          </w:tcPr>
          <w:p w:rsidR="00D8289B" w:rsidRPr="0016006F" w:rsidRDefault="00D8289B" w:rsidP="00185F8C">
            <w:pPr>
              <w:spacing w:line="360" w:lineRule="auto"/>
              <w:jc w:val="both"/>
              <w:rPr>
                <w:rFonts w:ascii="GHEA Mariam" w:hAnsi="GHEA Mariam"/>
                <w:iCs/>
                <w:sz w:val="24"/>
                <w:szCs w:val="24"/>
                <w:lang w:val="hy-AM"/>
              </w:rPr>
            </w:pPr>
          </w:p>
        </w:tc>
        <w:tc>
          <w:tcPr>
            <w:tcW w:w="270" w:type="dxa"/>
          </w:tcPr>
          <w:p w:rsidR="00D8289B" w:rsidRPr="0016006F" w:rsidRDefault="00D8289B" w:rsidP="00185F8C">
            <w:pPr>
              <w:spacing w:line="360" w:lineRule="auto"/>
              <w:jc w:val="both"/>
              <w:rPr>
                <w:rFonts w:ascii="GHEA Mariam" w:hAnsi="GHEA Mariam"/>
                <w:iCs/>
                <w:sz w:val="24"/>
                <w:szCs w:val="24"/>
                <w:lang w:val="hy-AM"/>
              </w:rPr>
            </w:pPr>
          </w:p>
        </w:tc>
        <w:tc>
          <w:tcPr>
            <w:tcW w:w="270" w:type="dxa"/>
          </w:tcPr>
          <w:p w:rsidR="00D8289B" w:rsidRPr="0016006F" w:rsidRDefault="00D8289B" w:rsidP="00185F8C">
            <w:pPr>
              <w:spacing w:line="360" w:lineRule="auto"/>
              <w:jc w:val="both"/>
              <w:rPr>
                <w:rFonts w:ascii="GHEA Mariam" w:hAnsi="GHEA Mariam"/>
                <w:iCs/>
                <w:sz w:val="24"/>
                <w:szCs w:val="24"/>
                <w:lang w:val="hy-AM"/>
              </w:rPr>
            </w:pPr>
          </w:p>
        </w:tc>
        <w:tc>
          <w:tcPr>
            <w:tcW w:w="498" w:type="dxa"/>
          </w:tcPr>
          <w:p w:rsidR="00D8289B" w:rsidRPr="0016006F" w:rsidRDefault="00D8289B" w:rsidP="00185F8C">
            <w:pPr>
              <w:ind w:left="-29" w:right="-105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6006F">
              <w:rPr>
                <w:rFonts w:ascii="GHEA Mariam" w:hAnsi="GHEA Mariam"/>
                <w:sz w:val="24"/>
                <w:szCs w:val="24"/>
                <w:lang w:val="hy-AM"/>
              </w:rPr>
              <w:t xml:space="preserve"> 1</w:t>
            </w:r>
          </w:p>
        </w:tc>
        <w:tc>
          <w:tcPr>
            <w:tcW w:w="1580" w:type="dxa"/>
          </w:tcPr>
          <w:p w:rsidR="00D8289B" w:rsidRPr="0016006F" w:rsidRDefault="00D8289B" w:rsidP="00185F8C">
            <w:pPr>
              <w:spacing w:line="360" w:lineRule="auto"/>
              <w:jc w:val="center"/>
              <w:rPr>
                <w:rFonts w:ascii="GHEA Mariam" w:hAnsi="GHEA Mariam"/>
                <w:iCs/>
                <w:sz w:val="24"/>
                <w:szCs w:val="24"/>
                <w:lang w:val="hy-AM"/>
              </w:rPr>
            </w:pPr>
            <w:r w:rsidRPr="0016006F">
              <w:rPr>
                <w:rFonts w:ascii="GHEA Mariam" w:hAnsi="GHEA Mariam"/>
                <w:iCs/>
                <w:sz w:val="24"/>
                <w:szCs w:val="24"/>
                <w:lang w:val="hy-AM"/>
              </w:rPr>
              <w:t>Տեսողական</w:t>
            </w:r>
          </w:p>
        </w:tc>
        <w:tc>
          <w:tcPr>
            <w:tcW w:w="746" w:type="dxa"/>
          </w:tcPr>
          <w:p w:rsidR="00D8289B" w:rsidRPr="0016006F" w:rsidRDefault="00D8289B" w:rsidP="00185F8C">
            <w:pPr>
              <w:spacing w:line="360" w:lineRule="auto"/>
              <w:jc w:val="both"/>
              <w:rPr>
                <w:rFonts w:ascii="GHEA Mariam" w:hAnsi="GHEA Mariam"/>
                <w:bCs/>
                <w:iCs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16006F" w:rsidRPr="0016006F" w:rsidTr="0016006F">
        <w:trPr>
          <w:gridBefore w:val="1"/>
          <w:wBefore w:w="576" w:type="dxa"/>
        </w:trPr>
        <w:tc>
          <w:tcPr>
            <w:tcW w:w="550" w:type="dxa"/>
          </w:tcPr>
          <w:p w:rsidR="00D8289B" w:rsidRPr="0016006F" w:rsidRDefault="00D8289B" w:rsidP="00185F8C">
            <w:pPr>
              <w:spacing w:line="360" w:lineRule="auto"/>
              <w:jc w:val="both"/>
              <w:rPr>
                <w:rFonts w:ascii="GHEA Mariam" w:hAnsi="GHEA Mariam"/>
                <w:bCs/>
                <w:iCs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6006F">
              <w:rPr>
                <w:rFonts w:ascii="GHEA Mariam" w:hAnsi="GHEA Mariam"/>
                <w:bCs/>
                <w:iCs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4.2</w:t>
            </w:r>
          </w:p>
        </w:tc>
        <w:tc>
          <w:tcPr>
            <w:tcW w:w="4130" w:type="dxa"/>
          </w:tcPr>
          <w:p w:rsidR="00D8289B" w:rsidRPr="0016006F" w:rsidRDefault="00D8289B" w:rsidP="00484635">
            <w:pPr>
              <w:rPr>
                <w:rFonts w:ascii="GHEA Mariam" w:hAnsi="GHEA Mariam"/>
                <w:sz w:val="24"/>
                <w:szCs w:val="24"/>
                <w:lang w:val="hy-AM" w:eastAsia="en-GB"/>
              </w:rPr>
            </w:pPr>
            <w:r w:rsidRPr="0016006F">
              <w:rPr>
                <w:rFonts w:ascii="GHEA Mariam" w:hAnsi="GHEA Mariam"/>
                <w:sz w:val="24"/>
                <w:szCs w:val="24"/>
                <w:lang w:val="hy-AM" w:eastAsia="en-GB"/>
              </w:rPr>
              <w:t xml:space="preserve">Դեղատանը պատրաստված և մանրակշռված </w:t>
            </w:r>
            <w:r w:rsidR="004E1AE7">
              <w:rPr>
                <w:rFonts w:ascii="GHEA Mariam" w:hAnsi="GHEA Mariam"/>
                <w:sz w:val="24"/>
                <w:szCs w:val="24"/>
                <w:lang w:val="hy-AM" w:eastAsia="en-GB"/>
              </w:rPr>
              <w:t>դեղերն</w:t>
            </w:r>
            <w:r w:rsidRPr="0016006F">
              <w:rPr>
                <w:rFonts w:ascii="GHEA Mariam" w:hAnsi="GHEA Mariam"/>
                <w:sz w:val="24"/>
                <w:szCs w:val="24"/>
                <w:lang w:val="hy-AM" w:eastAsia="en-GB"/>
              </w:rPr>
              <w:t xml:space="preserve"> իրացվում են նույն դեղատնից</w:t>
            </w:r>
          </w:p>
        </w:tc>
        <w:tc>
          <w:tcPr>
            <w:tcW w:w="2036" w:type="dxa"/>
          </w:tcPr>
          <w:p w:rsidR="00D8289B" w:rsidRPr="0016006F" w:rsidRDefault="00D8289B" w:rsidP="00185F8C">
            <w:pPr>
              <w:ind w:left="-90"/>
              <w:jc w:val="center"/>
              <w:rPr>
                <w:rFonts w:ascii="GHEA Mariam" w:hAnsi="GHEA Mariam"/>
                <w:sz w:val="24"/>
                <w:szCs w:val="24"/>
                <w:lang w:val="hy-AM" w:eastAsia="en-GB"/>
              </w:rPr>
            </w:pPr>
            <w:r w:rsidRPr="0016006F">
              <w:rPr>
                <w:rFonts w:ascii="GHEA Mariam" w:hAnsi="GHEA Mariam"/>
                <w:sz w:val="24"/>
                <w:szCs w:val="24"/>
                <w:lang w:val="hy-AM" w:eastAsia="en-GB"/>
              </w:rPr>
              <w:t>«Դեղերի մասին»</w:t>
            </w:r>
          </w:p>
          <w:p w:rsidR="00D8289B" w:rsidRPr="0016006F" w:rsidRDefault="00D8289B" w:rsidP="00185F8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GB"/>
              </w:rPr>
            </w:pPr>
            <w:r w:rsidRPr="0016006F">
              <w:rPr>
                <w:rFonts w:ascii="GHEA Mariam" w:hAnsi="GHEA Mariam"/>
                <w:sz w:val="24"/>
                <w:szCs w:val="24"/>
                <w:lang w:val="hy-AM" w:eastAsia="en-GB"/>
              </w:rPr>
              <w:t>օրենք, hոդված 19, մաս 4</w:t>
            </w:r>
          </w:p>
        </w:tc>
        <w:tc>
          <w:tcPr>
            <w:tcW w:w="270" w:type="dxa"/>
          </w:tcPr>
          <w:p w:rsidR="00D8289B" w:rsidRPr="0016006F" w:rsidRDefault="00D8289B" w:rsidP="00185F8C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 w:eastAsia="en-GB"/>
              </w:rPr>
            </w:pPr>
          </w:p>
        </w:tc>
        <w:tc>
          <w:tcPr>
            <w:tcW w:w="270" w:type="dxa"/>
          </w:tcPr>
          <w:p w:rsidR="00D8289B" w:rsidRPr="0016006F" w:rsidRDefault="00D8289B" w:rsidP="00185F8C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 w:eastAsia="en-GB"/>
              </w:rPr>
            </w:pPr>
          </w:p>
        </w:tc>
        <w:tc>
          <w:tcPr>
            <w:tcW w:w="270" w:type="dxa"/>
          </w:tcPr>
          <w:p w:rsidR="00D8289B" w:rsidRPr="0016006F" w:rsidRDefault="00D8289B" w:rsidP="00185F8C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 w:eastAsia="en-GB"/>
              </w:rPr>
            </w:pPr>
          </w:p>
        </w:tc>
        <w:tc>
          <w:tcPr>
            <w:tcW w:w="498" w:type="dxa"/>
          </w:tcPr>
          <w:p w:rsidR="00D8289B" w:rsidRPr="0016006F" w:rsidRDefault="00D8289B" w:rsidP="00185F8C">
            <w:pPr>
              <w:ind w:left="-29"/>
              <w:jc w:val="center"/>
              <w:rPr>
                <w:rFonts w:ascii="GHEA Mariam" w:hAnsi="GHEA Mariam"/>
                <w:sz w:val="24"/>
                <w:szCs w:val="24"/>
                <w:lang w:val="hy-AM" w:eastAsia="en-GB"/>
              </w:rPr>
            </w:pPr>
            <w:r w:rsidRPr="0016006F">
              <w:rPr>
                <w:rFonts w:ascii="GHEA Mariam" w:hAnsi="GHEA Mariam"/>
                <w:sz w:val="24"/>
                <w:szCs w:val="24"/>
                <w:lang w:val="hy-AM" w:eastAsia="en-GB"/>
              </w:rPr>
              <w:t xml:space="preserve"> 1</w:t>
            </w:r>
          </w:p>
        </w:tc>
        <w:tc>
          <w:tcPr>
            <w:tcW w:w="1580" w:type="dxa"/>
          </w:tcPr>
          <w:p w:rsidR="00D8289B" w:rsidRPr="0016006F" w:rsidRDefault="00D8289B" w:rsidP="00185F8C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 w:eastAsia="en-GB"/>
              </w:rPr>
            </w:pPr>
            <w:r w:rsidRPr="0016006F">
              <w:rPr>
                <w:rFonts w:ascii="GHEA Mariam" w:hAnsi="GHEA Mariam"/>
                <w:sz w:val="24"/>
                <w:szCs w:val="24"/>
                <w:lang w:val="hy-AM" w:eastAsia="en-GB"/>
              </w:rPr>
              <w:t>Տեսողական</w:t>
            </w:r>
          </w:p>
        </w:tc>
        <w:tc>
          <w:tcPr>
            <w:tcW w:w="746" w:type="dxa"/>
            <w:tcBorders>
              <w:right w:val="single" w:sz="4" w:space="0" w:color="auto"/>
            </w:tcBorders>
          </w:tcPr>
          <w:p w:rsidR="00D8289B" w:rsidRPr="0016006F" w:rsidRDefault="00D8289B" w:rsidP="00185F8C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 w:eastAsia="en-GB"/>
              </w:rPr>
            </w:pPr>
          </w:p>
        </w:tc>
        <w:tc>
          <w:tcPr>
            <w:tcW w:w="4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16006F" w:rsidRPr="0016006F" w:rsidRDefault="0016006F" w:rsidP="0016006F">
            <w:pPr>
              <w:rPr>
                <w:rFonts w:ascii="GHEA Mariam" w:hAnsi="GHEA Mariam"/>
                <w:sz w:val="24"/>
                <w:szCs w:val="24"/>
              </w:rPr>
            </w:pPr>
            <w:r w:rsidRPr="0016006F">
              <w:rPr>
                <w:rFonts w:ascii="GHEA Mariam" w:hAnsi="GHEA Mariam"/>
                <w:bCs/>
                <w:iCs/>
                <w:noProof/>
                <w:color w:val="000000"/>
                <w:sz w:val="24"/>
                <w:shd w:val="clear" w:color="auto" w:fill="FFFFFF"/>
                <w:lang w:val="hy-AM"/>
              </w:rPr>
              <w:t>»</w:t>
            </w:r>
            <w:r w:rsidRPr="0016006F">
              <w:rPr>
                <w:rFonts w:ascii="GHEA Mariam" w:hAnsi="GHEA Mariam"/>
                <w:bCs/>
                <w:iCs/>
                <w:noProof/>
                <w:color w:val="000000"/>
                <w:sz w:val="24"/>
                <w:shd w:val="clear" w:color="auto" w:fill="FFFFFF"/>
              </w:rPr>
              <w:t>,</w:t>
            </w:r>
          </w:p>
        </w:tc>
      </w:tr>
    </w:tbl>
    <w:p w:rsidR="00D8289B" w:rsidRPr="0016006F" w:rsidRDefault="00D8289B" w:rsidP="00D8289B">
      <w:pPr>
        <w:spacing w:line="360" w:lineRule="auto"/>
        <w:ind w:left="426"/>
        <w:jc w:val="both"/>
        <w:rPr>
          <w:rFonts w:ascii="GHEA Mariam" w:hAnsi="GHEA Mariam"/>
          <w:bCs/>
          <w:iCs/>
          <w:noProof/>
          <w:color w:val="000000"/>
          <w:sz w:val="16"/>
          <w:shd w:val="clear" w:color="auto" w:fill="FFFFFF"/>
          <w:lang w:val="hy-AM"/>
        </w:rPr>
      </w:pPr>
    </w:p>
    <w:p w:rsidR="00D8289B" w:rsidRPr="0016006F" w:rsidRDefault="00D8289B" w:rsidP="0016006F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</w:pPr>
      <w:r w:rsidRP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բ. աղ</w:t>
      </w:r>
      <w:r w:rsidR="00484635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յ</w:t>
      </w:r>
      <w:r w:rsidRP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ուսակի 5-րդ կետի «Հղում ն</w:t>
      </w:r>
      <w:r w:rsidR="004E1AE7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 xml:space="preserve">որմատիվ ակտին» սյունակից հանել </w:t>
      </w:r>
      <w:r w:rsidRP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 xml:space="preserve">«Դեղերի մասին» օրենք, hոդված 25, մաս 9» բառերը, </w:t>
      </w:r>
    </w:p>
    <w:p w:rsidR="00D8289B" w:rsidRPr="0016006F" w:rsidRDefault="00D8289B" w:rsidP="0016006F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</w:pPr>
      <w:r w:rsidRPr="0016006F">
        <w:rPr>
          <w:rStyle w:val="Emphasis"/>
          <w:rFonts w:ascii="GHEA Mariam" w:hAnsi="GHEA Mariam"/>
          <w:bCs/>
          <w:i w:val="0"/>
          <w:noProof/>
          <w:color w:val="000000"/>
          <w:spacing w:val="-8"/>
          <w:shd w:val="clear" w:color="auto" w:fill="FFFFFF"/>
          <w:lang w:val="hy-AM"/>
        </w:rPr>
        <w:t>գ. աղ</w:t>
      </w:r>
      <w:r w:rsidR="00484635">
        <w:rPr>
          <w:rStyle w:val="Emphasis"/>
          <w:rFonts w:ascii="GHEA Mariam" w:hAnsi="GHEA Mariam"/>
          <w:bCs/>
          <w:i w:val="0"/>
          <w:noProof/>
          <w:color w:val="000000"/>
          <w:spacing w:val="-8"/>
          <w:shd w:val="clear" w:color="auto" w:fill="FFFFFF"/>
          <w:lang w:val="hy-AM"/>
        </w:rPr>
        <w:t>յուս</w:t>
      </w:r>
      <w:r w:rsidRPr="0016006F">
        <w:rPr>
          <w:rStyle w:val="Emphasis"/>
          <w:rFonts w:ascii="GHEA Mariam" w:hAnsi="GHEA Mariam"/>
          <w:bCs/>
          <w:i w:val="0"/>
          <w:noProof/>
          <w:color w:val="000000"/>
          <w:spacing w:val="-8"/>
          <w:shd w:val="clear" w:color="auto" w:fill="FFFFFF"/>
          <w:lang w:val="hy-AM"/>
        </w:rPr>
        <w:t>ակի 6-րդ և 7-րդ կետերի «Հարց» սյունակ</w:t>
      </w:r>
      <w:r w:rsidR="004E1AE7">
        <w:rPr>
          <w:rStyle w:val="Emphasis"/>
          <w:rFonts w:ascii="GHEA Mariam" w:hAnsi="GHEA Mariam"/>
          <w:bCs/>
          <w:i w:val="0"/>
          <w:noProof/>
          <w:color w:val="000000"/>
          <w:spacing w:val="-8"/>
          <w:shd w:val="clear" w:color="auto" w:fill="FFFFFF"/>
          <w:lang w:val="hy-AM"/>
        </w:rPr>
        <w:t>ը</w:t>
      </w:r>
      <w:r w:rsidRPr="0016006F">
        <w:rPr>
          <w:rStyle w:val="Emphasis"/>
          <w:rFonts w:ascii="GHEA Mariam" w:hAnsi="GHEA Mariam"/>
          <w:bCs/>
          <w:i w:val="0"/>
          <w:noProof/>
          <w:color w:val="000000"/>
          <w:spacing w:val="-8"/>
          <w:shd w:val="clear" w:color="auto" w:fill="FFFFFF"/>
          <w:lang w:val="hy-AM"/>
        </w:rPr>
        <w:t xml:space="preserve"> «վերջին հինգ</w:t>
      </w:r>
      <w:r w:rsidRP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 xml:space="preserve"> տարվա </w:t>
      </w:r>
      <w:r w:rsidRPr="0016006F">
        <w:rPr>
          <w:rStyle w:val="Emphasis"/>
          <w:rFonts w:ascii="GHEA Mariam" w:hAnsi="GHEA Mariam"/>
          <w:bCs/>
          <w:i w:val="0"/>
          <w:noProof/>
          <w:color w:val="000000"/>
          <w:spacing w:val="-8"/>
          <w:shd w:val="clear" w:color="auto" w:fill="FFFFFF"/>
          <w:lang w:val="hy-AM"/>
        </w:rPr>
        <w:t>ընթացքում վերապատրաստում անցած» բառերից հետո լրացնել</w:t>
      </w:r>
      <w:r w:rsidRP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 xml:space="preserve"> «(շարունակական մասնագիտական զարգացման հավաստագիր ունեցող)» բառեր</w:t>
      </w:r>
      <w:r w:rsidR="004E1AE7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ով</w:t>
      </w:r>
      <w:r w:rsidRP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 xml:space="preserve">, </w:t>
      </w:r>
    </w:p>
    <w:p w:rsidR="00D8289B" w:rsidRPr="0016006F" w:rsidRDefault="00D8289B" w:rsidP="0016006F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</w:pPr>
      <w:r w:rsidRP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դ. աղ</w:t>
      </w:r>
      <w:r w:rsidR="00484635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յուս</w:t>
      </w:r>
      <w:r w:rsidRP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ակի 6-րդ կետի «Հղում նորմատիվ ակտին» սյունակ</w:t>
      </w:r>
      <w:r w:rsidR="008D17A8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ը</w:t>
      </w:r>
      <w:r w:rsidRP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 xml:space="preserve"> «Կառավա</w:t>
      </w:r>
      <w:r w:rsidR="008D17A8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softHyphen/>
      </w:r>
      <w:r w:rsidRP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րության 2002</w:t>
      </w:r>
      <w:r w:rsidR="0016006F" w:rsidRPr="00484635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 xml:space="preserve"> </w:t>
      </w:r>
      <w:r w:rsidRP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թ. հունիսի 29-ի N 867 որոշում, հավելված 3, կետ 12» բառերից հետո լրացնել «, Առողջապահության նախարարի 2022 թվականի մայիսի 13-ի N 28-Ն հրաման» բառեր</w:t>
      </w:r>
      <w:r w:rsidR="008D17A8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ով</w:t>
      </w:r>
      <w:r w:rsidRP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,</w:t>
      </w:r>
    </w:p>
    <w:p w:rsidR="00D8289B" w:rsidRPr="0016006F" w:rsidRDefault="00D8289B" w:rsidP="0016006F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</w:pPr>
      <w:r w:rsidRP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ե. աղ</w:t>
      </w:r>
      <w:r w:rsidR="00484635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յուս</w:t>
      </w:r>
      <w:r w:rsidRP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ակի 7-րդ կետի «Հղում նորմատիվ ակտին» սյունակ</w:t>
      </w:r>
      <w:r w:rsidR="008D17A8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ը</w:t>
      </w:r>
      <w:r w:rsidRP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 xml:space="preserve"> «Կառավա</w:t>
      </w:r>
      <w:r w:rsid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softHyphen/>
      </w:r>
      <w:r w:rsidRP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րության 2002</w:t>
      </w:r>
      <w:r w:rsidR="0016006F" w:rsidRPr="00484635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 xml:space="preserve"> </w:t>
      </w:r>
      <w:r w:rsidRP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թ. հունիսի 29-ի N 867 որոշում, հավելված 3, կետ 13» բառերից հետո լրացնել «, Առողջապահության նախարարի 2022 թվականի մ</w:t>
      </w:r>
      <w:r w:rsidR="008D17A8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այիսի 13-ի N 28-Ն հրաման» բառերով</w:t>
      </w:r>
      <w:r w:rsidRP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,</w:t>
      </w:r>
    </w:p>
    <w:p w:rsidR="00D8289B" w:rsidRDefault="00D8289B" w:rsidP="0016006F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</w:pPr>
      <w:r w:rsidRP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զ. աղյուսակը 15.1.7-րդ կետից հետո լրացնել հետևյալ բովանդակությամբ 15.1.8-րդ և 15.1.9-րդ կետերով.</w:t>
      </w:r>
    </w:p>
    <w:p w:rsidR="0016006F" w:rsidRPr="0016006F" w:rsidRDefault="0016006F" w:rsidP="0016006F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Emphasis"/>
          <w:rFonts w:ascii="GHEA Mariam" w:hAnsi="GHEA Mariam"/>
          <w:bCs/>
          <w:i w:val="0"/>
          <w:noProof/>
          <w:color w:val="000000"/>
          <w:sz w:val="12"/>
          <w:shd w:val="clear" w:color="auto" w:fill="FFFFFF"/>
          <w:lang w:val="hy-AM"/>
        </w:rPr>
      </w:pPr>
    </w:p>
    <w:tbl>
      <w:tblPr>
        <w:tblStyle w:val="TableGrid1"/>
        <w:tblW w:w="11484" w:type="dxa"/>
        <w:tblInd w:w="-1169" w:type="dxa"/>
        <w:tblLook w:val="04A0" w:firstRow="1" w:lastRow="0" w:firstColumn="1" w:lastColumn="0" w:noHBand="0" w:noVBand="1"/>
      </w:tblPr>
      <w:tblGrid>
        <w:gridCol w:w="714"/>
        <w:gridCol w:w="788"/>
        <w:gridCol w:w="3802"/>
        <w:gridCol w:w="2538"/>
        <w:gridCol w:w="282"/>
        <w:gridCol w:w="281"/>
        <w:gridCol w:w="282"/>
        <w:gridCol w:w="283"/>
        <w:gridCol w:w="1580"/>
        <w:gridCol w:w="421"/>
        <w:gridCol w:w="513"/>
      </w:tblGrid>
      <w:tr w:rsidR="0016006F" w:rsidRPr="0016006F" w:rsidTr="0016006F">
        <w:trPr>
          <w:gridAfter w:val="1"/>
          <w:wAfter w:w="513" w:type="dxa"/>
        </w:trPr>
        <w:tc>
          <w:tcPr>
            <w:tcW w:w="7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16006F" w:rsidRPr="0016006F" w:rsidRDefault="0016006F" w:rsidP="0016006F">
            <w:pPr>
              <w:ind w:right="-105"/>
              <w:jc w:val="center"/>
              <w:rPr>
                <w:rFonts w:ascii="GHEA Mariam" w:hAnsi="GHEA Mariam"/>
                <w:sz w:val="24"/>
              </w:rPr>
            </w:pPr>
            <w:r w:rsidRPr="00484635">
              <w:rPr>
                <w:rFonts w:ascii="GHEA Mariam" w:hAnsi="GHEA Mariam"/>
                <w:sz w:val="24"/>
                <w:lang w:val="hy-AM"/>
              </w:rPr>
              <w:t xml:space="preserve">    </w:t>
            </w:r>
            <w:r w:rsidRPr="0016006F">
              <w:rPr>
                <w:rFonts w:ascii="GHEA Mariam" w:hAnsi="GHEA Mariam"/>
                <w:sz w:val="24"/>
              </w:rPr>
              <w:t>«</w:t>
            </w:r>
          </w:p>
        </w:tc>
        <w:tc>
          <w:tcPr>
            <w:tcW w:w="788" w:type="dxa"/>
            <w:tcBorders>
              <w:left w:val="single" w:sz="4" w:space="0" w:color="auto"/>
            </w:tcBorders>
          </w:tcPr>
          <w:p w:rsidR="00D8289B" w:rsidRPr="0016006F" w:rsidRDefault="00D8289B" w:rsidP="00185F8C">
            <w:pPr>
              <w:ind w:right="-105"/>
              <w:rPr>
                <w:rFonts w:ascii="GHEA Mariam" w:hAnsi="GHEA Mariam"/>
                <w:sz w:val="24"/>
                <w:lang w:val="hy-AM"/>
              </w:rPr>
            </w:pPr>
            <w:r w:rsidRPr="0016006F">
              <w:rPr>
                <w:rFonts w:ascii="GHEA Mariam" w:hAnsi="GHEA Mariam"/>
                <w:sz w:val="24"/>
                <w:lang w:val="hy-AM"/>
              </w:rPr>
              <w:t>15.1.8</w:t>
            </w:r>
          </w:p>
        </w:tc>
        <w:tc>
          <w:tcPr>
            <w:tcW w:w="3802" w:type="dxa"/>
          </w:tcPr>
          <w:p w:rsidR="00D8289B" w:rsidRPr="0016006F" w:rsidRDefault="00D8289B" w:rsidP="008D17A8">
            <w:pPr>
              <w:rPr>
                <w:rFonts w:ascii="GHEA Mariam" w:hAnsi="GHEA Mariam"/>
                <w:sz w:val="24"/>
                <w:lang w:val="hy-AM"/>
              </w:rPr>
            </w:pPr>
            <w:r w:rsidRPr="0016006F">
              <w:rPr>
                <w:rFonts w:ascii="GHEA Mariam" w:hAnsi="GHEA Mariam"/>
                <w:sz w:val="24"/>
                <w:lang w:val="hy-AM"/>
              </w:rPr>
              <w:t>Դեղատունը ձևավորված է «Դեղատուն» վերտառությամբ կանաչ խաչի նշանով, որ</w:t>
            </w:r>
            <w:r w:rsidR="008D17A8">
              <w:rPr>
                <w:rFonts w:ascii="GHEA Mariam" w:hAnsi="GHEA Mariam"/>
                <w:sz w:val="24"/>
                <w:lang w:val="hy-AM"/>
              </w:rPr>
              <w:t>ն</w:t>
            </w:r>
            <w:r w:rsidRPr="0016006F">
              <w:rPr>
                <w:rFonts w:ascii="GHEA Mariam" w:hAnsi="GHEA Mariam"/>
                <w:sz w:val="24"/>
                <w:lang w:val="hy-AM"/>
              </w:rPr>
              <w:t xml:space="preserve"> ուղղահայաց փակցված է </w:t>
            </w:r>
            <w:r w:rsidRPr="008D17A8">
              <w:rPr>
                <w:rFonts w:ascii="GHEA Mariam" w:hAnsi="GHEA Mariam"/>
                <w:spacing w:val="-2"/>
                <w:sz w:val="24"/>
                <w:lang w:val="hy-AM"/>
              </w:rPr>
              <w:t>դեղատան (դեղեր պատրա</w:t>
            </w:r>
            <w:r w:rsidRPr="0016006F">
              <w:rPr>
                <w:rFonts w:ascii="GHEA Mariam" w:hAnsi="GHEA Mariam"/>
                <w:sz w:val="24"/>
                <w:lang w:val="hy-AM"/>
              </w:rPr>
              <w:t>ստող և դեղեր չպատրաստող) արտաքին պատին</w:t>
            </w:r>
          </w:p>
        </w:tc>
        <w:tc>
          <w:tcPr>
            <w:tcW w:w="2538" w:type="dxa"/>
          </w:tcPr>
          <w:p w:rsidR="00D8289B" w:rsidRPr="0016006F" w:rsidRDefault="00D8289B" w:rsidP="00185F8C">
            <w:pPr>
              <w:ind w:left="-90"/>
              <w:jc w:val="center"/>
              <w:rPr>
                <w:rFonts w:ascii="GHEA Mariam" w:hAnsi="GHEA Mariam"/>
                <w:sz w:val="24"/>
                <w:lang w:val="hy-AM"/>
              </w:rPr>
            </w:pPr>
            <w:r w:rsidRPr="0016006F">
              <w:rPr>
                <w:rFonts w:ascii="GHEA Mariam" w:hAnsi="GHEA Mariam"/>
                <w:sz w:val="24"/>
                <w:lang w:val="hy-AM"/>
              </w:rPr>
              <w:t>Կառավարության 2002 թվականի հունիսի 29-ի</w:t>
            </w:r>
          </w:p>
          <w:p w:rsidR="00D8289B" w:rsidRPr="0016006F" w:rsidRDefault="00D8289B" w:rsidP="00185F8C">
            <w:pPr>
              <w:ind w:left="-90"/>
              <w:jc w:val="center"/>
              <w:rPr>
                <w:rFonts w:ascii="GHEA Mariam" w:hAnsi="GHEA Mariam"/>
                <w:sz w:val="24"/>
                <w:lang w:val="hy-AM"/>
              </w:rPr>
            </w:pPr>
            <w:r w:rsidRPr="0016006F">
              <w:rPr>
                <w:rFonts w:ascii="GHEA Mariam" w:hAnsi="GHEA Mariam"/>
                <w:sz w:val="24"/>
                <w:lang w:val="hy-AM"/>
              </w:rPr>
              <w:t xml:space="preserve">N 867 որոշում, հավելված N 3, </w:t>
            </w:r>
          </w:p>
          <w:p w:rsidR="00D8289B" w:rsidRPr="0016006F" w:rsidRDefault="00D8289B" w:rsidP="00185F8C">
            <w:pPr>
              <w:ind w:left="-90"/>
              <w:jc w:val="center"/>
              <w:rPr>
                <w:rFonts w:ascii="GHEA Mariam" w:hAnsi="GHEA Mariam"/>
                <w:sz w:val="24"/>
                <w:lang w:val="hy-AM"/>
              </w:rPr>
            </w:pPr>
            <w:r w:rsidRPr="0016006F">
              <w:rPr>
                <w:rFonts w:ascii="GHEA Mariam" w:hAnsi="GHEA Mariam"/>
                <w:sz w:val="24"/>
                <w:lang w:val="hy-AM"/>
              </w:rPr>
              <w:t>կետ 38</w:t>
            </w:r>
          </w:p>
        </w:tc>
        <w:tc>
          <w:tcPr>
            <w:tcW w:w="282" w:type="dxa"/>
          </w:tcPr>
          <w:p w:rsidR="00D8289B" w:rsidRPr="0016006F" w:rsidRDefault="00D8289B" w:rsidP="00185F8C">
            <w:pPr>
              <w:spacing w:line="360" w:lineRule="auto"/>
              <w:jc w:val="both"/>
              <w:rPr>
                <w:rFonts w:ascii="GHEA Mariam" w:hAnsi="GHEA Mariam"/>
                <w:sz w:val="24"/>
                <w:lang w:val="hy-AM"/>
              </w:rPr>
            </w:pPr>
          </w:p>
        </w:tc>
        <w:tc>
          <w:tcPr>
            <w:tcW w:w="281" w:type="dxa"/>
          </w:tcPr>
          <w:p w:rsidR="00D8289B" w:rsidRPr="0016006F" w:rsidRDefault="00D8289B" w:rsidP="00185F8C">
            <w:pPr>
              <w:spacing w:line="360" w:lineRule="auto"/>
              <w:jc w:val="both"/>
              <w:rPr>
                <w:rFonts w:ascii="GHEA Mariam" w:hAnsi="GHEA Mariam"/>
                <w:sz w:val="24"/>
                <w:lang w:val="hy-AM"/>
              </w:rPr>
            </w:pPr>
          </w:p>
        </w:tc>
        <w:tc>
          <w:tcPr>
            <w:tcW w:w="282" w:type="dxa"/>
          </w:tcPr>
          <w:p w:rsidR="00D8289B" w:rsidRPr="0016006F" w:rsidRDefault="00D8289B" w:rsidP="00185F8C">
            <w:pPr>
              <w:spacing w:line="360" w:lineRule="auto"/>
              <w:jc w:val="both"/>
              <w:rPr>
                <w:rFonts w:ascii="GHEA Mariam" w:hAnsi="GHEA Mariam"/>
                <w:sz w:val="24"/>
                <w:lang w:val="hy-AM"/>
              </w:rPr>
            </w:pPr>
          </w:p>
        </w:tc>
        <w:tc>
          <w:tcPr>
            <w:tcW w:w="283" w:type="dxa"/>
          </w:tcPr>
          <w:p w:rsidR="00D8289B" w:rsidRPr="0016006F" w:rsidRDefault="00D8289B" w:rsidP="00185F8C">
            <w:pPr>
              <w:ind w:left="-29" w:right="-105"/>
              <w:rPr>
                <w:rFonts w:ascii="GHEA Mariam" w:hAnsi="GHEA Mariam"/>
                <w:sz w:val="24"/>
                <w:lang w:val="hy-AM"/>
              </w:rPr>
            </w:pPr>
            <w:r w:rsidRPr="0016006F">
              <w:rPr>
                <w:rFonts w:ascii="GHEA Mariam" w:hAnsi="GHEA Mariam"/>
                <w:sz w:val="24"/>
                <w:lang w:val="hy-AM"/>
              </w:rPr>
              <w:t>1</w:t>
            </w:r>
          </w:p>
        </w:tc>
        <w:tc>
          <w:tcPr>
            <w:tcW w:w="1580" w:type="dxa"/>
          </w:tcPr>
          <w:p w:rsidR="00D8289B" w:rsidRPr="0016006F" w:rsidRDefault="00D8289B" w:rsidP="00185F8C">
            <w:pPr>
              <w:spacing w:line="360" w:lineRule="auto"/>
              <w:jc w:val="center"/>
              <w:rPr>
                <w:rFonts w:ascii="GHEA Mariam" w:hAnsi="GHEA Mariam"/>
                <w:sz w:val="24"/>
                <w:lang w:val="hy-AM"/>
              </w:rPr>
            </w:pPr>
            <w:r w:rsidRPr="0016006F">
              <w:rPr>
                <w:rFonts w:ascii="GHEA Mariam" w:hAnsi="GHEA Mariam"/>
                <w:sz w:val="24"/>
                <w:lang w:val="hy-AM"/>
              </w:rPr>
              <w:t>Տեսողական</w:t>
            </w:r>
          </w:p>
        </w:tc>
        <w:tc>
          <w:tcPr>
            <w:tcW w:w="421" w:type="dxa"/>
          </w:tcPr>
          <w:p w:rsidR="00D8289B" w:rsidRPr="0016006F" w:rsidRDefault="00D8289B" w:rsidP="00185F8C">
            <w:pPr>
              <w:spacing w:line="360" w:lineRule="auto"/>
              <w:jc w:val="both"/>
              <w:rPr>
                <w:rFonts w:ascii="GHEA Mariam" w:hAnsi="GHEA Mariam"/>
                <w:bCs/>
                <w:iCs/>
                <w:noProof/>
                <w:color w:val="000000"/>
                <w:sz w:val="24"/>
                <w:shd w:val="clear" w:color="auto" w:fill="FFFFFF"/>
                <w:lang w:val="hy-AM"/>
              </w:rPr>
            </w:pPr>
          </w:p>
        </w:tc>
      </w:tr>
      <w:tr w:rsidR="0016006F" w:rsidRPr="0016006F" w:rsidTr="008D17A8">
        <w:trPr>
          <w:gridBefore w:val="1"/>
          <w:wBefore w:w="714" w:type="dxa"/>
        </w:trPr>
        <w:tc>
          <w:tcPr>
            <w:tcW w:w="788" w:type="dxa"/>
          </w:tcPr>
          <w:p w:rsidR="00D8289B" w:rsidRPr="0016006F" w:rsidRDefault="00D8289B" w:rsidP="00185F8C">
            <w:pPr>
              <w:ind w:right="-105"/>
              <w:rPr>
                <w:rFonts w:ascii="GHEA Mariam" w:hAnsi="GHEA Mariam"/>
                <w:sz w:val="24"/>
                <w:lang w:val="hy-AM"/>
              </w:rPr>
            </w:pPr>
            <w:r w:rsidRPr="0016006F">
              <w:rPr>
                <w:rFonts w:ascii="GHEA Mariam" w:hAnsi="GHEA Mariam"/>
                <w:sz w:val="24"/>
                <w:lang w:val="hy-AM"/>
              </w:rPr>
              <w:lastRenderedPageBreak/>
              <w:t>15.1.9</w:t>
            </w:r>
          </w:p>
        </w:tc>
        <w:tc>
          <w:tcPr>
            <w:tcW w:w="3802" w:type="dxa"/>
          </w:tcPr>
          <w:p w:rsidR="00D8289B" w:rsidRPr="0016006F" w:rsidRDefault="00D8289B" w:rsidP="00185F8C">
            <w:pPr>
              <w:ind w:right="-105"/>
              <w:rPr>
                <w:rFonts w:ascii="GHEA Mariam" w:hAnsi="GHEA Mariam"/>
                <w:sz w:val="24"/>
                <w:lang w:val="hy-AM"/>
              </w:rPr>
            </w:pPr>
            <w:r w:rsidRPr="0016006F">
              <w:rPr>
                <w:rFonts w:ascii="GHEA Mariam" w:hAnsi="GHEA Mariam"/>
                <w:sz w:val="24"/>
                <w:lang w:val="hy-AM"/>
              </w:rPr>
              <w:t>Դեղատան լուսավորվող խաչը չթարթող է և լուսավորում է</w:t>
            </w:r>
          </w:p>
          <w:p w:rsidR="00D8289B" w:rsidRPr="0016006F" w:rsidRDefault="00D8289B" w:rsidP="00185F8C">
            <w:pPr>
              <w:ind w:right="-105"/>
              <w:rPr>
                <w:rFonts w:ascii="GHEA Mariam" w:hAnsi="GHEA Mariam"/>
                <w:sz w:val="24"/>
                <w:lang w:val="hy-AM"/>
              </w:rPr>
            </w:pPr>
            <w:r w:rsidRPr="008D17A8">
              <w:rPr>
                <w:rFonts w:ascii="GHEA Mariam" w:hAnsi="GHEA Mariam"/>
                <w:spacing w:val="-4"/>
                <w:sz w:val="24"/>
                <w:lang w:val="hy-AM"/>
              </w:rPr>
              <w:t>դեղատունը (դեղեր պատր</w:t>
            </w:r>
            <w:r w:rsidRPr="0016006F">
              <w:rPr>
                <w:rFonts w:ascii="GHEA Mariam" w:hAnsi="GHEA Mariam"/>
                <w:sz w:val="24"/>
                <w:lang w:val="hy-AM"/>
              </w:rPr>
              <w:t>աստող և դեղեր չպատրաստող) միայն աշխատանքային ժամերին</w:t>
            </w:r>
          </w:p>
        </w:tc>
        <w:tc>
          <w:tcPr>
            <w:tcW w:w="2538" w:type="dxa"/>
          </w:tcPr>
          <w:p w:rsidR="00D8289B" w:rsidRPr="0016006F" w:rsidRDefault="00D8289B" w:rsidP="00185F8C">
            <w:pPr>
              <w:ind w:left="-90"/>
              <w:jc w:val="center"/>
              <w:rPr>
                <w:rFonts w:ascii="GHEA Mariam" w:hAnsi="GHEA Mariam"/>
                <w:sz w:val="24"/>
                <w:lang w:val="hy-AM"/>
              </w:rPr>
            </w:pPr>
            <w:r w:rsidRPr="0016006F">
              <w:rPr>
                <w:rFonts w:ascii="GHEA Mariam" w:hAnsi="GHEA Mariam"/>
                <w:sz w:val="24"/>
                <w:lang w:val="hy-AM"/>
              </w:rPr>
              <w:t>Կառավարության 2002 թվականի հունիսի 29-ի</w:t>
            </w:r>
          </w:p>
          <w:p w:rsidR="00D8289B" w:rsidRPr="0016006F" w:rsidRDefault="00D8289B" w:rsidP="00185F8C">
            <w:pPr>
              <w:ind w:left="-90"/>
              <w:jc w:val="center"/>
              <w:rPr>
                <w:rFonts w:ascii="GHEA Mariam" w:hAnsi="GHEA Mariam"/>
                <w:sz w:val="24"/>
                <w:lang w:val="hy-AM"/>
              </w:rPr>
            </w:pPr>
            <w:r w:rsidRPr="0016006F">
              <w:rPr>
                <w:rFonts w:ascii="GHEA Mariam" w:hAnsi="GHEA Mariam"/>
                <w:sz w:val="24"/>
                <w:lang w:val="hy-AM"/>
              </w:rPr>
              <w:t>N 867 որոշում,</w:t>
            </w:r>
          </w:p>
          <w:p w:rsidR="00D8289B" w:rsidRPr="0016006F" w:rsidRDefault="00D8289B" w:rsidP="00185F8C">
            <w:pPr>
              <w:ind w:left="-90"/>
              <w:jc w:val="center"/>
              <w:rPr>
                <w:rFonts w:ascii="GHEA Mariam" w:hAnsi="GHEA Mariam"/>
                <w:sz w:val="24"/>
                <w:lang w:val="hy-AM"/>
              </w:rPr>
            </w:pPr>
            <w:r w:rsidRPr="0016006F">
              <w:rPr>
                <w:rFonts w:ascii="GHEA Mariam" w:hAnsi="GHEA Mariam"/>
                <w:sz w:val="24"/>
                <w:lang w:val="hy-AM"/>
              </w:rPr>
              <w:t>հավելված N 3,</w:t>
            </w:r>
          </w:p>
          <w:p w:rsidR="00D8289B" w:rsidRPr="0016006F" w:rsidRDefault="00D8289B" w:rsidP="00185F8C">
            <w:pPr>
              <w:ind w:left="-90"/>
              <w:jc w:val="center"/>
              <w:rPr>
                <w:rFonts w:ascii="GHEA Mariam" w:hAnsi="GHEA Mariam"/>
                <w:sz w:val="24"/>
                <w:lang w:val="hy-AM"/>
              </w:rPr>
            </w:pPr>
            <w:r w:rsidRPr="0016006F">
              <w:rPr>
                <w:rFonts w:ascii="GHEA Mariam" w:hAnsi="GHEA Mariam"/>
                <w:sz w:val="24"/>
                <w:lang w:val="hy-AM"/>
              </w:rPr>
              <w:t>կետ 38</w:t>
            </w:r>
          </w:p>
        </w:tc>
        <w:tc>
          <w:tcPr>
            <w:tcW w:w="282" w:type="dxa"/>
          </w:tcPr>
          <w:p w:rsidR="00D8289B" w:rsidRPr="0016006F" w:rsidRDefault="00D8289B" w:rsidP="00185F8C">
            <w:pPr>
              <w:spacing w:line="360" w:lineRule="auto"/>
              <w:jc w:val="center"/>
              <w:rPr>
                <w:rFonts w:ascii="GHEA Mariam" w:hAnsi="GHEA Mariam"/>
                <w:sz w:val="24"/>
                <w:lang w:val="hy-AM"/>
              </w:rPr>
            </w:pPr>
          </w:p>
        </w:tc>
        <w:tc>
          <w:tcPr>
            <w:tcW w:w="281" w:type="dxa"/>
          </w:tcPr>
          <w:p w:rsidR="00D8289B" w:rsidRPr="0016006F" w:rsidRDefault="00D8289B" w:rsidP="00185F8C">
            <w:pPr>
              <w:spacing w:line="360" w:lineRule="auto"/>
              <w:jc w:val="center"/>
              <w:rPr>
                <w:rFonts w:ascii="GHEA Mariam" w:hAnsi="GHEA Mariam"/>
                <w:sz w:val="24"/>
                <w:lang w:val="hy-AM"/>
              </w:rPr>
            </w:pPr>
          </w:p>
        </w:tc>
        <w:tc>
          <w:tcPr>
            <w:tcW w:w="282" w:type="dxa"/>
          </w:tcPr>
          <w:p w:rsidR="00D8289B" w:rsidRPr="0016006F" w:rsidRDefault="00D8289B" w:rsidP="00185F8C">
            <w:pPr>
              <w:spacing w:line="360" w:lineRule="auto"/>
              <w:jc w:val="center"/>
              <w:rPr>
                <w:rFonts w:ascii="GHEA Mariam" w:hAnsi="GHEA Mariam"/>
                <w:sz w:val="24"/>
                <w:lang w:val="hy-AM"/>
              </w:rPr>
            </w:pPr>
          </w:p>
        </w:tc>
        <w:tc>
          <w:tcPr>
            <w:tcW w:w="283" w:type="dxa"/>
          </w:tcPr>
          <w:p w:rsidR="00D8289B" w:rsidRPr="0016006F" w:rsidRDefault="00D8289B" w:rsidP="008D17A8">
            <w:pPr>
              <w:ind w:left="-29"/>
              <w:jc w:val="center"/>
              <w:rPr>
                <w:rFonts w:ascii="GHEA Mariam" w:hAnsi="GHEA Mariam"/>
                <w:sz w:val="24"/>
                <w:lang w:val="hy-AM"/>
              </w:rPr>
            </w:pPr>
            <w:r w:rsidRPr="0016006F">
              <w:rPr>
                <w:rFonts w:ascii="GHEA Mariam" w:hAnsi="GHEA Mariam"/>
                <w:sz w:val="24"/>
                <w:lang w:val="hy-AM"/>
              </w:rPr>
              <w:t>1</w:t>
            </w:r>
          </w:p>
        </w:tc>
        <w:tc>
          <w:tcPr>
            <w:tcW w:w="1580" w:type="dxa"/>
          </w:tcPr>
          <w:p w:rsidR="00D8289B" w:rsidRPr="0016006F" w:rsidRDefault="00D8289B" w:rsidP="00185F8C">
            <w:pPr>
              <w:spacing w:line="360" w:lineRule="auto"/>
              <w:jc w:val="center"/>
              <w:rPr>
                <w:rFonts w:ascii="GHEA Mariam" w:hAnsi="GHEA Mariam"/>
                <w:sz w:val="24"/>
                <w:lang w:val="hy-AM"/>
              </w:rPr>
            </w:pPr>
            <w:r w:rsidRPr="0016006F">
              <w:rPr>
                <w:rFonts w:ascii="GHEA Mariam" w:hAnsi="GHEA Mariam"/>
                <w:sz w:val="24"/>
                <w:lang w:val="hy-AM"/>
              </w:rPr>
              <w:t>Տեսողական</w:t>
            </w:r>
          </w:p>
        </w:tc>
        <w:tc>
          <w:tcPr>
            <w:tcW w:w="421" w:type="dxa"/>
            <w:tcBorders>
              <w:right w:val="single" w:sz="4" w:space="0" w:color="auto"/>
            </w:tcBorders>
          </w:tcPr>
          <w:p w:rsidR="00D8289B" w:rsidRPr="0016006F" w:rsidRDefault="00D8289B" w:rsidP="00185F8C">
            <w:pPr>
              <w:spacing w:line="360" w:lineRule="auto"/>
              <w:jc w:val="center"/>
              <w:rPr>
                <w:rFonts w:ascii="GHEA Mariam" w:hAnsi="GHEA Mariam"/>
                <w:sz w:val="24"/>
                <w:szCs w:val="20"/>
                <w:lang w:val="hy-AM" w:eastAsia="en-GB"/>
              </w:rPr>
            </w:pPr>
          </w:p>
        </w:tc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16006F" w:rsidRPr="0016006F" w:rsidRDefault="0016006F" w:rsidP="0016006F">
            <w:pPr>
              <w:rPr>
                <w:rFonts w:ascii="GHEA Mariam" w:hAnsi="GHEA Mariam"/>
                <w:sz w:val="24"/>
              </w:rPr>
            </w:pPr>
            <w:r w:rsidRPr="0016006F">
              <w:rPr>
                <w:rFonts w:ascii="GHEA Mariam" w:hAnsi="GHEA Mariam"/>
                <w:bCs/>
                <w:iCs/>
                <w:noProof/>
                <w:color w:val="000000"/>
                <w:sz w:val="24"/>
                <w:shd w:val="clear" w:color="auto" w:fill="FFFFFF"/>
                <w:lang w:val="hy-AM"/>
              </w:rPr>
              <w:t>»</w:t>
            </w:r>
            <w:r w:rsidR="008D17A8">
              <w:rPr>
                <w:rFonts w:ascii="GHEA Mariam" w:hAnsi="GHEA Mariam"/>
                <w:bCs/>
                <w:iCs/>
                <w:noProof/>
                <w:color w:val="000000"/>
                <w:sz w:val="24"/>
                <w:shd w:val="clear" w:color="auto" w:fill="FFFFFF"/>
                <w:lang w:val="hy-AM"/>
              </w:rPr>
              <w:t>.</w:t>
            </w:r>
          </w:p>
        </w:tc>
      </w:tr>
    </w:tbl>
    <w:p w:rsidR="00D8289B" w:rsidRPr="0016006F" w:rsidRDefault="00D8289B" w:rsidP="00D8289B">
      <w:pPr>
        <w:spacing w:line="360" w:lineRule="auto"/>
        <w:ind w:left="426"/>
        <w:jc w:val="both"/>
        <w:rPr>
          <w:rFonts w:ascii="GHEA Mariam" w:hAnsi="GHEA Mariam"/>
          <w:bCs/>
          <w:iCs/>
          <w:noProof/>
          <w:color w:val="000000"/>
          <w:sz w:val="14"/>
          <w:shd w:val="clear" w:color="auto" w:fill="FFFFFF"/>
          <w:lang w:val="hy-AM"/>
        </w:rPr>
      </w:pPr>
    </w:p>
    <w:p w:rsidR="00D8289B" w:rsidRPr="0016006F" w:rsidRDefault="00D8289B" w:rsidP="0016006F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Emphasis"/>
          <w:rFonts w:ascii="GHEA Mariam" w:hAnsi="GHEA Mariam"/>
          <w:bCs/>
          <w:i w:val="0"/>
          <w:noProof/>
          <w:color w:val="000000"/>
          <w:spacing w:val="-8"/>
          <w:shd w:val="clear" w:color="auto" w:fill="FFFFFF"/>
          <w:lang w:val="hy-AM"/>
        </w:rPr>
      </w:pPr>
      <w:r w:rsidRPr="0016006F">
        <w:rPr>
          <w:rStyle w:val="Emphasis"/>
          <w:rFonts w:ascii="GHEA Mariam" w:hAnsi="GHEA Mariam"/>
          <w:bCs/>
          <w:i w:val="0"/>
          <w:noProof/>
          <w:color w:val="000000"/>
          <w:spacing w:val="-8"/>
          <w:shd w:val="clear" w:color="auto" w:fill="FFFFFF"/>
          <w:lang w:val="hy-AM"/>
        </w:rPr>
        <w:t>2) հավելվածի N 2.1 ստուգաթերթի «Ստուգաթերթը կազմվել է հետևյալ</w:t>
      </w:r>
      <w:r w:rsidRP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 xml:space="preserve"> նոր</w:t>
      </w:r>
      <w:r w:rsid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softHyphen/>
      </w:r>
      <w:r w:rsidRPr="0016006F">
        <w:rPr>
          <w:rStyle w:val="Emphasis"/>
          <w:rFonts w:ascii="GHEA Mariam" w:hAnsi="GHEA Mariam"/>
          <w:bCs/>
          <w:i w:val="0"/>
          <w:noProof/>
          <w:color w:val="000000"/>
          <w:spacing w:val="-8"/>
          <w:shd w:val="clear" w:color="auto" w:fill="FFFFFF"/>
          <w:lang w:val="hy-AM"/>
        </w:rPr>
        <w:t>մա</w:t>
      </w:r>
      <w:r w:rsidR="008D17A8">
        <w:rPr>
          <w:rStyle w:val="Emphasis"/>
          <w:rFonts w:ascii="GHEA Mariam" w:hAnsi="GHEA Mariam"/>
          <w:bCs/>
          <w:i w:val="0"/>
          <w:noProof/>
          <w:color w:val="000000"/>
          <w:spacing w:val="-8"/>
          <w:shd w:val="clear" w:color="auto" w:fill="FFFFFF"/>
          <w:lang w:val="hy-AM"/>
        </w:rPr>
        <w:softHyphen/>
      </w:r>
      <w:r w:rsidRPr="0016006F">
        <w:rPr>
          <w:rStyle w:val="Emphasis"/>
          <w:rFonts w:ascii="GHEA Mariam" w:hAnsi="GHEA Mariam"/>
          <w:bCs/>
          <w:i w:val="0"/>
          <w:noProof/>
          <w:color w:val="000000"/>
          <w:spacing w:val="-8"/>
          <w:shd w:val="clear" w:color="auto" w:fill="FFFFFF"/>
          <w:lang w:val="hy-AM"/>
        </w:rPr>
        <w:t>տիվ իրավական ակտերի հիման վրա՝» գլուխը շարադրել հետևյալ խմբագրությամբ.</w:t>
      </w:r>
    </w:p>
    <w:p w:rsidR="00D8289B" w:rsidRPr="0016006F" w:rsidRDefault="00D8289B" w:rsidP="0016006F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Emphasis"/>
          <w:rFonts w:ascii="GHEA Mariam" w:hAnsi="GHEA Mariam"/>
          <w:b/>
          <w:bCs/>
          <w:i w:val="0"/>
          <w:noProof/>
          <w:color w:val="000000"/>
          <w:shd w:val="clear" w:color="auto" w:fill="FFFFFF"/>
          <w:lang w:val="hy-AM"/>
        </w:rPr>
      </w:pPr>
      <w:r w:rsidRP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«</w:t>
      </w:r>
      <w:r w:rsidRPr="0016006F">
        <w:rPr>
          <w:rStyle w:val="Emphasis"/>
          <w:rFonts w:ascii="GHEA Mariam" w:hAnsi="GHEA Mariam"/>
          <w:b/>
          <w:bCs/>
          <w:i w:val="0"/>
          <w:noProof/>
          <w:color w:val="000000"/>
          <w:shd w:val="clear" w:color="auto" w:fill="FFFFFF"/>
          <w:lang w:val="hy-AM"/>
        </w:rPr>
        <w:t>Ստուգաթերթը կազմվել է հետևյալ նորմատիվ իրավական ակտերի հիման վրա՝</w:t>
      </w:r>
    </w:p>
    <w:p w:rsidR="00D8289B" w:rsidRPr="0016006F" w:rsidRDefault="00D8289B" w:rsidP="0016006F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</w:pPr>
      <w:r w:rsidRP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1. «Դեղերի մասին» 2016 թվականի մայիսի 17-ի ՀՕ-86-Ն օրենք.</w:t>
      </w:r>
    </w:p>
    <w:p w:rsidR="00D8289B" w:rsidRPr="0016006F" w:rsidRDefault="00D8289B" w:rsidP="0016006F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</w:pPr>
      <w:r w:rsidRP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2. Կառավարության 2002 թվականի հունիսի 29-ի N 867 որոշում.</w:t>
      </w:r>
    </w:p>
    <w:p w:rsidR="00D8289B" w:rsidRPr="0016006F" w:rsidRDefault="00D8289B" w:rsidP="0016006F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</w:pPr>
      <w:r w:rsidRP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3. Կառավարության 2018 թվականի նոյեմբերի 8-ի N 1256-Ն որոշում.</w:t>
      </w:r>
    </w:p>
    <w:p w:rsidR="00D8289B" w:rsidRPr="0016006F" w:rsidRDefault="00D8289B" w:rsidP="0016006F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</w:pPr>
      <w:r w:rsidRP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4. Կառավարության 2019 թվականի օգոստոսի 15-ի N 1080-Ն որոշում.</w:t>
      </w:r>
    </w:p>
    <w:p w:rsidR="00D8289B" w:rsidRPr="0016006F" w:rsidRDefault="00D8289B" w:rsidP="0016006F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Emphasis"/>
          <w:rFonts w:ascii="GHEA Mariam" w:hAnsi="GHEA Mariam"/>
          <w:bCs/>
          <w:i w:val="0"/>
          <w:noProof/>
          <w:color w:val="000000"/>
          <w:spacing w:val="-12"/>
          <w:shd w:val="clear" w:color="auto" w:fill="FFFFFF"/>
          <w:lang w:val="hy-AM"/>
        </w:rPr>
      </w:pPr>
      <w:r w:rsidRPr="0016006F">
        <w:rPr>
          <w:rStyle w:val="Emphasis"/>
          <w:rFonts w:ascii="GHEA Mariam" w:hAnsi="GHEA Mariam"/>
          <w:bCs/>
          <w:i w:val="0"/>
          <w:noProof/>
          <w:color w:val="000000"/>
          <w:spacing w:val="-12"/>
          <w:shd w:val="clear" w:color="auto" w:fill="FFFFFF"/>
          <w:lang w:val="hy-AM"/>
        </w:rPr>
        <w:t>5. Առողջապահության նախարարի 2013 թվականի փետրվարի 1-ի N 05-Ն հրաման.</w:t>
      </w:r>
    </w:p>
    <w:p w:rsidR="00D8289B" w:rsidRPr="0016006F" w:rsidRDefault="00D8289B" w:rsidP="0016006F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Emphasis"/>
          <w:rFonts w:ascii="GHEA Mariam" w:hAnsi="GHEA Mariam"/>
          <w:bCs/>
          <w:i w:val="0"/>
          <w:noProof/>
          <w:color w:val="000000"/>
          <w:spacing w:val="-12"/>
          <w:shd w:val="clear" w:color="auto" w:fill="FFFFFF"/>
          <w:lang w:val="hy-AM"/>
        </w:rPr>
      </w:pPr>
      <w:r w:rsidRPr="0016006F">
        <w:rPr>
          <w:rStyle w:val="Emphasis"/>
          <w:rFonts w:ascii="GHEA Mariam" w:hAnsi="GHEA Mariam"/>
          <w:bCs/>
          <w:i w:val="0"/>
          <w:noProof/>
          <w:color w:val="000000"/>
          <w:spacing w:val="-12"/>
          <w:shd w:val="clear" w:color="auto" w:fill="FFFFFF"/>
          <w:lang w:val="hy-AM"/>
        </w:rPr>
        <w:t>6. Առողջապահության նախարարի 2020 թվականի հունվարի 21-ի N 2-Ն հրաման.</w:t>
      </w:r>
    </w:p>
    <w:p w:rsidR="00D8289B" w:rsidRPr="006E711C" w:rsidRDefault="00D8289B" w:rsidP="0016006F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Emphasis"/>
          <w:rFonts w:ascii="GHEA Mariam" w:hAnsi="GHEA Mariam"/>
          <w:bCs/>
          <w:i w:val="0"/>
          <w:noProof/>
          <w:color w:val="000000"/>
          <w:spacing w:val="-2"/>
          <w:shd w:val="clear" w:color="auto" w:fill="FFFFFF"/>
          <w:lang w:val="hy-AM"/>
        </w:rPr>
      </w:pPr>
      <w:r w:rsidRPr="006E711C">
        <w:rPr>
          <w:rStyle w:val="Emphasis"/>
          <w:rFonts w:ascii="GHEA Mariam" w:hAnsi="GHEA Mariam"/>
          <w:bCs/>
          <w:i w:val="0"/>
          <w:noProof/>
          <w:color w:val="000000"/>
          <w:spacing w:val="-2"/>
          <w:shd w:val="clear" w:color="auto" w:fill="FFFFFF"/>
          <w:lang w:val="hy-AM"/>
        </w:rPr>
        <w:t>7</w:t>
      </w:r>
      <w:r w:rsidRPr="006E711C">
        <w:rPr>
          <w:rStyle w:val="Emphasis"/>
          <w:rFonts w:ascii="Microsoft JhengHei" w:eastAsia="Microsoft JhengHei" w:hAnsi="Microsoft JhengHei" w:cs="Microsoft JhengHei" w:hint="eastAsia"/>
          <w:bCs/>
          <w:i w:val="0"/>
          <w:noProof/>
          <w:color w:val="000000"/>
          <w:spacing w:val="-2"/>
          <w:shd w:val="clear" w:color="auto" w:fill="FFFFFF"/>
          <w:lang w:val="hy-AM"/>
        </w:rPr>
        <w:t>․</w:t>
      </w:r>
      <w:r w:rsidRPr="006E711C">
        <w:rPr>
          <w:rStyle w:val="Emphasis"/>
          <w:rFonts w:ascii="GHEA Mariam" w:hAnsi="GHEA Mariam" w:cs="Cambria Math"/>
          <w:bCs/>
          <w:i w:val="0"/>
          <w:noProof/>
          <w:color w:val="000000"/>
          <w:spacing w:val="-2"/>
          <w:shd w:val="clear" w:color="auto" w:fill="FFFFFF"/>
          <w:lang w:val="hy-AM"/>
        </w:rPr>
        <w:t xml:space="preserve"> </w:t>
      </w:r>
      <w:r w:rsidRPr="006E711C">
        <w:rPr>
          <w:rStyle w:val="Emphasis"/>
          <w:rFonts w:ascii="GHEA Mariam" w:hAnsi="GHEA Mariam"/>
          <w:bCs/>
          <w:i w:val="0"/>
          <w:noProof/>
          <w:color w:val="000000"/>
          <w:spacing w:val="-2"/>
          <w:shd w:val="clear" w:color="auto" w:fill="FFFFFF"/>
          <w:lang w:val="hy-AM"/>
        </w:rPr>
        <w:t>Առողջապահության նախարարի 2022 թվականի մայիսի 13-ի N 28-Ն հրաման։</w:t>
      </w:r>
      <w:r w:rsidR="006E711C">
        <w:rPr>
          <w:rStyle w:val="Emphasis"/>
          <w:rFonts w:ascii="GHEA Mariam" w:hAnsi="GHEA Mariam"/>
          <w:bCs/>
          <w:i w:val="0"/>
          <w:noProof/>
          <w:color w:val="000000"/>
          <w:spacing w:val="-2"/>
          <w:shd w:val="clear" w:color="auto" w:fill="FFFFFF"/>
          <w:lang w:val="hy-AM"/>
        </w:rPr>
        <w:t>».</w:t>
      </w:r>
      <w:r w:rsidRPr="006E711C">
        <w:rPr>
          <w:rStyle w:val="Emphasis"/>
          <w:rFonts w:ascii="GHEA Mariam" w:hAnsi="GHEA Mariam"/>
          <w:bCs/>
          <w:i w:val="0"/>
          <w:noProof/>
          <w:color w:val="000000"/>
          <w:spacing w:val="-2"/>
          <w:shd w:val="clear" w:color="auto" w:fill="FFFFFF"/>
          <w:lang w:val="hy-AM"/>
        </w:rPr>
        <w:t xml:space="preserve"> </w:t>
      </w:r>
    </w:p>
    <w:p w:rsidR="00D8289B" w:rsidRPr="0016006F" w:rsidRDefault="00D8289B" w:rsidP="0016006F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</w:pPr>
      <w:r w:rsidRPr="0016006F">
        <w:rPr>
          <w:rFonts w:ascii="GHEA Mariam" w:hAnsi="GHEA Mariam"/>
          <w:bCs/>
          <w:iCs/>
          <w:lang w:val="hy-AM"/>
        </w:rPr>
        <w:t>3</w:t>
      </w:r>
      <w:r w:rsidRP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) հավելվածի N 2.2 ստուգաթերթի հարցաշարի՝</w:t>
      </w:r>
    </w:p>
    <w:p w:rsidR="00D8289B" w:rsidRPr="0016006F" w:rsidRDefault="00D8289B" w:rsidP="0016006F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</w:pPr>
      <w:r w:rsidRP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 xml:space="preserve">ա. աղյուսակի 3-րդ կետի «Հարց» սյունակում «Դեղերի արտադրության </w:t>
      </w:r>
      <w:r w:rsidRPr="0016006F">
        <w:rPr>
          <w:rStyle w:val="Emphasis"/>
          <w:rFonts w:ascii="GHEA Mariam" w:hAnsi="GHEA Mariam"/>
          <w:bCs/>
          <w:i w:val="0"/>
          <w:noProof/>
          <w:color w:val="000000"/>
          <w:spacing w:val="-8"/>
          <w:shd w:val="clear" w:color="auto" w:fill="FFFFFF"/>
          <w:lang w:val="hy-AM"/>
        </w:rPr>
        <w:t>լիցենզիա ստացած դեղերի արտադրողն ունի «Պատշաճ արտադրական</w:t>
      </w:r>
      <w:r w:rsidRP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 xml:space="preserve"> գործունեու</w:t>
      </w:r>
      <w:r w:rsid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softHyphen/>
      </w:r>
      <w:r w:rsidRP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 xml:space="preserve">թյան» հավաստագիր` կատարված մասնագիտական ընդհանուր դիտարկման հաշվետվության հիման վրա» բառերը փոխարինել «Դեղերի, դեղանյութերի, </w:t>
      </w:r>
      <w:r w:rsidRPr="0016006F">
        <w:rPr>
          <w:rStyle w:val="Emphasis"/>
          <w:rFonts w:ascii="GHEA Mariam" w:hAnsi="GHEA Mariam"/>
          <w:bCs/>
          <w:i w:val="0"/>
          <w:noProof/>
          <w:color w:val="000000"/>
          <w:spacing w:val="-2"/>
          <w:shd w:val="clear" w:color="auto" w:fill="FFFFFF"/>
          <w:lang w:val="hy-AM"/>
        </w:rPr>
        <w:t>հետազոտվող դեղագո</w:t>
      </w:r>
      <w:r w:rsidR="006E711C">
        <w:rPr>
          <w:rStyle w:val="Emphasis"/>
          <w:rFonts w:ascii="GHEA Mariam" w:hAnsi="GHEA Mariam"/>
          <w:bCs/>
          <w:i w:val="0"/>
          <w:noProof/>
          <w:color w:val="000000"/>
          <w:spacing w:val="-2"/>
          <w:shd w:val="clear" w:color="auto" w:fill="FFFFFF"/>
          <w:lang w:val="hy-AM"/>
        </w:rPr>
        <w:t>րծական արտադրանքի արտադրությունն</w:t>
      </w:r>
      <w:r w:rsidRPr="0016006F">
        <w:rPr>
          <w:rStyle w:val="Emphasis"/>
          <w:rFonts w:ascii="GHEA Mariam" w:hAnsi="GHEA Mariam"/>
          <w:bCs/>
          <w:i w:val="0"/>
          <w:noProof/>
          <w:color w:val="000000"/>
          <w:spacing w:val="-2"/>
          <w:shd w:val="clear" w:color="auto" w:fill="FFFFFF"/>
          <w:lang w:val="hy-AM"/>
        </w:rPr>
        <w:t xml:space="preserve"> իրականացվում</w:t>
      </w:r>
      <w:r w:rsidRP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 xml:space="preserve"> է «Պատշաճ արտադրական գործունեության» կանոնների համաձայն» բառերով, իսկ «Նորմատիվ իրավական ակտին» սյունակում 4 թիվը փոխարինել 3 թվով,</w:t>
      </w:r>
    </w:p>
    <w:p w:rsidR="00D8289B" w:rsidRPr="0016006F" w:rsidRDefault="00D8289B" w:rsidP="0016006F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</w:pPr>
      <w:r w:rsidRPr="0016006F">
        <w:rPr>
          <w:rStyle w:val="Emphasis"/>
          <w:rFonts w:ascii="GHEA Mariam" w:hAnsi="GHEA Mariam"/>
          <w:bCs/>
          <w:i w:val="0"/>
          <w:noProof/>
          <w:color w:val="000000"/>
          <w:spacing w:val="-4"/>
          <w:shd w:val="clear" w:color="auto" w:fill="FFFFFF"/>
          <w:lang w:val="hy-AM"/>
        </w:rPr>
        <w:t>բ. աղյուսակը 12-րդ կետից հետո լրացնել հետևյալ բովանդակությամբ 13-</w:t>
      </w:r>
      <w:r w:rsidR="006E711C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րդ, 13.1-ին</w:t>
      </w:r>
      <w:r w:rsidRP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, 13.2-րդ, 13.3-րդ, 13.4-րդ և 13.5-րդ կետերով.</w:t>
      </w:r>
    </w:p>
    <w:p w:rsidR="00D8289B" w:rsidRDefault="00D8289B" w:rsidP="00D8289B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bCs/>
          <w:iCs/>
          <w:lang w:val="hy-AM"/>
        </w:rPr>
      </w:pPr>
    </w:p>
    <w:tbl>
      <w:tblPr>
        <w:tblStyle w:val="TableGrid"/>
        <w:tblW w:w="11454" w:type="dxa"/>
        <w:tblInd w:w="-1111" w:type="dxa"/>
        <w:tblLook w:val="04A0" w:firstRow="1" w:lastRow="0" w:firstColumn="1" w:lastColumn="0" w:noHBand="0" w:noVBand="1"/>
      </w:tblPr>
      <w:tblGrid>
        <w:gridCol w:w="476"/>
        <w:gridCol w:w="658"/>
        <w:gridCol w:w="3387"/>
        <w:gridCol w:w="265"/>
        <w:gridCol w:w="265"/>
        <w:gridCol w:w="290"/>
        <w:gridCol w:w="342"/>
        <w:gridCol w:w="2173"/>
        <w:gridCol w:w="2201"/>
        <w:gridCol w:w="859"/>
        <w:gridCol w:w="538"/>
      </w:tblGrid>
      <w:tr w:rsidR="0016006F" w:rsidRPr="001F4C4F" w:rsidTr="0016006F">
        <w:trPr>
          <w:gridAfter w:val="1"/>
          <w:wAfter w:w="538" w:type="dxa"/>
        </w:trPr>
        <w:tc>
          <w:tcPr>
            <w:tcW w:w="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16006F" w:rsidRPr="006E711C" w:rsidRDefault="0016006F" w:rsidP="006E711C">
            <w:pPr>
              <w:pStyle w:val="NormalWeb"/>
              <w:spacing w:before="0" w:beforeAutospacing="0" w:after="0" w:afterAutospacing="0"/>
              <w:jc w:val="right"/>
              <w:rPr>
                <w:rFonts w:ascii="GHEA Mariam" w:hAnsi="GHEA Mariam"/>
                <w:bCs/>
                <w:iCs/>
                <w:lang w:val="en-US"/>
              </w:rPr>
            </w:pPr>
            <w:r w:rsidRPr="006E711C">
              <w:rPr>
                <w:rFonts w:ascii="GHEA Mariam" w:hAnsi="GHEA Mariam"/>
                <w:bCs/>
                <w:iCs/>
                <w:lang w:val="en-US"/>
              </w:rPr>
              <w:lastRenderedPageBreak/>
              <w:t>«</w:t>
            </w:r>
          </w:p>
        </w:tc>
        <w:tc>
          <w:tcPr>
            <w:tcW w:w="658" w:type="dxa"/>
            <w:tcBorders>
              <w:left w:val="single" w:sz="4" w:space="0" w:color="auto"/>
            </w:tcBorders>
          </w:tcPr>
          <w:p w:rsidR="00D8289B" w:rsidRPr="006E711C" w:rsidRDefault="00D8289B" w:rsidP="006E711C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bCs/>
                <w:iCs/>
                <w:lang w:val="hy-AM"/>
              </w:rPr>
            </w:pPr>
            <w:r w:rsidRPr="006E711C">
              <w:rPr>
                <w:rFonts w:ascii="GHEA Mariam" w:hAnsi="GHEA Mariam"/>
                <w:bCs/>
                <w:iCs/>
                <w:lang w:val="hy-AM"/>
              </w:rPr>
              <w:t>13.</w:t>
            </w:r>
          </w:p>
        </w:tc>
        <w:tc>
          <w:tcPr>
            <w:tcW w:w="3387" w:type="dxa"/>
          </w:tcPr>
          <w:p w:rsidR="00D8289B" w:rsidRPr="006E711C" w:rsidRDefault="00D8289B" w:rsidP="006E711C">
            <w:pPr>
              <w:pStyle w:val="NormalWeb"/>
              <w:spacing w:before="0" w:beforeAutospacing="0" w:after="0" w:afterAutospacing="0"/>
              <w:rPr>
                <w:rFonts w:ascii="GHEA Mariam" w:hAnsi="GHEA Mariam"/>
                <w:bCs/>
                <w:iCs/>
                <w:lang w:val="hy-AM"/>
              </w:rPr>
            </w:pPr>
            <w:r w:rsidRPr="006E711C">
              <w:rPr>
                <w:rFonts w:ascii="GHEA Mariam" w:hAnsi="GHEA Mariam"/>
                <w:lang w:val="hy-AM"/>
              </w:rPr>
              <w:t>Դեղ արտադրողի կողմից չեն իրացվում</w:t>
            </w:r>
            <w:r w:rsidR="006E711C"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265" w:type="dxa"/>
          </w:tcPr>
          <w:p w:rsidR="00D8289B" w:rsidRPr="006E711C" w:rsidRDefault="00D8289B" w:rsidP="006E711C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bCs/>
                <w:iCs/>
                <w:lang w:val="hy-AM"/>
              </w:rPr>
            </w:pPr>
          </w:p>
        </w:tc>
        <w:tc>
          <w:tcPr>
            <w:tcW w:w="265" w:type="dxa"/>
          </w:tcPr>
          <w:p w:rsidR="00D8289B" w:rsidRPr="006E711C" w:rsidRDefault="00D8289B" w:rsidP="006E711C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bCs/>
                <w:iCs/>
                <w:lang w:val="hy-AM"/>
              </w:rPr>
            </w:pPr>
          </w:p>
        </w:tc>
        <w:tc>
          <w:tcPr>
            <w:tcW w:w="290" w:type="dxa"/>
          </w:tcPr>
          <w:p w:rsidR="00D8289B" w:rsidRPr="006E711C" w:rsidRDefault="00D8289B" w:rsidP="006E711C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bCs/>
                <w:iCs/>
                <w:lang w:val="hy-AM"/>
              </w:rPr>
            </w:pPr>
          </w:p>
        </w:tc>
        <w:tc>
          <w:tcPr>
            <w:tcW w:w="342" w:type="dxa"/>
          </w:tcPr>
          <w:p w:rsidR="00D8289B" w:rsidRPr="006E711C" w:rsidRDefault="00D8289B" w:rsidP="006E711C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bCs/>
                <w:iCs/>
                <w:lang w:val="hy-AM"/>
              </w:rPr>
            </w:pPr>
          </w:p>
        </w:tc>
        <w:tc>
          <w:tcPr>
            <w:tcW w:w="2173" w:type="dxa"/>
          </w:tcPr>
          <w:p w:rsidR="00D8289B" w:rsidRPr="006E711C" w:rsidRDefault="00D8289B" w:rsidP="006E711C">
            <w:pPr>
              <w:ind w:right="-105"/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val="hy-AM"/>
              </w:rPr>
            </w:pPr>
            <w:r w:rsidRPr="006E711C">
              <w:rPr>
                <w:rFonts w:ascii="GHEA Mariam" w:hAnsi="GHEA Mariam"/>
                <w:sz w:val="24"/>
                <w:szCs w:val="24"/>
                <w:lang w:val="hy-AM"/>
              </w:rPr>
              <w:t>«Դեղերի մասին» օրենք, hոդված 23, մաս 2</w:t>
            </w:r>
          </w:p>
        </w:tc>
        <w:tc>
          <w:tcPr>
            <w:tcW w:w="2201" w:type="dxa"/>
          </w:tcPr>
          <w:p w:rsidR="00D8289B" w:rsidRPr="006E711C" w:rsidRDefault="00D8289B" w:rsidP="006E711C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bCs/>
                <w:iCs/>
                <w:lang w:val="hy-AM"/>
              </w:rPr>
            </w:pPr>
          </w:p>
        </w:tc>
        <w:tc>
          <w:tcPr>
            <w:tcW w:w="859" w:type="dxa"/>
          </w:tcPr>
          <w:p w:rsidR="00D8289B" w:rsidRPr="006E711C" w:rsidRDefault="00D8289B" w:rsidP="006E711C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bCs/>
                <w:iCs/>
                <w:lang w:val="hy-AM"/>
              </w:rPr>
            </w:pPr>
          </w:p>
        </w:tc>
      </w:tr>
      <w:tr w:rsidR="00D8289B" w:rsidRPr="006E711C" w:rsidTr="0016006F">
        <w:trPr>
          <w:gridBefore w:val="1"/>
          <w:gridAfter w:val="1"/>
          <w:wBefore w:w="476" w:type="dxa"/>
          <w:wAfter w:w="538" w:type="dxa"/>
        </w:trPr>
        <w:tc>
          <w:tcPr>
            <w:tcW w:w="658" w:type="dxa"/>
          </w:tcPr>
          <w:p w:rsidR="00D8289B" w:rsidRPr="006E711C" w:rsidRDefault="00D8289B" w:rsidP="006E711C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bCs/>
                <w:iCs/>
                <w:lang w:val="hy-AM"/>
              </w:rPr>
            </w:pPr>
            <w:r w:rsidRPr="006E711C">
              <w:rPr>
                <w:rFonts w:ascii="GHEA Mariam" w:hAnsi="GHEA Mariam"/>
                <w:bCs/>
                <w:iCs/>
                <w:lang w:val="hy-AM"/>
              </w:rPr>
              <w:t>13.1</w:t>
            </w:r>
          </w:p>
        </w:tc>
        <w:tc>
          <w:tcPr>
            <w:tcW w:w="3387" w:type="dxa"/>
          </w:tcPr>
          <w:p w:rsidR="00D8289B" w:rsidRPr="006E711C" w:rsidRDefault="00D8289B" w:rsidP="006E711C">
            <w:pPr>
              <w:ind w:right="-105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6E711C">
              <w:rPr>
                <w:rFonts w:ascii="GHEA Mariam" w:hAnsi="GHEA Mariam"/>
                <w:sz w:val="24"/>
                <w:szCs w:val="24"/>
                <w:lang w:val="hy-AM"/>
              </w:rPr>
              <w:t>Հայաստանի Հանրապետությունում չգրանցված դեղեր, դեղանյութեր, դեղաբուսական հումքեր</w:t>
            </w:r>
          </w:p>
        </w:tc>
        <w:tc>
          <w:tcPr>
            <w:tcW w:w="265" w:type="dxa"/>
          </w:tcPr>
          <w:p w:rsidR="00D8289B" w:rsidRPr="006E711C" w:rsidRDefault="00D8289B" w:rsidP="006E711C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bCs/>
                <w:iCs/>
                <w:lang w:val="hy-AM"/>
              </w:rPr>
            </w:pPr>
          </w:p>
        </w:tc>
        <w:tc>
          <w:tcPr>
            <w:tcW w:w="265" w:type="dxa"/>
          </w:tcPr>
          <w:p w:rsidR="00D8289B" w:rsidRPr="006E711C" w:rsidRDefault="00D8289B" w:rsidP="006E711C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bCs/>
                <w:iCs/>
                <w:lang w:val="hy-AM"/>
              </w:rPr>
            </w:pPr>
          </w:p>
        </w:tc>
        <w:tc>
          <w:tcPr>
            <w:tcW w:w="290" w:type="dxa"/>
          </w:tcPr>
          <w:p w:rsidR="00D8289B" w:rsidRPr="006E711C" w:rsidRDefault="00D8289B" w:rsidP="006E711C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bCs/>
                <w:iCs/>
                <w:lang w:val="hy-AM"/>
              </w:rPr>
            </w:pPr>
          </w:p>
        </w:tc>
        <w:tc>
          <w:tcPr>
            <w:tcW w:w="342" w:type="dxa"/>
          </w:tcPr>
          <w:p w:rsidR="00D8289B" w:rsidRPr="006E711C" w:rsidRDefault="00D8289B" w:rsidP="006E711C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bCs/>
                <w:iCs/>
                <w:lang w:val="hy-AM"/>
              </w:rPr>
            </w:pPr>
            <w:r w:rsidRPr="006E711C">
              <w:rPr>
                <w:rFonts w:ascii="GHEA Mariam" w:hAnsi="GHEA Mariam"/>
                <w:bCs/>
                <w:iCs/>
                <w:lang w:val="hy-AM"/>
              </w:rPr>
              <w:t>2</w:t>
            </w:r>
          </w:p>
        </w:tc>
        <w:tc>
          <w:tcPr>
            <w:tcW w:w="2173" w:type="dxa"/>
          </w:tcPr>
          <w:p w:rsidR="00D8289B" w:rsidRPr="006E711C" w:rsidRDefault="00D8289B" w:rsidP="006E711C">
            <w:pPr>
              <w:ind w:right="-105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201" w:type="dxa"/>
          </w:tcPr>
          <w:p w:rsidR="00D8289B" w:rsidRPr="006E711C" w:rsidRDefault="00D8289B" w:rsidP="006E711C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lang w:val="hy-AM"/>
              </w:rPr>
            </w:pPr>
            <w:r w:rsidRPr="006E711C">
              <w:rPr>
                <w:rFonts w:ascii="GHEA Mariam" w:hAnsi="GHEA Mariam"/>
                <w:lang w:val="hy-AM"/>
              </w:rPr>
              <w:t>Փաստաթղթային, փորձաքննություն</w:t>
            </w:r>
          </w:p>
        </w:tc>
        <w:tc>
          <w:tcPr>
            <w:tcW w:w="859" w:type="dxa"/>
          </w:tcPr>
          <w:p w:rsidR="00D8289B" w:rsidRPr="006E711C" w:rsidRDefault="00D8289B" w:rsidP="006E711C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bCs/>
                <w:iCs/>
                <w:lang w:val="hy-AM"/>
              </w:rPr>
            </w:pPr>
          </w:p>
        </w:tc>
      </w:tr>
      <w:tr w:rsidR="00D8289B" w:rsidRPr="006E711C" w:rsidTr="0016006F">
        <w:trPr>
          <w:gridBefore w:val="1"/>
          <w:gridAfter w:val="1"/>
          <w:wBefore w:w="476" w:type="dxa"/>
          <w:wAfter w:w="538" w:type="dxa"/>
        </w:trPr>
        <w:tc>
          <w:tcPr>
            <w:tcW w:w="658" w:type="dxa"/>
          </w:tcPr>
          <w:p w:rsidR="00D8289B" w:rsidRPr="006E711C" w:rsidRDefault="00D8289B" w:rsidP="006E711C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bCs/>
                <w:iCs/>
                <w:lang w:val="hy-AM"/>
              </w:rPr>
            </w:pPr>
            <w:r w:rsidRPr="006E711C">
              <w:rPr>
                <w:rFonts w:ascii="GHEA Mariam" w:hAnsi="GHEA Mariam"/>
                <w:bCs/>
                <w:iCs/>
                <w:lang w:val="hy-AM"/>
              </w:rPr>
              <w:t>13.2</w:t>
            </w:r>
          </w:p>
        </w:tc>
        <w:tc>
          <w:tcPr>
            <w:tcW w:w="3387" w:type="dxa"/>
          </w:tcPr>
          <w:p w:rsidR="00D8289B" w:rsidRPr="006E711C" w:rsidRDefault="00D8289B" w:rsidP="006E711C">
            <w:pPr>
              <w:ind w:right="-105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6E711C">
              <w:rPr>
                <w:rFonts w:ascii="GHEA Mariam" w:hAnsi="GHEA Mariam"/>
                <w:sz w:val="24"/>
                <w:szCs w:val="24"/>
                <w:lang w:val="hy-AM"/>
              </w:rPr>
              <w:t>որակի պահանջներին չհամապատասխանող դեղեր, դեղանյութեր, դեղաբուսական հումքեր</w:t>
            </w:r>
          </w:p>
        </w:tc>
        <w:tc>
          <w:tcPr>
            <w:tcW w:w="265" w:type="dxa"/>
          </w:tcPr>
          <w:p w:rsidR="00D8289B" w:rsidRPr="006E711C" w:rsidRDefault="00D8289B" w:rsidP="006E711C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bCs/>
                <w:iCs/>
                <w:lang w:val="hy-AM"/>
              </w:rPr>
            </w:pPr>
          </w:p>
        </w:tc>
        <w:tc>
          <w:tcPr>
            <w:tcW w:w="265" w:type="dxa"/>
          </w:tcPr>
          <w:p w:rsidR="00D8289B" w:rsidRPr="006E711C" w:rsidRDefault="00D8289B" w:rsidP="006E711C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bCs/>
                <w:iCs/>
                <w:lang w:val="hy-AM"/>
              </w:rPr>
            </w:pPr>
          </w:p>
        </w:tc>
        <w:tc>
          <w:tcPr>
            <w:tcW w:w="290" w:type="dxa"/>
          </w:tcPr>
          <w:p w:rsidR="00D8289B" w:rsidRPr="006E711C" w:rsidRDefault="00D8289B" w:rsidP="006E711C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bCs/>
                <w:iCs/>
                <w:lang w:val="hy-AM"/>
              </w:rPr>
            </w:pPr>
          </w:p>
        </w:tc>
        <w:tc>
          <w:tcPr>
            <w:tcW w:w="342" w:type="dxa"/>
          </w:tcPr>
          <w:p w:rsidR="00D8289B" w:rsidRPr="006E711C" w:rsidRDefault="00D8289B" w:rsidP="006E711C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bCs/>
                <w:iCs/>
                <w:lang w:val="hy-AM"/>
              </w:rPr>
            </w:pPr>
            <w:r w:rsidRPr="006E711C">
              <w:rPr>
                <w:rFonts w:ascii="GHEA Mariam" w:hAnsi="GHEA Mariam"/>
                <w:bCs/>
                <w:iCs/>
                <w:lang w:val="hy-AM"/>
              </w:rPr>
              <w:t>2</w:t>
            </w:r>
          </w:p>
        </w:tc>
        <w:tc>
          <w:tcPr>
            <w:tcW w:w="2173" w:type="dxa"/>
          </w:tcPr>
          <w:p w:rsidR="00D8289B" w:rsidRPr="006E711C" w:rsidRDefault="00D8289B" w:rsidP="006E711C">
            <w:pPr>
              <w:ind w:right="-105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201" w:type="dxa"/>
          </w:tcPr>
          <w:p w:rsidR="00D8289B" w:rsidRPr="006E711C" w:rsidRDefault="00D8289B" w:rsidP="006E711C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lang w:val="hy-AM"/>
              </w:rPr>
            </w:pPr>
            <w:r w:rsidRPr="006E711C">
              <w:rPr>
                <w:rFonts w:ascii="GHEA Mariam" w:hAnsi="GHEA Mariam"/>
                <w:lang w:val="hy-AM"/>
              </w:rPr>
              <w:t>Փաստաթղթային, փորձաքննություն</w:t>
            </w:r>
          </w:p>
        </w:tc>
        <w:tc>
          <w:tcPr>
            <w:tcW w:w="859" w:type="dxa"/>
          </w:tcPr>
          <w:p w:rsidR="00D8289B" w:rsidRPr="006E711C" w:rsidRDefault="00D8289B" w:rsidP="006E711C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bCs/>
                <w:iCs/>
                <w:lang w:val="hy-AM"/>
              </w:rPr>
            </w:pPr>
          </w:p>
        </w:tc>
      </w:tr>
      <w:tr w:rsidR="00D8289B" w:rsidRPr="006E711C" w:rsidTr="0016006F">
        <w:trPr>
          <w:gridBefore w:val="1"/>
          <w:gridAfter w:val="1"/>
          <w:wBefore w:w="476" w:type="dxa"/>
          <w:wAfter w:w="538" w:type="dxa"/>
        </w:trPr>
        <w:tc>
          <w:tcPr>
            <w:tcW w:w="658" w:type="dxa"/>
          </w:tcPr>
          <w:p w:rsidR="00D8289B" w:rsidRPr="006E711C" w:rsidRDefault="00D8289B" w:rsidP="006E711C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bCs/>
                <w:iCs/>
                <w:lang w:val="hy-AM"/>
              </w:rPr>
            </w:pPr>
            <w:r w:rsidRPr="006E711C">
              <w:rPr>
                <w:rFonts w:ascii="GHEA Mariam" w:hAnsi="GHEA Mariam"/>
                <w:bCs/>
                <w:iCs/>
                <w:lang w:val="hy-AM"/>
              </w:rPr>
              <w:t>13.3</w:t>
            </w:r>
          </w:p>
        </w:tc>
        <w:tc>
          <w:tcPr>
            <w:tcW w:w="3387" w:type="dxa"/>
          </w:tcPr>
          <w:p w:rsidR="00D8289B" w:rsidRPr="006E711C" w:rsidRDefault="00D8289B" w:rsidP="006E711C">
            <w:pPr>
              <w:ind w:right="-105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6E711C">
              <w:rPr>
                <w:rFonts w:ascii="GHEA Mariam" w:hAnsi="GHEA Mariam"/>
                <w:sz w:val="24"/>
                <w:szCs w:val="24"/>
                <w:lang w:val="hy-AM"/>
              </w:rPr>
              <w:t>պիտանիության ժամկետն անցած դեղեր, դեղանյութեր, դեղաբուսական հումքեր</w:t>
            </w:r>
          </w:p>
        </w:tc>
        <w:tc>
          <w:tcPr>
            <w:tcW w:w="265" w:type="dxa"/>
          </w:tcPr>
          <w:p w:rsidR="00D8289B" w:rsidRPr="006E711C" w:rsidRDefault="00D8289B" w:rsidP="006E711C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bCs/>
                <w:iCs/>
                <w:lang w:val="hy-AM"/>
              </w:rPr>
            </w:pPr>
          </w:p>
        </w:tc>
        <w:tc>
          <w:tcPr>
            <w:tcW w:w="265" w:type="dxa"/>
          </w:tcPr>
          <w:p w:rsidR="00D8289B" w:rsidRPr="006E711C" w:rsidRDefault="00D8289B" w:rsidP="006E711C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bCs/>
                <w:iCs/>
                <w:lang w:val="hy-AM"/>
              </w:rPr>
            </w:pPr>
          </w:p>
        </w:tc>
        <w:tc>
          <w:tcPr>
            <w:tcW w:w="290" w:type="dxa"/>
          </w:tcPr>
          <w:p w:rsidR="00D8289B" w:rsidRPr="006E711C" w:rsidRDefault="00D8289B" w:rsidP="006E711C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bCs/>
                <w:iCs/>
                <w:lang w:val="hy-AM"/>
              </w:rPr>
            </w:pPr>
          </w:p>
        </w:tc>
        <w:tc>
          <w:tcPr>
            <w:tcW w:w="342" w:type="dxa"/>
          </w:tcPr>
          <w:p w:rsidR="00D8289B" w:rsidRPr="006E711C" w:rsidRDefault="00D8289B" w:rsidP="006E711C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bCs/>
                <w:iCs/>
                <w:lang w:val="hy-AM"/>
              </w:rPr>
            </w:pPr>
            <w:r w:rsidRPr="006E711C">
              <w:rPr>
                <w:rFonts w:ascii="GHEA Mariam" w:hAnsi="GHEA Mariam"/>
                <w:bCs/>
                <w:iCs/>
                <w:lang w:val="hy-AM"/>
              </w:rPr>
              <w:t>1</w:t>
            </w:r>
          </w:p>
        </w:tc>
        <w:tc>
          <w:tcPr>
            <w:tcW w:w="2173" w:type="dxa"/>
          </w:tcPr>
          <w:p w:rsidR="00D8289B" w:rsidRPr="006E711C" w:rsidRDefault="00D8289B" w:rsidP="006E711C">
            <w:pPr>
              <w:ind w:right="-105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201" w:type="dxa"/>
          </w:tcPr>
          <w:p w:rsidR="00D8289B" w:rsidRPr="006E711C" w:rsidRDefault="00D8289B" w:rsidP="006E711C">
            <w:pPr>
              <w:ind w:right="-105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6E711C">
              <w:rPr>
                <w:rFonts w:ascii="GHEA Mariam" w:hAnsi="GHEA Mariam"/>
                <w:sz w:val="24"/>
                <w:szCs w:val="24"/>
                <w:lang w:val="hy-AM"/>
              </w:rPr>
              <w:t>Տեսողական</w:t>
            </w:r>
          </w:p>
          <w:p w:rsidR="00D8289B" w:rsidRPr="006E711C" w:rsidRDefault="00D8289B" w:rsidP="006E711C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lang w:val="hy-AM"/>
              </w:rPr>
            </w:pPr>
          </w:p>
        </w:tc>
        <w:tc>
          <w:tcPr>
            <w:tcW w:w="859" w:type="dxa"/>
          </w:tcPr>
          <w:p w:rsidR="00D8289B" w:rsidRPr="006E711C" w:rsidRDefault="00D8289B" w:rsidP="006E711C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bCs/>
                <w:iCs/>
                <w:lang w:val="hy-AM"/>
              </w:rPr>
            </w:pPr>
          </w:p>
        </w:tc>
      </w:tr>
      <w:tr w:rsidR="00D8289B" w:rsidRPr="006E711C" w:rsidTr="0016006F">
        <w:trPr>
          <w:gridBefore w:val="1"/>
          <w:gridAfter w:val="1"/>
          <w:wBefore w:w="476" w:type="dxa"/>
          <w:wAfter w:w="538" w:type="dxa"/>
        </w:trPr>
        <w:tc>
          <w:tcPr>
            <w:tcW w:w="658" w:type="dxa"/>
          </w:tcPr>
          <w:p w:rsidR="00D8289B" w:rsidRPr="006E711C" w:rsidRDefault="00D8289B" w:rsidP="006E711C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bCs/>
                <w:iCs/>
                <w:lang w:val="hy-AM"/>
              </w:rPr>
            </w:pPr>
            <w:r w:rsidRPr="006E711C">
              <w:rPr>
                <w:rFonts w:ascii="GHEA Mariam" w:hAnsi="GHEA Mariam"/>
                <w:bCs/>
                <w:iCs/>
                <w:lang w:val="hy-AM"/>
              </w:rPr>
              <w:t>13.4</w:t>
            </w:r>
          </w:p>
        </w:tc>
        <w:tc>
          <w:tcPr>
            <w:tcW w:w="3387" w:type="dxa"/>
          </w:tcPr>
          <w:p w:rsidR="00D8289B" w:rsidRPr="006E711C" w:rsidRDefault="00D8289B" w:rsidP="006E711C">
            <w:pPr>
              <w:ind w:right="-105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6E711C">
              <w:rPr>
                <w:rFonts w:ascii="GHEA Mariam" w:hAnsi="GHEA Mariam"/>
                <w:sz w:val="24"/>
                <w:szCs w:val="24"/>
                <w:lang w:val="hy-AM"/>
              </w:rPr>
              <w:t>գրանցումն ուժը կորցրած ճանաչված դեղեր, դեղանյութեր, դեղաբուսական հումքեր</w:t>
            </w:r>
          </w:p>
        </w:tc>
        <w:tc>
          <w:tcPr>
            <w:tcW w:w="265" w:type="dxa"/>
          </w:tcPr>
          <w:p w:rsidR="00D8289B" w:rsidRPr="006E711C" w:rsidRDefault="00D8289B" w:rsidP="006E711C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bCs/>
                <w:iCs/>
                <w:lang w:val="hy-AM"/>
              </w:rPr>
            </w:pPr>
          </w:p>
        </w:tc>
        <w:tc>
          <w:tcPr>
            <w:tcW w:w="265" w:type="dxa"/>
          </w:tcPr>
          <w:p w:rsidR="00D8289B" w:rsidRPr="006E711C" w:rsidRDefault="00D8289B" w:rsidP="006E711C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bCs/>
                <w:iCs/>
                <w:lang w:val="hy-AM"/>
              </w:rPr>
            </w:pPr>
          </w:p>
        </w:tc>
        <w:tc>
          <w:tcPr>
            <w:tcW w:w="290" w:type="dxa"/>
          </w:tcPr>
          <w:p w:rsidR="00D8289B" w:rsidRPr="006E711C" w:rsidRDefault="00D8289B" w:rsidP="006E711C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bCs/>
                <w:iCs/>
                <w:lang w:val="hy-AM"/>
              </w:rPr>
            </w:pPr>
          </w:p>
        </w:tc>
        <w:tc>
          <w:tcPr>
            <w:tcW w:w="342" w:type="dxa"/>
          </w:tcPr>
          <w:p w:rsidR="00D8289B" w:rsidRPr="006E711C" w:rsidRDefault="00D8289B" w:rsidP="006E711C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bCs/>
                <w:iCs/>
                <w:lang w:val="hy-AM"/>
              </w:rPr>
            </w:pPr>
            <w:r w:rsidRPr="006E711C">
              <w:rPr>
                <w:rFonts w:ascii="GHEA Mariam" w:hAnsi="GHEA Mariam"/>
                <w:bCs/>
                <w:iCs/>
                <w:lang w:val="hy-AM"/>
              </w:rPr>
              <w:t>2</w:t>
            </w:r>
          </w:p>
        </w:tc>
        <w:tc>
          <w:tcPr>
            <w:tcW w:w="2173" w:type="dxa"/>
          </w:tcPr>
          <w:p w:rsidR="00D8289B" w:rsidRPr="006E711C" w:rsidRDefault="00D8289B" w:rsidP="006E711C">
            <w:pPr>
              <w:ind w:right="-105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201" w:type="dxa"/>
          </w:tcPr>
          <w:p w:rsidR="00D8289B" w:rsidRPr="006E711C" w:rsidRDefault="00D8289B" w:rsidP="006E711C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lang w:val="hy-AM"/>
              </w:rPr>
            </w:pPr>
            <w:r w:rsidRPr="006E711C">
              <w:rPr>
                <w:rFonts w:ascii="GHEA Mariam" w:hAnsi="GHEA Mariam"/>
                <w:lang w:val="hy-AM"/>
              </w:rPr>
              <w:t>Փաստաթղթային, փորձաքննություն</w:t>
            </w:r>
          </w:p>
        </w:tc>
        <w:tc>
          <w:tcPr>
            <w:tcW w:w="859" w:type="dxa"/>
          </w:tcPr>
          <w:p w:rsidR="00D8289B" w:rsidRPr="006E711C" w:rsidRDefault="00D8289B" w:rsidP="006E711C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bCs/>
                <w:iCs/>
                <w:lang w:val="hy-AM"/>
              </w:rPr>
            </w:pPr>
          </w:p>
        </w:tc>
      </w:tr>
      <w:tr w:rsidR="0016006F" w:rsidRPr="006E711C" w:rsidTr="0016006F">
        <w:trPr>
          <w:gridBefore w:val="1"/>
          <w:wBefore w:w="476" w:type="dxa"/>
        </w:trPr>
        <w:tc>
          <w:tcPr>
            <w:tcW w:w="658" w:type="dxa"/>
          </w:tcPr>
          <w:p w:rsidR="00D8289B" w:rsidRPr="006E711C" w:rsidRDefault="00D8289B" w:rsidP="006E711C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bCs/>
                <w:iCs/>
                <w:lang w:val="hy-AM"/>
              </w:rPr>
            </w:pPr>
            <w:r w:rsidRPr="006E711C">
              <w:rPr>
                <w:rFonts w:ascii="GHEA Mariam" w:hAnsi="GHEA Mariam"/>
                <w:bCs/>
                <w:iCs/>
                <w:lang w:val="hy-AM"/>
              </w:rPr>
              <w:t>13.5</w:t>
            </w:r>
          </w:p>
        </w:tc>
        <w:tc>
          <w:tcPr>
            <w:tcW w:w="3387" w:type="dxa"/>
          </w:tcPr>
          <w:p w:rsidR="00D8289B" w:rsidRPr="006E711C" w:rsidRDefault="00D8289B" w:rsidP="006E711C">
            <w:pPr>
              <w:ind w:right="-105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6E711C">
              <w:rPr>
                <w:rFonts w:ascii="GHEA Mariam" w:hAnsi="GHEA Mariam"/>
                <w:sz w:val="24"/>
                <w:szCs w:val="24"/>
                <w:lang w:val="hy-AM"/>
              </w:rPr>
              <w:t>գրանցումը կասեցված դեղեր, դեղանյութեր, դեղաբուսական հումքեր</w:t>
            </w:r>
          </w:p>
        </w:tc>
        <w:tc>
          <w:tcPr>
            <w:tcW w:w="265" w:type="dxa"/>
          </w:tcPr>
          <w:p w:rsidR="00D8289B" w:rsidRPr="006E711C" w:rsidRDefault="00D8289B" w:rsidP="006E711C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bCs/>
                <w:iCs/>
                <w:lang w:val="hy-AM"/>
              </w:rPr>
            </w:pPr>
          </w:p>
        </w:tc>
        <w:tc>
          <w:tcPr>
            <w:tcW w:w="265" w:type="dxa"/>
          </w:tcPr>
          <w:p w:rsidR="00D8289B" w:rsidRPr="006E711C" w:rsidRDefault="00D8289B" w:rsidP="006E711C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bCs/>
                <w:iCs/>
                <w:lang w:val="hy-AM"/>
              </w:rPr>
            </w:pPr>
          </w:p>
        </w:tc>
        <w:tc>
          <w:tcPr>
            <w:tcW w:w="290" w:type="dxa"/>
          </w:tcPr>
          <w:p w:rsidR="00D8289B" w:rsidRPr="006E711C" w:rsidRDefault="00D8289B" w:rsidP="006E711C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bCs/>
                <w:iCs/>
                <w:lang w:val="hy-AM"/>
              </w:rPr>
            </w:pPr>
          </w:p>
        </w:tc>
        <w:tc>
          <w:tcPr>
            <w:tcW w:w="342" w:type="dxa"/>
          </w:tcPr>
          <w:p w:rsidR="00D8289B" w:rsidRPr="006E711C" w:rsidRDefault="00D8289B" w:rsidP="006E711C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bCs/>
                <w:iCs/>
                <w:lang w:val="hy-AM"/>
              </w:rPr>
            </w:pPr>
            <w:r w:rsidRPr="006E711C">
              <w:rPr>
                <w:rFonts w:ascii="GHEA Mariam" w:hAnsi="GHEA Mariam"/>
                <w:bCs/>
                <w:iCs/>
                <w:lang w:val="hy-AM"/>
              </w:rPr>
              <w:t>2</w:t>
            </w:r>
          </w:p>
        </w:tc>
        <w:tc>
          <w:tcPr>
            <w:tcW w:w="2173" w:type="dxa"/>
          </w:tcPr>
          <w:p w:rsidR="00D8289B" w:rsidRPr="006E711C" w:rsidRDefault="00D8289B" w:rsidP="006E711C">
            <w:pPr>
              <w:ind w:right="-105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201" w:type="dxa"/>
          </w:tcPr>
          <w:p w:rsidR="00D8289B" w:rsidRPr="006E711C" w:rsidRDefault="00D8289B" w:rsidP="006E711C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lang w:val="hy-AM"/>
              </w:rPr>
            </w:pPr>
            <w:r w:rsidRPr="006E711C">
              <w:rPr>
                <w:rFonts w:ascii="GHEA Mariam" w:hAnsi="GHEA Mariam"/>
                <w:lang w:val="hy-AM"/>
              </w:rPr>
              <w:t>Փաստաթղթային, փորձաքննություն</w:t>
            </w:r>
          </w:p>
        </w:tc>
        <w:tc>
          <w:tcPr>
            <w:tcW w:w="859" w:type="dxa"/>
            <w:tcBorders>
              <w:right w:val="single" w:sz="4" w:space="0" w:color="auto"/>
            </w:tcBorders>
          </w:tcPr>
          <w:p w:rsidR="00D8289B" w:rsidRPr="006E711C" w:rsidRDefault="00D8289B" w:rsidP="006E711C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bCs/>
                <w:iCs/>
                <w:lang w:val="hy-AM"/>
              </w:rPr>
            </w:pP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16006F" w:rsidRPr="006E711C" w:rsidRDefault="0016006F" w:rsidP="006E711C">
            <w:pPr>
              <w:rPr>
                <w:rFonts w:ascii="GHEA Mariam" w:hAnsi="GHEA Mariam"/>
                <w:sz w:val="24"/>
                <w:szCs w:val="24"/>
              </w:rPr>
            </w:pPr>
            <w:r w:rsidRPr="006E711C">
              <w:rPr>
                <w:rFonts w:ascii="GHEA Mariam" w:hAnsi="GHEA Mariam"/>
                <w:bCs/>
                <w:iCs/>
                <w:sz w:val="24"/>
                <w:szCs w:val="24"/>
                <w:lang w:val="hy-AM"/>
              </w:rPr>
              <w:t>»</w:t>
            </w:r>
            <w:r w:rsidR="006E711C">
              <w:rPr>
                <w:rFonts w:ascii="GHEA Mariam" w:hAnsi="GHEA Mariam"/>
                <w:bCs/>
                <w:iCs/>
                <w:sz w:val="24"/>
                <w:szCs w:val="24"/>
                <w:lang w:val="hy-AM"/>
              </w:rPr>
              <w:t>.</w:t>
            </w:r>
          </w:p>
        </w:tc>
      </w:tr>
    </w:tbl>
    <w:p w:rsidR="00D8289B" w:rsidRPr="0016006F" w:rsidRDefault="00D8289B" w:rsidP="00D8289B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Mariam" w:hAnsi="GHEA Mariam"/>
          <w:bCs/>
          <w:iCs/>
          <w:lang w:val="hy-AM"/>
        </w:rPr>
      </w:pPr>
    </w:p>
    <w:p w:rsidR="00D8289B" w:rsidRPr="0016006F" w:rsidRDefault="00D8289B" w:rsidP="0016006F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</w:pPr>
      <w:r w:rsidRPr="006E711C">
        <w:rPr>
          <w:rStyle w:val="Emphasis"/>
          <w:rFonts w:ascii="GHEA Mariam" w:hAnsi="GHEA Mariam"/>
          <w:bCs/>
          <w:i w:val="0"/>
          <w:noProof/>
          <w:color w:val="000000"/>
          <w:spacing w:val="-6"/>
          <w:shd w:val="clear" w:color="auto" w:fill="FFFFFF"/>
          <w:lang w:val="hy-AM"/>
        </w:rPr>
        <w:t>4) հավելվածի N 2.2 ստուգաթերթի «Ստուգաթերթը կազմվել է հետևյալ նորմա</w:t>
      </w:r>
      <w:r w:rsidR="006E711C" w:rsidRPr="006E711C">
        <w:rPr>
          <w:rStyle w:val="Emphasis"/>
          <w:rFonts w:ascii="GHEA Mariam" w:hAnsi="GHEA Mariam"/>
          <w:bCs/>
          <w:i w:val="0"/>
          <w:noProof/>
          <w:color w:val="000000"/>
          <w:spacing w:val="-6"/>
          <w:shd w:val="clear" w:color="auto" w:fill="FFFFFF"/>
          <w:lang w:val="hy-AM"/>
        </w:rPr>
        <w:softHyphen/>
      </w:r>
      <w:r w:rsidRPr="006E711C">
        <w:rPr>
          <w:rStyle w:val="Emphasis"/>
          <w:rFonts w:ascii="GHEA Mariam" w:hAnsi="GHEA Mariam"/>
          <w:bCs/>
          <w:i w:val="0"/>
          <w:noProof/>
          <w:color w:val="000000"/>
          <w:spacing w:val="-6"/>
          <w:shd w:val="clear" w:color="auto" w:fill="FFFFFF"/>
          <w:lang w:val="hy-AM"/>
        </w:rPr>
        <w:t>տիվ իրավական ակտերի հիման վրա՝» գլուխը շարադրել հետևյալ խմբագրությամբ</w:t>
      </w:r>
      <w:r w:rsidRP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.</w:t>
      </w:r>
    </w:p>
    <w:p w:rsidR="00D8289B" w:rsidRPr="0016006F" w:rsidRDefault="00D8289B" w:rsidP="0016006F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</w:pPr>
      <w:r w:rsidRP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«</w:t>
      </w:r>
      <w:r w:rsidRPr="0016006F">
        <w:rPr>
          <w:rStyle w:val="Emphasis"/>
          <w:rFonts w:ascii="GHEA Mariam" w:hAnsi="GHEA Mariam"/>
          <w:b/>
          <w:bCs/>
          <w:i w:val="0"/>
          <w:noProof/>
          <w:color w:val="000000"/>
          <w:shd w:val="clear" w:color="auto" w:fill="FFFFFF"/>
          <w:lang w:val="hy-AM"/>
        </w:rPr>
        <w:t>Ստուգաթերթը կազմվել է հետևյալ նորմատիվ իրավական ակտերի հիման վրա՝</w:t>
      </w:r>
      <w:r w:rsidRP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 xml:space="preserve">   </w:t>
      </w:r>
    </w:p>
    <w:p w:rsidR="00D8289B" w:rsidRPr="0016006F" w:rsidRDefault="00D8289B" w:rsidP="0016006F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</w:pPr>
      <w:r w:rsidRP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 xml:space="preserve"> 1. «Դեղերի մասին» 2016 թվականի մայիսի 17-ի ՀՕ-86-Ն օրենք.</w:t>
      </w:r>
    </w:p>
    <w:p w:rsidR="00D8289B" w:rsidRPr="0016006F" w:rsidRDefault="00D8289B" w:rsidP="0016006F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bCs/>
          <w:iCs/>
          <w:lang w:val="hy-AM"/>
        </w:rPr>
      </w:pPr>
      <w:r w:rsidRP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 xml:space="preserve"> 2. Կառավարության 2002 թվականի հունիսի 29-ի N 867 որոշում:</w:t>
      </w:r>
      <w:r w:rsidR="004C4890">
        <w:rPr>
          <w:rFonts w:ascii="GHEA Mariam" w:hAnsi="GHEA Mariam"/>
          <w:bCs/>
          <w:iCs/>
          <w:lang w:val="hy-AM"/>
        </w:rPr>
        <w:t>».</w:t>
      </w:r>
    </w:p>
    <w:p w:rsidR="00D8289B" w:rsidRPr="0016006F" w:rsidRDefault="00D8289B" w:rsidP="0016006F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</w:pPr>
      <w:r w:rsidRPr="0016006F">
        <w:rPr>
          <w:rFonts w:ascii="GHEA Mariam" w:hAnsi="GHEA Mariam"/>
          <w:bCs/>
          <w:iCs/>
          <w:lang w:val="hy-AM"/>
        </w:rPr>
        <w:t>5</w:t>
      </w:r>
      <w:r w:rsidRP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) հավելվածի N 2.3 ստուգաթերթի հարցաշարի՝</w:t>
      </w:r>
    </w:p>
    <w:p w:rsidR="00D8289B" w:rsidRPr="0016006F" w:rsidRDefault="00D8289B" w:rsidP="0016006F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</w:pPr>
      <w:r w:rsidRPr="0016006F">
        <w:rPr>
          <w:rStyle w:val="Emphasis"/>
          <w:rFonts w:ascii="GHEA Mariam" w:hAnsi="GHEA Mariam"/>
          <w:bCs/>
          <w:i w:val="0"/>
          <w:noProof/>
          <w:color w:val="000000"/>
          <w:spacing w:val="-8"/>
          <w:shd w:val="clear" w:color="auto" w:fill="FFFFFF"/>
          <w:lang w:val="hy-AM"/>
        </w:rPr>
        <w:t>ա. աղյուսակը 1.5-րդ կետից հետո լրացնել հետևյալ բովանդակությամբ 1.6-</w:t>
      </w:r>
      <w:r w:rsidRP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րդ կետով.</w:t>
      </w:r>
    </w:p>
    <w:p w:rsidR="004C4890" w:rsidRPr="004C4890" w:rsidRDefault="004C4890" w:rsidP="004C4890">
      <w:pPr>
        <w:pStyle w:val="NormalWeb"/>
        <w:spacing w:before="0" w:beforeAutospacing="0" w:after="0" w:afterAutospacing="0" w:line="360" w:lineRule="auto"/>
        <w:jc w:val="both"/>
        <w:rPr>
          <w:rStyle w:val="Emphasis"/>
          <w:rFonts w:ascii="GHEA Grapalat" w:hAnsi="GHEA Grapalat"/>
          <w:bCs/>
          <w:i w:val="0"/>
          <w:noProof/>
          <w:color w:val="000000"/>
          <w:sz w:val="12"/>
          <w:shd w:val="clear" w:color="auto" w:fill="FFFFFF"/>
          <w:lang w:val="hy-AM"/>
        </w:rPr>
      </w:pPr>
    </w:p>
    <w:tbl>
      <w:tblPr>
        <w:tblStyle w:val="TableGrid1"/>
        <w:tblW w:w="11520" w:type="dxa"/>
        <w:tblInd w:w="-1021" w:type="dxa"/>
        <w:tblLook w:val="04A0" w:firstRow="1" w:lastRow="0" w:firstColumn="1" w:lastColumn="0" w:noHBand="0" w:noVBand="1"/>
      </w:tblPr>
      <w:tblGrid>
        <w:gridCol w:w="476"/>
        <w:gridCol w:w="494"/>
        <w:gridCol w:w="3916"/>
        <w:gridCol w:w="2346"/>
        <w:gridCol w:w="258"/>
        <w:gridCol w:w="258"/>
        <w:gridCol w:w="258"/>
        <w:gridCol w:w="312"/>
        <w:gridCol w:w="2134"/>
        <w:gridCol w:w="492"/>
        <w:gridCol w:w="576"/>
      </w:tblGrid>
      <w:tr w:rsidR="0016006F" w:rsidRPr="0016006F" w:rsidTr="004C4890">
        <w:trPr>
          <w:trHeight w:val="3109"/>
        </w:trPr>
        <w:tc>
          <w:tcPr>
            <w:tcW w:w="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16006F" w:rsidRPr="0016006F" w:rsidRDefault="0016006F" w:rsidP="0016006F">
            <w:pPr>
              <w:ind w:right="-105"/>
              <w:jc w:val="center"/>
              <w:rPr>
                <w:rFonts w:ascii="GHEA Mariam" w:hAnsi="GHEA Mariam"/>
                <w:sz w:val="24"/>
              </w:rPr>
            </w:pPr>
            <w:r w:rsidRPr="00484635">
              <w:rPr>
                <w:rFonts w:ascii="GHEA Mariam" w:hAnsi="GHEA Mariam"/>
                <w:sz w:val="24"/>
                <w:lang w:val="hy-AM"/>
              </w:rPr>
              <w:lastRenderedPageBreak/>
              <w:t xml:space="preserve">  </w:t>
            </w:r>
            <w:r w:rsidRPr="0016006F">
              <w:rPr>
                <w:rFonts w:ascii="GHEA Mariam" w:hAnsi="GHEA Mariam"/>
                <w:sz w:val="24"/>
              </w:rPr>
              <w:t>«</w:t>
            </w:r>
          </w:p>
        </w:tc>
        <w:tc>
          <w:tcPr>
            <w:tcW w:w="494" w:type="dxa"/>
            <w:tcBorders>
              <w:left w:val="single" w:sz="4" w:space="0" w:color="auto"/>
            </w:tcBorders>
          </w:tcPr>
          <w:p w:rsidR="00D8289B" w:rsidRPr="0016006F" w:rsidRDefault="00D8289B" w:rsidP="00185F8C">
            <w:pPr>
              <w:ind w:right="-105"/>
              <w:rPr>
                <w:rFonts w:ascii="GHEA Mariam" w:hAnsi="GHEA Mariam"/>
                <w:sz w:val="24"/>
                <w:lang w:val="hy-AM"/>
              </w:rPr>
            </w:pPr>
            <w:r w:rsidRPr="0016006F">
              <w:rPr>
                <w:rFonts w:ascii="GHEA Mariam" w:hAnsi="GHEA Mariam"/>
                <w:sz w:val="24"/>
                <w:lang w:val="hy-AM"/>
              </w:rPr>
              <w:t>1.6</w:t>
            </w:r>
          </w:p>
        </w:tc>
        <w:tc>
          <w:tcPr>
            <w:tcW w:w="3916" w:type="dxa"/>
          </w:tcPr>
          <w:p w:rsidR="00D8289B" w:rsidRPr="0016006F" w:rsidRDefault="00D8289B" w:rsidP="004C4890">
            <w:pPr>
              <w:rPr>
                <w:rFonts w:ascii="GHEA Mariam" w:hAnsi="GHEA Mariam"/>
                <w:sz w:val="24"/>
                <w:lang w:val="hy-AM"/>
              </w:rPr>
            </w:pPr>
            <w:r w:rsidRPr="0016006F">
              <w:rPr>
                <w:rFonts w:ascii="GHEA Mariam" w:hAnsi="GHEA Mariam"/>
                <w:sz w:val="24"/>
                <w:lang w:val="hy-AM"/>
              </w:rPr>
              <w:t xml:space="preserve">Հայաստանի Հանրապետություն ներմուծումը մերժված դեղեր են </w:t>
            </w:r>
          </w:p>
          <w:p w:rsidR="00D8289B" w:rsidRPr="0016006F" w:rsidRDefault="00D8289B" w:rsidP="00185F8C">
            <w:pPr>
              <w:jc w:val="both"/>
              <w:rPr>
                <w:rFonts w:ascii="GHEA Mariam" w:hAnsi="GHEA Mariam"/>
                <w:sz w:val="24"/>
                <w:lang w:val="hy-AM"/>
              </w:rPr>
            </w:pPr>
          </w:p>
          <w:p w:rsidR="00D8289B" w:rsidRPr="0016006F" w:rsidRDefault="00D8289B" w:rsidP="00185F8C">
            <w:pPr>
              <w:jc w:val="both"/>
              <w:rPr>
                <w:rFonts w:ascii="GHEA Mariam" w:hAnsi="GHEA Mariam"/>
                <w:sz w:val="24"/>
                <w:lang w:val="hy-AM"/>
              </w:rPr>
            </w:pPr>
          </w:p>
        </w:tc>
        <w:tc>
          <w:tcPr>
            <w:tcW w:w="2346" w:type="dxa"/>
          </w:tcPr>
          <w:p w:rsidR="00D8289B" w:rsidRPr="0016006F" w:rsidRDefault="00D8289B" w:rsidP="00185F8C">
            <w:pPr>
              <w:ind w:left="-90"/>
              <w:jc w:val="center"/>
              <w:rPr>
                <w:rFonts w:ascii="GHEA Mariam" w:hAnsi="GHEA Mariam"/>
                <w:sz w:val="24"/>
                <w:lang w:val="hy-AM"/>
              </w:rPr>
            </w:pPr>
            <w:r w:rsidRPr="0016006F">
              <w:rPr>
                <w:rFonts w:ascii="GHEA Mariam" w:hAnsi="GHEA Mariam"/>
                <w:sz w:val="24"/>
                <w:lang w:val="hy-AM"/>
              </w:rPr>
              <w:t>«Դեղերի մասին» օրենք, հոդված 21, մաս 4,</w:t>
            </w:r>
          </w:p>
          <w:p w:rsidR="00D8289B" w:rsidRPr="0016006F" w:rsidRDefault="00D8289B" w:rsidP="00185F8C">
            <w:pPr>
              <w:ind w:left="-90"/>
              <w:jc w:val="center"/>
              <w:rPr>
                <w:rFonts w:ascii="GHEA Mariam" w:hAnsi="GHEA Mariam"/>
                <w:sz w:val="24"/>
                <w:lang w:val="hy-AM"/>
              </w:rPr>
            </w:pPr>
          </w:p>
          <w:p w:rsidR="00D8289B" w:rsidRPr="0016006F" w:rsidRDefault="00D8289B" w:rsidP="00185F8C">
            <w:pPr>
              <w:ind w:left="-90"/>
              <w:jc w:val="center"/>
              <w:rPr>
                <w:rFonts w:ascii="GHEA Mariam" w:hAnsi="GHEA Mariam"/>
                <w:sz w:val="24"/>
                <w:lang w:val="hy-AM"/>
              </w:rPr>
            </w:pPr>
            <w:r w:rsidRPr="0016006F">
              <w:rPr>
                <w:rFonts w:ascii="GHEA Mariam" w:hAnsi="GHEA Mariam"/>
                <w:sz w:val="24"/>
                <w:lang w:val="hy-AM"/>
              </w:rPr>
              <w:t xml:space="preserve">Կառավարության </w:t>
            </w:r>
          </w:p>
          <w:p w:rsidR="00D8289B" w:rsidRPr="0016006F" w:rsidRDefault="00D8289B" w:rsidP="00185F8C">
            <w:pPr>
              <w:ind w:left="-90"/>
              <w:jc w:val="center"/>
              <w:rPr>
                <w:rFonts w:ascii="GHEA Mariam" w:hAnsi="GHEA Mariam"/>
                <w:sz w:val="24"/>
                <w:lang w:val="hy-AM"/>
              </w:rPr>
            </w:pPr>
            <w:r w:rsidRPr="0016006F">
              <w:rPr>
                <w:rFonts w:ascii="GHEA Mariam" w:hAnsi="GHEA Mariam"/>
                <w:sz w:val="24"/>
                <w:lang w:val="hy-AM"/>
              </w:rPr>
              <w:t xml:space="preserve"> 2019 թվականի փետրվարի 28-ի </w:t>
            </w:r>
          </w:p>
          <w:p w:rsidR="00D8289B" w:rsidRPr="0016006F" w:rsidRDefault="00D8289B" w:rsidP="00185F8C">
            <w:pPr>
              <w:ind w:left="-90"/>
              <w:jc w:val="center"/>
              <w:rPr>
                <w:rFonts w:ascii="GHEA Mariam" w:hAnsi="GHEA Mariam"/>
                <w:sz w:val="24"/>
                <w:lang w:val="hy-AM"/>
              </w:rPr>
            </w:pPr>
            <w:r w:rsidRPr="0016006F">
              <w:rPr>
                <w:rFonts w:ascii="GHEA Mariam" w:hAnsi="GHEA Mariam"/>
                <w:sz w:val="24"/>
                <w:lang w:val="hy-AM"/>
              </w:rPr>
              <w:t xml:space="preserve">N 202-Ն որոշում, հավելված N 1, </w:t>
            </w:r>
          </w:p>
          <w:p w:rsidR="00D8289B" w:rsidRPr="0016006F" w:rsidRDefault="00D8289B" w:rsidP="004C4890">
            <w:pPr>
              <w:ind w:left="-90"/>
              <w:jc w:val="center"/>
              <w:rPr>
                <w:rFonts w:ascii="GHEA Mariam" w:hAnsi="GHEA Mariam"/>
                <w:sz w:val="24"/>
                <w:lang w:val="hy-AM"/>
              </w:rPr>
            </w:pPr>
            <w:r w:rsidRPr="0016006F">
              <w:rPr>
                <w:rFonts w:ascii="GHEA Mariam" w:hAnsi="GHEA Mariam"/>
                <w:sz w:val="24"/>
                <w:lang w:val="hy-AM"/>
              </w:rPr>
              <w:t xml:space="preserve"> կետեր 36 և 75</w:t>
            </w:r>
          </w:p>
        </w:tc>
        <w:tc>
          <w:tcPr>
            <w:tcW w:w="258" w:type="dxa"/>
          </w:tcPr>
          <w:p w:rsidR="00D8289B" w:rsidRPr="0016006F" w:rsidRDefault="00D8289B" w:rsidP="00185F8C">
            <w:pPr>
              <w:spacing w:line="360" w:lineRule="auto"/>
              <w:jc w:val="both"/>
              <w:rPr>
                <w:rFonts w:ascii="GHEA Mariam" w:hAnsi="GHEA Mariam"/>
                <w:sz w:val="24"/>
                <w:lang w:val="hy-AM"/>
              </w:rPr>
            </w:pPr>
          </w:p>
        </w:tc>
        <w:tc>
          <w:tcPr>
            <w:tcW w:w="258" w:type="dxa"/>
          </w:tcPr>
          <w:p w:rsidR="00D8289B" w:rsidRPr="0016006F" w:rsidRDefault="00D8289B" w:rsidP="00185F8C">
            <w:pPr>
              <w:spacing w:line="360" w:lineRule="auto"/>
              <w:jc w:val="both"/>
              <w:rPr>
                <w:rFonts w:ascii="GHEA Mariam" w:hAnsi="GHEA Mariam"/>
                <w:sz w:val="24"/>
                <w:lang w:val="hy-AM"/>
              </w:rPr>
            </w:pPr>
          </w:p>
        </w:tc>
        <w:tc>
          <w:tcPr>
            <w:tcW w:w="258" w:type="dxa"/>
          </w:tcPr>
          <w:p w:rsidR="00D8289B" w:rsidRPr="0016006F" w:rsidRDefault="00D8289B" w:rsidP="00185F8C">
            <w:pPr>
              <w:spacing w:line="360" w:lineRule="auto"/>
              <w:jc w:val="both"/>
              <w:rPr>
                <w:rFonts w:ascii="GHEA Mariam" w:hAnsi="GHEA Mariam"/>
                <w:sz w:val="24"/>
                <w:lang w:val="hy-AM"/>
              </w:rPr>
            </w:pPr>
          </w:p>
        </w:tc>
        <w:tc>
          <w:tcPr>
            <w:tcW w:w="312" w:type="dxa"/>
          </w:tcPr>
          <w:p w:rsidR="00D8289B" w:rsidRPr="0016006F" w:rsidRDefault="00D8289B" w:rsidP="00185F8C">
            <w:pPr>
              <w:ind w:left="-29" w:right="-105"/>
              <w:rPr>
                <w:rFonts w:ascii="GHEA Mariam" w:hAnsi="GHEA Mariam"/>
                <w:sz w:val="24"/>
                <w:lang w:val="hy-AM"/>
              </w:rPr>
            </w:pPr>
            <w:r w:rsidRPr="0016006F">
              <w:rPr>
                <w:rFonts w:ascii="GHEA Mariam" w:hAnsi="GHEA Mariam"/>
                <w:sz w:val="24"/>
                <w:lang w:val="hy-AM"/>
              </w:rPr>
              <w:t>2</w:t>
            </w:r>
          </w:p>
        </w:tc>
        <w:tc>
          <w:tcPr>
            <w:tcW w:w="2134" w:type="dxa"/>
          </w:tcPr>
          <w:p w:rsidR="00D8289B" w:rsidRPr="0016006F" w:rsidRDefault="00D8289B" w:rsidP="00185F8C">
            <w:pPr>
              <w:spacing w:line="360" w:lineRule="auto"/>
              <w:jc w:val="center"/>
              <w:rPr>
                <w:rFonts w:ascii="GHEA Mariam" w:hAnsi="GHEA Mariam"/>
                <w:sz w:val="24"/>
                <w:lang w:val="hy-AM"/>
              </w:rPr>
            </w:pPr>
            <w:r w:rsidRPr="0016006F">
              <w:rPr>
                <w:rFonts w:ascii="GHEA Mariam" w:hAnsi="GHEA Mariam"/>
                <w:sz w:val="24"/>
                <w:lang w:val="hy-AM"/>
              </w:rPr>
              <w:t>Փաստաթղթային</w:t>
            </w:r>
          </w:p>
        </w:tc>
        <w:tc>
          <w:tcPr>
            <w:tcW w:w="492" w:type="dxa"/>
            <w:tcBorders>
              <w:top w:val="nil"/>
              <w:bottom w:val="nil"/>
              <w:right w:val="nil"/>
            </w:tcBorders>
            <w:vAlign w:val="bottom"/>
          </w:tcPr>
          <w:p w:rsidR="00D8289B" w:rsidRPr="0016006F" w:rsidRDefault="004C4890" w:rsidP="004C4890">
            <w:pPr>
              <w:spacing w:line="360" w:lineRule="auto"/>
              <w:rPr>
                <w:rFonts w:ascii="GHEA Mariam" w:hAnsi="GHEA Mariam"/>
                <w:bCs/>
                <w:iCs/>
                <w:noProof/>
                <w:color w:val="000000"/>
                <w:sz w:val="24"/>
                <w:highlight w:val="yellow"/>
                <w:shd w:val="clear" w:color="auto" w:fill="FFFFFF"/>
                <w:lang w:val="hy-AM"/>
              </w:rPr>
            </w:pPr>
            <w:r w:rsidRPr="0016006F">
              <w:rPr>
                <w:rStyle w:val="Emphasis"/>
                <w:rFonts w:ascii="GHEA Mariam" w:hAnsi="GHEA Mariam"/>
                <w:bCs/>
                <w:i w:val="0"/>
                <w:noProof/>
                <w:color w:val="000000"/>
                <w:sz w:val="24"/>
                <w:shd w:val="clear" w:color="auto" w:fill="FFFFFF"/>
                <w:lang w:val="hy-AM"/>
              </w:rPr>
              <w:t>»,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C4890" w:rsidRDefault="004C4890" w:rsidP="004C4890">
            <w:pPr>
              <w:rPr>
                <w:rStyle w:val="Emphasis"/>
                <w:rFonts w:ascii="GHEA Mariam" w:hAnsi="GHEA Mariam"/>
                <w:bCs/>
                <w:i w:val="0"/>
                <w:noProof/>
                <w:color w:val="000000"/>
                <w:sz w:val="24"/>
                <w:shd w:val="clear" w:color="auto" w:fill="FFFFFF"/>
                <w:lang w:val="hy-AM"/>
              </w:rPr>
            </w:pPr>
          </w:p>
          <w:p w:rsidR="004C4890" w:rsidRDefault="004C4890" w:rsidP="004C4890">
            <w:pPr>
              <w:rPr>
                <w:rStyle w:val="Emphasis"/>
                <w:rFonts w:ascii="GHEA Mariam" w:hAnsi="GHEA Mariam"/>
                <w:bCs/>
                <w:i w:val="0"/>
                <w:noProof/>
                <w:color w:val="000000"/>
                <w:sz w:val="24"/>
                <w:shd w:val="clear" w:color="auto" w:fill="FFFFFF"/>
                <w:lang w:val="hy-AM"/>
              </w:rPr>
            </w:pPr>
          </w:p>
          <w:p w:rsidR="0016006F" w:rsidRPr="0016006F" w:rsidRDefault="0016006F" w:rsidP="004C4890">
            <w:pPr>
              <w:rPr>
                <w:rFonts w:ascii="GHEA Mariam" w:hAnsi="GHEA Mariam"/>
                <w:i/>
                <w:sz w:val="24"/>
              </w:rPr>
            </w:pPr>
          </w:p>
        </w:tc>
      </w:tr>
    </w:tbl>
    <w:p w:rsidR="00D8289B" w:rsidRPr="0016006F" w:rsidRDefault="00D8289B" w:rsidP="00D8289B">
      <w:pPr>
        <w:pStyle w:val="NormalWeb"/>
        <w:spacing w:before="0" w:beforeAutospacing="0" w:after="0" w:afterAutospacing="0" w:line="360" w:lineRule="auto"/>
        <w:ind w:firstLine="426"/>
        <w:rPr>
          <w:rStyle w:val="Emphasis"/>
          <w:rFonts w:ascii="GHEA Grapalat" w:hAnsi="GHEA Grapalat"/>
          <w:bCs/>
          <w:i w:val="0"/>
          <w:noProof/>
          <w:color w:val="000000"/>
          <w:sz w:val="14"/>
          <w:shd w:val="clear" w:color="auto" w:fill="FFFFFF"/>
          <w:lang w:val="hy-AM"/>
        </w:rPr>
      </w:pPr>
    </w:p>
    <w:p w:rsidR="00D8289B" w:rsidRPr="003F6279" w:rsidRDefault="00D8289B" w:rsidP="0016006F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Emphasis"/>
          <w:rFonts w:ascii="GHEA Mariam" w:hAnsi="GHEA Mariam"/>
          <w:bCs/>
          <w:i w:val="0"/>
          <w:noProof/>
          <w:color w:val="000000"/>
          <w:sz w:val="26"/>
          <w:shd w:val="clear" w:color="auto" w:fill="FFFFFF"/>
          <w:lang w:val="hy-AM"/>
        </w:rPr>
      </w:pPr>
      <w:r w:rsidRPr="0016006F">
        <w:rPr>
          <w:rStyle w:val="Emphasis"/>
          <w:rFonts w:ascii="GHEA Mariam" w:hAnsi="GHEA Mariam"/>
          <w:bCs/>
          <w:i w:val="0"/>
          <w:noProof/>
          <w:color w:val="000000"/>
          <w:spacing w:val="-4"/>
          <w:shd w:val="clear" w:color="auto" w:fill="FFFFFF"/>
          <w:lang w:val="hy-AM"/>
        </w:rPr>
        <w:t>բ. աղյուսակը 11-րդ կետից հետո լրացնել հետևյալ բովանդակությամբ 11.1-</w:t>
      </w:r>
      <w:r w:rsidRPr="0016006F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ին կետով.</w:t>
      </w:r>
    </w:p>
    <w:p w:rsidR="00D8289B" w:rsidRPr="00771F8A" w:rsidRDefault="00D8289B" w:rsidP="00D8289B">
      <w:pPr>
        <w:pStyle w:val="NormalWeb"/>
        <w:spacing w:before="0" w:beforeAutospacing="0" w:after="0" w:afterAutospacing="0" w:line="360" w:lineRule="auto"/>
        <w:ind w:firstLine="426"/>
        <w:jc w:val="both"/>
        <w:rPr>
          <w:rStyle w:val="Emphasis"/>
          <w:rFonts w:ascii="GHEA Grapalat" w:hAnsi="GHEA Grapalat"/>
          <w:bCs/>
          <w:i w:val="0"/>
          <w:noProof/>
          <w:color w:val="000000"/>
          <w:sz w:val="12"/>
          <w:shd w:val="clear" w:color="auto" w:fill="FFFFFF"/>
          <w:lang w:val="hy-AM"/>
        </w:rPr>
      </w:pPr>
    </w:p>
    <w:tbl>
      <w:tblPr>
        <w:tblStyle w:val="TableGrid1"/>
        <w:tblW w:w="11252" w:type="dxa"/>
        <w:tblInd w:w="-921" w:type="dxa"/>
        <w:tblLook w:val="04A0" w:firstRow="1" w:lastRow="0" w:firstColumn="1" w:lastColumn="0" w:noHBand="0" w:noVBand="1"/>
      </w:tblPr>
      <w:tblGrid>
        <w:gridCol w:w="376"/>
        <w:gridCol w:w="534"/>
        <w:gridCol w:w="3876"/>
        <w:gridCol w:w="2340"/>
        <w:gridCol w:w="267"/>
        <w:gridCol w:w="266"/>
        <w:gridCol w:w="267"/>
        <w:gridCol w:w="312"/>
        <w:gridCol w:w="2134"/>
        <w:gridCol w:w="367"/>
        <w:gridCol w:w="513"/>
      </w:tblGrid>
      <w:tr w:rsidR="003F6279" w:rsidRPr="0016006F" w:rsidTr="00B11F0E"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16006F" w:rsidRPr="003F6279" w:rsidRDefault="003F6279" w:rsidP="00185F8C">
            <w:pPr>
              <w:ind w:right="-105"/>
              <w:rPr>
                <w:rFonts w:ascii="GHEA Mariam" w:hAnsi="GHEA Mariam"/>
                <w:sz w:val="24"/>
              </w:rPr>
            </w:pPr>
            <w:r w:rsidRPr="003F6279">
              <w:rPr>
                <w:rFonts w:ascii="GHEA Mariam" w:hAnsi="GHEA Mariam"/>
                <w:sz w:val="24"/>
              </w:rPr>
              <w:t>«</w:t>
            </w:r>
          </w:p>
        </w:tc>
        <w:tc>
          <w:tcPr>
            <w:tcW w:w="534" w:type="dxa"/>
            <w:tcBorders>
              <w:left w:val="single" w:sz="4" w:space="0" w:color="auto"/>
            </w:tcBorders>
          </w:tcPr>
          <w:p w:rsidR="00D8289B" w:rsidRPr="0016006F" w:rsidRDefault="00D8289B" w:rsidP="00185F8C">
            <w:pPr>
              <w:ind w:right="-105"/>
              <w:rPr>
                <w:rFonts w:ascii="GHEA Mariam" w:hAnsi="GHEA Mariam"/>
                <w:sz w:val="24"/>
                <w:lang w:val="hy-AM"/>
              </w:rPr>
            </w:pPr>
            <w:r w:rsidRPr="0016006F">
              <w:rPr>
                <w:rFonts w:ascii="GHEA Mariam" w:hAnsi="GHEA Mariam"/>
                <w:sz w:val="24"/>
                <w:lang w:val="hy-AM"/>
              </w:rPr>
              <w:t>11.1</w:t>
            </w:r>
          </w:p>
        </w:tc>
        <w:tc>
          <w:tcPr>
            <w:tcW w:w="3876" w:type="dxa"/>
          </w:tcPr>
          <w:p w:rsidR="00D8289B" w:rsidRPr="0016006F" w:rsidRDefault="00D8289B" w:rsidP="004C4890">
            <w:pPr>
              <w:rPr>
                <w:rFonts w:ascii="GHEA Mariam" w:hAnsi="GHEA Mariam"/>
                <w:sz w:val="24"/>
                <w:lang w:val="hy-AM"/>
              </w:rPr>
            </w:pPr>
            <w:r w:rsidRPr="0016006F">
              <w:rPr>
                <w:rFonts w:ascii="GHEA Mariam" w:hAnsi="GHEA Mariam"/>
                <w:sz w:val="24"/>
                <w:lang w:val="hy-AM" w:eastAsia="en-GB"/>
              </w:rPr>
              <w:t>Դեղերի մեծածախ իրացման լիցենզիա ստացած մատակա</w:t>
            </w:r>
            <w:r w:rsidR="003F6279">
              <w:rPr>
                <w:rFonts w:ascii="GHEA Mariam" w:hAnsi="GHEA Mariam"/>
                <w:sz w:val="24"/>
                <w:lang w:val="hy-AM" w:eastAsia="en-GB"/>
              </w:rPr>
              <w:softHyphen/>
            </w:r>
            <w:r w:rsidR="004C4890">
              <w:rPr>
                <w:rFonts w:ascii="GHEA Mariam" w:hAnsi="GHEA Mariam"/>
                <w:sz w:val="24"/>
                <w:lang w:val="hy-AM" w:eastAsia="en-GB"/>
              </w:rPr>
              <w:t>րարն</w:t>
            </w:r>
            <w:r w:rsidRPr="0016006F">
              <w:rPr>
                <w:rFonts w:ascii="GHEA Mariam" w:hAnsi="GHEA Mariam"/>
                <w:sz w:val="24"/>
                <w:lang w:val="hy-AM" w:eastAsia="en-GB"/>
              </w:rPr>
              <w:t xml:space="preserve"> ունի «Պատշաճ բաշխման </w:t>
            </w:r>
            <w:r w:rsidRPr="004C4890">
              <w:rPr>
                <w:rFonts w:ascii="GHEA Mariam" w:hAnsi="GHEA Mariam"/>
                <w:spacing w:val="-2"/>
                <w:sz w:val="24"/>
                <w:lang w:val="hy-AM" w:eastAsia="en-GB"/>
              </w:rPr>
              <w:t>գործունեության» հավաստագիր</w:t>
            </w:r>
            <w:r w:rsidRPr="0016006F">
              <w:rPr>
                <w:rFonts w:ascii="GHEA Mariam" w:hAnsi="GHEA Mariam"/>
                <w:sz w:val="24"/>
                <w:lang w:val="hy-AM" w:eastAsia="en-GB"/>
              </w:rPr>
              <w:t>:</w:t>
            </w:r>
          </w:p>
        </w:tc>
        <w:tc>
          <w:tcPr>
            <w:tcW w:w="2340" w:type="dxa"/>
          </w:tcPr>
          <w:p w:rsidR="00D8289B" w:rsidRPr="0016006F" w:rsidRDefault="00D8289B" w:rsidP="00185F8C">
            <w:pPr>
              <w:ind w:left="-90"/>
              <w:jc w:val="center"/>
              <w:rPr>
                <w:rFonts w:ascii="GHEA Mariam" w:hAnsi="GHEA Mariam"/>
                <w:sz w:val="24"/>
                <w:lang w:val="hy-AM"/>
              </w:rPr>
            </w:pPr>
            <w:r w:rsidRPr="0016006F">
              <w:rPr>
                <w:rFonts w:ascii="GHEA Mariam" w:hAnsi="GHEA Mariam"/>
                <w:sz w:val="24"/>
                <w:lang w:val="hy-AM"/>
              </w:rPr>
              <w:t>«Դեղերի մասին» օրենք, հոդված 24, մաս 6</w:t>
            </w:r>
          </w:p>
          <w:p w:rsidR="00D8289B" w:rsidRPr="0016006F" w:rsidRDefault="00D8289B" w:rsidP="00185F8C">
            <w:pPr>
              <w:ind w:left="-90"/>
              <w:jc w:val="center"/>
              <w:rPr>
                <w:rFonts w:ascii="GHEA Mariam" w:hAnsi="GHEA Mariam"/>
                <w:sz w:val="24"/>
                <w:lang w:val="hy-AM"/>
              </w:rPr>
            </w:pPr>
          </w:p>
        </w:tc>
        <w:tc>
          <w:tcPr>
            <w:tcW w:w="267" w:type="dxa"/>
          </w:tcPr>
          <w:p w:rsidR="00D8289B" w:rsidRPr="0016006F" w:rsidRDefault="00D8289B" w:rsidP="00185F8C">
            <w:pPr>
              <w:spacing w:line="360" w:lineRule="auto"/>
              <w:jc w:val="both"/>
              <w:rPr>
                <w:rFonts w:ascii="GHEA Mariam" w:hAnsi="GHEA Mariam"/>
                <w:sz w:val="24"/>
                <w:lang w:val="hy-AM"/>
              </w:rPr>
            </w:pPr>
          </w:p>
        </w:tc>
        <w:tc>
          <w:tcPr>
            <w:tcW w:w="266" w:type="dxa"/>
          </w:tcPr>
          <w:p w:rsidR="00D8289B" w:rsidRPr="0016006F" w:rsidRDefault="00D8289B" w:rsidP="00185F8C">
            <w:pPr>
              <w:spacing w:line="360" w:lineRule="auto"/>
              <w:jc w:val="both"/>
              <w:rPr>
                <w:rFonts w:ascii="GHEA Mariam" w:hAnsi="GHEA Mariam"/>
                <w:sz w:val="24"/>
                <w:lang w:val="hy-AM"/>
              </w:rPr>
            </w:pPr>
          </w:p>
        </w:tc>
        <w:tc>
          <w:tcPr>
            <w:tcW w:w="267" w:type="dxa"/>
          </w:tcPr>
          <w:p w:rsidR="00D8289B" w:rsidRPr="0016006F" w:rsidRDefault="00D8289B" w:rsidP="00185F8C">
            <w:pPr>
              <w:spacing w:line="360" w:lineRule="auto"/>
              <w:jc w:val="both"/>
              <w:rPr>
                <w:rFonts w:ascii="GHEA Mariam" w:hAnsi="GHEA Mariam"/>
                <w:sz w:val="24"/>
                <w:lang w:val="hy-AM"/>
              </w:rPr>
            </w:pPr>
          </w:p>
        </w:tc>
        <w:tc>
          <w:tcPr>
            <w:tcW w:w="312" w:type="dxa"/>
          </w:tcPr>
          <w:p w:rsidR="00D8289B" w:rsidRPr="0016006F" w:rsidRDefault="00D8289B" w:rsidP="00185F8C">
            <w:pPr>
              <w:ind w:left="-29" w:right="-105"/>
              <w:rPr>
                <w:rFonts w:ascii="GHEA Mariam" w:hAnsi="GHEA Mariam"/>
                <w:sz w:val="24"/>
                <w:lang w:val="hy-AM"/>
              </w:rPr>
            </w:pPr>
            <w:r w:rsidRPr="0016006F">
              <w:rPr>
                <w:rFonts w:ascii="GHEA Mariam" w:hAnsi="GHEA Mariam"/>
                <w:sz w:val="24"/>
                <w:lang w:val="hy-AM"/>
              </w:rPr>
              <w:t>2</w:t>
            </w:r>
          </w:p>
        </w:tc>
        <w:tc>
          <w:tcPr>
            <w:tcW w:w="2134" w:type="dxa"/>
          </w:tcPr>
          <w:p w:rsidR="00D8289B" w:rsidRPr="0016006F" w:rsidRDefault="00D8289B" w:rsidP="00185F8C">
            <w:pPr>
              <w:spacing w:line="360" w:lineRule="auto"/>
              <w:jc w:val="center"/>
              <w:rPr>
                <w:rFonts w:ascii="GHEA Mariam" w:hAnsi="GHEA Mariam"/>
                <w:sz w:val="24"/>
                <w:lang w:val="hy-AM"/>
              </w:rPr>
            </w:pPr>
            <w:r w:rsidRPr="0016006F">
              <w:rPr>
                <w:rFonts w:ascii="GHEA Mariam" w:hAnsi="GHEA Mariam"/>
                <w:sz w:val="24"/>
                <w:lang w:val="hy-AM"/>
              </w:rPr>
              <w:t>Փաստաթղթային</w:t>
            </w:r>
          </w:p>
        </w:tc>
        <w:tc>
          <w:tcPr>
            <w:tcW w:w="367" w:type="dxa"/>
            <w:tcBorders>
              <w:right w:val="single" w:sz="4" w:space="0" w:color="auto"/>
            </w:tcBorders>
          </w:tcPr>
          <w:p w:rsidR="00D8289B" w:rsidRPr="0016006F" w:rsidRDefault="00D8289B" w:rsidP="00185F8C">
            <w:pPr>
              <w:spacing w:line="360" w:lineRule="auto"/>
              <w:jc w:val="both"/>
              <w:rPr>
                <w:rFonts w:ascii="GHEA Mariam" w:hAnsi="GHEA Mariam"/>
                <w:bCs/>
                <w:iCs/>
                <w:noProof/>
                <w:color w:val="000000"/>
                <w:sz w:val="24"/>
                <w:shd w:val="clear" w:color="auto" w:fill="FFFFFF"/>
                <w:lang w:val="hy-AM"/>
              </w:rPr>
            </w:pPr>
          </w:p>
        </w:tc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3F6279" w:rsidRPr="0016006F" w:rsidRDefault="003F6279" w:rsidP="003F6279">
            <w:pPr>
              <w:rPr>
                <w:rFonts w:ascii="GHEA Mariam" w:hAnsi="GHEA Mariam"/>
                <w:sz w:val="24"/>
              </w:rPr>
            </w:pPr>
            <w:r w:rsidRPr="003F6279">
              <w:rPr>
                <w:rStyle w:val="Emphasis"/>
                <w:rFonts w:ascii="GHEA Mariam" w:hAnsi="GHEA Mariam"/>
                <w:bCs/>
                <w:i w:val="0"/>
                <w:noProof/>
                <w:color w:val="000000"/>
                <w:shd w:val="clear" w:color="auto" w:fill="FFFFFF"/>
                <w:lang w:val="hy-AM"/>
              </w:rPr>
              <w:t>»,</w:t>
            </w:r>
          </w:p>
        </w:tc>
      </w:tr>
    </w:tbl>
    <w:p w:rsidR="00D8289B" w:rsidRPr="00771F8A" w:rsidRDefault="00D8289B" w:rsidP="00D8289B">
      <w:pPr>
        <w:pStyle w:val="NormalWeb"/>
        <w:spacing w:before="0" w:beforeAutospacing="0" w:after="0" w:afterAutospacing="0" w:line="360" w:lineRule="auto"/>
        <w:ind w:firstLine="426"/>
        <w:rPr>
          <w:rStyle w:val="Emphasis"/>
          <w:rFonts w:ascii="GHEA Mariam" w:hAnsi="GHEA Mariam"/>
          <w:bCs/>
          <w:i w:val="0"/>
          <w:noProof/>
          <w:color w:val="000000"/>
          <w:sz w:val="18"/>
          <w:shd w:val="clear" w:color="auto" w:fill="FFFFFF"/>
          <w:lang w:val="hy-AM"/>
        </w:rPr>
      </w:pPr>
    </w:p>
    <w:p w:rsidR="00D8289B" w:rsidRPr="003F6279" w:rsidRDefault="00D8289B" w:rsidP="003F6279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</w:pPr>
      <w:r w:rsidRPr="003F6279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գ. հավելվածի N 2.3 ստուգաթերթի հարցաշարի 18-րդ կետ</w:t>
      </w:r>
      <w:r w:rsidR="004C4890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ն ուժը կորցրած ճանաչել.</w:t>
      </w:r>
    </w:p>
    <w:p w:rsidR="00D8289B" w:rsidRPr="003F6279" w:rsidRDefault="00D8289B" w:rsidP="003F6279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</w:pPr>
      <w:r w:rsidRPr="003F6279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6</w:t>
      </w:r>
      <w:r w:rsidRPr="00771F8A">
        <w:rPr>
          <w:rStyle w:val="Emphasis"/>
          <w:rFonts w:ascii="GHEA Mariam" w:hAnsi="GHEA Mariam"/>
          <w:bCs/>
          <w:i w:val="0"/>
          <w:noProof/>
          <w:color w:val="000000"/>
          <w:spacing w:val="-6"/>
          <w:shd w:val="clear" w:color="auto" w:fill="FFFFFF"/>
          <w:lang w:val="hy-AM"/>
        </w:rPr>
        <w:t>) հավելվածի N 2.3 ստուգաթերթի «Ստուգաթերթը կազմվել է հետևյալ նորմա</w:t>
      </w:r>
      <w:r w:rsidR="00771F8A" w:rsidRPr="00771F8A">
        <w:rPr>
          <w:rStyle w:val="Emphasis"/>
          <w:rFonts w:ascii="GHEA Mariam" w:hAnsi="GHEA Mariam"/>
          <w:bCs/>
          <w:i w:val="0"/>
          <w:noProof/>
          <w:color w:val="000000"/>
          <w:spacing w:val="-6"/>
          <w:shd w:val="clear" w:color="auto" w:fill="FFFFFF"/>
          <w:lang w:val="hy-AM"/>
        </w:rPr>
        <w:softHyphen/>
      </w:r>
      <w:r w:rsidRPr="00771F8A">
        <w:rPr>
          <w:rStyle w:val="Emphasis"/>
          <w:rFonts w:ascii="GHEA Mariam" w:hAnsi="GHEA Mariam"/>
          <w:bCs/>
          <w:i w:val="0"/>
          <w:noProof/>
          <w:color w:val="000000"/>
          <w:spacing w:val="-6"/>
          <w:shd w:val="clear" w:color="auto" w:fill="FFFFFF"/>
          <w:lang w:val="hy-AM"/>
        </w:rPr>
        <w:t>տիվ իրավական ակտերի հիման վրա՝» գլուխը շարադրել հետևյալ խմբագրությամբ</w:t>
      </w:r>
      <w:r w:rsidRPr="003F6279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.</w:t>
      </w:r>
    </w:p>
    <w:p w:rsidR="00D8289B" w:rsidRPr="003F6279" w:rsidRDefault="00D8289B" w:rsidP="003F6279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</w:pPr>
      <w:r w:rsidRPr="003F6279">
        <w:rPr>
          <w:rStyle w:val="Emphasis"/>
          <w:rFonts w:ascii="GHEA Mariam" w:hAnsi="GHEA Mariam"/>
          <w:bCs/>
          <w:i w:val="0"/>
          <w:noProof/>
          <w:color w:val="000000"/>
          <w:spacing w:val="-2"/>
          <w:shd w:val="clear" w:color="auto" w:fill="FFFFFF"/>
          <w:lang w:val="hy-AM"/>
        </w:rPr>
        <w:t>«</w:t>
      </w:r>
      <w:r w:rsidRPr="005B6C1D">
        <w:rPr>
          <w:rStyle w:val="Emphasis"/>
          <w:rFonts w:ascii="GHEA Mariam" w:hAnsi="GHEA Mariam"/>
          <w:b/>
          <w:bCs/>
          <w:i w:val="0"/>
          <w:noProof/>
          <w:color w:val="000000"/>
          <w:spacing w:val="-2"/>
          <w:shd w:val="clear" w:color="auto" w:fill="FFFFFF"/>
          <w:lang w:val="hy-AM"/>
        </w:rPr>
        <w:t>Ստուգաթերթը կազմվել է հետևյալ նորմատիվ իրավական ակտերի</w:t>
      </w:r>
      <w:r w:rsidRPr="005B6C1D">
        <w:rPr>
          <w:rStyle w:val="Emphasis"/>
          <w:rFonts w:ascii="GHEA Mariam" w:hAnsi="GHEA Mariam"/>
          <w:b/>
          <w:bCs/>
          <w:i w:val="0"/>
          <w:noProof/>
          <w:color w:val="000000"/>
          <w:shd w:val="clear" w:color="auto" w:fill="FFFFFF"/>
          <w:lang w:val="hy-AM"/>
        </w:rPr>
        <w:t xml:space="preserve"> հիման վրա՝</w:t>
      </w:r>
    </w:p>
    <w:p w:rsidR="00D8289B" w:rsidRPr="003F6279" w:rsidRDefault="00D8289B" w:rsidP="003F6279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</w:pPr>
      <w:r w:rsidRPr="003F6279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1. «Դեղերի մասին» 2016 թվականի մայիսի 17-ի ՀՕ-86-Ն օրենք.</w:t>
      </w:r>
    </w:p>
    <w:p w:rsidR="00D8289B" w:rsidRPr="003F6279" w:rsidRDefault="00D8289B" w:rsidP="005B6C1D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3F6279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2. Կառավարության 2019 թվականի փետրվարի 28-ի N 202 որոշում:</w:t>
      </w:r>
      <w:r w:rsidRPr="003F6279">
        <w:rPr>
          <w:rFonts w:ascii="GHEA Mariam" w:hAnsi="GHEA Mariam"/>
          <w:color w:val="000000"/>
          <w:lang w:val="hy-AM"/>
        </w:rPr>
        <w:t>»:</w:t>
      </w:r>
      <w:r w:rsidRPr="003F6279">
        <w:rPr>
          <w:rFonts w:ascii="Calibri" w:hAnsi="Calibri" w:cs="Calibri"/>
          <w:color w:val="000000"/>
          <w:lang w:val="hy-AM"/>
        </w:rPr>
        <w:t> </w:t>
      </w:r>
    </w:p>
    <w:p w:rsidR="00D8289B" w:rsidRPr="003F6279" w:rsidRDefault="00D8289B" w:rsidP="003F6279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</w:pPr>
      <w:r w:rsidRPr="003F6279">
        <w:rPr>
          <w:rStyle w:val="Emphasis"/>
          <w:rFonts w:ascii="GHEA Mariam" w:eastAsiaTheme="minorEastAsia" w:hAnsi="GHEA Mariam" w:cstheme="minorBidi"/>
          <w:bCs/>
          <w:i w:val="0"/>
          <w:noProof/>
          <w:lang w:val="hy-AM"/>
        </w:rPr>
        <w:t xml:space="preserve">2. </w:t>
      </w:r>
      <w:r w:rsidRPr="003F6279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Որոշման 1-ին կետի 3-րդ ենթակետով հաստատված N 3 հավելվածը շարադրել նոր խմբագրությամբ՝ համ</w:t>
      </w:r>
      <w:r w:rsidR="005B6C1D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 xml:space="preserve">աձայն </w:t>
      </w:r>
      <w:r w:rsidRPr="003F6279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հավելվածի:</w:t>
      </w:r>
    </w:p>
    <w:p w:rsidR="00D8289B" w:rsidRPr="003F6279" w:rsidRDefault="00D8289B" w:rsidP="003F6279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Emphasis"/>
          <w:rFonts w:ascii="GHEA Mariam" w:eastAsiaTheme="minorEastAsia" w:hAnsi="GHEA Mariam" w:cstheme="minorBidi"/>
          <w:bCs/>
          <w:i w:val="0"/>
          <w:iCs w:val="0"/>
          <w:noProof/>
          <w:lang w:val="hy-AM"/>
        </w:rPr>
      </w:pPr>
      <w:r w:rsidRPr="003F6279">
        <w:rPr>
          <w:rStyle w:val="Emphasis"/>
          <w:rFonts w:ascii="GHEA Mariam" w:eastAsiaTheme="minorEastAsia" w:hAnsi="GHEA Mariam" w:cstheme="minorBidi"/>
          <w:bCs/>
          <w:i w:val="0"/>
          <w:noProof/>
          <w:spacing w:val="-8"/>
          <w:lang w:val="hy-AM"/>
        </w:rPr>
        <w:t>3. Սույն որոշումն ուժի մեջ է մտնում պաշտոնական հրապարակմանը</w:t>
      </w:r>
      <w:r w:rsidRPr="003F6279">
        <w:rPr>
          <w:rStyle w:val="Emphasis"/>
          <w:rFonts w:ascii="GHEA Mariam" w:eastAsiaTheme="minorEastAsia" w:hAnsi="GHEA Mariam" w:cstheme="minorBidi"/>
          <w:bCs/>
          <w:i w:val="0"/>
          <w:noProof/>
          <w:lang w:val="hy-AM"/>
        </w:rPr>
        <w:t xml:space="preserve"> հաջորդող օրվանից:</w:t>
      </w:r>
    </w:p>
    <w:p w:rsidR="00D8289B" w:rsidRPr="00484635" w:rsidRDefault="00D8289B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8289B" w:rsidRPr="00484635" w:rsidRDefault="00D8289B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8463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8463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8463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8289B" w:rsidRPr="00484635" w:rsidRDefault="00D8289B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8463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8463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84635">
        <w:rPr>
          <w:rFonts w:ascii="GHEA Mariam" w:hAnsi="GHEA Mariam" w:cs="Arial Armenian"/>
          <w:sz w:val="24"/>
          <w:szCs w:val="24"/>
          <w:lang w:val="hy-AM"/>
        </w:rPr>
        <w:tab/>
      </w:r>
      <w:r w:rsidRPr="00484635">
        <w:rPr>
          <w:rFonts w:ascii="GHEA Mariam" w:hAnsi="GHEA Mariam" w:cs="Arial Armenian"/>
          <w:sz w:val="24"/>
          <w:szCs w:val="24"/>
          <w:lang w:val="hy-AM"/>
        </w:rPr>
        <w:tab/>
      </w:r>
      <w:r w:rsidRPr="00484635">
        <w:rPr>
          <w:rFonts w:ascii="GHEA Mariam" w:hAnsi="GHEA Mariam" w:cs="Arial Armenian"/>
          <w:sz w:val="24"/>
          <w:szCs w:val="24"/>
          <w:lang w:val="hy-AM"/>
        </w:rPr>
        <w:tab/>
      </w:r>
      <w:r w:rsidRPr="00484635">
        <w:rPr>
          <w:rFonts w:ascii="GHEA Mariam" w:hAnsi="GHEA Mariam" w:cs="Arial Armenian"/>
          <w:sz w:val="24"/>
          <w:szCs w:val="24"/>
          <w:lang w:val="hy-AM"/>
        </w:rPr>
        <w:tab/>
      </w:r>
      <w:r w:rsidRPr="0048463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84635">
        <w:rPr>
          <w:rFonts w:ascii="GHEA Mariam" w:hAnsi="GHEA Mariam" w:cs="Sylfaen"/>
          <w:sz w:val="24"/>
          <w:szCs w:val="24"/>
          <w:lang w:val="hy-AM"/>
        </w:rPr>
        <w:t>.</w:t>
      </w:r>
      <w:r w:rsidRPr="0048463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8463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225D" w:rsidRPr="00484635" w:rsidRDefault="00D8289B" w:rsidP="005B6C1D">
      <w:pPr>
        <w:pStyle w:val="mechtex"/>
        <w:jc w:val="left"/>
        <w:rPr>
          <w:rFonts w:ascii="Arial" w:hAnsi="Arial" w:cs="Arial"/>
          <w:lang w:val="hy-AM"/>
        </w:rPr>
      </w:pPr>
      <w:r w:rsidRPr="00484635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225D" w:rsidRPr="00484635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1EC3" w:rsidRDefault="00BA1EC3">
      <w:r>
        <w:separator/>
      </w:r>
    </w:p>
  </w:endnote>
  <w:endnote w:type="continuationSeparator" w:id="0">
    <w:p w:rsidR="00BA1EC3" w:rsidRDefault="00BA1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1"/>
    <w:family w:val="roman"/>
    <w:notTrueType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F6279">
      <w:rPr>
        <w:noProof/>
        <w:sz w:val="18"/>
      </w:rPr>
      <w:t>voroshumMK-193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1EC3" w:rsidRDefault="00BA1EC3">
      <w:r>
        <w:separator/>
      </w:r>
    </w:p>
  </w:footnote>
  <w:footnote w:type="continuationSeparator" w:id="0">
    <w:p w:rsidR="00BA1EC3" w:rsidRDefault="00BA1E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F4C4F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 w:rsidP="004C489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89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06F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4F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279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179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635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890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AE7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D81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CA0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C1D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11C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1F8A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7A8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1F0E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EC3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89B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871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ADDACF-0784-4C24-8CFF-02083F597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8289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8289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8289B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D8289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uiPriority w:val="20"/>
    <w:qFormat/>
    <w:rsid w:val="00D8289B"/>
    <w:rPr>
      <w:i/>
      <w:iCs/>
    </w:rPr>
  </w:style>
  <w:style w:type="table" w:styleId="TableGrid">
    <w:name w:val="Table Grid"/>
    <w:basedOn w:val="TableNormal"/>
    <w:uiPriority w:val="59"/>
    <w:rsid w:val="00D8289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8289B"/>
    <w:rPr>
      <w:sz w:val="24"/>
      <w:szCs w:val="24"/>
      <w:lang w:val="ru-RU" w:eastAsia="ru-RU"/>
    </w:rPr>
  </w:style>
  <w:style w:type="table" w:customStyle="1" w:styleId="TableGrid1">
    <w:name w:val="Table Grid1"/>
    <w:basedOn w:val="TableNormal"/>
    <w:next w:val="TableGrid"/>
    <w:uiPriority w:val="59"/>
    <w:rsid w:val="00D8289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926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https:/mul2.gov.am/tasks/799018/oneclick/voroshumMK-193.docx?token=88633ac85c72d1bc1cd9f84b1823b2f2</cp:keywords>
  <dc:description/>
  <cp:lastModifiedBy>Lianna Harutyunyan</cp:lastModifiedBy>
  <cp:revision>7</cp:revision>
  <dcterms:created xsi:type="dcterms:W3CDTF">2023-06-13T07:54:00Z</dcterms:created>
  <dcterms:modified xsi:type="dcterms:W3CDTF">2023-06-14T06:52:00Z</dcterms:modified>
</cp:coreProperties>
</file>