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64B" w:rsidRDefault="0095164B" w:rsidP="00F6514E">
      <w:pPr>
        <w:spacing w:before="240" w:after="0" w:line="360" w:lineRule="auto"/>
        <w:ind w:right="-54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DE762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5164B" w:rsidRDefault="0095164B" w:rsidP="00F6514E">
      <w:pPr>
        <w:spacing w:after="0" w:line="360" w:lineRule="auto"/>
        <w:ind w:right="-54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</w:t>
      </w:r>
      <w:r w:rsidR="00357DDB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95164B" w:rsidRPr="003276F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65D05" w:rsidRPr="009A75F3" w:rsidRDefault="00D65D05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/>
          <w:lang w:val="fr-FR"/>
        </w:rPr>
      </w:pPr>
      <w:r w:rsidRPr="00AC2795">
        <w:rPr>
          <w:rFonts w:ascii="GHEA Grapalat" w:hAnsi="GHEA Grapalat"/>
          <w:color w:val="000000"/>
          <w:lang w:val="hy-AM"/>
        </w:rPr>
        <w:t>Հիմք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ընդունելով</w:t>
      </w:r>
      <w:r w:rsidR="004C5C89">
        <w:rPr>
          <w:rFonts w:ascii="GHEA Grapalat" w:hAnsi="GHEA Grapalat"/>
          <w:color w:val="000000"/>
          <w:lang w:val="hy-AM"/>
        </w:rPr>
        <w:t xml:space="preserve"> Հողային օրենսգրքի 61-րդ հոդվածի 1-ին մասի 2-րդ կետը,</w:t>
      </w:r>
      <w:r w:rsidRPr="009A75F3">
        <w:rPr>
          <w:rFonts w:ascii="GHEA Grapalat" w:hAnsi="GHEA Grapalat"/>
          <w:color w:val="000000"/>
          <w:lang w:val="fr-FR"/>
        </w:rPr>
        <w:t xml:space="preserve"> «</w:t>
      </w:r>
      <w:r w:rsidRPr="00AC2795">
        <w:rPr>
          <w:rFonts w:ascii="GHEA Grapalat" w:hAnsi="GHEA Grapalat"/>
          <w:color w:val="000000"/>
          <w:lang w:val="hy-AM"/>
        </w:rPr>
        <w:t>Պետական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գույքի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կառավարման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մասին</w:t>
      </w:r>
      <w:r w:rsidRPr="009A75F3">
        <w:rPr>
          <w:rFonts w:ascii="GHEA Grapalat" w:hAnsi="GHEA Grapalat"/>
          <w:color w:val="000000"/>
          <w:lang w:val="fr-FR"/>
        </w:rPr>
        <w:t xml:space="preserve">» </w:t>
      </w:r>
      <w:r w:rsidRPr="00AC2795">
        <w:rPr>
          <w:rFonts w:ascii="GHEA Grapalat" w:hAnsi="GHEA Grapalat"/>
          <w:color w:val="000000"/>
          <w:lang w:val="hy-AM"/>
        </w:rPr>
        <w:t>օրենքի</w:t>
      </w:r>
      <w:r w:rsidRPr="009A75F3">
        <w:rPr>
          <w:rFonts w:ascii="GHEA Grapalat" w:hAnsi="GHEA Grapalat"/>
          <w:color w:val="000000"/>
          <w:lang w:val="fr-FR"/>
        </w:rPr>
        <w:t xml:space="preserve"> 20-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>, 21-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և</w:t>
      </w:r>
      <w:r w:rsidRPr="009A75F3">
        <w:rPr>
          <w:rFonts w:ascii="GHEA Grapalat" w:hAnsi="GHEA Grapalat"/>
          <w:color w:val="000000"/>
          <w:lang w:val="fr-FR"/>
        </w:rPr>
        <w:t xml:space="preserve"> 22-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հոդվածները</w:t>
      </w:r>
      <w:r w:rsidRPr="009A75F3">
        <w:rPr>
          <w:rFonts w:ascii="GHEA Grapalat" w:hAnsi="GHEA Grapalat"/>
          <w:color w:val="000000"/>
          <w:lang w:val="fr-FR"/>
        </w:rPr>
        <w:t xml:space="preserve">, </w:t>
      </w:r>
      <w:r w:rsidRPr="00AC2795">
        <w:rPr>
          <w:rFonts w:ascii="GHEA Grapalat" w:hAnsi="GHEA Grapalat"/>
          <w:color w:val="000000"/>
          <w:lang w:val="hy-AM"/>
        </w:rPr>
        <w:t>ինչպես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նաև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կառավարության</w:t>
      </w:r>
      <w:r w:rsidRPr="009A75F3">
        <w:rPr>
          <w:rFonts w:ascii="GHEA Grapalat" w:hAnsi="GHEA Grapalat"/>
          <w:color w:val="000000"/>
          <w:lang w:val="fr-FR"/>
        </w:rPr>
        <w:t xml:space="preserve"> 20</w:t>
      </w:r>
      <w:r>
        <w:rPr>
          <w:rFonts w:ascii="GHEA Grapalat" w:hAnsi="GHEA Grapalat"/>
          <w:color w:val="000000"/>
          <w:lang w:val="hy-AM"/>
        </w:rPr>
        <w:t>21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թվականի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ապրիլի 15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AC2795">
        <w:rPr>
          <w:rFonts w:ascii="GHEA Grapalat" w:hAnsi="GHEA Grapalat"/>
          <w:color w:val="000000"/>
          <w:lang w:val="hy-AM"/>
        </w:rPr>
        <w:t>ի</w:t>
      </w:r>
      <w:r w:rsidRPr="009A75F3">
        <w:rPr>
          <w:rFonts w:ascii="GHEA Grapalat" w:hAnsi="GHEA Grapalat"/>
          <w:color w:val="000000"/>
          <w:lang w:val="fr-FR"/>
        </w:rPr>
        <w:t xml:space="preserve"> N</w:t>
      </w:r>
      <w:r>
        <w:rPr>
          <w:rFonts w:ascii="GHEA Grapalat" w:hAnsi="GHEA Grapalat"/>
          <w:color w:val="000000"/>
          <w:lang w:val="hy-AM"/>
        </w:rPr>
        <w:t>587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AC2795">
        <w:rPr>
          <w:rFonts w:ascii="GHEA Grapalat" w:hAnsi="GHEA Grapalat"/>
          <w:color w:val="000000"/>
          <w:lang w:val="hy-AM"/>
        </w:rPr>
        <w:t>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="0013533D">
        <w:rPr>
          <w:rFonts w:ascii="GHEA Grapalat" w:hAnsi="GHEA Grapalat"/>
          <w:color w:val="000000"/>
          <w:lang w:val="hy-AM"/>
        </w:rPr>
        <w:t>որոշման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A75F3">
        <w:rPr>
          <w:rFonts w:ascii="GHEA Grapalat" w:hAnsi="GHEA Grapalat"/>
          <w:color w:val="000000"/>
          <w:lang w:val="fr-FR"/>
        </w:rPr>
        <w:t>N</w:t>
      </w:r>
      <w:r>
        <w:rPr>
          <w:rFonts w:ascii="GHEA Grapalat" w:hAnsi="GHEA Grapalat"/>
          <w:color w:val="000000"/>
          <w:lang w:val="hy-AM"/>
        </w:rPr>
        <w:t xml:space="preserve">1 և </w:t>
      </w:r>
      <w:r w:rsidRPr="009A75F3">
        <w:rPr>
          <w:rFonts w:ascii="GHEA Grapalat" w:hAnsi="GHEA Grapalat"/>
          <w:color w:val="000000"/>
          <w:lang w:val="fr-FR"/>
        </w:rPr>
        <w:t>N</w:t>
      </w:r>
      <w:r w:rsidR="00F13075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 xml:space="preserve"> հավելվածներով հաստատված կարգերի պահանջները</w:t>
      </w:r>
      <w:r w:rsidRPr="00AC2795">
        <w:rPr>
          <w:rFonts w:ascii="GHEA Grapalat" w:hAnsi="GHEA Grapalat"/>
          <w:color w:val="000000"/>
          <w:lang w:val="hy-AM"/>
        </w:rPr>
        <w:t>՝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կառավարությունը</w:t>
      </w:r>
      <w:r w:rsidRPr="009A75F3">
        <w:rPr>
          <w:rFonts w:ascii="Calibri" w:hAnsi="Calibri" w:cs="Calibri"/>
          <w:color w:val="000000"/>
          <w:lang w:val="fr-FR"/>
        </w:rPr>
        <w:t> 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ր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շ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ու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մ</w:t>
      </w:r>
      <w:r w:rsidRPr="009A75F3">
        <w:rPr>
          <w:rStyle w:val="ad"/>
          <w:rFonts w:ascii="GHEA Grapalat" w:hAnsi="GHEA Grapalat"/>
          <w:b/>
          <w:bCs/>
          <w:color w:val="000000"/>
          <w:lang w:val="fr-FR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է</w:t>
      </w:r>
      <w:r w:rsidRPr="009A75F3">
        <w:rPr>
          <w:rStyle w:val="ad"/>
          <w:rFonts w:ascii="GHEA Grapalat" w:hAnsi="GHEA Grapalat"/>
          <w:b/>
          <w:bCs/>
          <w:color w:val="000000"/>
          <w:lang w:val="fr-FR"/>
        </w:rPr>
        <w:t>.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1. </w:t>
      </w:r>
      <w:r w:rsidR="00DD0D7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92036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պ</w:t>
      </w:r>
      <w:r w:rsidR="00DD0D7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ետական գույքի կառավարման կոմիտեին (այսուհետ՝ Կոմիտե)</w:t>
      </w:r>
      <w:r w:rsidR="000A3785" w:rsidRPr="000A3785">
        <w:rPr>
          <w:rFonts w:ascii="GHEA Grapalat" w:eastAsia="Times New Roman" w:hAnsi="GHEA Grapalat"/>
          <w:i w:val="0"/>
          <w:color w:val="000000"/>
          <w:sz w:val="24"/>
          <w:szCs w:val="24"/>
          <w:lang w:val="fr-FR"/>
        </w:rPr>
        <w:t xml:space="preserve"> </w:t>
      </w:r>
      <w:r w:rsidR="000A378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ամրացված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FB5BC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քաղաք Երևան, </w:t>
      </w:r>
      <w:r w:rsidR="003A283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Նորք-Մարաշ Գ.Հովսեփյան փողոց </w:t>
      </w:r>
      <w:r w:rsid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42/3</w:t>
      </w:r>
      <w:r w:rsidR="003A283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հասցեում գտնվող</w:t>
      </w:r>
      <w:r w:rsidR="001F0AC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0.</w:t>
      </w:r>
      <w:r w:rsid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1111</w:t>
      </w:r>
      <w:r w:rsidR="00271D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</w:t>
      </w:r>
      <w:r w:rsidR="004350E9"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հեկտար մակերեսով հողամաս</w:t>
      </w:r>
      <w:r w:rsidR="002145D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ը </w:t>
      </w:r>
      <w:r w:rsidR="00653E4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(սեփականության իրավունքի պետական գրանցման վկայական՝</w:t>
      </w:r>
      <w:r w:rsidR="00D977F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03042023-01-0211</w:t>
      </w:r>
      <w:r w:rsidR="00EB3A1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</w:t>
      </w:r>
      <w:r w:rsidR="00271D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CD158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այսուհետ՝ Գույք)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օտարել </w:t>
      </w:r>
      <w:r w:rsidR="00F1307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դասական աճուրդով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2. Սահմանել՝</w:t>
      </w:r>
    </w:p>
    <w:p w:rsidR="008741F9" w:rsidRDefault="0095164B" w:rsidP="00FB5BC8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1) </w:t>
      </w:r>
      <w:r w:rsidR="00FB5BC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Գույքի</w:t>
      </w:r>
      <w:r w:rsidR="000B2BE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961A48" w:rsidRPr="00961A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շուկայական</w:t>
      </w:r>
      <w:r w:rsidR="00C4495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արժեք</w:t>
      </w:r>
      <w:r w:rsidR="00FB5BC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ին </w:t>
      </w:r>
      <w:r w:rsidR="00961A48" w:rsidRPr="00961A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մոտարկված</w:t>
      </w:r>
      <w:r w:rsidR="00961A48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FF0031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կադաստրային արժեքը</w:t>
      </w:r>
      <w:r w:rsid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՝ </w:t>
      </w:r>
      <w:r w:rsidR="00190F9D" w:rsidRP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65</w:t>
      </w:r>
      <w:r w:rsidR="00190F9D" w:rsidRPr="00190F9D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190F9D" w:rsidRP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458</w:t>
      </w:r>
      <w:r w:rsidR="00190F9D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903 </w:t>
      </w:r>
      <w:r w:rsid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դրամ:</w:t>
      </w:r>
    </w:p>
    <w:p w:rsidR="0095164B" w:rsidRPr="000245EC" w:rsidRDefault="00FB5BC8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</w:t>
      </w:r>
      <w:r w:rsidR="00BC0C4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) </w:t>
      </w:r>
      <w:r w:rsidR="00F1307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աճուրդով</w:t>
      </w:r>
      <w:r w:rsidR="00BC0C4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օտարման ենթակա Գ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</w:t>
      </w:r>
      <w:r w:rsidR="00BD2DDB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վաճառքի </w:t>
      </w:r>
      <w:r w:rsidR="0095164B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նվազագույն</w:t>
      </w:r>
      <w:r w:rsidR="009E7B09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գինը՝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Գույքի </w:t>
      </w:r>
      <w:r w:rsidRPr="00961A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շուկայական</w:t>
      </w:r>
      <w:r w:rsidR="00C4495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արժեք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ին </w:t>
      </w:r>
      <w:r w:rsidRPr="00961A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մոտարկված</w:t>
      </w:r>
      <w:r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կադաստրային արժեքի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9560E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100</w:t>
      </w:r>
      <w:r w:rsidR="0095164B" w:rsidRPr="00DD6F4F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տոկոսի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չափով՝ </w:t>
      </w:r>
      <w:r w:rsidR="00190F9D" w:rsidRP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65</w:t>
      </w:r>
      <w:r w:rsidR="00190F9D" w:rsidRPr="00190F9D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190F9D" w:rsidRP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458</w:t>
      </w:r>
      <w:r w:rsidR="00190F9D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190F9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903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դրամ,</w:t>
      </w:r>
    </w:p>
    <w:p w:rsidR="003D37C1" w:rsidRPr="00D470AF" w:rsidRDefault="00FB5BC8" w:rsidP="00EC6544">
      <w:pPr>
        <w:pStyle w:val="a3"/>
        <w:shd w:val="clear" w:color="auto" w:fill="FFFFFF"/>
        <w:tabs>
          <w:tab w:val="left" w:pos="851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 w:rsidR="003D37C1" w:rsidRPr="00C67FF7">
        <w:rPr>
          <w:rFonts w:ascii="GHEA Grapalat" w:hAnsi="GHEA Grapalat"/>
          <w:color w:val="000000" w:themeColor="text1"/>
          <w:lang w:val="hy-AM"/>
        </w:rPr>
        <w:t xml:space="preserve">) </w:t>
      </w:r>
      <w:r w:rsidR="00F13075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F13075">
        <w:rPr>
          <w:rFonts w:ascii="GHEA Grapalat" w:hAnsi="GHEA Grapalat"/>
          <w:color w:val="000000"/>
          <w:lang w:val="hy-AM"/>
        </w:rPr>
        <w:t xml:space="preserve"> </w:t>
      </w:r>
      <w:r w:rsidR="00F13075" w:rsidRPr="00F13075">
        <w:rPr>
          <w:rFonts w:ascii="GHEA Grapalat" w:hAnsi="GHEA Grapalat"/>
          <w:color w:val="000000"/>
          <w:lang w:val="hy-AM"/>
        </w:rPr>
        <w:t>3</w:t>
      </w:r>
      <w:r w:rsidR="00F13075" w:rsidRPr="00F13075">
        <w:rPr>
          <w:rFonts w:ascii="Calibri" w:hAnsi="Calibri" w:cs="Calibri"/>
          <w:color w:val="000000"/>
          <w:lang w:val="hy-AM"/>
        </w:rPr>
        <w:t> </w:t>
      </w:r>
      <w:r w:rsidR="00F13075" w:rsidRPr="00F13075">
        <w:rPr>
          <w:rFonts w:ascii="GHEA Grapalat" w:hAnsi="GHEA Grapalat"/>
          <w:color w:val="000000"/>
          <w:lang w:val="hy-AM"/>
        </w:rPr>
        <w:t>272</w:t>
      </w:r>
      <w:r w:rsidR="00F13075" w:rsidRPr="00F13075">
        <w:rPr>
          <w:rFonts w:ascii="Calibri" w:hAnsi="Calibri" w:cs="Calibri"/>
          <w:color w:val="000000"/>
          <w:lang w:val="hy-AM"/>
        </w:rPr>
        <w:t> </w:t>
      </w:r>
      <w:r w:rsidR="00F13075" w:rsidRPr="00F13075">
        <w:rPr>
          <w:rFonts w:ascii="GHEA Grapalat" w:hAnsi="GHEA Grapalat"/>
          <w:color w:val="000000"/>
          <w:lang w:val="hy-AM"/>
        </w:rPr>
        <w:t>9</w:t>
      </w:r>
      <w:r w:rsidR="00F13075">
        <w:rPr>
          <w:rFonts w:ascii="GHEA Grapalat" w:hAnsi="GHEA Grapalat"/>
          <w:color w:val="000000"/>
          <w:lang w:val="hy-AM"/>
        </w:rPr>
        <w:t>50</w:t>
      </w:r>
      <w:r w:rsidR="00F13075">
        <w:rPr>
          <w:rFonts w:ascii="GHEA Grapalat" w:hAnsi="GHEA Grapalat"/>
          <w:color w:val="000000"/>
          <w:lang w:val="hy-AM"/>
        </w:rPr>
        <w:t xml:space="preserve"> ՀՀ դրամ, որը աճուրդի հաղթող մասնակցի (այսուհետ` Գնորդ)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հաշվեհամարին,</w:t>
      </w:r>
      <w:r w:rsidR="003D37C1" w:rsidRPr="00D470AF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F13075" w:rsidRDefault="00F13075" w:rsidP="00F13075">
      <w:pPr>
        <w:pStyle w:val="a3"/>
        <w:shd w:val="clear" w:color="auto" w:fill="FFFFFF"/>
        <w:tabs>
          <w:tab w:val="left" w:pos="993"/>
        </w:tabs>
        <w:spacing w:after="0" w:line="360" w:lineRule="auto"/>
        <w:ind w:left="-426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ab/>
        <w:t>Աճուրդի արդյունքում Գնորդի առաջարկած գինը ենթակա է վճարման արձանագրությունը ստորագրվելու օրվանից 10 օրվա ընթացքում։</w:t>
      </w:r>
    </w:p>
    <w:p w:rsidR="00F13075" w:rsidRDefault="00F13075" w:rsidP="00F13075">
      <w:pPr>
        <w:pStyle w:val="a3"/>
        <w:shd w:val="clear" w:color="auto" w:fill="FFFFFF"/>
        <w:spacing w:after="0" w:line="360" w:lineRule="auto"/>
        <w:ind w:left="-426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3. Կոմիտեի նախագահին՝</w:t>
      </w:r>
    </w:p>
    <w:p w:rsidR="00F13075" w:rsidRDefault="00F13075" w:rsidP="00F13075">
      <w:pPr>
        <w:pStyle w:val="a3"/>
        <w:shd w:val="clear" w:color="auto" w:fill="FFFFFF"/>
        <w:spacing w:after="0" w:line="360" w:lineRule="auto"/>
        <w:ind w:left="-426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1) աճուրդի անցկացման օրվանից առնվազն 15 օր առաջ Կոմիտեի պաշտոնական և 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հրապարակային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ծանուցումների http://www.azdarar.am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պաշտոնական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ինտերնետային</w:t>
      </w:r>
      <w:r>
        <w:rPr>
          <w:rFonts w:ascii="GHEA Grapalat" w:hAnsi="GHEA Grapalat"/>
          <w:color w:val="000000"/>
          <w:lang w:val="hy-AM"/>
        </w:rPr>
        <w:t xml:space="preserve"> կայքերում տեղադրել ընդհանուր տեղեկություններ Գույքի, աճուրդի անցկացման պայմանների մասին, </w:t>
      </w:r>
    </w:p>
    <w:p w:rsidR="00F13075" w:rsidRDefault="00F13075" w:rsidP="00F13075">
      <w:pPr>
        <w:pStyle w:val="a3"/>
        <w:shd w:val="clear" w:color="auto" w:fill="FFFFFF"/>
        <w:spacing w:after="0" w:line="360" w:lineRule="auto"/>
        <w:ind w:left="-426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>
        <w:rPr>
          <w:rFonts w:ascii="GHEA Grapalat" w:hAnsi="GHEA Grapalat"/>
          <w:color w:val="000000"/>
          <w:lang w:val="hy-AM"/>
        </w:rPr>
        <w:t>սույն որոշումն ուժի մեջ մտնելուց հետո մեկամսյա ժամկետում,</w:t>
      </w:r>
    </w:p>
    <w:p w:rsidR="00F13075" w:rsidRDefault="00F13075" w:rsidP="00F13075">
      <w:pPr>
        <w:pStyle w:val="a3"/>
        <w:shd w:val="clear" w:color="auto" w:fill="FFFFFF"/>
        <w:spacing w:after="0" w:line="360" w:lineRule="auto"/>
        <w:ind w:left="-426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>
        <w:rPr>
          <w:rFonts w:ascii="GHEA Grapalat" w:hAnsi="GHEA Grapalat"/>
          <w:color w:val="000000" w:themeColor="text1"/>
          <w:lang w:val="hy-AM"/>
        </w:rPr>
        <w:t xml:space="preserve">) սույն որոշման 2-րդ կետի </w:t>
      </w:r>
      <w:r>
        <w:rPr>
          <w:rFonts w:ascii="GHEA Grapalat" w:hAnsi="GHEA Grapalat"/>
          <w:color w:val="000000" w:themeColor="text1"/>
          <w:lang w:val="hy-AM"/>
        </w:rPr>
        <w:t>4)</w:t>
      </w:r>
      <w:r>
        <w:rPr>
          <w:rFonts w:ascii="GHEA Grapalat" w:hAnsi="GHEA Grapalat"/>
          <w:color w:val="000000" w:themeColor="text1"/>
          <w:lang w:val="hy-AM"/>
        </w:rPr>
        <w:t xml:space="preserve">-րդ ենթակետով  նախատեսված </w:t>
      </w:r>
      <w:r>
        <w:rPr>
          <w:rFonts w:ascii="GHEA Grapalat" w:hAnsi="GHEA Grapalat"/>
          <w:color w:val="000000"/>
          <w:lang w:val="hy-AM"/>
        </w:rPr>
        <w:t>վճարումն իրականացնելուց հետո,  մեկամսյա ժամկետում Գնորդի հետ կնքել Գույքի օտարման պայմանագիր՝ դրանում նախատեսելով, որ գնորդը պարտավորվում է իր միջոցների հաշվին վճարել պայմանագրի նոտարական վավերացման և գույքային իրավունք</w:t>
      </w:r>
      <w:bookmarkStart w:id="0" w:name="_GoBack"/>
      <w:r>
        <w:rPr>
          <w:rFonts w:ascii="GHEA Grapalat" w:hAnsi="GHEA Grapalat"/>
          <w:color w:val="000000"/>
          <w:lang w:val="hy-AM"/>
        </w:rPr>
        <w:t>ներ</w:t>
      </w:r>
      <w:bookmarkEnd w:id="0"/>
      <w:r>
        <w:rPr>
          <w:rFonts w:ascii="GHEA Grapalat" w:hAnsi="GHEA Grapalat"/>
          <w:color w:val="000000"/>
          <w:lang w:val="hy-AM"/>
        </w:rPr>
        <w:t>ի պետական գրանցման համար օրենքով սահմանված գումարներն ու տուրքերը։</w:t>
      </w:r>
    </w:p>
    <w:p w:rsidR="00F13075" w:rsidRDefault="00F13075" w:rsidP="00F13075">
      <w:pPr>
        <w:pStyle w:val="a3"/>
        <w:shd w:val="clear" w:color="auto" w:fill="FFFFFF"/>
        <w:spacing w:after="0" w:line="360" w:lineRule="auto"/>
        <w:ind w:left="-426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4. Գնորդի կողմից սույն որոշման 2-րդ կետի </w:t>
      </w:r>
      <w:r>
        <w:rPr>
          <w:rFonts w:ascii="GHEA Grapalat" w:hAnsi="GHEA Grapalat"/>
          <w:color w:val="000000"/>
          <w:lang w:val="hy-AM"/>
        </w:rPr>
        <w:t>4)</w:t>
      </w:r>
      <w:r>
        <w:rPr>
          <w:rFonts w:ascii="GHEA Grapalat" w:hAnsi="GHEA Grapalat"/>
          <w:color w:val="000000"/>
          <w:lang w:val="hy-AM"/>
        </w:rPr>
        <w:t>-րդ ենթակետով սահմանված ժամկետում վճարումը չկատարելու դեպքում աճուրդը համարվում է չկայացած և լոտը վաճառելու նպատակով կազմակերպվում է նոր աճուրդ՝ նույն պայմաններով, առանց մեկնարկային գնի նվազման։</w:t>
      </w:r>
    </w:p>
    <w:p w:rsidR="002145D5" w:rsidRPr="005845DC" w:rsidRDefault="00F13075" w:rsidP="00F13075">
      <w:pPr>
        <w:pStyle w:val="a3"/>
        <w:shd w:val="clear" w:color="auto" w:fill="FFFFFF"/>
        <w:spacing w:after="0" w:line="360" w:lineRule="auto"/>
        <w:ind w:left="-450" w:right="-22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5</w:t>
      </w:r>
      <w:r w:rsidR="002145D5" w:rsidRPr="00F6514E">
        <w:rPr>
          <w:rFonts w:ascii="GHEA Grapalat" w:hAnsi="GHEA Grapalat"/>
          <w:color w:val="000000" w:themeColor="text1"/>
          <w:lang w:val="hy-AM"/>
        </w:rPr>
        <w:t xml:space="preserve">. </w:t>
      </w:r>
      <w:r w:rsidR="002145D5" w:rsidRPr="005845DC">
        <w:rPr>
          <w:rFonts w:ascii="GHEA Grapalat" w:hAnsi="GHEA Grapalat"/>
          <w:color w:val="000000" w:themeColor="text1"/>
          <w:lang w:val="hy-AM"/>
        </w:rPr>
        <w:t>Սահմանել, որ Գնորդը վճարումը կատարում է</w:t>
      </w:r>
      <w:r w:rsidR="002145D5">
        <w:rPr>
          <w:rFonts w:ascii="GHEA Grapalat" w:hAnsi="GHEA Grapalat"/>
          <w:color w:val="000000" w:themeColor="text1"/>
          <w:lang w:val="hy-AM"/>
        </w:rPr>
        <w:t xml:space="preserve"> </w:t>
      </w:r>
      <w:r w:rsidR="002145D5" w:rsidRPr="005845DC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արժույթով, ընդ որում, </w:t>
      </w:r>
      <w:r>
        <w:rPr>
          <w:rFonts w:ascii="GHEA Grapalat" w:hAnsi="GHEA Grapalat"/>
          <w:color w:val="000000" w:themeColor="text1"/>
          <w:lang w:val="hy-AM"/>
        </w:rPr>
        <w:t>աճուրդով</w:t>
      </w:r>
      <w:r w:rsidR="002145D5" w:rsidRPr="005845DC">
        <w:rPr>
          <w:rFonts w:ascii="GHEA Grapalat" w:hAnsi="GHEA Grapalat"/>
          <w:color w:val="000000" w:themeColor="text1"/>
          <w:lang w:val="hy-AM"/>
        </w:rPr>
        <w:t xml:space="preserve"> առաջարկված գինը</w:t>
      </w:r>
      <w:r w:rsidR="00FB5BC8">
        <w:rPr>
          <w:rFonts w:ascii="GHEA Grapalat" w:hAnsi="GHEA Grapalat"/>
          <w:color w:val="000000" w:themeColor="text1"/>
          <w:lang w:val="hy-AM"/>
        </w:rPr>
        <w:t xml:space="preserve"> </w:t>
      </w:r>
      <w:r w:rsidR="002145D5" w:rsidRPr="005845DC">
        <w:rPr>
          <w:rFonts w:ascii="GHEA Grapalat" w:hAnsi="GHEA Grapalat"/>
          <w:color w:val="000000" w:themeColor="text1"/>
          <w:lang w:val="hy-AM"/>
        </w:rPr>
        <w:t>ուղղելով համապատասխան գանձապետական հաշվին։</w:t>
      </w:r>
    </w:p>
    <w:p w:rsidR="00FF0789" w:rsidRDefault="00FF0789" w:rsidP="00FF0789">
      <w:pPr>
        <w:pStyle w:val="a3"/>
        <w:shd w:val="clear" w:color="auto" w:fill="FFFFFF"/>
        <w:spacing w:after="0" w:line="360" w:lineRule="auto"/>
        <w:ind w:left="0" w:right="-540"/>
        <w:jc w:val="both"/>
        <w:rPr>
          <w:rFonts w:ascii="GHEA Grapalat" w:hAnsi="GHEA Grapalat"/>
          <w:color w:val="000000" w:themeColor="text1"/>
          <w:lang w:val="hy-AM"/>
        </w:rPr>
      </w:pPr>
    </w:p>
    <w:p w:rsidR="00FF0789" w:rsidRDefault="00FF0789" w:rsidP="002145D5">
      <w:pPr>
        <w:pStyle w:val="a3"/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F0789" w:rsidRDefault="002145D5" w:rsidP="002145D5">
      <w:pPr>
        <w:pStyle w:val="a3"/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</w:t>
      </w:r>
      <w:r w:rsidR="00FF0789">
        <w:rPr>
          <w:rFonts w:ascii="GHEA Grapalat" w:hAnsi="GHEA Grapalat"/>
          <w:color w:val="000000"/>
          <w:lang w:val="hy-AM"/>
        </w:rPr>
        <w:t>արչապետ</w:t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</w:r>
      <w:r w:rsidR="00FF0789">
        <w:rPr>
          <w:rFonts w:ascii="GHEA Grapalat" w:hAnsi="GHEA Grapalat"/>
          <w:color w:val="000000"/>
          <w:lang w:val="hy-AM"/>
        </w:rPr>
        <w:tab/>
        <w:t xml:space="preserve">            </w:t>
      </w:r>
      <w:r w:rsidR="00FF0789">
        <w:rPr>
          <w:rFonts w:ascii="GHEA Grapalat" w:hAnsi="GHEA Grapalat"/>
          <w:color w:val="000000"/>
          <w:lang w:val="hy-AM"/>
        </w:rPr>
        <w:tab/>
        <w:t>Ն. ՓԱՇԻՆՅԱՆ</w:t>
      </w:r>
    </w:p>
    <w:sectPr w:rsidR="00FF0789" w:rsidSect="0092036D">
      <w:pgSz w:w="12240" w:h="15840"/>
      <w:pgMar w:top="426" w:right="1183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8C5" w:rsidRDefault="000618C5" w:rsidP="00C2046D">
      <w:pPr>
        <w:spacing w:after="0" w:line="240" w:lineRule="auto"/>
      </w:pPr>
      <w:r>
        <w:separator/>
      </w:r>
    </w:p>
  </w:endnote>
  <w:endnote w:type="continuationSeparator" w:id="0">
    <w:p w:rsidR="000618C5" w:rsidRDefault="000618C5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8C5" w:rsidRDefault="000618C5" w:rsidP="00C2046D">
      <w:pPr>
        <w:spacing w:after="0" w:line="240" w:lineRule="auto"/>
      </w:pPr>
      <w:r>
        <w:separator/>
      </w:r>
    </w:p>
  </w:footnote>
  <w:footnote w:type="continuationSeparator" w:id="0">
    <w:p w:rsidR="000618C5" w:rsidRDefault="000618C5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025C9"/>
    <w:rsid w:val="000054B4"/>
    <w:rsid w:val="000116BC"/>
    <w:rsid w:val="000144EC"/>
    <w:rsid w:val="00023739"/>
    <w:rsid w:val="0002382A"/>
    <w:rsid w:val="000245EC"/>
    <w:rsid w:val="000618C5"/>
    <w:rsid w:val="00063F23"/>
    <w:rsid w:val="000801AA"/>
    <w:rsid w:val="00080865"/>
    <w:rsid w:val="0008726B"/>
    <w:rsid w:val="000A2DA6"/>
    <w:rsid w:val="000A3785"/>
    <w:rsid w:val="000A37F6"/>
    <w:rsid w:val="000B2BE6"/>
    <w:rsid w:val="000C43A5"/>
    <w:rsid w:val="000D31F5"/>
    <w:rsid w:val="000D4195"/>
    <w:rsid w:val="00100471"/>
    <w:rsid w:val="00114880"/>
    <w:rsid w:val="00115866"/>
    <w:rsid w:val="001169FB"/>
    <w:rsid w:val="00117D7F"/>
    <w:rsid w:val="00124453"/>
    <w:rsid w:val="0013533D"/>
    <w:rsid w:val="0014148E"/>
    <w:rsid w:val="00142EE4"/>
    <w:rsid w:val="001468B5"/>
    <w:rsid w:val="00160575"/>
    <w:rsid w:val="00187DB9"/>
    <w:rsid w:val="00190F9D"/>
    <w:rsid w:val="001B1DDA"/>
    <w:rsid w:val="001C417E"/>
    <w:rsid w:val="001D5CB3"/>
    <w:rsid w:val="001F0AC7"/>
    <w:rsid w:val="001F1B47"/>
    <w:rsid w:val="001F2738"/>
    <w:rsid w:val="00202321"/>
    <w:rsid w:val="002145D5"/>
    <w:rsid w:val="00222E3C"/>
    <w:rsid w:val="00237601"/>
    <w:rsid w:val="0024050C"/>
    <w:rsid w:val="00242F2C"/>
    <w:rsid w:val="002506AB"/>
    <w:rsid w:val="002542FA"/>
    <w:rsid w:val="0026188F"/>
    <w:rsid w:val="002668DC"/>
    <w:rsid w:val="00271DE8"/>
    <w:rsid w:val="0028456A"/>
    <w:rsid w:val="00295213"/>
    <w:rsid w:val="00296A0C"/>
    <w:rsid w:val="002A177F"/>
    <w:rsid w:val="002C6819"/>
    <w:rsid w:val="002D097B"/>
    <w:rsid w:val="002F2D12"/>
    <w:rsid w:val="00327415"/>
    <w:rsid w:val="003354EA"/>
    <w:rsid w:val="00351131"/>
    <w:rsid w:val="00357DDB"/>
    <w:rsid w:val="00363590"/>
    <w:rsid w:val="00363F11"/>
    <w:rsid w:val="00370280"/>
    <w:rsid w:val="00381EE1"/>
    <w:rsid w:val="0038673B"/>
    <w:rsid w:val="00396406"/>
    <w:rsid w:val="003A283D"/>
    <w:rsid w:val="003B3222"/>
    <w:rsid w:val="003B5B35"/>
    <w:rsid w:val="003C3803"/>
    <w:rsid w:val="003C5C55"/>
    <w:rsid w:val="003D083D"/>
    <w:rsid w:val="003D37C1"/>
    <w:rsid w:val="003E4347"/>
    <w:rsid w:val="00400942"/>
    <w:rsid w:val="0041019C"/>
    <w:rsid w:val="004117E8"/>
    <w:rsid w:val="004148CF"/>
    <w:rsid w:val="00431496"/>
    <w:rsid w:val="0043314D"/>
    <w:rsid w:val="004350E9"/>
    <w:rsid w:val="00435244"/>
    <w:rsid w:val="00444088"/>
    <w:rsid w:val="00453AD4"/>
    <w:rsid w:val="00457C8E"/>
    <w:rsid w:val="00471BD0"/>
    <w:rsid w:val="00474340"/>
    <w:rsid w:val="00482FA8"/>
    <w:rsid w:val="00486553"/>
    <w:rsid w:val="00493DA0"/>
    <w:rsid w:val="004A6CB2"/>
    <w:rsid w:val="004B10A3"/>
    <w:rsid w:val="004C5C89"/>
    <w:rsid w:val="004D596E"/>
    <w:rsid w:val="004D7D9A"/>
    <w:rsid w:val="004F1759"/>
    <w:rsid w:val="005004B6"/>
    <w:rsid w:val="0050352A"/>
    <w:rsid w:val="005123F7"/>
    <w:rsid w:val="0054110D"/>
    <w:rsid w:val="00543391"/>
    <w:rsid w:val="0054499D"/>
    <w:rsid w:val="005508F7"/>
    <w:rsid w:val="0056456E"/>
    <w:rsid w:val="005652F9"/>
    <w:rsid w:val="00573381"/>
    <w:rsid w:val="005845DC"/>
    <w:rsid w:val="005A2319"/>
    <w:rsid w:val="005B38D0"/>
    <w:rsid w:val="005C7D4E"/>
    <w:rsid w:val="005D2A42"/>
    <w:rsid w:val="005D7506"/>
    <w:rsid w:val="005E5146"/>
    <w:rsid w:val="005F2ED7"/>
    <w:rsid w:val="00600EFA"/>
    <w:rsid w:val="006045CE"/>
    <w:rsid w:val="00624444"/>
    <w:rsid w:val="006353B0"/>
    <w:rsid w:val="0063659B"/>
    <w:rsid w:val="00644930"/>
    <w:rsid w:val="00650D87"/>
    <w:rsid w:val="00653E4C"/>
    <w:rsid w:val="0065609A"/>
    <w:rsid w:val="00660B1D"/>
    <w:rsid w:val="00672E3E"/>
    <w:rsid w:val="00673013"/>
    <w:rsid w:val="00680560"/>
    <w:rsid w:val="00696D84"/>
    <w:rsid w:val="006A7E6C"/>
    <w:rsid w:val="006B1233"/>
    <w:rsid w:val="006B33E7"/>
    <w:rsid w:val="006B6AE5"/>
    <w:rsid w:val="006E4216"/>
    <w:rsid w:val="007036C0"/>
    <w:rsid w:val="00706400"/>
    <w:rsid w:val="007227E6"/>
    <w:rsid w:val="007368DA"/>
    <w:rsid w:val="007410D0"/>
    <w:rsid w:val="00742CA3"/>
    <w:rsid w:val="00747B51"/>
    <w:rsid w:val="0075319E"/>
    <w:rsid w:val="0076716D"/>
    <w:rsid w:val="00770BBA"/>
    <w:rsid w:val="007747A9"/>
    <w:rsid w:val="007761D2"/>
    <w:rsid w:val="00784DDC"/>
    <w:rsid w:val="007B2194"/>
    <w:rsid w:val="007B23F7"/>
    <w:rsid w:val="007B6348"/>
    <w:rsid w:val="007C1E85"/>
    <w:rsid w:val="007C3025"/>
    <w:rsid w:val="007C449A"/>
    <w:rsid w:val="007F0D3F"/>
    <w:rsid w:val="00806E03"/>
    <w:rsid w:val="00814C18"/>
    <w:rsid w:val="0081634B"/>
    <w:rsid w:val="00845A70"/>
    <w:rsid w:val="008505F6"/>
    <w:rsid w:val="00850A52"/>
    <w:rsid w:val="00862899"/>
    <w:rsid w:val="00863607"/>
    <w:rsid w:val="00863DFF"/>
    <w:rsid w:val="00866513"/>
    <w:rsid w:val="008741F9"/>
    <w:rsid w:val="00884A99"/>
    <w:rsid w:val="00886E04"/>
    <w:rsid w:val="008923F2"/>
    <w:rsid w:val="008A0A28"/>
    <w:rsid w:val="008A14AF"/>
    <w:rsid w:val="008A2137"/>
    <w:rsid w:val="008A6738"/>
    <w:rsid w:val="008B44F5"/>
    <w:rsid w:val="008B6EB3"/>
    <w:rsid w:val="008D578B"/>
    <w:rsid w:val="008E3849"/>
    <w:rsid w:val="008E7CF1"/>
    <w:rsid w:val="008E7FF6"/>
    <w:rsid w:val="009041F3"/>
    <w:rsid w:val="00914A16"/>
    <w:rsid w:val="0092036D"/>
    <w:rsid w:val="00937C12"/>
    <w:rsid w:val="009415F9"/>
    <w:rsid w:val="009466A3"/>
    <w:rsid w:val="0095164B"/>
    <w:rsid w:val="009560EA"/>
    <w:rsid w:val="00961A48"/>
    <w:rsid w:val="0096249D"/>
    <w:rsid w:val="00963EED"/>
    <w:rsid w:val="0096438F"/>
    <w:rsid w:val="009644D5"/>
    <w:rsid w:val="0097487E"/>
    <w:rsid w:val="00975389"/>
    <w:rsid w:val="00993331"/>
    <w:rsid w:val="009940E1"/>
    <w:rsid w:val="0099414A"/>
    <w:rsid w:val="009A36EF"/>
    <w:rsid w:val="009C68BB"/>
    <w:rsid w:val="009E3B65"/>
    <w:rsid w:val="009E6304"/>
    <w:rsid w:val="009E7B09"/>
    <w:rsid w:val="009F1B88"/>
    <w:rsid w:val="00A05EAF"/>
    <w:rsid w:val="00A10DF5"/>
    <w:rsid w:val="00A1202A"/>
    <w:rsid w:val="00A227B8"/>
    <w:rsid w:val="00A25BC1"/>
    <w:rsid w:val="00A471AA"/>
    <w:rsid w:val="00A51895"/>
    <w:rsid w:val="00A52A42"/>
    <w:rsid w:val="00A52BEA"/>
    <w:rsid w:val="00A5499E"/>
    <w:rsid w:val="00A61C7A"/>
    <w:rsid w:val="00A72710"/>
    <w:rsid w:val="00A81299"/>
    <w:rsid w:val="00A949DE"/>
    <w:rsid w:val="00AA423B"/>
    <w:rsid w:val="00AB33D8"/>
    <w:rsid w:val="00AB63F4"/>
    <w:rsid w:val="00AC27DA"/>
    <w:rsid w:val="00AC4FB7"/>
    <w:rsid w:val="00AD6721"/>
    <w:rsid w:val="00AE7397"/>
    <w:rsid w:val="00B020BE"/>
    <w:rsid w:val="00B1167C"/>
    <w:rsid w:val="00B15572"/>
    <w:rsid w:val="00B164E6"/>
    <w:rsid w:val="00B20767"/>
    <w:rsid w:val="00B2619D"/>
    <w:rsid w:val="00B279B0"/>
    <w:rsid w:val="00B437F6"/>
    <w:rsid w:val="00B5559A"/>
    <w:rsid w:val="00B5639F"/>
    <w:rsid w:val="00B5749A"/>
    <w:rsid w:val="00B60C0C"/>
    <w:rsid w:val="00B63215"/>
    <w:rsid w:val="00B70B15"/>
    <w:rsid w:val="00B97AA1"/>
    <w:rsid w:val="00BB053A"/>
    <w:rsid w:val="00BC008B"/>
    <w:rsid w:val="00BC0C4E"/>
    <w:rsid w:val="00BC42BE"/>
    <w:rsid w:val="00BD07DD"/>
    <w:rsid w:val="00BD14C0"/>
    <w:rsid w:val="00BD2DDB"/>
    <w:rsid w:val="00C0771B"/>
    <w:rsid w:val="00C11286"/>
    <w:rsid w:val="00C15CF9"/>
    <w:rsid w:val="00C2046D"/>
    <w:rsid w:val="00C22203"/>
    <w:rsid w:val="00C361EF"/>
    <w:rsid w:val="00C4495A"/>
    <w:rsid w:val="00C50171"/>
    <w:rsid w:val="00C5470C"/>
    <w:rsid w:val="00C67FF7"/>
    <w:rsid w:val="00C75B5C"/>
    <w:rsid w:val="00C929DA"/>
    <w:rsid w:val="00C94744"/>
    <w:rsid w:val="00CA025E"/>
    <w:rsid w:val="00CC2263"/>
    <w:rsid w:val="00CC36C8"/>
    <w:rsid w:val="00CD0CAF"/>
    <w:rsid w:val="00CD1589"/>
    <w:rsid w:val="00CD49E0"/>
    <w:rsid w:val="00CE313A"/>
    <w:rsid w:val="00CE3209"/>
    <w:rsid w:val="00D0747F"/>
    <w:rsid w:val="00D1663A"/>
    <w:rsid w:val="00D3589B"/>
    <w:rsid w:val="00D470AF"/>
    <w:rsid w:val="00D5186C"/>
    <w:rsid w:val="00D54E18"/>
    <w:rsid w:val="00D61016"/>
    <w:rsid w:val="00D65D05"/>
    <w:rsid w:val="00D72220"/>
    <w:rsid w:val="00D73FA6"/>
    <w:rsid w:val="00D84BAD"/>
    <w:rsid w:val="00D977FE"/>
    <w:rsid w:val="00DA0AFD"/>
    <w:rsid w:val="00DA3217"/>
    <w:rsid w:val="00DB32B8"/>
    <w:rsid w:val="00DC4858"/>
    <w:rsid w:val="00DD0D7E"/>
    <w:rsid w:val="00DD4872"/>
    <w:rsid w:val="00DD6F4F"/>
    <w:rsid w:val="00DE1E55"/>
    <w:rsid w:val="00DE762D"/>
    <w:rsid w:val="00DF382C"/>
    <w:rsid w:val="00DF3C44"/>
    <w:rsid w:val="00E1295D"/>
    <w:rsid w:val="00E1443E"/>
    <w:rsid w:val="00E16E3D"/>
    <w:rsid w:val="00E22959"/>
    <w:rsid w:val="00E34564"/>
    <w:rsid w:val="00E35121"/>
    <w:rsid w:val="00E72635"/>
    <w:rsid w:val="00E76768"/>
    <w:rsid w:val="00E964DE"/>
    <w:rsid w:val="00E96ADA"/>
    <w:rsid w:val="00E971A8"/>
    <w:rsid w:val="00E97CE9"/>
    <w:rsid w:val="00EA1794"/>
    <w:rsid w:val="00EB357B"/>
    <w:rsid w:val="00EB3A18"/>
    <w:rsid w:val="00EC33DF"/>
    <w:rsid w:val="00EC5F29"/>
    <w:rsid w:val="00EC6544"/>
    <w:rsid w:val="00ED4656"/>
    <w:rsid w:val="00ED6D90"/>
    <w:rsid w:val="00EF676D"/>
    <w:rsid w:val="00F13075"/>
    <w:rsid w:val="00F139A8"/>
    <w:rsid w:val="00F1545F"/>
    <w:rsid w:val="00F424F4"/>
    <w:rsid w:val="00F46218"/>
    <w:rsid w:val="00F6514E"/>
    <w:rsid w:val="00F65677"/>
    <w:rsid w:val="00F84F6E"/>
    <w:rsid w:val="00F86F26"/>
    <w:rsid w:val="00F911A2"/>
    <w:rsid w:val="00F91694"/>
    <w:rsid w:val="00F94289"/>
    <w:rsid w:val="00FA3922"/>
    <w:rsid w:val="00FB12C2"/>
    <w:rsid w:val="00FB5BC8"/>
    <w:rsid w:val="00FB7679"/>
    <w:rsid w:val="00FD4596"/>
    <w:rsid w:val="00FE3E6E"/>
    <w:rsid w:val="00FF0031"/>
    <w:rsid w:val="00FF0789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ECD1D"/>
  <w15:chartTrackingRefBased/>
  <w15:docId w15:val="{7616C9BB-6E3A-4555-BB25-D2B8A87C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uiPriority w:val="22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styleId="ad">
    <w:name w:val="Emphasis"/>
    <w:basedOn w:val="a0"/>
    <w:uiPriority w:val="20"/>
    <w:qFormat/>
    <w:rsid w:val="00D65D05"/>
    <w:rPr>
      <w:i/>
      <w:iCs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65D05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0054B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af">
    <w:name w:val="Основной текст Знак"/>
    <w:basedOn w:val="a0"/>
    <w:link w:val="ae"/>
    <w:uiPriority w:val="99"/>
    <w:semiHidden/>
    <w:rsid w:val="00005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https://mul2-spm.gov.am/tasks/367692/oneclick/naxagic.docx?token=6a2dba77b3f3bbf3252531c75cbae2a1</cp:keywords>
  <dc:description/>
  <cp:lastModifiedBy>Пользователь Windows</cp:lastModifiedBy>
  <cp:revision>23</cp:revision>
  <cp:lastPrinted>2020-07-21T08:12:00Z</cp:lastPrinted>
  <dcterms:created xsi:type="dcterms:W3CDTF">2023-02-20T07:57:00Z</dcterms:created>
  <dcterms:modified xsi:type="dcterms:W3CDTF">2023-06-09T08:45:00Z</dcterms:modified>
</cp:coreProperties>
</file>