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743" w:rsidRPr="00DF0E43" w:rsidRDefault="00923743" w:rsidP="00DF0E43">
      <w:pPr>
        <w:spacing w:line="276" w:lineRule="auto"/>
        <w:jc w:val="center"/>
        <w:rPr>
          <w:rFonts w:ascii="GHEA Mariam" w:hAnsi="GHEA Mariam"/>
          <w:sz w:val="24"/>
          <w:szCs w:val="24"/>
        </w:rPr>
      </w:pPr>
      <w:bookmarkStart w:id="0" w:name="_GoBack"/>
      <w:bookmarkEnd w:id="0"/>
      <w:r w:rsidRPr="00DF0E43">
        <w:rPr>
          <w:rFonts w:ascii="GHEA Mariam" w:hAnsi="GHEA Mariam"/>
          <w:sz w:val="24"/>
          <w:szCs w:val="24"/>
        </w:rPr>
        <w:t>ԱՄՓՈՓԱԹԵՐԹ</w:t>
      </w:r>
    </w:p>
    <w:p w:rsidR="00923743" w:rsidRPr="00DF0E43" w:rsidRDefault="000E5BBE" w:rsidP="00DF0E43">
      <w:pPr>
        <w:autoSpaceDE w:val="0"/>
        <w:autoSpaceDN w:val="0"/>
        <w:adjustRightInd w:val="0"/>
        <w:spacing w:after="0" w:line="276" w:lineRule="auto"/>
        <w:jc w:val="center"/>
        <w:rPr>
          <w:rFonts w:ascii="GHEA Mariam" w:hAnsi="GHEA Mariam"/>
          <w:sz w:val="24"/>
          <w:szCs w:val="24"/>
        </w:rPr>
      </w:pPr>
      <w:r w:rsidRPr="00DF0E43">
        <w:rPr>
          <w:rFonts w:ascii="GHEA Mariam" w:hAnsi="GHEA Mariam"/>
          <w:sz w:val="24"/>
          <w:szCs w:val="24"/>
        </w:rPr>
        <w:t>«</w:t>
      </w:r>
      <w:r w:rsidR="00DF0E43" w:rsidRPr="00DF0E43">
        <w:rPr>
          <w:rFonts w:ascii="GHEA Mariam" w:hAnsi="GHEA Mariam"/>
          <w:sz w:val="24"/>
          <w:szCs w:val="24"/>
          <w:lang w:val="hy-AM"/>
        </w:rPr>
        <w:t xml:space="preserve">ՀԱՅԱՍՏԱՆԻ ՀԱՆՐԱՊԵՏՈՒԹՅԱՆ ԿԱՌԱՎԱՐՈՒԹՅԱՆ 2003 ԹՎԱԿԱՆԻ ՄԱՅԻՍԻ 29-Ի </w:t>
      </w:r>
      <w:r w:rsidR="00DF0E43" w:rsidRPr="00DF0E43">
        <w:rPr>
          <w:rFonts w:ascii="GHEA Mariam" w:hAnsi="GHEA Mariam"/>
          <w:sz w:val="24"/>
          <w:szCs w:val="24"/>
        </w:rPr>
        <w:t>N</w:t>
      </w:r>
      <w:r w:rsidR="00DF0E43" w:rsidRPr="00DF0E43">
        <w:rPr>
          <w:rFonts w:ascii="GHEA Mariam" w:hAnsi="GHEA Mariam"/>
          <w:sz w:val="24"/>
          <w:szCs w:val="24"/>
          <w:lang w:val="hy-AM"/>
        </w:rPr>
        <w:t xml:space="preserve"> 645-Ն ՈՐՈՇՄԱՆ ՄԵՋ ՓՈՓՈԽՈՒԹՅՈՒՆ</w:t>
      </w:r>
      <w:r w:rsidR="00921C3A">
        <w:rPr>
          <w:rFonts w:ascii="GHEA Mariam" w:hAnsi="GHEA Mariam"/>
          <w:sz w:val="24"/>
          <w:szCs w:val="24"/>
          <w:lang w:val="hy-AM"/>
        </w:rPr>
        <w:t>ՆԵՐ ԵՎ ԼՐԱՑՈՒՄ</w:t>
      </w:r>
      <w:r w:rsidR="00DF0E43" w:rsidRPr="00DF0E43">
        <w:rPr>
          <w:rFonts w:ascii="GHEA Mariam" w:hAnsi="GHEA Mariam"/>
          <w:sz w:val="24"/>
          <w:szCs w:val="24"/>
          <w:lang w:val="hy-AM"/>
        </w:rPr>
        <w:t xml:space="preserve"> ԿԱՏԱՐԵԼՈՒ ՄԱՍԻՆ</w:t>
      </w:r>
      <w:r w:rsidRPr="00DF0E43">
        <w:rPr>
          <w:rFonts w:ascii="GHEA Mariam" w:hAnsi="GHEA Mariam"/>
          <w:sz w:val="24"/>
          <w:szCs w:val="24"/>
        </w:rPr>
        <w:t>»</w:t>
      </w:r>
      <w:r w:rsidR="008513AA" w:rsidRPr="00DF0E43">
        <w:rPr>
          <w:rFonts w:ascii="GHEA Mariam" w:hAnsi="GHEA Mariam"/>
          <w:sz w:val="24"/>
          <w:szCs w:val="24"/>
        </w:rPr>
        <w:t xml:space="preserve"> </w:t>
      </w:r>
      <w:r w:rsidRPr="00DF0E43">
        <w:rPr>
          <w:rFonts w:ascii="GHEA Mariam" w:hAnsi="GHEA Mariam"/>
          <w:sz w:val="24"/>
          <w:szCs w:val="24"/>
        </w:rPr>
        <w:t xml:space="preserve">ՀՀ </w:t>
      </w:r>
      <w:r w:rsidR="00342371" w:rsidRPr="00DF0E43">
        <w:rPr>
          <w:rFonts w:ascii="GHEA Mariam" w:hAnsi="GHEA Mariam"/>
          <w:sz w:val="24"/>
          <w:szCs w:val="24"/>
          <w:lang w:val="hy-AM"/>
        </w:rPr>
        <w:t>ԿԱՌԱՎԱՐՈՒԹՅԱՆ</w:t>
      </w:r>
      <w:r w:rsidRPr="00DF0E43">
        <w:rPr>
          <w:rFonts w:ascii="GHEA Mariam" w:hAnsi="GHEA Mariam"/>
          <w:sz w:val="24"/>
          <w:szCs w:val="24"/>
        </w:rPr>
        <w:t xml:space="preserve"> ՈՐՈՇՄ</w:t>
      </w:r>
      <w:r w:rsidR="001F779B" w:rsidRPr="00DF0E43">
        <w:rPr>
          <w:rFonts w:ascii="GHEA Mariam" w:hAnsi="GHEA Mariam"/>
          <w:sz w:val="24"/>
          <w:szCs w:val="24"/>
        </w:rPr>
        <w:t>Ա</w:t>
      </w:r>
      <w:r w:rsidRPr="00DF0E43">
        <w:rPr>
          <w:rFonts w:ascii="GHEA Mariam" w:hAnsi="GHEA Mariam"/>
          <w:sz w:val="24"/>
          <w:szCs w:val="24"/>
        </w:rPr>
        <w:t>Ն ՆԱԽԱԳԾԻ</w:t>
      </w:r>
    </w:p>
    <w:p w:rsidR="009E158E" w:rsidRPr="00DF0E43" w:rsidRDefault="009E158E" w:rsidP="00DF0E43">
      <w:pPr>
        <w:autoSpaceDE w:val="0"/>
        <w:autoSpaceDN w:val="0"/>
        <w:adjustRightInd w:val="0"/>
        <w:spacing w:after="0" w:line="276" w:lineRule="auto"/>
        <w:jc w:val="center"/>
        <w:rPr>
          <w:rFonts w:ascii="GHEA Mariam" w:hAnsi="GHEA Mariam"/>
          <w:sz w:val="24"/>
          <w:szCs w:val="24"/>
        </w:rPr>
      </w:pPr>
    </w:p>
    <w:tbl>
      <w:tblPr>
        <w:tblStyle w:val="TableGrid"/>
        <w:tblW w:w="0" w:type="auto"/>
        <w:tblLook w:val="04A0" w:firstRow="1" w:lastRow="0" w:firstColumn="1" w:lastColumn="0" w:noHBand="0" w:noVBand="1"/>
      </w:tblPr>
      <w:tblGrid>
        <w:gridCol w:w="8075"/>
        <w:gridCol w:w="4636"/>
      </w:tblGrid>
      <w:tr w:rsidR="00923743" w:rsidRPr="00DF0E43" w:rsidTr="00F65723">
        <w:tc>
          <w:tcPr>
            <w:tcW w:w="8075" w:type="dxa"/>
            <w:vMerge w:val="restart"/>
            <w:shd w:val="clear" w:color="auto" w:fill="A6A6A6" w:themeFill="background1" w:themeFillShade="A6"/>
          </w:tcPr>
          <w:p w:rsidR="00923743" w:rsidRPr="00DF0E43" w:rsidRDefault="00EE5D11" w:rsidP="00DF0E43">
            <w:pPr>
              <w:spacing w:line="276" w:lineRule="auto"/>
              <w:jc w:val="center"/>
              <w:rPr>
                <w:rFonts w:ascii="GHEA Mariam" w:hAnsi="GHEA Mariam"/>
                <w:sz w:val="24"/>
                <w:szCs w:val="24"/>
                <w:highlight w:val="darkGray"/>
              </w:rPr>
            </w:pPr>
            <w:r w:rsidRPr="00DF0E43">
              <w:rPr>
                <w:rFonts w:ascii="GHEA Mariam" w:hAnsi="GHEA Mariam"/>
                <w:sz w:val="24"/>
                <w:szCs w:val="24"/>
                <w:highlight w:val="darkGray"/>
              </w:rPr>
              <w:t xml:space="preserve">1. </w:t>
            </w:r>
            <w:r w:rsidR="00923743" w:rsidRPr="00DF0E43">
              <w:rPr>
                <w:rFonts w:ascii="GHEA Mariam" w:hAnsi="GHEA Mariam"/>
                <w:sz w:val="24"/>
                <w:szCs w:val="24"/>
                <w:highlight w:val="darkGray"/>
              </w:rPr>
              <w:t xml:space="preserve">ՀՀ </w:t>
            </w:r>
            <w:proofErr w:type="spellStart"/>
            <w:r w:rsidR="008513AA" w:rsidRPr="00DF0E43">
              <w:rPr>
                <w:rFonts w:ascii="GHEA Mariam" w:hAnsi="GHEA Mariam"/>
                <w:sz w:val="24"/>
                <w:szCs w:val="24"/>
                <w:highlight w:val="darkGray"/>
              </w:rPr>
              <w:t>ֆինանսների</w:t>
            </w:r>
            <w:proofErr w:type="spellEnd"/>
            <w:r w:rsidR="008513AA" w:rsidRPr="00DF0E43">
              <w:rPr>
                <w:rFonts w:ascii="GHEA Mariam" w:hAnsi="GHEA Mariam"/>
                <w:sz w:val="24"/>
                <w:szCs w:val="24"/>
                <w:highlight w:val="darkGray"/>
              </w:rPr>
              <w:t xml:space="preserve"> </w:t>
            </w:r>
            <w:proofErr w:type="spellStart"/>
            <w:r w:rsidR="008513AA" w:rsidRPr="00DF0E43">
              <w:rPr>
                <w:rFonts w:ascii="GHEA Mariam" w:hAnsi="GHEA Mariam"/>
                <w:sz w:val="24"/>
                <w:szCs w:val="24"/>
                <w:highlight w:val="darkGray"/>
              </w:rPr>
              <w:t>նախարարություն</w:t>
            </w:r>
            <w:proofErr w:type="spellEnd"/>
          </w:p>
        </w:tc>
        <w:tc>
          <w:tcPr>
            <w:tcW w:w="4636" w:type="dxa"/>
            <w:tcBorders>
              <w:bottom w:val="single" w:sz="4" w:space="0" w:color="auto"/>
            </w:tcBorders>
            <w:shd w:val="clear" w:color="auto" w:fill="A6A6A6" w:themeFill="background1" w:themeFillShade="A6"/>
          </w:tcPr>
          <w:p w:rsidR="00923743" w:rsidRPr="00DF0E43" w:rsidRDefault="00D5415D" w:rsidP="00D5415D">
            <w:pPr>
              <w:spacing w:line="276" w:lineRule="auto"/>
              <w:jc w:val="center"/>
              <w:rPr>
                <w:rFonts w:ascii="GHEA Mariam" w:hAnsi="GHEA Mariam"/>
                <w:sz w:val="24"/>
                <w:szCs w:val="24"/>
                <w:highlight w:val="darkGray"/>
              </w:rPr>
            </w:pPr>
            <w:r>
              <w:rPr>
                <w:rFonts w:ascii="GHEA Mariam" w:hAnsi="GHEA Mariam"/>
                <w:sz w:val="24"/>
                <w:szCs w:val="24"/>
                <w:highlight w:val="darkGray"/>
                <w:lang w:val="hy-AM"/>
              </w:rPr>
              <w:t>06</w:t>
            </w:r>
            <w:r w:rsidR="00923743" w:rsidRPr="00DF0E43">
              <w:rPr>
                <w:rFonts w:ascii="GHEA Mariam" w:hAnsi="GHEA Mariam"/>
                <w:sz w:val="24"/>
                <w:szCs w:val="24"/>
                <w:highlight w:val="darkGray"/>
              </w:rPr>
              <w:t>.</w:t>
            </w:r>
            <w:r>
              <w:rPr>
                <w:rFonts w:ascii="GHEA Mariam" w:hAnsi="GHEA Mariam"/>
                <w:sz w:val="24"/>
                <w:szCs w:val="24"/>
                <w:highlight w:val="darkGray"/>
                <w:lang w:val="hy-AM"/>
              </w:rPr>
              <w:t>03</w:t>
            </w:r>
            <w:r w:rsidR="00923743" w:rsidRPr="00DF0E43">
              <w:rPr>
                <w:rFonts w:ascii="GHEA Mariam" w:hAnsi="GHEA Mariam"/>
                <w:sz w:val="24"/>
                <w:szCs w:val="24"/>
                <w:highlight w:val="darkGray"/>
              </w:rPr>
              <w:t>.202</w:t>
            </w:r>
            <w:r>
              <w:rPr>
                <w:rFonts w:ascii="GHEA Mariam" w:hAnsi="GHEA Mariam"/>
                <w:sz w:val="24"/>
                <w:szCs w:val="24"/>
                <w:highlight w:val="darkGray"/>
                <w:lang w:val="hy-AM"/>
              </w:rPr>
              <w:t>3</w:t>
            </w:r>
            <w:r w:rsidR="00923743" w:rsidRPr="00DF0E43">
              <w:rPr>
                <w:rFonts w:ascii="GHEA Mariam" w:hAnsi="GHEA Mariam"/>
                <w:sz w:val="24"/>
                <w:szCs w:val="24"/>
                <w:highlight w:val="darkGray"/>
              </w:rPr>
              <w:t xml:space="preserve"> թ.</w:t>
            </w:r>
          </w:p>
        </w:tc>
      </w:tr>
      <w:tr w:rsidR="00923743" w:rsidRPr="00DF0E43" w:rsidTr="00F65723">
        <w:trPr>
          <w:trHeight w:val="509"/>
        </w:trPr>
        <w:tc>
          <w:tcPr>
            <w:tcW w:w="8075" w:type="dxa"/>
            <w:vMerge/>
            <w:shd w:val="clear" w:color="auto" w:fill="A6A6A6" w:themeFill="background1" w:themeFillShade="A6"/>
          </w:tcPr>
          <w:p w:rsidR="00923743" w:rsidRPr="00DF0E43" w:rsidRDefault="00923743" w:rsidP="00DF0E43">
            <w:pPr>
              <w:spacing w:line="276" w:lineRule="auto"/>
              <w:jc w:val="center"/>
              <w:rPr>
                <w:rFonts w:ascii="GHEA Mariam" w:hAnsi="GHEA Mariam"/>
                <w:sz w:val="24"/>
                <w:szCs w:val="24"/>
              </w:rPr>
            </w:pPr>
          </w:p>
        </w:tc>
        <w:tc>
          <w:tcPr>
            <w:tcW w:w="4636" w:type="dxa"/>
            <w:shd w:val="clear" w:color="auto" w:fill="A6A6A6" w:themeFill="background1" w:themeFillShade="A6"/>
          </w:tcPr>
          <w:p w:rsidR="00923743" w:rsidRPr="00D5415D" w:rsidRDefault="00F3515E" w:rsidP="00D5415D">
            <w:pPr>
              <w:spacing w:line="276" w:lineRule="auto"/>
              <w:jc w:val="center"/>
              <w:rPr>
                <w:rFonts w:ascii="GHEA Mariam" w:hAnsi="GHEA Mariam"/>
                <w:sz w:val="24"/>
                <w:szCs w:val="24"/>
                <w:highlight w:val="lightGray"/>
                <w:lang w:val="hy-AM"/>
              </w:rPr>
            </w:pPr>
            <w:r w:rsidRPr="00DF0E43">
              <w:rPr>
                <w:rFonts w:ascii="GHEA Mariam" w:hAnsi="GHEA Mariam"/>
                <w:sz w:val="24"/>
                <w:szCs w:val="24"/>
              </w:rPr>
              <w:t xml:space="preserve">N </w:t>
            </w:r>
            <w:r w:rsidR="008513AA" w:rsidRPr="00DF0E43">
              <w:rPr>
                <w:rFonts w:ascii="GHEA Mariam" w:hAnsi="GHEA Mariam"/>
                <w:sz w:val="24"/>
                <w:szCs w:val="24"/>
              </w:rPr>
              <w:t>01/11-1/</w:t>
            </w:r>
            <w:r w:rsidR="00D5415D">
              <w:rPr>
                <w:rFonts w:ascii="GHEA Mariam" w:hAnsi="GHEA Mariam"/>
                <w:sz w:val="24"/>
                <w:szCs w:val="24"/>
                <w:lang w:val="hy-AM"/>
              </w:rPr>
              <w:t>4128</w:t>
            </w:r>
            <w:r w:rsidR="00A77DEE" w:rsidRPr="00DF0E43">
              <w:rPr>
                <w:rFonts w:ascii="GHEA Mariam" w:hAnsi="GHEA Mariam"/>
                <w:sz w:val="24"/>
                <w:szCs w:val="24"/>
              </w:rPr>
              <w:t>-20</w:t>
            </w:r>
            <w:r w:rsidR="00D5415D">
              <w:rPr>
                <w:rFonts w:ascii="GHEA Mariam" w:hAnsi="GHEA Mariam"/>
                <w:sz w:val="24"/>
                <w:szCs w:val="24"/>
                <w:lang w:val="hy-AM"/>
              </w:rPr>
              <w:t>23</w:t>
            </w:r>
          </w:p>
        </w:tc>
      </w:tr>
      <w:tr w:rsidR="00573C56" w:rsidRPr="00DF0E43" w:rsidTr="00D5415D">
        <w:trPr>
          <w:trHeight w:val="423"/>
        </w:trPr>
        <w:tc>
          <w:tcPr>
            <w:tcW w:w="8075" w:type="dxa"/>
          </w:tcPr>
          <w:p w:rsidR="00573C56" w:rsidRPr="00DF0E43" w:rsidRDefault="00D5415D" w:rsidP="00735ADA">
            <w:pPr>
              <w:tabs>
                <w:tab w:val="left" w:pos="900"/>
              </w:tabs>
              <w:spacing w:line="276" w:lineRule="auto"/>
              <w:ind w:right="27"/>
              <w:jc w:val="center"/>
              <w:rPr>
                <w:rFonts w:ascii="GHEA Mariam" w:eastAsia="Times New Roman" w:hAnsi="GHEA Mariam"/>
                <w:sz w:val="24"/>
                <w:szCs w:val="24"/>
                <w:lang w:val="hy-AM" w:eastAsia="nl-NL"/>
              </w:rPr>
            </w:pPr>
            <w:r w:rsidRPr="00DF0E43">
              <w:rPr>
                <w:rFonts w:ascii="GHEA Mariam" w:hAnsi="GHEA Mariam"/>
                <w:sz w:val="24"/>
                <w:szCs w:val="24"/>
                <w:lang w:val="hy-AM"/>
              </w:rPr>
              <w:t>Առաջարկություններ և դիտողություններ չկան։</w:t>
            </w:r>
          </w:p>
        </w:tc>
        <w:tc>
          <w:tcPr>
            <w:tcW w:w="4636" w:type="dxa"/>
          </w:tcPr>
          <w:p w:rsidR="00573C56" w:rsidRPr="00DF0E43" w:rsidRDefault="00573C56" w:rsidP="00DF0E43">
            <w:pPr>
              <w:spacing w:line="276" w:lineRule="auto"/>
              <w:jc w:val="both"/>
              <w:rPr>
                <w:rFonts w:ascii="GHEA Mariam" w:hAnsi="GHEA Mariam"/>
                <w:b/>
                <w:sz w:val="24"/>
                <w:szCs w:val="24"/>
              </w:rPr>
            </w:pPr>
          </w:p>
        </w:tc>
      </w:tr>
      <w:tr w:rsidR="00735ADA" w:rsidRPr="00DF0E43" w:rsidTr="00FE72DD">
        <w:trPr>
          <w:trHeight w:val="473"/>
        </w:trPr>
        <w:tc>
          <w:tcPr>
            <w:tcW w:w="8075" w:type="dxa"/>
            <w:vMerge w:val="restart"/>
            <w:shd w:val="clear" w:color="auto" w:fill="A6A6A6" w:themeFill="background1" w:themeFillShade="A6"/>
          </w:tcPr>
          <w:p w:rsidR="00735ADA" w:rsidRPr="00735ADA" w:rsidRDefault="00735ADA" w:rsidP="00DF0E43">
            <w:pPr>
              <w:spacing w:line="276" w:lineRule="auto"/>
              <w:jc w:val="center"/>
              <w:rPr>
                <w:rFonts w:ascii="GHEA Mariam" w:hAnsi="GHEA Mariam"/>
                <w:color w:val="000000" w:themeColor="text1"/>
                <w:sz w:val="24"/>
                <w:szCs w:val="24"/>
                <w:shd w:val="clear" w:color="auto" w:fill="A6A6A6" w:themeFill="background1" w:themeFillShade="A6"/>
                <w:lang w:val="hy-AM"/>
              </w:rPr>
            </w:pPr>
            <w:r>
              <w:rPr>
                <w:rFonts w:ascii="GHEA Mariam" w:hAnsi="GHEA Mariam"/>
                <w:color w:val="000000" w:themeColor="text1"/>
                <w:sz w:val="24"/>
                <w:szCs w:val="24"/>
                <w:shd w:val="clear" w:color="auto" w:fill="A6A6A6" w:themeFill="background1" w:themeFillShade="A6"/>
                <w:lang w:val="hy-AM"/>
              </w:rPr>
              <w:t>2</w:t>
            </w:r>
            <w:r>
              <w:rPr>
                <w:rFonts w:ascii="GHEA Mariam" w:hAnsi="GHEA Mariam"/>
                <w:color w:val="000000" w:themeColor="text1"/>
                <w:sz w:val="24"/>
                <w:szCs w:val="24"/>
                <w:shd w:val="clear" w:color="auto" w:fill="A6A6A6" w:themeFill="background1" w:themeFillShade="A6"/>
              </w:rPr>
              <w:t>.</w:t>
            </w:r>
            <w:r>
              <w:rPr>
                <w:rFonts w:ascii="GHEA Mariam" w:hAnsi="GHEA Mariam"/>
                <w:color w:val="000000" w:themeColor="text1"/>
                <w:sz w:val="24"/>
                <w:szCs w:val="24"/>
                <w:shd w:val="clear" w:color="auto" w:fill="A6A6A6" w:themeFill="background1" w:themeFillShade="A6"/>
                <w:lang w:val="hy-AM"/>
              </w:rPr>
              <w:t xml:space="preserve"> ՀՀ տարածքային կառավարման և ենթակառուցվածքների նախարարություն</w:t>
            </w:r>
          </w:p>
        </w:tc>
        <w:tc>
          <w:tcPr>
            <w:tcW w:w="4636" w:type="dxa"/>
            <w:shd w:val="clear" w:color="auto" w:fill="A6A6A6" w:themeFill="background1" w:themeFillShade="A6"/>
          </w:tcPr>
          <w:p w:rsidR="00735ADA" w:rsidRPr="00735ADA" w:rsidRDefault="00735ADA" w:rsidP="00E609F7">
            <w:pPr>
              <w:spacing w:line="276" w:lineRule="auto"/>
              <w:jc w:val="center"/>
              <w:rPr>
                <w:rFonts w:ascii="GHEA Mariam" w:hAnsi="GHEA Mariam"/>
                <w:sz w:val="24"/>
                <w:szCs w:val="24"/>
              </w:rPr>
            </w:pPr>
            <w:r>
              <w:rPr>
                <w:rFonts w:ascii="GHEA Mariam" w:hAnsi="GHEA Mariam"/>
                <w:sz w:val="24"/>
                <w:szCs w:val="24"/>
                <w:lang w:val="hy-AM"/>
              </w:rPr>
              <w:t>16</w:t>
            </w:r>
            <w:r>
              <w:rPr>
                <w:rFonts w:ascii="GHEA Mariam" w:hAnsi="GHEA Mariam"/>
                <w:sz w:val="24"/>
                <w:szCs w:val="24"/>
              </w:rPr>
              <w:t xml:space="preserve">.03.2023 </w:t>
            </w:r>
            <w:r>
              <w:rPr>
                <w:rFonts w:ascii="GHEA Mariam" w:hAnsi="GHEA Mariam"/>
                <w:sz w:val="24"/>
                <w:szCs w:val="24"/>
                <w:lang w:val="hy-AM"/>
              </w:rPr>
              <w:t>թ</w:t>
            </w:r>
            <w:r>
              <w:rPr>
                <w:rFonts w:ascii="GHEA Mariam" w:hAnsi="GHEA Mariam"/>
                <w:sz w:val="24"/>
                <w:szCs w:val="24"/>
              </w:rPr>
              <w:t>.</w:t>
            </w:r>
          </w:p>
        </w:tc>
      </w:tr>
      <w:tr w:rsidR="00735ADA" w:rsidRPr="00DF0E43" w:rsidTr="00FE72DD">
        <w:trPr>
          <w:trHeight w:val="473"/>
        </w:trPr>
        <w:tc>
          <w:tcPr>
            <w:tcW w:w="8075" w:type="dxa"/>
            <w:vMerge/>
            <w:shd w:val="clear" w:color="auto" w:fill="A6A6A6" w:themeFill="background1" w:themeFillShade="A6"/>
          </w:tcPr>
          <w:p w:rsidR="00735ADA" w:rsidRDefault="00735ADA" w:rsidP="00DF0E43">
            <w:pPr>
              <w:spacing w:line="276" w:lineRule="auto"/>
              <w:jc w:val="center"/>
              <w:rPr>
                <w:rFonts w:ascii="GHEA Mariam" w:hAnsi="GHEA Mariam"/>
                <w:color w:val="000000" w:themeColor="text1"/>
                <w:sz w:val="24"/>
                <w:szCs w:val="24"/>
                <w:shd w:val="clear" w:color="auto" w:fill="A6A6A6" w:themeFill="background1" w:themeFillShade="A6"/>
              </w:rPr>
            </w:pPr>
          </w:p>
        </w:tc>
        <w:tc>
          <w:tcPr>
            <w:tcW w:w="4636" w:type="dxa"/>
            <w:shd w:val="clear" w:color="auto" w:fill="A6A6A6" w:themeFill="background1" w:themeFillShade="A6"/>
          </w:tcPr>
          <w:p w:rsidR="00735ADA" w:rsidRPr="00735ADA" w:rsidRDefault="00735ADA" w:rsidP="00E609F7">
            <w:pPr>
              <w:spacing w:line="276" w:lineRule="auto"/>
              <w:jc w:val="center"/>
              <w:rPr>
                <w:rFonts w:ascii="GHEA Mariam" w:hAnsi="GHEA Mariam"/>
                <w:sz w:val="24"/>
                <w:szCs w:val="24"/>
              </w:rPr>
            </w:pPr>
            <w:r>
              <w:rPr>
                <w:rFonts w:ascii="GHEA Mariam" w:hAnsi="GHEA Mariam"/>
                <w:sz w:val="24"/>
                <w:szCs w:val="24"/>
                <w:lang w:val="hy-AM"/>
              </w:rPr>
              <w:t>ԳՍ</w:t>
            </w:r>
            <w:r>
              <w:rPr>
                <w:rFonts w:ascii="GHEA Mariam" w:hAnsi="GHEA Mariam"/>
                <w:sz w:val="24"/>
                <w:szCs w:val="24"/>
              </w:rPr>
              <w:t>/14.1/7429-2023</w:t>
            </w:r>
          </w:p>
        </w:tc>
      </w:tr>
      <w:tr w:rsidR="00735ADA" w:rsidRPr="00DF0E43" w:rsidTr="00735ADA">
        <w:trPr>
          <w:trHeight w:val="473"/>
        </w:trPr>
        <w:tc>
          <w:tcPr>
            <w:tcW w:w="8075" w:type="dxa"/>
            <w:shd w:val="clear" w:color="auto" w:fill="auto"/>
          </w:tcPr>
          <w:p w:rsidR="00735ADA" w:rsidRDefault="00735ADA" w:rsidP="00DF0E43">
            <w:pPr>
              <w:spacing w:line="276" w:lineRule="auto"/>
              <w:jc w:val="center"/>
              <w:rPr>
                <w:rFonts w:ascii="GHEA Mariam" w:hAnsi="GHEA Mariam"/>
                <w:color w:val="000000" w:themeColor="text1"/>
                <w:sz w:val="24"/>
                <w:szCs w:val="24"/>
                <w:shd w:val="clear" w:color="auto" w:fill="A6A6A6" w:themeFill="background1" w:themeFillShade="A6"/>
              </w:rPr>
            </w:pPr>
            <w:r w:rsidRPr="00DF0E43">
              <w:rPr>
                <w:rFonts w:ascii="GHEA Mariam" w:hAnsi="GHEA Mariam"/>
                <w:sz w:val="24"/>
                <w:szCs w:val="24"/>
                <w:lang w:val="hy-AM"/>
              </w:rPr>
              <w:t>Առաջարկություններ և դիտողություններ չկան։</w:t>
            </w:r>
          </w:p>
        </w:tc>
        <w:tc>
          <w:tcPr>
            <w:tcW w:w="4636" w:type="dxa"/>
            <w:shd w:val="clear" w:color="auto" w:fill="auto"/>
          </w:tcPr>
          <w:p w:rsidR="00735ADA" w:rsidRDefault="00735ADA" w:rsidP="00E609F7">
            <w:pPr>
              <w:spacing w:line="276" w:lineRule="auto"/>
              <w:jc w:val="center"/>
              <w:rPr>
                <w:rFonts w:ascii="GHEA Mariam" w:hAnsi="GHEA Mariam"/>
                <w:sz w:val="24"/>
                <w:szCs w:val="24"/>
                <w:lang w:val="hy-AM"/>
              </w:rPr>
            </w:pPr>
          </w:p>
        </w:tc>
      </w:tr>
      <w:tr w:rsidR="00350210" w:rsidRPr="00DF0E43" w:rsidTr="00FE72DD">
        <w:trPr>
          <w:trHeight w:val="473"/>
        </w:trPr>
        <w:tc>
          <w:tcPr>
            <w:tcW w:w="8075" w:type="dxa"/>
            <w:vMerge w:val="restart"/>
            <w:shd w:val="clear" w:color="auto" w:fill="A6A6A6" w:themeFill="background1" w:themeFillShade="A6"/>
          </w:tcPr>
          <w:p w:rsidR="00350210" w:rsidRPr="00350210" w:rsidRDefault="00350210" w:rsidP="00DF0E43">
            <w:pPr>
              <w:spacing w:line="276" w:lineRule="auto"/>
              <w:jc w:val="center"/>
              <w:rPr>
                <w:rFonts w:ascii="GHEA Mariam" w:hAnsi="GHEA Mariam"/>
                <w:color w:val="000000" w:themeColor="text1"/>
                <w:sz w:val="24"/>
                <w:szCs w:val="24"/>
                <w:shd w:val="clear" w:color="auto" w:fill="A6A6A6" w:themeFill="background1" w:themeFillShade="A6"/>
                <w:lang w:val="hy-AM"/>
              </w:rPr>
            </w:pPr>
            <w:r>
              <w:rPr>
                <w:rFonts w:ascii="GHEA Mariam" w:hAnsi="GHEA Mariam"/>
                <w:color w:val="000000" w:themeColor="text1"/>
                <w:sz w:val="24"/>
                <w:szCs w:val="24"/>
                <w:shd w:val="clear" w:color="auto" w:fill="A6A6A6" w:themeFill="background1" w:themeFillShade="A6"/>
                <w:lang w:val="hy-AM"/>
              </w:rPr>
              <w:t>3</w:t>
            </w:r>
            <w:r>
              <w:rPr>
                <w:rFonts w:ascii="GHEA Mariam" w:hAnsi="GHEA Mariam"/>
                <w:color w:val="000000" w:themeColor="text1"/>
                <w:sz w:val="24"/>
                <w:szCs w:val="24"/>
                <w:shd w:val="clear" w:color="auto" w:fill="A6A6A6" w:themeFill="background1" w:themeFillShade="A6"/>
              </w:rPr>
              <w:t>.</w:t>
            </w:r>
            <w:r>
              <w:rPr>
                <w:rFonts w:ascii="GHEA Mariam" w:hAnsi="GHEA Mariam"/>
                <w:color w:val="000000" w:themeColor="text1"/>
                <w:sz w:val="24"/>
                <w:szCs w:val="24"/>
                <w:shd w:val="clear" w:color="auto" w:fill="A6A6A6" w:themeFill="background1" w:themeFillShade="A6"/>
                <w:lang w:val="hy-AM"/>
              </w:rPr>
              <w:t xml:space="preserve"> ՀՀ էկոնոմիկայի նախարարություն</w:t>
            </w:r>
          </w:p>
        </w:tc>
        <w:tc>
          <w:tcPr>
            <w:tcW w:w="4636" w:type="dxa"/>
            <w:shd w:val="clear" w:color="auto" w:fill="A6A6A6" w:themeFill="background1" w:themeFillShade="A6"/>
          </w:tcPr>
          <w:p w:rsidR="00350210" w:rsidRPr="00350210" w:rsidRDefault="00350210" w:rsidP="00E609F7">
            <w:pPr>
              <w:spacing w:line="276" w:lineRule="auto"/>
              <w:jc w:val="center"/>
              <w:rPr>
                <w:rFonts w:ascii="GHEA Mariam" w:hAnsi="GHEA Mariam"/>
                <w:sz w:val="24"/>
                <w:szCs w:val="24"/>
              </w:rPr>
            </w:pPr>
            <w:r>
              <w:rPr>
                <w:rFonts w:ascii="GHEA Mariam" w:hAnsi="GHEA Mariam"/>
                <w:sz w:val="24"/>
                <w:szCs w:val="24"/>
                <w:lang w:val="hy-AM"/>
              </w:rPr>
              <w:t>20</w:t>
            </w:r>
            <w:r>
              <w:rPr>
                <w:rFonts w:ascii="GHEA Mariam" w:hAnsi="GHEA Mariam"/>
                <w:sz w:val="24"/>
                <w:szCs w:val="24"/>
              </w:rPr>
              <w:t xml:space="preserve">.03.2023 </w:t>
            </w:r>
            <w:r>
              <w:rPr>
                <w:rFonts w:ascii="GHEA Mariam" w:hAnsi="GHEA Mariam"/>
                <w:sz w:val="24"/>
                <w:szCs w:val="24"/>
                <w:lang w:val="hy-AM"/>
              </w:rPr>
              <w:t>թ</w:t>
            </w:r>
            <w:r>
              <w:rPr>
                <w:rFonts w:ascii="GHEA Mariam" w:hAnsi="GHEA Mariam"/>
                <w:sz w:val="24"/>
                <w:szCs w:val="24"/>
              </w:rPr>
              <w:t>.</w:t>
            </w:r>
          </w:p>
        </w:tc>
      </w:tr>
      <w:tr w:rsidR="00350210" w:rsidRPr="00DF0E43" w:rsidTr="00FE72DD">
        <w:trPr>
          <w:trHeight w:val="473"/>
        </w:trPr>
        <w:tc>
          <w:tcPr>
            <w:tcW w:w="8075" w:type="dxa"/>
            <w:vMerge/>
            <w:shd w:val="clear" w:color="auto" w:fill="A6A6A6" w:themeFill="background1" w:themeFillShade="A6"/>
          </w:tcPr>
          <w:p w:rsidR="00350210" w:rsidRDefault="00350210" w:rsidP="00DF0E43">
            <w:pPr>
              <w:spacing w:line="276" w:lineRule="auto"/>
              <w:jc w:val="center"/>
              <w:rPr>
                <w:rFonts w:ascii="GHEA Mariam" w:hAnsi="GHEA Mariam"/>
                <w:color w:val="000000" w:themeColor="text1"/>
                <w:sz w:val="24"/>
                <w:szCs w:val="24"/>
                <w:shd w:val="clear" w:color="auto" w:fill="A6A6A6" w:themeFill="background1" w:themeFillShade="A6"/>
              </w:rPr>
            </w:pPr>
          </w:p>
        </w:tc>
        <w:tc>
          <w:tcPr>
            <w:tcW w:w="4636" w:type="dxa"/>
            <w:shd w:val="clear" w:color="auto" w:fill="A6A6A6" w:themeFill="background1" w:themeFillShade="A6"/>
          </w:tcPr>
          <w:p w:rsidR="00350210" w:rsidRPr="00350210" w:rsidRDefault="00350210" w:rsidP="00E609F7">
            <w:pPr>
              <w:spacing w:line="276" w:lineRule="auto"/>
              <w:jc w:val="center"/>
              <w:rPr>
                <w:rFonts w:ascii="GHEA Mariam" w:hAnsi="GHEA Mariam"/>
                <w:sz w:val="24"/>
                <w:szCs w:val="24"/>
              </w:rPr>
            </w:pPr>
            <w:r>
              <w:rPr>
                <w:rFonts w:ascii="GHEA Mariam" w:hAnsi="GHEA Mariam"/>
                <w:sz w:val="24"/>
                <w:szCs w:val="24"/>
              </w:rPr>
              <w:t>01/4256-2023</w:t>
            </w:r>
          </w:p>
        </w:tc>
      </w:tr>
      <w:tr w:rsidR="00350210" w:rsidRPr="00DF0E43" w:rsidTr="00350210">
        <w:trPr>
          <w:trHeight w:val="473"/>
        </w:trPr>
        <w:tc>
          <w:tcPr>
            <w:tcW w:w="8075" w:type="dxa"/>
            <w:shd w:val="clear" w:color="auto" w:fill="auto"/>
          </w:tcPr>
          <w:p w:rsidR="00350210" w:rsidRDefault="00350210" w:rsidP="00DF0E43">
            <w:pPr>
              <w:spacing w:line="276" w:lineRule="auto"/>
              <w:jc w:val="center"/>
              <w:rPr>
                <w:rFonts w:ascii="GHEA Mariam" w:hAnsi="GHEA Mariam"/>
                <w:color w:val="000000" w:themeColor="text1"/>
                <w:sz w:val="24"/>
                <w:szCs w:val="24"/>
                <w:shd w:val="clear" w:color="auto" w:fill="A6A6A6" w:themeFill="background1" w:themeFillShade="A6"/>
              </w:rPr>
            </w:pPr>
            <w:r w:rsidRPr="00DF0E43">
              <w:rPr>
                <w:rFonts w:ascii="GHEA Mariam" w:hAnsi="GHEA Mariam"/>
                <w:sz w:val="24"/>
                <w:szCs w:val="24"/>
                <w:lang w:val="hy-AM"/>
              </w:rPr>
              <w:t>Առաջարկություններ և դիտողություններ չկան։</w:t>
            </w:r>
          </w:p>
        </w:tc>
        <w:tc>
          <w:tcPr>
            <w:tcW w:w="4636" w:type="dxa"/>
            <w:shd w:val="clear" w:color="auto" w:fill="auto"/>
          </w:tcPr>
          <w:p w:rsidR="00350210" w:rsidRDefault="00350210" w:rsidP="00E609F7">
            <w:pPr>
              <w:spacing w:line="276" w:lineRule="auto"/>
              <w:jc w:val="center"/>
              <w:rPr>
                <w:rFonts w:ascii="GHEA Mariam" w:hAnsi="GHEA Mariam"/>
                <w:sz w:val="24"/>
                <w:szCs w:val="24"/>
                <w:lang w:val="hy-AM"/>
              </w:rPr>
            </w:pPr>
          </w:p>
        </w:tc>
      </w:tr>
      <w:tr w:rsidR="00FE72DD" w:rsidRPr="00DF0E43" w:rsidTr="00FE72DD">
        <w:trPr>
          <w:trHeight w:val="473"/>
        </w:trPr>
        <w:tc>
          <w:tcPr>
            <w:tcW w:w="8075" w:type="dxa"/>
            <w:vMerge w:val="restart"/>
            <w:shd w:val="clear" w:color="auto" w:fill="A6A6A6" w:themeFill="background1" w:themeFillShade="A6"/>
          </w:tcPr>
          <w:p w:rsidR="00FE72DD" w:rsidRPr="00DF0E43" w:rsidRDefault="00350210" w:rsidP="00DF0E43">
            <w:pPr>
              <w:spacing w:line="276" w:lineRule="auto"/>
              <w:jc w:val="center"/>
              <w:rPr>
                <w:rFonts w:ascii="GHEA Mariam" w:hAnsi="GHEA Mariam"/>
                <w:sz w:val="24"/>
                <w:szCs w:val="24"/>
                <w:shd w:val="clear" w:color="auto" w:fill="FFFFFF"/>
                <w:lang w:val="hy-AM"/>
              </w:rPr>
            </w:pPr>
            <w:r>
              <w:rPr>
                <w:rFonts w:ascii="GHEA Mariam" w:hAnsi="GHEA Mariam"/>
                <w:color w:val="000000" w:themeColor="text1"/>
                <w:sz w:val="24"/>
                <w:szCs w:val="24"/>
                <w:shd w:val="clear" w:color="auto" w:fill="A6A6A6" w:themeFill="background1" w:themeFillShade="A6"/>
              </w:rPr>
              <w:t>4</w:t>
            </w:r>
            <w:r w:rsidR="00FE72DD" w:rsidRPr="00DF0E43">
              <w:rPr>
                <w:rFonts w:ascii="GHEA Mariam" w:hAnsi="GHEA Mariam"/>
                <w:color w:val="000000" w:themeColor="text1"/>
                <w:sz w:val="24"/>
                <w:szCs w:val="24"/>
                <w:shd w:val="clear" w:color="auto" w:fill="A6A6A6" w:themeFill="background1" w:themeFillShade="A6"/>
              </w:rPr>
              <w:t xml:space="preserve">. ՀՀ </w:t>
            </w:r>
            <w:r w:rsidR="00FE72DD" w:rsidRPr="00DF0E43">
              <w:rPr>
                <w:rFonts w:ascii="GHEA Mariam" w:hAnsi="GHEA Mariam"/>
                <w:color w:val="000000" w:themeColor="text1"/>
                <w:sz w:val="24"/>
                <w:szCs w:val="24"/>
                <w:shd w:val="clear" w:color="auto" w:fill="A6A6A6" w:themeFill="background1" w:themeFillShade="A6"/>
                <w:lang w:val="hy-AM"/>
              </w:rPr>
              <w:t>պետական եկամուտների կոմիտե</w:t>
            </w:r>
          </w:p>
        </w:tc>
        <w:tc>
          <w:tcPr>
            <w:tcW w:w="4636" w:type="dxa"/>
            <w:shd w:val="clear" w:color="auto" w:fill="A6A6A6" w:themeFill="background1" w:themeFillShade="A6"/>
          </w:tcPr>
          <w:p w:rsidR="00FE72DD" w:rsidRPr="00DF0E43" w:rsidRDefault="00E609F7" w:rsidP="00E609F7">
            <w:pPr>
              <w:spacing w:line="276" w:lineRule="auto"/>
              <w:jc w:val="center"/>
              <w:rPr>
                <w:rFonts w:ascii="GHEA Mariam" w:hAnsi="GHEA Mariam"/>
                <w:sz w:val="24"/>
                <w:szCs w:val="24"/>
              </w:rPr>
            </w:pPr>
            <w:r>
              <w:rPr>
                <w:rFonts w:ascii="GHEA Mariam" w:hAnsi="GHEA Mariam"/>
                <w:sz w:val="24"/>
                <w:szCs w:val="24"/>
                <w:lang w:val="hy-AM"/>
              </w:rPr>
              <w:t>03</w:t>
            </w:r>
            <w:r w:rsidR="00FE72DD" w:rsidRPr="00DF0E43">
              <w:rPr>
                <w:rFonts w:ascii="GHEA Mariam" w:hAnsi="GHEA Mariam"/>
                <w:sz w:val="24"/>
                <w:szCs w:val="24"/>
              </w:rPr>
              <w:t>.</w:t>
            </w:r>
            <w:r>
              <w:rPr>
                <w:rFonts w:ascii="GHEA Mariam" w:hAnsi="GHEA Mariam"/>
                <w:sz w:val="24"/>
                <w:szCs w:val="24"/>
                <w:lang w:val="hy-AM"/>
              </w:rPr>
              <w:t>03</w:t>
            </w:r>
            <w:r w:rsidR="00FE72DD" w:rsidRPr="00DF0E43">
              <w:rPr>
                <w:rFonts w:ascii="GHEA Mariam" w:hAnsi="GHEA Mariam"/>
                <w:sz w:val="24"/>
                <w:szCs w:val="24"/>
              </w:rPr>
              <w:t>.202</w:t>
            </w:r>
            <w:r>
              <w:rPr>
                <w:rFonts w:ascii="GHEA Mariam" w:hAnsi="GHEA Mariam"/>
                <w:sz w:val="24"/>
                <w:szCs w:val="24"/>
                <w:lang w:val="hy-AM"/>
              </w:rPr>
              <w:t>3</w:t>
            </w:r>
            <w:r w:rsidR="00FE72DD" w:rsidRPr="00DF0E43">
              <w:rPr>
                <w:rFonts w:ascii="GHEA Mariam" w:hAnsi="GHEA Mariam"/>
                <w:sz w:val="24"/>
                <w:szCs w:val="24"/>
              </w:rPr>
              <w:t xml:space="preserve"> թ.</w:t>
            </w:r>
          </w:p>
        </w:tc>
      </w:tr>
      <w:tr w:rsidR="00FE72DD" w:rsidRPr="00DF0E43" w:rsidTr="00FE72DD">
        <w:tc>
          <w:tcPr>
            <w:tcW w:w="8075" w:type="dxa"/>
            <w:vMerge/>
            <w:shd w:val="clear" w:color="auto" w:fill="A6A6A6" w:themeFill="background1" w:themeFillShade="A6"/>
          </w:tcPr>
          <w:p w:rsidR="00FE72DD" w:rsidRPr="00DF0E43" w:rsidRDefault="00FE72DD" w:rsidP="00DF0E43">
            <w:pPr>
              <w:tabs>
                <w:tab w:val="left" w:pos="567"/>
                <w:tab w:val="left" w:pos="1560"/>
              </w:tabs>
              <w:spacing w:line="276" w:lineRule="auto"/>
              <w:jc w:val="both"/>
              <w:rPr>
                <w:rFonts w:ascii="GHEA Mariam" w:hAnsi="GHEA Mariam"/>
                <w:color w:val="000000"/>
                <w:sz w:val="24"/>
                <w:szCs w:val="24"/>
                <w:lang w:val="hy-AM"/>
              </w:rPr>
            </w:pPr>
          </w:p>
        </w:tc>
        <w:tc>
          <w:tcPr>
            <w:tcW w:w="4636" w:type="dxa"/>
            <w:shd w:val="clear" w:color="auto" w:fill="A6A6A6" w:themeFill="background1" w:themeFillShade="A6"/>
          </w:tcPr>
          <w:p w:rsidR="00FE72DD" w:rsidRPr="00DF0E43" w:rsidRDefault="00FE72DD" w:rsidP="00E609F7">
            <w:pPr>
              <w:spacing w:line="276" w:lineRule="auto"/>
              <w:jc w:val="center"/>
              <w:rPr>
                <w:rFonts w:ascii="GHEA Mariam" w:hAnsi="GHEA Mariam"/>
                <w:sz w:val="24"/>
                <w:szCs w:val="24"/>
              </w:rPr>
            </w:pPr>
            <w:r w:rsidRPr="00DF0E43">
              <w:rPr>
                <w:rFonts w:ascii="GHEA Mariam" w:hAnsi="GHEA Mariam"/>
                <w:sz w:val="24"/>
                <w:szCs w:val="24"/>
              </w:rPr>
              <w:t xml:space="preserve">N </w:t>
            </w:r>
            <w:r w:rsidRPr="00DF0E43">
              <w:rPr>
                <w:rFonts w:ascii="GHEA Mariam" w:hAnsi="GHEA Mariam"/>
                <w:sz w:val="24"/>
                <w:szCs w:val="24"/>
                <w:lang w:val="hy-AM"/>
              </w:rPr>
              <w:t>01</w:t>
            </w:r>
            <w:r w:rsidRPr="00DF0E43">
              <w:rPr>
                <w:rFonts w:ascii="GHEA Mariam" w:hAnsi="GHEA Mariam"/>
                <w:sz w:val="24"/>
                <w:szCs w:val="24"/>
              </w:rPr>
              <w:t>/</w:t>
            </w:r>
            <w:r w:rsidRPr="00DF0E43">
              <w:rPr>
                <w:rFonts w:ascii="GHEA Mariam" w:hAnsi="GHEA Mariam"/>
                <w:sz w:val="24"/>
                <w:szCs w:val="24"/>
                <w:lang w:val="hy-AM"/>
              </w:rPr>
              <w:t>3-3</w:t>
            </w:r>
            <w:r w:rsidRPr="00DF0E43">
              <w:rPr>
                <w:rFonts w:ascii="GHEA Mariam" w:hAnsi="GHEA Mariam"/>
                <w:sz w:val="24"/>
                <w:szCs w:val="24"/>
              </w:rPr>
              <w:t>/</w:t>
            </w:r>
            <w:r w:rsidR="00E609F7">
              <w:rPr>
                <w:rFonts w:ascii="GHEA Mariam" w:hAnsi="GHEA Mariam"/>
                <w:sz w:val="24"/>
                <w:szCs w:val="24"/>
                <w:lang w:val="hy-AM"/>
              </w:rPr>
              <w:t>12739</w:t>
            </w:r>
            <w:r w:rsidRPr="00DF0E43">
              <w:rPr>
                <w:rFonts w:ascii="GHEA Mariam" w:hAnsi="GHEA Mariam"/>
                <w:sz w:val="24"/>
                <w:szCs w:val="24"/>
                <w:lang w:val="hy-AM"/>
              </w:rPr>
              <w:t>-202</w:t>
            </w:r>
            <w:r w:rsidR="00E609F7">
              <w:rPr>
                <w:rFonts w:ascii="GHEA Mariam" w:hAnsi="GHEA Mariam"/>
                <w:sz w:val="24"/>
                <w:szCs w:val="24"/>
                <w:lang w:val="hy-AM"/>
              </w:rPr>
              <w:t>3</w:t>
            </w:r>
          </w:p>
        </w:tc>
      </w:tr>
      <w:tr w:rsidR="006B429C" w:rsidRPr="00646685" w:rsidTr="00F65723">
        <w:tc>
          <w:tcPr>
            <w:tcW w:w="8075" w:type="dxa"/>
          </w:tcPr>
          <w:p w:rsidR="006B429C" w:rsidRPr="00DF0E43" w:rsidRDefault="00DF0E43" w:rsidP="00E67D37">
            <w:pPr>
              <w:shd w:val="clear" w:color="auto" w:fill="FFFFFF"/>
              <w:spacing w:line="276" w:lineRule="auto"/>
              <w:jc w:val="both"/>
              <w:rPr>
                <w:rFonts w:ascii="GHEA Mariam" w:hAnsi="GHEA Mariam"/>
                <w:bCs/>
                <w:sz w:val="24"/>
                <w:szCs w:val="24"/>
                <w:lang w:val="hy-AM"/>
              </w:rPr>
            </w:pPr>
            <w:r>
              <w:rPr>
                <w:rFonts w:ascii="GHEA Mariam" w:hAnsi="GHEA Mariam"/>
                <w:bCs/>
                <w:sz w:val="24"/>
                <w:szCs w:val="24"/>
                <w:lang w:val="hy-AM"/>
              </w:rPr>
              <w:t xml:space="preserve">   </w:t>
            </w:r>
            <w:r w:rsidRPr="00DF0E43">
              <w:rPr>
                <w:rFonts w:ascii="GHEA Mariam" w:hAnsi="GHEA Mariam"/>
                <w:bCs/>
                <w:sz w:val="24"/>
                <w:szCs w:val="24"/>
                <w:lang w:val="hy-AM"/>
              </w:rPr>
              <w:t xml:space="preserve">Գտնում ենք, որ </w:t>
            </w:r>
            <w:r w:rsidRPr="00DF0E43">
              <w:rPr>
                <w:rFonts w:ascii="GHEA Mariam" w:hAnsi="GHEA Mariam"/>
                <w:sz w:val="24"/>
                <w:szCs w:val="24"/>
                <w:lang w:val="hy-AM"/>
              </w:rPr>
              <w:t>16.12.2022թ. ՀՕ-569-Ն օրենքի կիրարկումն ապահովելու նպատակով ՀՀ կառավարության 29.05.2003թ. N645-Ն որոշման մեջ փոփոխությունների կատարման անհրաժեշտությունը բացակայում է, նկատի ունենալով այն, որ ՀՀ հարկային օրենսգրքի 227</w:t>
            </w:r>
            <w:r w:rsidRPr="00DF0E43">
              <w:rPr>
                <w:rFonts w:ascii="GHEA Mariam" w:hAnsi="GHEA Mariam"/>
                <w:sz w:val="24"/>
                <w:szCs w:val="24"/>
                <w:lang w:val="hy-AM"/>
              </w:rPr>
              <w:noBreakHyphen/>
              <w:t xml:space="preserve">րդ հոդվածով սահմանված են անշարժ գույքի հարկով հարկման օբյեկտները, այդ թվում՝ 2-րդ մասի 7-րդ կետով՝ ՀՀ կառավարության 29.05.2003թ. N645-Ն որոշմամբ </w:t>
            </w:r>
            <w:r w:rsidRPr="00DF0E43">
              <w:rPr>
                <w:rFonts w:ascii="GHEA Mariam" w:hAnsi="GHEA Mariam"/>
                <w:color w:val="000000"/>
                <w:sz w:val="24"/>
                <w:szCs w:val="24"/>
                <w:shd w:val="clear" w:color="auto" w:fill="FFFFFF"/>
                <w:lang w:val="hy-AM"/>
              </w:rPr>
              <w:t xml:space="preserve">սահմանված կարգով բնութագրվող անավարտ կիսակառույց շինությունները, իսկ </w:t>
            </w:r>
            <w:r w:rsidRPr="00DF0E43">
              <w:rPr>
                <w:rFonts w:ascii="GHEA Mariam" w:hAnsi="GHEA Mariam"/>
                <w:sz w:val="24"/>
                <w:szCs w:val="24"/>
                <w:lang w:val="hy-AM"/>
              </w:rPr>
              <w:t xml:space="preserve">16.12.2022թ. ՀՕ-569-Ն </w:t>
            </w:r>
            <w:r w:rsidRPr="00DF0E43">
              <w:rPr>
                <w:rFonts w:ascii="GHEA Mariam" w:hAnsi="GHEA Mariam"/>
                <w:sz w:val="24"/>
                <w:szCs w:val="24"/>
                <w:lang w:val="hy-AM"/>
              </w:rPr>
              <w:lastRenderedPageBreak/>
              <w:t>օրենքը վերաբերում է շինարարության թույլտվության ժամկետում չկառուցված շինութ</w:t>
            </w:r>
            <w:r w:rsidRPr="00DF0E43">
              <w:rPr>
                <w:rFonts w:ascii="GHEA Mariam" w:hAnsi="GHEA Mariam"/>
                <w:sz w:val="24"/>
                <w:szCs w:val="24"/>
                <w:lang w:val="hy-AM"/>
              </w:rPr>
              <w:softHyphen/>
              <w:t>յունների համար անշարժ գույքի շուկայական արժեքին մոտարկված կադաստրային ար</w:t>
            </w:r>
            <w:r w:rsidRPr="00DF0E43">
              <w:rPr>
                <w:rFonts w:ascii="GHEA Mariam" w:hAnsi="GHEA Mariam"/>
                <w:sz w:val="24"/>
                <w:szCs w:val="24"/>
                <w:lang w:val="hy-AM"/>
              </w:rPr>
              <w:softHyphen/>
              <w:t>ժեքի հաշվարկման նպատակով շինության ավարտվածության աստիճանը բնութագրող գործակցի 1.0 ընդունմանը, իսկ այդ նպատակով շինությունների ավարտվածության աստիճանները սահմանված են «Անշարժ գույքի հարկով հարկ</w:t>
            </w:r>
            <w:r w:rsidRPr="00DF0E43">
              <w:rPr>
                <w:rFonts w:ascii="GHEA Mariam" w:hAnsi="GHEA Mariam"/>
                <w:sz w:val="24"/>
                <w:szCs w:val="24"/>
                <w:lang w:val="hy-AM"/>
              </w:rPr>
              <w:softHyphen/>
              <w:t>ման նպատակով անշարժ գույքի շուկայական արժեքին մոտարկված կադաստրային գնա</w:t>
            </w:r>
            <w:r w:rsidRPr="00DF0E43">
              <w:rPr>
                <w:rFonts w:ascii="GHEA Mariam" w:hAnsi="GHEA Mariam"/>
                <w:sz w:val="24"/>
                <w:szCs w:val="24"/>
                <w:lang w:val="hy-AM"/>
              </w:rPr>
              <w:softHyphen/>
              <w:t>հատ</w:t>
            </w:r>
            <w:r w:rsidRPr="00DF0E43">
              <w:rPr>
                <w:rFonts w:ascii="GHEA Mariam" w:hAnsi="GHEA Mariam"/>
                <w:sz w:val="24"/>
                <w:szCs w:val="24"/>
                <w:lang w:val="hy-AM"/>
              </w:rPr>
              <w:softHyphen/>
            </w:r>
            <w:r w:rsidRPr="00DF0E43">
              <w:rPr>
                <w:rFonts w:ascii="GHEA Mariam" w:hAnsi="GHEA Mariam"/>
                <w:sz w:val="24"/>
                <w:szCs w:val="24"/>
                <w:lang w:val="hy-AM"/>
              </w:rPr>
              <w:softHyphen/>
              <w:t>ման կարգը սահմանելու մասին» օրենքով։</w:t>
            </w:r>
          </w:p>
        </w:tc>
        <w:tc>
          <w:tcPr>
            <w:tcW w:w="4636" w:type="dxa"/>
          </w:tcPr>
          <w:p w:rsidR="006B429C" w:rsidRPr="00DF0E43" w:rsidRDefault="00FE72DD" w:rsidP="00E67D37">
            <w:pPr>
              <w:spacing w:line="276" w:lineRule="auto"/>
              <w:jc w:val="center"/>
              <w:rPr>
                <w:rFonts w:ascii="GHEA Mariam" w:hAnsi="GHEA Mariam"/>
                <w:sz w:val="24"/>
                <w:szCs w:val="24"/>
                <w:lang w:val="hy-AM"/>
              </w:rPr>
            </w:pPr>
            <w:r w:rsidRPr="00DF0E43">
              <w:rPr>
                <w:rFonts w:ascii="GHEA Mariam" w:hAnsi="GHEA Mariam"/>
                <w:sz w:val="24"/>
                <w:szCs w:val="24"/>
                <w:lang w:val="hy-AM"/>
              </w:rPr>
              <w:lastRenderedPageBreak/>
              <w:t>Չի ընդունվել։</w:t>
            </w:r>
          </w:p>
          <w:p w:rsidR="00FE72DD" w:rsidRPr="00DF0E43" w:rsidRDefault="00B6655F" w:rsidP="00E67D37">
            <w:pPr>
              <w:spacing w:line="276" w:lineRule="auto"/>
              <w:jc w:val="both"/>
              <w:rPr>
                <w:rFonts w:ascii="GHEA Mariam" w:hAnsi="GHEA Mariam"/>
                <w:sz w:val="24"/>
                <w:szCs w:val="24"/>
                <w:lang w:val="hy-AM"/>
              </w:rPr>
            </w:pPr>
            <w:r w:rsidRPr="00DF0E43">
              <w:rPr>
                <w:rFonts w:ascii="GHEA Mariam" w:hAnsi="GHEA Mariam"/>
                <w:sz w:val="24"/>
                <w:szCs w:val="24"/>
                <w:lang w:val="hy-AM"/>
              </w:rPr>
              <w:t xml:space="preserve">   </w:t>
            </w:r>
            <w:r w:rsidR="00783099">
              <w:rPr>
                <w:rFonts w:ascii="GHEA Mariam" w:hAnsi="GHEA Mariam"/>
                <w:sz w:val="24"/>
                <w:szCs w:val="24"/>
                <w:lang w:val="hy-AM"/>
              </w:rPr>
              <w:t xml:space="preserve">   Նկատի ունենալոով այն հանգամանքը, որ ՀՀ հարկային օրենսգրքի 227-րդ հոդվածի 2-րդ մասի 7-րդ կետի համաձայն անշարժ գույքի հարկով հարկման օբյեկտ են համարվում նաև ՀՀ կառավարության սահմանած կարգով բնութագրվող </w:t>
            </w:r>
            <w:r w:rsidR="00783099">
              <w:rPr>
                <w:rFonts w:ascii="GHEA Mariam" w:hAnsi="GHEA Mariam"/>
                <w:sz w:val="24"/>
                <w:szCs w:val="24"/>
                <w:lang w:val="hy-AM"/>
              </w:rPr>
              <w:lastRenderedPageBreak/>
              <w:t xml:space="preserve">անավարտ կիսակառույց շինությունները, իսկ շինարարության թույլտվության ժամկետն ավարտված կամ երկարաձգված շինությունները հնարավոր է դեռևս կառուցված չլինեն, ուստի դեռևս չկառուցված՝ անավարտ շինությունների գնահատություն կատարելու համար անհրաժեշտություն է առաջանում նաև լրացում կատարել ՀՀ կառավարության </w:t>
            </w:r>
            <w:r w:rsidR="00783099" w:rsidRPr="00DF0E43">
              <w:rPr>
                <w:rFonts w:ascii="GHEA Mariam" w:hAnsi="GHEA Mariam"/>
                <w:sz w:val="24"/>
                <w:szCs w:val="24"/>
                <w:lang w:val="hy-AM"/>
              </w:rPr>
              <w:t xml:space="preserve">29.05.2003թ. N645-Ն </w:t>
            </w:r>
            <w:r w:rsidR="00783099">
              <w:rPr>
                <w:rFonts w:ascii="GHEA Mariam" w:hAnsi="GHEA Mariam"/>
                <w:sz w:val="24"/>
                <w:szCs w:val="24"/>
                <w:lang w:val="hy-AM"/>
              </w:rPr>
              <w:t>որոշման մեջ՝ սահմանելով նաև անավարտ շինությունների դասակարգումը։</w:t>
            </w:r>
          </w:p>
        </w:tc>
      </w:tr>
      <w:tr w:rsidR="006C35CB" w:rsidRPr="00DF0E43" w:rsidTr="006C35CB">
        <w:tc>
          <w:tcPr>
            <w:tcW w:w="8075" w:type="dxa"/>
            <w:vMerge w:val="restart"/>
            <w:shd w:val="clear" w:color="auto" w:fill="A6A6A6" w:themeFill="background1" w:themeFillShade="A6"/>
          </w:tcPr>
          <w:p w:rsidR="006C35CB" w:rsidRPr="006C35CB" w:rsidRDefault="006C35CB" w:rsidP="006C35CB">
            <w:pPr>
              <w:spacing w:line="276" w:lineRule="auto"/>
              <w:jc w:val="center"/>
              <w:rPr>
                <w:rFonts w:ascii="GHEA Mariam" w:hAnsi="GHEA Mariam"/>
                <w:color w:val="000000" w:themeColor="text1"/>
                <w:sz w:val="24"/>
                <w:szCs w:val="24"/>
                <w:shd w:val="clear" w:color="auto" w:fill="A6A6A6" w:themeFill="background1" w:themeFillShade="A6"/>
                <w:lang w:val="hy-AM"/>
              </w:rPr>
            </w:pPr>
            <w:r>
              <w:rPr>
                <w:rFonts w:ascii="GHEA Mariam" w:hAnsi="GHEA Mariam"/>
                <w:color w:val="000000" w:themeColor="text1"/>
                <w:sz w:val="24"/>
                <w:szCs w:val="24"/>
                <w:shd w:val="clear" w:color="auto" w:fill="A6A6A6" w:themeFill="background1" w:themeFillShade="A6"/>
                <w:lang w:val="hy-AM"/>
              </w:rPr>
              <w:lastRenderedPageBreak/>
              <w:t>5</w:t>
            </w:r>
            <w:r>
              <w:rPr>
                <w:rFonts w:ascii="GHEA Mariam" w:hAnsi="GHEA Mariam"/>
                <w:color w:val="000000" w:themeColor="text1"/>
                <w:sz w:val="24"/>
                <w:szCs w:val="24"/>
                <w:shd w:val="clear" w:color="auto" w:fill="A6A6A6" w:themeFill="background1" w:themeFillShade="A6"/>
              </w:rPr>
              <w:t>.</w:t>
            </w:r>
            <w:r>
              <w:rPr>
                <w:rFonts w:ascii="GHEA Mariam" w:hAnsi="GHEA Mariam"/>
                <w:color w:val="000000" w:themeColor="text1"/>
                <w:sz w:val="24"/>
                <w:szCs w:val="24"/>
                <w:shd w:val="clear" w:color="auto" w:fill="A6A6A6" w:themeFill="background1" w:themeFillShade="A6"/>
                <w:lang w:val="hy-AM"/>
              </w:rPr>
              <w:t xml:space="preserve"> ՀՀ քաղաքաշինության կոմիտե</w:t>
            </w:r>
          </w:p>
        </w:tc>
        <w:tc>
          <w:tcPr>
            <w:tcW w:w="4636" w:type="dxa"/>
            <w:shd w:val="clear" w:color="auto" w:fill="A6A6A6" w:themeFill="background1" w:themeFillShade="A6"/>
          </w:tcPr>
          <w:p w:rsidR="006C35CB" w:rsidRPr="006C35CB" w:rsidRDefault="006C35CB" w:rsidP="00DF0E43">
            <w:pPr>
              <w:spacing w:line="276" w:lineRule="auto"/>
              <w:jc w:val="center"/>
              <w:rPr>
                <w:rFonts w:ascii="GHEA Mariam" w:hAnsi="GHEA Mariam"/>
                <w:sz w:val="24"/>
                <w:szCs w:val="24"/>
              </w:rPr>
            </w:pPr>
            <w:r>
              <w:rPr>
                <w:rFonts w:ascii="GHEA Mariam" w:hAnsi="GHEA Mariam"/>
                <w:sz w:val="24"/>
                <w:szCs w:val="24"/>
                <w:lang w:val="hy-AM"/>
              </w:rPr>
              <w:t>24</w:t>
            </w:r>
            <w:r>
              <w:rPr>
                <w:rFonts w:ascii="GHEA Mariam" w:hAnsi="GHEA Mariam"/>
                <w:sz w:val="24"/>
                <w:szCs w:val="24"/>
              </w:rPr>
              <w:t xml:space="preserve">.03.2023 </w:t>
            </w:r>
            <w:r>
              <w:rPr>
                <w:rFonts w:ascii="GHEA Mariam" w:hAnsi="GHEA Mariam"/>
                <w:sz w:val="24"/>
                <w:szCs w:val="24"/>
                <w:lang w:val="hy-AM"/>
              </w:rPr>
              <w:t>թ</w:t>
            </w:r>
            <w:r>
              <w:rPr>
                <w:rFonts w:ascii="GHEA Mariam" w:hAnsi="GHEA Mariam"/>
                <w:sz w:val="24"/>
                <w:szCs w:val="24"/>
              </w:rPr>
              <w:t>.</w:t>
            </w:r>
          </w:p>
        </w:tc>
      </w:tr>
      <w:tr w:rsidR="006C35CB" w:rsidRPr="00DF0E43" w:rsidTr="006C35CB">
        <w:trPr>
          <w:trHeight w:val="370"/>
        </w:trPr>
        <w:tc>
          <w:tcPr>
            <w:tcW w:w="8075" w:type="dxa"/>
            <w:vMerge/>
            <w:shd w:val="clear" w:color="auto" w:fill="A6A6A6" w:themeFill="background1" w:themeFillShade="A6"/>
          </w:tcPr>
          <w:p w:rsidR="006C35CB" w:rsidRDefault="006C35CB" w:rsidP="00DF0E43">
            <w:pPr>
              <w:shd w:val="clear" w:color="auto" w:fill="FFFFFF"/>
              <w:spacing w:line="360" w:lineRule="auto"/>
              <w:jc w:val="both"/>
              <w:rPr>
                <w:rFonts w:ascii="GHEA Mariam" w:hAnsi="GHEA Mariam"/>
                <w:bCs/>
                <w:sz w:val="24"/>
                <w:szCs w:val="24"/>
                <w:lang w:val="hy-AM"/>
              </w:rPr>
            </w:pPr>
          </w:p>
        </w:tc>
        <w:tc>
          <w:tcPr>
            <w:tcW w:w="4636" w:type="dxa"/>
            <w:shd w:val="clear" w:color="auto" w:fill="A6A6A6" w:themeFill="background1" w:themeFillShade="A6"/>
          </w:tcPr>
          <w:p w:rsidR="006C35CB" w:rsidRPr="006C35CB" w:rsidRDefault="006C35CB" w:rsidP="00DF0E43">
            <w:pPr>
              <w:spacing w:line="276" w:lineRule="auto"/>
              <w:jc w:val="center"/>
              <w:rPr>
                <w:rFonts w:ascii="GHEA Mariam" w:hAnsi="GHEA Mariam"/>
                <w:sz w:val="24"/>
                <w:szCs w:val="24"/>
              </w:rPr>
            </w:pPr>
            <w:r>
              <w:rPr>
                <w:rFonts w:ascii="GHEA Mariam" w:hAnsi="GHEA Mariam"/>
                <w:sz w:val="24"/>
                <w:szCs w:val="24"/>
              </w:rPr>
              <w:t>01/11.3/2786-2023</w:t>
            </w:r>
          </w:p>
        </w:tc>
      </w:tr>
      <w:tr w:rsidR="006C35CB" w:rsidRPr="00DF0E43" w:rsidTr="006C35CB">
        <w:tc>
          <w:tcPr>
            <w:tcW w:w="8075" w:type="dxa"/>
            <w:shd w:val="clear" w:color="auto" w:fill="FFFFFF" w:themeFill="background1"/>
          </w:tcPr>
          <w:p w:rsidR="006C35CB" w:rsidRPr="006C35CB" w:rsidRDefault="006C35CB" w:rsidP="006C35CB">
            <w:pPr>
              <w:pStyle w:val="CommentText"/>
              <w:numPr>
                <w:ilvl w:val="0"/>
                <w:numId w:val="9"/>
              </w:numPr>
              <w:spacing w:line="276" w:lineRule="auto"/>
              <w:ind w:left="0" w:right="27" w:firstLine="405"/>
              <w:jc w:val="both"/>
              <w:rPr>
                <w:rFonts w:ascii="GHEA Mariam" w:hAnsi="GHEA Mariam"/>
                <w:sz w:val="24"/>
                <w:szCs w:val="24"/>
              </w:rPr>
            </w:pPr>
            <w:r w:rsidRPr="006C35CB">
              <w:rPr>
                <w:rFonts w:ascii="GHEA Mariam" w:hAnsi="GHEA Mariam" w:cs="GHEA Grapalat"/>
                <w:sz w:val="24"/>
              </w:rPr>
              <w:t xml:space="preserve">N 2 </w:t>
            </w:r>
            <w:proofErr w:type="spellStart"/>
            <w:r w:rsidRPr="006C35CB">
              <w:rPr>
                <w:rFonts w:ascii="GHEA Mariam" w:hAnsi="GHEA Mariam"/>
                <w:sz w:val="24"/>
                <w:szCs w:val="24"/>
              </w:rPr>
              <w:t>Նախագծի</w:t>
            </w:r>
            <w:proofErr w:type="spellEnd"/>
            <w:r w:rsidRPr="006C35CB">
              <w:rPr>
                <w:rFonts w:ascii="GHEA Mariam" w:hAnsi="GHEA Mariam"/>
                <w:sz w:val="24"/>
                <w:szCs w:val="24"/>
              </w:rPr>
              <w:t xml:space="preserve"> 1-ին </w:t>
            </w:r>
            <w:proofErr w:type="spellStart"/>
            <w:r w:rsidRPr="006C35CB">
              <w:rPr>
                <w:rFonts w:ascii="GHEA Mariam" w:hAnsi="GHEA Mariam"/>
                <w:sz w:val="24"/>
                <w:szCs w:val="24"/>
              </w:rPr>
              <w:t>կետի</w:t>
            </w:r>
            <w:proofErr w:type="spellEnd"/>
            <w:r w:rsidRPr="006C35CB">
              <w:rPr>
                <w:rFonts w:ascii="GHEA Mariam" w:hAnsi="GHEA Mariam"/>
                <w:sz w:val="24"/>
                <w:szCs w:val="24"/>
              </w:rPr>
              <w:t xml:space="preserve"> 2-րդ </w:t>
            </w:r>
            <w:proofErr w:type="spellStart"/>
            <w:r w:rsidRPr="006C35CB">
              <w:rPr>
                <w:rFonts w:ascii="GHEA Mariam" w:hAnsi="GHEA Mariam"/>
                <w:sz w:val="24"/>
                <w:szCs w:val="24"/>
              </w:rPr>
              <w:t>ենթակետն</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առաջարկում</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ենք</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շարադրել</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հետևյալ</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խմբագրությամբ</w:t>
            </w:r>
            <w:proofErr w:type="spellEnd"/>
            <w:r w:rsidRPr="006C35CB">
              <w:rPr>
                <w:rFonts w:ascii="GHEA Mariam" w:hAnsi="GHEA Mariam"/>
                <w:sz w:val="24"/>
                <w:szCs w:val="24"/>
              </w:rPr>
              <w:t>.</w:t>
            </w:r>
          </w:p>
          <w:p w:rsidR="006C35CB" w:rsidRPr="006C35CB" w:rsidRDefault="006C35CB" w:rsidP="006C35CB">
            <w:pPr>
              <w:pStyle w:val="CommentText"/>
              <w:spacing w:line="276" w:lineRule="auto"/>
              <w:ind w:right="27" w:firstLine="405"/>
              <w:jc w:val="both"/>
              <w:rPr>
                <w:rFonts w:ascii="GHEA Mariam" w:hAnsi="GHEA Mariam"/>
                <w:sz w:val="24"/>
                <w:szCs w:val="24"/>
              </w:rPr>
            </w:pPr>
            <w:r w:rsidRPr="006C35CB">
              <w:rPr>
                <w:rFonts w:ascii="GHEA Mariam" w:hAnsi="GHEA Mariam"/>
                <w:sz w:val="24"/>
                <w:szCs w:val="24"/>
              </w:rPr>
              <w:t xml:space="preserve">«դ) </w:t>
            </w:r>
            <w:proofErr w:type="spellStart"/>
            <w:r w:rsidRPr="006C35CB">
              <w:rPr>
                <w:rFonts w:ascii="GHEA Mariam" w:hAnsi="GHEA Mariam"/>
                <w:sz w:val="24"/>
                <w:szCs w:val="24"/>
              </w:rPr>
              <w:t>անավարտ</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շինություններ</w:t>
            </w:r>
            <w:proofErr w:type="spellEnd"/>
            <w:r w:rsidRPr="006C35CB">
              <w:rPr>
                <w:rFonts w:ascii="GHEA Mariam" w:hAnsi="GHEA Mariam"/>
                <w:sz w:val="24"/>
                <w:szCs w:val="24"/>
              </w:rPr>
              <w:t>՝</w:t>
            </w:r>
          </w:p>
          <w:p w:rsidR="006C35CB" w:rsidRPr="006C35CB" w:rsidRDefault="006C35CB" w:rsidP="006C35CB">
            <w:pPr>
              <w:pStyle w:val="mechtex"/>
              <w:spacing w:line="276" w:lineRule="auto"/>
              <w:ind w:right="27" w:firstLine="405"/>
              <w:jc w:val="both"/>
              <w:rPr>
                <w:rFonts w:ascii="GHEA Mariam" w:hAnsi="GHEA Mariam"/>
                <w:bCs/>
                <w:iCs/>
                <w:sz w:val="24"/>
                <w:szCs w:val="24"/>
              </w:rPr>
            </w:pPr>
            <w:proofErr w:type="spellStart"/>
            <w:r w:rsidRPr="006C35CB">
              <w:rPr>
                <w:rFonts w:ascii="GHEA Mariam" w:hAnsi="GHEA Mariam"/>
                <w:sz w:val="24"/>
                <w:szCs w:val="24"/>
              </w:rPr>
              <w:t>շինությունները</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համարվում</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են</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անավարտ</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եթե</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շինարարության</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թույլտվությամբ</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նախատեսված</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ժամկետում</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դրանց</w:t>
            </w:r>
            <w:proofErr w:type="spellEnd"/>
            <w:r w:rsidRPr="006C35CB">
              <w:rPr>
                <w:rFonts w:ascii="GHEA Mariam" w:hAnsi="GHEA Mariam"/>
                <w:sz w:val="24"/>
                <w:szCs w:val="24"/>
              </w:rPr>
              <w:t xml:space="preserve"> </w:t>
            </w:r>
            <w:proofErr w:type="spellStart"/>
            <w:r w:rsidRPr="006C35CB">
              <w:rPr>
                <w:rFonts w:ascii="GHEA Mariam" w:hAnsi="GHEA Mariam"/>
                <w:sz w:val="24"/>
                <w:szCs w:val="24"/>
              </w:rPr>
              <w:t>շինարարությունը</w:t>
            </w:r>
            <w:proofErr w:type="spellEnd"/>
            <w:r w:rsidRPr="006C35CB">
              <w:rPr>
                <w:rFonts w:ascii="GHEA Mariam" w:hAnsi="GHEA Mariam"/>
                <w:bCs/>
                <w:iCs/>
                <w:sz w:val="24"/>
                <w:szCs w:val="24"/>
              </w:rPr>
              <w:t xml:space="preserve"> </w:t>
            </w:r>
            <w:proofErr w:type="spellStart"/>
            <w:r w:rsidRPr="006C35CB">
              <w:rPr>
                <w:rFonts w:ascii="GHEA Mariam" w:hAnsi="GHEA Mariam"/>
                <w:bCs/>
                <w:iCs/>
                <w:sz w:val="24"/>
                <w:szCs w:val="24"/>
              </w:rPr>
              <w:t>չի</w:t>
            </w:r>
            <w:proofErr w:type="spellEnd"/>
            <w:r w:rsidRPr="006C35CB">
              <w:rPr>
                <w:rFonts w:ascii="GHEA Mariam" w:hAnsi="GHEA Mariam"/>
                <w:bCs/>
                <w:iCs/>
                <w:sz w:val="24"/>
                <w:szCs w:val="24"/>
              </w:rPr>
              <w:t xml:space="preserve"> </w:t>
            </w:r>
            <w:proofErr w:type="spellStart"/>
            <w:r w:rsidRPr="006C35CB">
              <w:rPr>
                <w:rFonts w:ascii="GHEA Mariam" w:hAnsi="GHEA Mariam"/>
                <w:bCs/>
                <w:iCs/>
                <w:sz w:val="24"/>
                <w:szCs w:val="24"/>
              </w:rPr>
              <w:t>ավարտվել</w:t>
            </w:r>
            <w:proofErr w:type="spellEnd"/>
            <w:r w:rsidRPr="006C35CB">
              <w:rPr>
                <w:rFonts w:ascii="GHEA Mariam" w:hAnsi="GHEA Mariam"/>
                <w:bCs/>
                <w:iCs/>
                <w:sz w:val="24"/>
                <w:szCs w:val="24"/>
              </w:rPr>
              <w:t>:»:</w:t>
            </w:r>
          </w:p>
        </w:tc>
        <w:tc>
          <w:tcPr>
            <w:tcW w:w="4636" w:type="dxa"/>
            <w:shd w:val="clear" w:color="auto" w:fill="FFFFFF" w:themeFill="background1"/>
          </w:tcPr>
          <w:p w:rsidR="006C35CB" w:rsidRDefault="00836F75" w:rsidP="00DF0E43">
            <w:pPr>
              <w:spacing w:line="276" w:lineRule="auto"/>
              <w:jc w:val="center"/>
              <w:rPr>
                <w:rFonts w:ascii="GHEA Mariam" w:hAnsi="GHEA Mariam"/>
                <w:sz w:val="24"/>
                <w:szCs w:val="24"/>
                <w:lang w:val="hy-AM"/>
              </w:rPr>
            </w:pPr>
            <w:r>
              <w:rPr>
                <w:rFonts w:ascii="GHEA Mariam" w:hAnsi="GHEA Mariam"/>
                <w:sz w:val="24"/>
                <w:szCs w:val="24"/>
                <w:lang w:val="hy-AM"/>
              </w:rPr>
              <w:t>Չի ընդունվել։</w:t>
            </w:r>
          </w:p>
          <w:p w:rsidR="00836F75" w:rsidRPr="00DF0E43" w:rsidRDefault="00836F75" w:rsidP="00836F75">
            <w:pPr>
              <w:spacing w:line="276" w:lineRule="auto"/>
              <w:jc w:val="both"/>
              <w:rPr>
                <w:rFonts w:ascii="GHEA Mariam" w:hAnsi="GHEA Mariam"/>
                <w:sz w:val="24"/>
                <w:szCs w:val="24"/>
                <w:lang w:val="hy-AM"/>
              </w:rPr>
            </w:pPr>
            <w:r>
              <w:rPr>
                <w:rFonts w:ascii="GHEA Mariam" w:hAnsi="GHEA Mariam"/>
                <w:sz w:val="24"/>
                <w:szCs w:val="24"/>
                <w:lang w:val="hy-AM"/>
              </w:rPr>
              <w:t xml:space="preserve">   Անավարտ շինությունները ներկայացված խմբագրությամբ դասակարգելու դեպքում </w:t>
            </w:r>
            <w:r w:rsidR="00EA0B14">
              <w:rPr>
                <w:rFonts w:ascii="GHEA Mariam" w:hAnsi="GHEA Mariam"/>
                <w:sz w:val="24"/>
                <w:szCs w:val="24"/>
                <w:lang w:val="hy-AM"/>
              </w:rPr>
              <w:t>կարող են առաջացնել հակասություններ, քանի որ շինարարության թույլտվության ժամկետում շինարարությունը չավարտված շինությունները կարող են հանդիսանալ մինչև 50 տոկոս կամ 50-80 տոկոս ավարտվածության աստիճանի։</w:t>
            </w:r>
          </w:p>
        </w:tc>
      </w:tr>
      <w:tr w:rsidR="00E67D37" w:rsidRPr="00DF0E43" w:rsidTr="00E67D37">
        <w:tc>
          <w:tcPr>
            <w:tcW w:w="8075" w:type="dxa"/>
            <w:vMerge w:val="restart"/>
            <w:shd w:val="clear" w:color="auto" w:fill="A6A6A6" w:themeFill="background1" w:themeFillShade="A6"/>
          </w:tcPr>
          <w:p w:rsidR="00E67D37" w:rsidRPr="00E67D37" w:rsidRDefault="00E67D37" w:rsidP="00E67D37">
            <w:pPr>
              <w:pStyle w:val="CommentText"/>
              <w:spacing w:line="276" w:lineRule="auto"/>
              <w:ind w:left="405" w:right="27"/>
              <w:jc w:val="center"/>
              <w:rPr>
                <w:rFonts w:ascii="GHEA Mariam" w:hAnsi="GHEA Mariam" w:cs="GHEA Grapalat"/>
                <w:sz w:val="24"/>
                <w:lang w:val="hy-AM"/>
              </w:rPr>
            </w:pPr>
            <w:r>
              <w:rPr>
                <w:rFonts w:ascii="GHEA Mariam" w:hAnsi="GHEA Mariam" w:cs="GHEA Grapalat"/>
                <w:sz w:val="24"/>
                <w:lang w:val="hy-AM"/>
              </w:rPr>
              <w:lastRenderedPageBreak/>
              <w:t>6</w:t>
            </w:r>
            <w:r>
              <w:rPr>
                <w:rFonts w:ascii="GHEA Mariam" w:hAnsi="GHEA Mariam" w:cs="GHEA Grapalat"/>
                <w:sz w:val="24"/>
              </w:rPr>
              <w:t xml:space="preserve">. </w:t>
            </w:r>
            <w:r>
              <w:rPr>
                <w:rFonts w:ascii="GHEA Mariam" w:hAnsi="GHEA Mariam" w:cs="GHEA Grapalat"/>
                <w:sz w:val="24"/>
                <w:lang w:val="hy-AM"/>
              </w:rPr>
              <w:t>ՀՀ արդարադատության նախարարություն</w:t>
            </w:r>
          </w:p>
        </w:tc>
        <w:tc>
          <w:tcPr>
            <w:tcW w:w="4636" w:type="dxa"/>
            <w:shd w:val="clear" w:color="auto" w:fill="A6A6A6" w:themeFill="background1" w:themeFillShade="A6"/>
          </w:tcPr>
          <w:p w:rsidR="00E67D37" w:rsidRPr="00E67D37" w:rsidRDefault="00E67D37" w:rsidP="00DF0E43">
            <w:pPr>
              <w:spacing w:line="276" w:lineRule="auto"/>
              <w:jc w:val="center"/>
              <w:rPr>
                <w:rFonts w:ascii="GHEA Mariam" w:hAnsi="GHEA Mariam"/>
                <w:sz w:val="24"/>
                <w:szCs w:val="24"/>
              </w:rPr>
            </w:pPr>
            <w:r>
              <w:rPr>
                <w:rFonts w:ascii="GHEA Mariam" w:hAnsi="GHEA Mariam"/>
                <w:sz w:val="24"/>
                <w:szCs w:val="24"/>
                <w:lang w:val="hy-AM"/>
              </w:rPr>
              <w:t>29</w:t>
            </w:r>
            <w:r>
              <w:rPr>
                <w:rFonts w:ascii="GHEA Mariam" w:hAnsi="GHEA Mariam"/>
                <w:sz w:val="24"/>
                <w:szCs w:val="24"/>
              </w:rPr>
              <w:t xml:space="preserve">.03.2023 </w:t>
            </w:r>
            <w:r>
              <w:rPr>
                <w:rFonts w:ascii="GHEA Mariam" w:hAnsi="GHEA Mariam"/>
                <w:sz w:val="24"/>
                <w:szCs w:val="24"/>
                <w:lang w:val="hy-AM"/>
              </w:rPr>
              <w:t>թ</w:t>
            </w:r>
            <w:r>
              <w:rPr>
                <w:rFonts w:ascii="GHEA Mariam" w:hAnsi="GHEA Mariam"/>
                <w:sz w:val="24"/>
                <w:szCs w:val="24"/>
              </w:rPr>
              <w:t>.</w:t>
            </w:r>
          </w:p>
        </w:tc>
      </w:tr>
      <w:tr w:rsidR="00E67D37" w:rsidRPr="00DF0E43" w:rsidTr="00E67D37">
        <w:tc>
          <w:tcPr>
            <w:tcW w:w="8075" w:type="dxa"/>
            <w:vMerge/>
            <w:shd w:val="clear" w:color="auto" w:fill="A6A6A6" w:themeFill="background1" w:themeFillShade="A6"/>
          </w:tcPr>
          <w:p w:rsidR="00E67D37" w:rsidRPr="006C35CB" w:rsidRDefault="00E67D37" w:rsidP="00E67D37">
            <w:pPr>
              <w:pStyle w:val="CommentText"/>
              <w:spacing w:line="276" w:lineRule="auto"/>
              <w:ind w:left="405" w:right="27"/>
              <w:jc w:val="both"/>
              <w:rPr>
                <w:rFonts w:ascii="GHEA Mariam" w:hAnsi="GHEA Mariam" w:cs="GHEA Grapalat"/>
                <w:sz w:val="24"/>
              </w:rPr>
            </w:pPr>
          </w:p>
        </w:tc>
        <w:tc>
          <w:tcPr>
            <w:tcW w:w="4636" w:type="dxa"/>
            <w:shd w:val="clear" w:color="auto" w:fill="A6A6A6" w:themeFill="background1" w:themeFillShade="A6"/>
          </w:tcPr>
          <w:p w:rsidR="00E67D37" w:rsidRPr="00E67D37" w:rsidRDefault="00E67D37" w:rsidP="00DF0E43">
            <w:pPr>
              <w:spacing w:line="276" w:lineRule="auto"/>
              <w:jc w:val="center"/>
              <w:rPr>
                <w:rFonts w:ascii="GHEA Mariam" w:hAnsi="GHEA Mariam"/>
                <w:sz w:val="24"/>
                <w:szCs w:val="24"/>
              </w:rPr>
            </w:pPr>
            <w:r>
              <w:rPr>
                <w:rFonts w:ascii="GHEA Mariam" w:hAnsi="GHEA Mariam"/>
                <w:sz w:val="24"/>
                <w:szCs w:val="24"/>
                <w:lang w:val="hy-AM"/>
              </w:rPr>
              <w:t>27</w:t>
            </w:r>
            <w:r>
              <w:rPr>
                <w:rFonts w:ascii="GHEA Mariam" w:hAnsi="GHEA Mariam"/>
                <w:sz w:val="24"/>
                <w:szCs w:val="24"/>
              </w:rPr>
              <w:t>.3/15635-2023</w:t>
            </w:r>
          </w:p>
        </w:tc>
      </w:tr>
      <w:tr w:rsidR="00E67D37" w:rsidRPr="00646685" w:rsidTr="006C35CB">
        <w:tc>
          <w:tcPr>
            <w:tcW w:w="8075" w:type="dxa"/>
            <w:shd w:val="clear" w:color="auto" w:fill="FFFFFF" w:themeFill="background1"/>
          </w:tcPr>
          <w:p w:rsidR="00E67D37" w:rsidRPr="00E67D37" w:rsidRDefault="00E67D37" w:rsidP="00E67D37">
            <w:pPr>
              <w:spacing w:line="276" w:lineRule="auto"/>
              <w:jc w:val="both"/>
              <w:rPr>
                <w:rFonts w:ascii="GHEA Mariam" w:hAnsi="GHEA Mariam" w:cs="Sylfaen"/>
                <w:sz w:val="24"/>
                <w:szCs w:val="24"/>
                <w:lang w:val="hy-AM"/>
              </w:rPr>
            </w:pPr>
            <w:r w:rsidRPr="00E67D37">
              <w:rPr>
                <w:rFonts w:ascii="GHEA Mariam" w:hAnsi="GHEA Mariam"/>
                <w:color w:val="000000"/>
                <w:sz w:val="24"/>
                <w:szCs w:val="24"/>
                <w:shd w:val="clear" w:color="auto" w:fill="FFFFFF"/>
              </w:rPr>
              <w:t xml:space="preserve">   </w:t>
            </w:r>
            <w:r w:rsidRPr="00E67D37">
              <w:rPr>
                <w:rFonts w:ascii="GHEA Mariam" w:hAnsi="GHEA Mariam"/>
                <w:color w:val="000000"/>
                <w:sz w:val="24"/>
                <w:szCs w:val="24"/>
                <w:shd w:val="clear" w:color="auto" w:fill="FFFFFF"/>
                <w:lang w:val="hy-AM"/>
              </w:rPr>
              <w:t>1.</w:t>
            </w:r>
            <w:r w:rsidRPr="00E67D37">
              <w:rPr>
                <w:rFonts w:ascii="GHEA Mariam" w:hAnsi="GHEA Mariam"/>
                <w:b/>
                <w:color w:val="000000"/>
                <w:sz w:val="24"/>
                <w:szCs w:val="24"/>
                <w:shd w:val="clear" w:color="auto" w:fill="FFFFFF"/>
                <w:lang w:val="hy-AM"/>
              </w:rPr>
              <w:t xml:space="preserve"> </w:t>
            </w:r>
            <w:r w:rsidRPr="00E67D37">
              <w:rPr>
                <w:rFonts w:ascii="GHEA Mariam" w:hAnsi="GHEA Mariam"/>
                <w:color w:val="000000"/>
                <w:sz w:val="24"/>
                <w:szCs w:val="24"/>
                <w:shd w:val="clear" w:color="auto" w:fill="FFFFFF"/>
                <w:lang w:val="hy-AM"/>
              </w:rPr>
              <w:t>«</w:t>
            </w:r>
            <w:r w:rsidRPr="00E67D37">
              <w:rPr>
                <w:rFonts w:ascii="GHEA Mariam" w:eastAsia="Times New Roman" w:hAnsi="GHEA Mariam"/>
                <w:bCs/>
                <w:color w:val="000000"/>
                <w:sz w:val="24"/>
                <w:szCs w:val="24"/>
                <w:lang w:val="hy-AM" w:eastAsia="ru-RU"/>
              </w:rPr>
              <w:t>Հայաստանի Հանրապետության կառավարության 2003 թվականի մայիսի 29-ի թիվ 645-Ն որոշման մեջ լրացում և փոփոխություն կատարելու մասին</w:t>
            </w:r>
            <w:r w:rsidRPr="00E67D37">
              <w:rPr>
                <w:rFonts w:ascii="GHEA Mariam" w:hAnsi="GHEA Mariam"/>
                <w:color w:val="000000"/>
                <w:sz w:val="24"/>
                <w:szCs w:val="24"/>
                <w:shd w:val="clear" w:color="auto" w:fill="FFFFFF"/>
                <w:lang w:val="hy-AM"/>
              </w:rPr>
              <w:t xml:space="preserve">» </w:t>
            </w:r>
            <w:r w:rsidRPr="00E67D37">
              <w:rPr>
                <w:rFonts w:ascii="GHEA Mariam" w:hAnsi="GHEA Mariam" w:cs="Sylfaen"/>
                <w:sz w:val="24"/>
                <w:szCs w:val="24"/>
                <w:lang w:val="hy-AM"/>
              </w:rPr>
              <w:t xml:space="preserve">Հայաստանի Հանրապետության կառավարության որոշման նախագծի 1-ին կետի 2-րդ ենթակետով նախատեսվում է </w:t>
            </w:r>
            <w:r w:rsidRPr="00E67D37">
              <w:rPr>
                <w:rFonts w:ascii="GHEA Mariam" w:eastAsia="Times New Roman" w:hAnsi="GHEA Mariam"/>
                <w:bCs/>
                <w:color w:val="000000"/>
                <w:sz w:val="24"/>
                <w:szCs w:val="24"/>
                <w:lang w:val="hy-AM" w:eastAsia="ru-RU"/>
              </w:rPr>
              <w:t xml:space="preserve">Հայաստանի Հանրապետության կառավարության 2003 թվականի մայիսի 29-ի թիվ 645-Ն որոշման հավելվածով սահմանված կարգի </w:t>
            </w:r>
            <w:r w:rsidRPr="00E67D37">
              <w:rPr>
                <w:rFonts w:ascii="GHEA Mariam" w:hAnsi="GHEA Mariam"/>
                <w:sz w:val="24"/>
                <w:szCs w:val="24"/>
                <w:lang w:val="hy-AM"/>
              </w:rPr>
              <w:t>(</w:t>
            </w:r>
            <w:r w:rsidRPr="00E67D37">
              <w:rPr>
                <w:rStyle w:val="Emphasis"/>
                <w:rFonts w:ascii="GHEA Mariam" w:hAnsi="GHEA Mariam"/>
                <w:sz w:val="24"/>
                <w:szCs w:val="24"/>
                <w:lang w:val="hy-AM"/>
              </w:rPr>
              <w:t>այսուհետ՝ Կարգ</w:t>
            </w:r>
            <w:r w:rsidRPr="00E67D37">
              <w:rPr>
                <w:rFonts w:ascii="GHEA Mariam" w:hAnsi="GHEA Mariam"/>
                <w:sz w:val="24"/>
                <w:szCs w:val="24"/>
                <w:lang w:val="hy-AM"/>
              </w:rPr>
              <w:t xml:space="preserve">) </w:t>
            </w:r>
            <w:r w:rsidRPr="00E67D37">
              <w:rPr>
                <w:rFonts w:ascii="GHEA Mariam" w:eastAsia="Times New Roman" w:hAnsi="GHEA Mariam"/>
                <w:bCs/>
                <w:color w:val="000000"/>
                <w:sz w:val="24"/>
                <w:szCs w:val="24"/>
                <w:lang w:val="hy-AM" w:eastAsia="ru-RU"/>
              </w:rPr>
              <w:t>2-րդ կետը</w:t>
            </w:r>
            <w:r w:rsidRPr="00E67D37">
              <w:rPr>
                <w:rFonts w:ascii="GHEA Mariam" w:hAnsi="GHEA Mariam" w:cs="Sylfaen"/>
                <w:sz w:val="24"/>
                <w:szCs w:val="24"/>
                <w:lang w:val="hy-AM"/>
              </w:rPr>
              <w:t xml:space="preserve"> լրացնել նոր ենթակետով: Այս կապակցությամբ առաջարկում ենք Կարգի 2-րդ կետը խմբագրել՝ </w:t>
            </w:r>
            <w:r w:rsidRPr="00E67D37">
              <w:rPr>
                <w:rFonts w:ascii="GHEA Mariam" w:eastAsia="Times New Roman" w:hAnsi="GHEA Mariam"/>
                <w:bCs/>
                <w:color w:val="000000"/>
                <w:sz w:val="24"/>
                <w:szCs w:val="24"/>
                <w:lang w:val="hy-AM" w:eastAsia="ru-RU"/>
              </w:rPr>
              <w:t xml:space="preserve">համապատասխանեցնելով </w:t>
            </w:r>
            <w:r w:rsidRPr="00E67D37">
              <w:rPr>
                <w:rFonts w:ascii="GHEA Mariam" w:hAnsi="GHEA Mariam"/>
                <w:color w:val="000000"/>
                <w:sz w:val="24"/>
                <w:szCs w:val="24"/>
                <w:shd w:val="clear" w:color="auto" w:fill="FFFFFF"/>
                <w:lang w:val="hy-AM"/>
              </w:rPr>
              <w:t xml:space="preserve">Նորմատիվ իրավական ակտերի մասին օրենքի 14-րդ հոդվածի 5-րդ մասի պահանջներին, համաձայն որոնց՝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E67D37">
              <w:rPr>
                <w:rFonts w:ascii="GHEA Mariam" w:hAnsi="GHEA Mariam"/>
                <w:b/>
                <w:color w:val="000000"/>
                <w:sz w:val="24"/>
                <w:szCs w:val="24"/>
                <w:shd w:val="clear" w:color="auto" w:fill="FFFFFF"/>
                <w:lang w:val="hy-AM"/>
              </w:rPr>
              <w:t>ենթակետերը</w:t>
            </w:r>
            <w:r w:rsidRPr="00E67D37">
              <w:rPr>
                <w:rFonts w:ascii="GHEA Mariam" w:hAnsi="GHEA Mariam"/>
                <w:color w:val="000000"/>
                <w:sz w:val="24"/>
                <w:szCs w:val="24"/>
                <w:shd w:val="clear" w:color="auto" w:fill="FFFFFF"/>
                <w:lang w:val="hy-AM"/>
              </w:rPr>
              <w:t xml:space="preserve"> համարակալվում են արաբական թվանշաններով, որոնք տեքստից բաժանվում են փակագծով, իսկ պարբերությունները համարակալվում են հայերենի այբուբենի փոքրատառերով, որոնք տեքստից բաժանվում են միջակետով, միաժամանակ</w:t>
            </w:r>
            <w:r w:rsidRPr="00E67D37">
              <w:rPr>
                <w:rFonts w:ascii="GHEA Mariam" w:hAnsi="GHEA Mariam" w:cs="Sylfaen"/>
                <w:sz w:val="24"/>
                <w:szCs w:val="24"/>
                <w:lang w:val="hy-AM"/>
              </w:rPr>
              <w:t xml:space="preserve"> </w:t>
            </w:r>
            <w:r w:rsidRPr="00E67D37">
              <w:rPr>
                <w:rFonts w:ascii="GHEA Mariam" w:eastAsia="Times New Roman" w:hAnsi="GHEA Mariam"/>
                <w:bCs/>
                <w:color w:val="000000"/>
                <w:sz w:val="24"/>
                <w:szCs w:val="24"/>
                <w:lang w:val="hy-AM" w:eastAsia="ru-RU"/>
              </w:rPr>
              <w:t>դրանում ընդգրկելով նաև նախատեսվող լրացումը:Նկատի ունենալով վերոհիշյալը՝ Նախագծի 1-ին կետի 2-րդ ենթակետն առաջարկում ենք խմբագրել:</w:t>
            </w:r>
          </w:p>
        </w:tc>
        <w:tc>
          <w:tcPr>
            <w:tcW w:w="4636" w:type="dxa"/>
            <w:shd w:val="clear" w:color="auto" w:fill="FFFFFF" w:themeFill="background1"/>
          </w:tcPr>
          <w:p w:rsidR="00E67D37" w:rsidRDefault="00E67D37" w:rsidP="00DF0E43">
            <w:pPr>
              <w:spacing w:line="276" w:lineRule="auto"/>
              <w:jc w:val="center"/>
              <w:rPr>
                <w:rFonts w:ascii="GHEA Mariam" w:hAnsi="GHEA Mariam"/>
                <w:sz w:val="24"/>
                <w:szCs w:val="24"/>
                <w:lang w:val="hy-AM"/>
              </w:rPr>
            </w:pPr>
            <w:r>
              <w:rPr>
                <w:rFonts w:ascii="GHEA Mariam" w:hAnsi="GHEA Mariam"/>
                <w:sz w:val="24"/>
                <w:szCs w:val="24"/>
                <w:lang w:val="hy-AM"/>
              </w:rPr>
              <w:t>Ընդունվել է։</w:t>
            </w:r>
          </w:p>
          <w:p w:rsidR="00E67D37" w:rsidRPr="00E67D37" w:rsidRDefault="00E67D37" w:rsidP="00E67D37">
            <w:pPr>
              <w:spacing w:line="276" w:lineRule="auto"/>
              <w:jc w:val="both"/>
              <w:rPr>
                <w:rFonts w:ascii="GHEA Mariam" w:hAnsi="GHEA Mariam"/>
                <w:sz w:val="24"/>
                <w:szCs w:val="24"/>
                <w:lang w:val="hy-AM"/>
              </w:rPr>
            </w:pPr>
            <w:r>
              <w:rPr>
                <w:rFonts w:ascii="GHEA Mariam" w:hAnsi="GHEA Mariam"/>
                <w:sz w:val="24"/>
                <w:szCs w:val="24"/>
                <w:lang w:val="hy-AM"/>
              </w:rPr>
              <w:t xml:space="preserve">   Որոշման նախագիծը խմբագրվել է։</w:t>
            </w:r>
          </w:p>
        </w:tc>
      </w:tr>
      <w:tr w:rsidR="00472189" w:rsidRPr="00DF0E43" w:rsidTr="00502703">
        <w:tc>
          <w:tcPr>
            <w:tcW w:w="8075" w:type="dxa"/>
            <w:shd w:val="clear" w:color="auto" w:fill="A6A6A6" w:themeFill="background1" w:themeFillShade="A6"/>
          </w:tcPr>
          <w:p w:rsidR="00502703" w:rsidRDefault="00502703" w:rsidP="00502703">
            <w:pPr>
              <w:spacing w:line="276" w:lineRule="auto"/>
              <w:jc w:val="center"/>
              <w:rPr>
                <w:rFonts w:ascii="GHEA Mariam" w:hAnsi="GHEA Mariam" w:cs="Arial"/>
                <w:sz w:val="24"/>
                <w:szCs w:val="24"/>
                <w:lang w:val="hy-AM"/>
              </w:rPr>
            </w:pPr>
            <w:r>
              <w:rPr>
                <w:rFonts w:ascii="GHEA Mariam" w:hAnsi="GHEA Mariam" w:cs="Arial"/>
                <w:sz w:val="24"/>
                <w:szCs w:val="24"/>
                <w:lang w:val="hy-AM"/>
              </w:rPr>
              <w:t>Եզրակացություն</w:t>
            </w:r>
          </w:p>
          <w:p w:rsidR="001C4654" w:rsidRPr="002153BF" w:rsidRDefault="001C4654" w:rsidP="002153BF">
            <w:pPr>
              <w:spacing w:line="276" w:lineRule="auto"/>
              <w:jc w:val="center"/>
              <w:rPr>
                <w:rFonts w:ascii="GHEA Mariam" w:hAnsi="GHEA Mariam"/>
                <w:color w:val="000000"/>
                <w:sz w:val="24"/>
                <w:szCs w:val="24"/>
                <w:shd w:val="clear" w:color="auto" w:fill="FFFFFF"/>
                <w:lang w:val="hy-AM"/>
              </w:rPr>
            </w:pPr>
            <w:r w:rsidRPr="002153BF">
              <w:rPr>
                <w:rFonts w:ascii="GHEA Mariam" w:hAnsi="GHEA Mariam" w:cs="Arial"/>
                <w:sz w:val="24"/>
                <w:szCs w:val="24"/>
                <w:lang w:val="hy-AM"/>
              </w:rPr>
              <w:t>Վարչապետի աշխատակազմ</w:t>
            </w:r>
          </w:p>
          <w:p w:rsidR="001C4654" w:rsidRPr="001C4654" w:rsidRDefault="00502703" w:rsidP="001C4654">
            <w:pPr>
              <w:pStyle w:val="ListParagraph"/>
              <w:spacing w:line="276" w:lineRule="auto"/>
              <w:jc w:val="center"/>
              <w:rPr>
                <w:rFonts w:ascii="GHEA Mariam" w:hAnsi="GHEA Mariam" w:cs="Arial"/>
                <w:sz w:val="24"/>
                <w:szCs w:val="24"/>
                <w:lang w:val="hy-AM"/>
              </w:rPr>
            </w:pPr>
            <w:r>
              <w:rPr>
                <w:rFonts w:ascii="GHEA Mariam" w:hAnsi="GHEA Mariam" w:cs="Arial"/>
                <w:sz w:val="24"/>
                <w:szCs w:val="24"/>
                <w:lang w:val="hy-AM"/>
              </w:rPr>
              <w:lastRenderedPageBreak/>
              <w:t>Տ</w:t>
            </w:r>
            <w:r w:rsidR="001C4654" w:rsidRPr="001C4654">
              <w:rPr>
                <w:rFonts w:ascii="GHEA Mariam" w:hAnsi="GHEA Mariam" w:cs="Arial"/>
                <w:sz w:val="24"/>
                <w:szCs w:val="24"/>
                <w:lang w:val="hy-AM"/>
              </w:rPr>
              <w:t>արածքային զարգացման և շրջակա միջավայրի հարցերի վարչություն</w:t>
            </w:r>
          </w:p>
        </w:tc>
        <w:tc>
          <w:tcPr>
            <w:tcW w:w="4636" w:type="dxa"/>
            <w:shd w:val="clear" w:color="auto" w:fill="A6A6A6" w:themeFill="background1" w:themeFillShade="A6"/>
          </w:tcPr>
          <w:p w:rsidR="00472189" w:rsidRDefault="001C4654" w:rsidP="00DF0E43">
            <w:pPr>
              <w:spacing w:line="276" w:lineRule="auto"/>
              <w:jc w:val="center"/>
              <w:rPr>
                <w:rFonts w:ascii="GHEA Mariam" w:hAnsi="GHEA Mariam"/>
                <w:sz w:val="24"/>
                <w:szCs w:val="24"/>
              </w:rPr>
            </w:pPr>
            <w:r>
              <w:rPr>
                <w:rFonts w:ascii="GHEA Mariam" w:hAnsi="GHEA Mariam"/>
                <w:sz w:val="24"/>
                <w:szCs w:val="24"/>
                <w:lang w:val="hy-AM"/>
              </w:rPr>
              <w:lastRenderedPageBreak/>
              <w:t>03</w:t>
            </w:r>
            <w:r>
              <w:rPr>
                <w:rFonts w:ascii="GHEA Mariam" w:hAnsi="GHEA Mariam"/>
                <w:sz w:val="24"/>
                <w:szCs w:val="24"/>
              </w:rPr>
              <w:t xml:space="preserve">.05.2023 </w:t>
            </w:r>
            <w:r>
              <w:rPr>
                <w:rFonts w:ascii="GHEA Mariam" w:hAnsi="GHEA Mariam"/>
                <w:sz w:val="24"/>
                <w:szCs w:val="24"/>
                <w:lang w:val="hy-AM"/>
              </w:rPr>
              <w:t>թ</w:t>
            </w:r>
            <w:r>
              <w:rPr>
                <w:rFonts w:ascii="GHEA Mariam" w:hAnsi="GHEA Mariam"/>
                <w:sz w:val="24"/>
                <w:szCs w:val="24"/>
              </w:rPr>
              <w:t>.</w:t>
            </w:r>
          </w:p>
          <w:p w:rsidR="00502703" w:rsidRPr="001C4654" w:rsidRDefault="001C4654" w:rsidP="00502703">
            <w:pPr>
              <w:spacing w:line="276" w:lineRule="auto"/>
              <w:jc w:val="center"/>
              <w:rPr>
                <w:rFonts w:ascii="GHEA Mariam" w:hAnsi="GHEA Mariam"/>
                <w:sz w:val="24"/>
                <w:szCs w:val="24"/>
              </w:rPr>
            </w:pPr>
            <w:r>
              <w:rPr>
                <w:rFonts w:ascii="GHEA Mariam" w:hAnsi="GHEA Mariam"/>
                <w:sz w:val="24"/>
                <w:szCs w:val="24"/>
              </w:rPr>
              <w:t>02/12.63/14810-2023</w:t>
            </w:r>
          </w:p>
        </w:tc>
      </w:tr>
      <w:tr w:rsidR="00472189" w:rsidRPr="00646685" w:rsidTr="006C35CB">
        <w:tc>
          <w:tcPr>
            <w:tcW w:w="8075" w:type="dxa"/>
            <w:shd w:val="clear" w:color="auto" w:fill="FFFFFF" w:themeFill="background1"/>
          </w:tcPr>
          <w:p w:rsidR="001C4654" w:rsidRPr="002153BF" w:rsidRDefault="002153BF" w:rsidP="002153BF">
            <w:pPr>
              <w:spacing w:line="276" w:lineRule="auto"/>
              <w:ind w:right="27"/>
              <w:jc w:val="both"/>
              <w:rPr>
                <w:rFonts w:ascii="GHEA Mariam" w:eastAsia="Times New Roman" w:hAnsi="GHEA Mariam" w:cs="Times New Roman"/>
                <w:bCs/>
                <w:color w:val="000000" w:themeColor="text1"/>
                <w:sz w:val="24"/>
                <w:szCs w:val="24"/>
                <w:lang w:val="hy-AM"/>
              </w:rPr>
            </w:pPr>
            <w:r>
              <w:rPr>
                <w:rFonts w:ascii="GHEA Mariam" w:eastAsia="Times New Roman" w:hAnsi="GHEA Mariam" w:cs="Times New Roman"/>
                <w:bCs/>
                <w:color w:val="000000"/>
                <w:sz w:val="24"/>
                <w:szCs w:val="24"/>
              </w:rPr>
              <w:lastRenderedPageBreak/>
              <w:t xml:space="preserve">   1</w:t>
            </w:r>
            <w:r>
              <w:rPr>
                <w:rFonts w:ascii="Cambria Math" w:eastAsia="Times New Roman" w:hAnsi="Cambria Math" w:cs="Times New Roman"/>
                <w:bCs/>
                <w:color w:val="000000"/>
                <w:sz w:val="24"/>
                <w:szCs w:val="24"/>
                <w:lang w:val="hy-AM"/>
              </w:rPr>
              <w:t xml:space="preserve">․ </w:t>
            </w:r>
            <w:r w:rsidR="001C4654" w:rsidRPr="002153BF">
              <w:rPr>
                <w:rFonts w:ascii="GHEA Mariam" w:eastAsia="Times New Roman" w:hAnsi="GHEA Mariam" w:cs="Times New Roman"/>
                <w:bCs/>
                <w:color w:val="000000"/>
                <w:sz w:val="24"/>
                <w:szCs w:val="24"/>
                <w:lang w:val="hy-AM"/>
              </w:rPr>
              <w:t xml:space="preserve">Նախագծով առաջարկվում է </w:t>
            </w:r>
            <w:r w:rsidR="001C4654" w:rsidRPr="002153BF">
              <w:rPr>
                <w:rFonts w:ascii="GHEA Mariam" w:hAnsi="GHEA Mariam" w:cs="Arial"/>
                <w:bCs/>
                <w:iCs/>
                <w:sz w:val="24"/>
                <w:szCs w:val="24"/>
                <w:lang w:val="hy-AM"/>
              </w:rPr>
              <w:t>Հայաստանի</w:t>
            </w:r>
            <w:r w:rsidR="001C4654" w:rsidRPr="002153BF">
              <w:rPr>
                <w:rFonts w:ascii="GHEA Mariam" w:hAnsi="GHEA Mariam"/>
                <w:bCs/>
                <w:iCs/>
                <w:sz w:val="24"/>
                <w:szCs w:val="24"/>
                <w:lang w:val="hy-AM"/>
              </w:rPr>
              <w:t xml:space="preserve"> Հանրապետության կառավարության 2003 թվականի մայիսի     29-ի «Հայաստանի Հանրապետությունում անշարժ գույքի հարկով հարկման նպատակով անավարտ (կիսակառույց) շինությունների բնութագրման կարգը սահմանելու մասին» N 645-Ն որոշման հավելվածով սահմանված կարգի (այսուհետ՝ գործող որոշում) 2-րդ կետում, ի թիվս գործող այլ կարգավորումների, ավելացնել նոր դրույթ, համաձայն որի՝ նշված շինություններն «ըստ ավարտվածության դասվում են՝ անավարտ շինություններ՝ շինությունները համարվում են անավարտ, եթե քաղաքաշինական փաստաթղթերի հիման վրա դրանք դեռևս չեն կառուցվել կամ չեն դասվում մինչև 50 տոկոս, 50-80 տոկոս ու 80 և ավելի տոկոս ավարտվածության աստիճանի»:</w:t>
            </w:r>
          </w:p>
          <w:p w:rsidR="001C4654" w:rsidRPr="001C4654" w:rsidRDefault="002153BF" w:rsidP="001C4654">
            <w:pPr>
              <w:pStyle w:val="NormalWeb"/>
              <w:spacing w:before="0" w:beforeAutospacing="0" w:after="0" w:afterAutospacing="0" w:line="276" w:lineRule="auto"/>
              <w:jc w:val="both"/>
              <w:rPr>
                <w:rFonts w:ascii="GHEA Mariam" w:hAnsi="GHEA Mariam"/>
                <w:lang w:val="hy-AM"/>
              </w:rPr>
            </w:pPr>
            <w:r>
              <w:rPr>
                <w:rFonts w:ascii="GHEA Mariam" w:hAnsi="GHEA Mariam"/>
                <w:bCs/>
                <w:iCs/>
                <w:lang w:val="hy-AM"/>
              </w:rPr>
              <w:t xml:space="preserve">   </w:t>
            </w:r>
            <w:r w:rsidR="001C4654" w:rsidRPr="001C4654">
              <w:rPr>
                <w:rFonts w:ascii="GHEA Mariam" w:hAnsi="GHEA Mariam"/>
                <w:bCs/>
                <w:iCs/>
                <w:lang w:val="hy-AM"/>
              </w:rPr>
              <w:t>Նախագծի հիմնավորմամբ նշվում է, որ «</w:t>
            </w:r>
            <w:r w:rsidR="001C4654" w:rsidRPr="001C4654">
              <w:rPr>
                <w:rFonts w:ascii="GHEA Mariam" w:hAnsi="GHEA Mariam"/>
                <w:lang w:val="hy-AM"/>
              </w:rPr>
              <w:t>Իրավական ակտի ընդունումը պայմանավորված է «Անշարժ գույքի հարկով հարկ</w:t>
            </w:r>
            <w:r w:rsidR="001C4654" w:rsidRPr="001C4654">
              <w:rPr>
                <w:rFonts w:ascii="GHEA Mariam" w:hAnsi="GHEA Mariam"/>
                <w:lang w:val="hy-AM"/>
              </w:rPr>
              <w:softHyphen/>
              <w:t>ման նպատակով անշարժ գույքի շուկայական արժեքին մոտարկված կադաստրային գնա</w:t>
            </w:r>
            <w:r w:rsidR="001C4654" w:rsidRPr="001C4654">
              <w:rPr>
                <w:rFonts w:ascii="GHEA Mariam" w:hAnsi="GHEA Mariam"/>
                <w:lang w:val="hy-AM"/>
              </w:rPr>
              <w:softHyphen/>
              <w:t>հատ</w:t>
            </w:r>
            <w:r w:rsidR="001C4654" w:rsidRPr="001C4654">
              <w:rPr>
                <w:rFonts w:ascii="GHEA Mariam" w:hAnsi="GHEA Mariam"/>
                <w:lang w:val="hy-AM"/>
              </w:rPr>
              <w:softHyphen/>
            </w:r>
            <w:r w:rsidR="001C4654" w:rsidRPr="001C4654">
              <w:rPr>
                <w:rFonts w:ascii="GHEA Mariam" w:hAnsi="GHEA Mariam"/>
                <w:lang w:val="hy-AM"/>
              </w:rPr>
              <w:softHyphen/>
              <w:t>ման կարգը սահմանելու մասին» օրենքում (այսուհետ՝ Օրենք) լրացումներ կատարելու մասին» 2022 թվա</w:t>
            </w:r>
            <w:r w:rsidR="001C4654" w:rsidRPr="001C4654">
              <w:rPr>
                <w:rFonts w:ascii="GHEA Mariam" w:hAnsi="GHEA Mariam"/>
                <w:lang w:val="hy-AM"/>
              </w:rPr>
              <w:softHyphen/>
              <w:t>կանի դեկտեմբերի 16-ի ՀՕ-569-Ն օրենքի կիրար</w:t>
            </w:r>
            <w:r w:rsidR="001C4654" w:rsidRPr="001C4654">
              <w:rPr>
                <w:rFonts w:ascii="GHEA Mariam" w:hAnsi="GHEA Mariam"/>
                <w:lang w:val="hy-AM"/>
              </w:rPr>
              <w:softHyphen/>
              <w:t>կումն ապա</w:t>
            </w:r>
            <w:r w:rsidR="001C4654" w:rsidRPr="001C4654">
              <w:rPr>
                <w:rFonts w:ascii="GHEA Mariam" w:hAnsi="GHEA Mariam"/>
                <w:lang w:val="hy-AM"/>
              </w:rPr>
              <w:softHyphen/>
            </w:r>
            <w:r w:rsidR="001C4654" w:rsidRPr="001C4654">
              <w:rPr>
                <w:rFonts w:ascii="GHEA Mariam" w:hAnsi="GHEA Mariam"/>
                <w:lang w:val="hy-AM"/>
              </w:rPr>
              <w:softHyphen/>
              <w:t>հովող միջո</w:t>
            </w:r>
            <w:r w:rsidR="001C4654" w:rsidRPr="001C4654">
              <w:rPr>
                <w:rFonts w:ascii="GHEA Mariam" w:hAnsi="GHEA Mariam"/>
                <w:lang w:val="hy-AM"/>
              </w:rPr>
              <w:softHyphen/>
              <w:t>ցա</w:t>
            </w:r>
            <w:r w:rsidR="001C4654" w:rsidRPr="001C4654">
              <w:rPr>
                <w:rFonts w:ascii="GHEA Mariam" w:hAnsi="GHEA Mariam"/>
                <w:lang w:val="hy-AM"/>
              </w:rPr>
              <w:softHyphen/>
              <w:t xml:space="preserve">ռման իրականացմամբ, որի համաձայն՝ շինարարության թույլտվության ժամկետն ավարտված կամ երկարաձգված շինությունների համար անշարժ գույքի շուկայական արժեքին մոտարկված կադաստրային արժեքի հաշվարկման ժամանակ ավարտվածության աստիճանը բնութագրող գործակիցը սահմանված է 1,0»։ </w:t>
            </w:r>
          </w:p>
          <w:p w:rsidR="001C4654" w:rsidRPr="001C4654" w:rsidRDefault="002153BF" w:rsidP="002153BF">
            <w:pPr>
              <w:pStyle w:val="NormalWeb"/>
              <w:spacing w:before="0" w:beforeAutospacing="0" w:after="0" w:afterAutospacing="0" w:line="276" w:lineRule="auto"/>
              <w:jc w:val="both"/>
              <w:rPr>
                <w:rFonts w:ascii="GHEA Mariam" w:hAnsi="GHEA Mariam"/>
                <w:lang w:val="hy-AM"/>
              </w:rPr>
            </w:pPr>
            <w:r>
              <w:rPr>
                <w:rFonts w:ascii="GHEA Mariam" w:hAnsi="GHEA Mariam"/>
                <w:lang w:val="hy-AM"/>
              </w:rPr>
              <w:lastRenderedPageBreak/>
              <w:t xml:space="preserve">   </w:t>
            </w:r>
            <w:r w:rsidR="001C4654" w:rsidRPr="001C4654">
              <w:rPr>
                <w:rFonts w:ascii="GHEA Mariam" w:hAnsi="GHEA Mariam"/>
                <w:lang w:val="hy-AM"/>
              </w:rPr>
              <w:t>Ներկայացվածից պարզ է դառնում, որ Օրենքի 4-րդ հոդվածի 2-րդ մասի 7-րդ և 5-րդ հոդվածի 2-րդ մասի 2-րդ կետերում օրենսդիրը հստակ սահմանել է, որ շինարարության թույլտվության ժամկետն ավարտված կամ երկարաձգված շինությունների համար անշարժ գույքի շուկայական արժեքին մոտարկված կադաստրային արժեքի հաշվարկման ժամանակ ավարտվածության աստիճանը բնութագրող գործակիցը սահմանված է 1,0: Մինչդեռ, նախագծի նշված դրույթը Օրենքի հիշյալ կարգավորումների նկատմամբ գտնում ենք, որ խնդրահարույց է, քանի որ տվյալ պարագայում ստացվում է մի իրավիճակ, որ եթե շինության ավարտվածության աստիճանը բնութագրվել է 0-50 կամ 51-80 տոկոս՝ դրանց համապատասխան 0.5, 0.7 գործակիցներով և եթե դրանց շինարարության թույլտվության ժամկետն ավարտվել կամ երկարաձգվել է ապա կիրառել ոչ թե օրենքով սահմանված 1.0 գործակիցը, այլ դրանք դասել այլ կարգավորումների շարքին:</w:t>
            </w:r>
          </w:p>
          <w:p w:rsidR="00472189" w:rsidRPr="002153BF" w:rsidRDefault="002153BF" w:rsidP="002153BF">
            <w:pPr>
              <w:pStyle w:val="NormalWeb"/>
              <w:spacing w:before="0" w:beforeAutospacing="0" w:after="0" w:afterAutospacing="0" w:line="276" w:lineRule="auto"/>
              <w:jc w:val="both"/>
              <w:rPr>
                <w:rFonts w:ascii="GHEA Mariam" w:hAnsi="GHEA Mariam"/>
                <w:lang w:val="hy-AM"/>
              </w:rPr>
            </w:pPr>
            <w:r>
              <w:rPr>
                <w:rFonts w:ascii="GHEA Mariam" w:hAnsi="GHEA Mariam"/>
                <w:lang w:val="hy-AM"/>
              </w:rPr>
              <w:t xml:space="preserve">   2</w:t>
            </w:r>
            <w:r w:rsidRPr="00646685">
              <w:rPr>
                <w:rFonts w:ascii="GHEA Mariam" w:hAnsi="GHEA Mariam"/>
                <w:lang w:val="hy-AM"/>
              </w:rPr>
              <w:t xml:space="preserve">. </w:t>
            </w:r>
            <w:r w:rsidR="001C4654" w:rsidRPr="001C4654">
              <w:rPr>
                <w:rFonts w:ascii="GHEA Mariam" w:hAnsi="GHEA Mariam"/>
                <w:lang w:val="hy-AM"/>
              </w:rPr>
              <w:t xml:space="preserve">Բացի այդ, նախագծի հիշյալ դրույթով առաջարկվող կարգավորման համաձայն՝ </w:t>
            </w:r>
            <w:r w:rsidR="001C4654" w:rsidRPr="001C4654">
              <w:rPr>
                <w:rFonts w:ascii="GHEA Mariam" w:hAnsi="GHEA Mariam"/>
                <w:b/>
                <w:bCs/>
                <w:i/>
                <w:iCs/>
                <w:u w:val="single"/>
                <w:lang w:val="hy-AM"/>
              </w:rPr>
              <w:t>մինչև 50 տոկոս, 50-80 տոկոս ու 80 և ավելի տոկոս ավարտվածության աստիճան ունեցող շինությունները չեն հանդիսանում անավարտ շինություններ</w:t>
            </w:r>
            <w:r w:rsidR="001C4654" w:rsidRPr="001C4654">
              <w:rPr>
                <w:rFonts w:ascii="GHEA Mariam" w:hAnsi="GHEA Mariam"/>
                <w:bCs/>
                <w:iCs/>
                <w:lang w:val="hy-AM"/>
              </w:rPr>
              <w:t xml:space="preserve">: Մինչդեռ, գտնում ենք, որ այն </w:t>
            </w:r>
            <w:r w:rsidR="001C4654" w:rsidRPr="001C4654">
              <w:rPr>
                <w:rFonts w:ascii="GHEA Mariam" w:hAnsi="GHEA Mariam"/>
                <w:lang w:val="hy-AM"/>
              </w:rPr>
              <w:t>խնդրահարույց է քաղաքաշինության օրենսդրության տեսանկյունից, քանի որ համաձայն «Քաղաքաշինության մասին» օրենքի 25-րդ հոդվածի՝ «</w:t>
            </w:r>
            <w:r w:rsidR="001C4654" w:rsidRPr="001C4654">
              <w:rPr>
                <w:rFonts w:ascii="GHEA Mariam" w:hAnsi="GHEA Mariam"/>
                <w:color w:val="000000"/>
                <w:shd w:val="clear" w:color="auto" w:fill="FFFFFF"/>
                <w:lang w:val="hy-AM"/>
              </w:rPr>
              <w:t xml:space="preserve">Շենքերի, շինությունների (այդ թվում` դրանց վերակառուցումը, վերականգնումը, ուժեղացումը, արդիականացումը, ընդլայնումն ու բարեկարգումը) </w:t>
            </w:r>
            <w:r w:rsidR="001C4654" w:rsidRPr="001C4654">
              <w:rPr>
                <w:rFonts w:ascii="GHEA Mariam" w:hAnsi="GHEA Mariam"/>
                <w:b/>
                <w:i/>
                <w:color w:val="000000"/>
                <w:u w:val="single"/>
                <w:shd w:val="clear" w:color="auto" w:fill="FFFFFF"/>
                <w:lang w:val="hy-AM"/>
              </w:rPr>
              <w:t>կառուցման ավարտը փաստագրվում է շինարարության ավարտական ակտով</w:t>
            </w:r>
            <w:r w:rsidR="001C4654" w:rsidRPr="001C4654">
              <w:rPr>
                <w:rFonts w:ascii="GHEA Mariam" w:hAnsi="GHEA Mariam"/>
                <w:color w:val="000000"/>
                <w:shd w:val="clear" w:color="auto" w:fill="FFFFFF"/>
                <w:lang w:val="hy-AM"/>
              </w:rPr>
              <w:t xml:space="preserve"> (այսուհետ` ավարտական ակտ)` տվյալ օբյեկտի շինարարության թույլտվության համար հիմք </w:t>
            </w:r>
            <w:r w:rsidR="001C4654" w:rsidRPr="001C4654">
              <w:rPr>
                <w:rFonts w:ascii="GHEA Mariam" w:hAnsi="GHEA Mariam"/>
                <w:color w:val="000000"/>
                <w:shd w:val="clear" w:color="auto" w:fill="FFFFFF"/>
                <w:lang w:val="hy-AM"/>
              </w:rPr>
              <w:lastRenderedPageBreak/>
              <w:t xml:space="preserve">հանդիսացող հաստատված ճարտարապետաշինարարական նախագծային փաստաթղթերով նախատեսված՝ </w:t>
            </w:r>
            <w:r w:rsidR="001C4654" w:rsidRPr="001C4654">
              <w:rPr>
                <w:rFonts w:ascii="GHEA Mariam" w:hAnsi="GHEA Mariam"/>
                <w:b/>
                <w:i/>
                <w:color w:val="000000"/>
                <w:u w:val="single"/>
                <w:shd w:val="clear" w:color="auto" w:fill="FFFFFF"/>
                <w:lang w:val="hy-AM"/>
              </w:rPr>
              <w:t>շինարարության թույլտվություն պահանջող բոլոր շինարարական աշխատանքներն իրականացնելուց հետո</w:t>
            </w:r>
            <w:r w:rsidR="001C4654" w:rsidRPr="001C4654">
              <w:rPr>
                <w:rFonts w:ascii="GHEA Mariam" w:hAnsi="GHEA Mariam"/>
                <w:color w:val="000000"/>
                <w:shd w:val="clear" w:color="auto" w:fill="FFFFFF"/>
                <w:lang w:val="hy-AM"/>
              </w:rPr>
              <w:t>:</w:t>
            </w:r>
          </w:p>
        </w:tc>
        <w:tc>
          <w:tcPr>
            <w:tcW w:w="4636" w:type="dxa"/>
            <w:shd w:val="clear" w:color="auto" w:fill="FFFFFF" w:themeFill="background1"/>
          </w:tcPr>
          <w:p w:rsidR="00472189" w:rsidRDefault="002153BF" w:rsidP="00DF0E43">
            <w:pPr>
              <w:spacing w:line="276" w:lineRule="auto"/>
              <w:jc w:val="center"/>
              <w:rPr>
                <w:rFonts w:ascii="GHEA Mariam" w:hAnsi="GHEA Mariam"/>
                <w:sz w:val="24"/>
                <w:szCs w:val="24"/>
                <w:lang w:val="hy-AM"/>
              </w:rPr>
            </w:pPr>
            <w:r>
              <w:rPr>
                <w:rFonts w:ascii="GHEA Mariam" w:hAnsi="GHEA Mariam"/>
                <w:sz w:val="24"/>
                <w:szCs w:val="24"/>
                <w:lang w:val="hy-AM"/>
              </w:rPr>
              <w:lastRenderedPageBreak/>
              <w:t>Ընդունվել է։</w:t>
            </w:r>
          </w:p>
          <w:p w:rsidR="002153BF" w:rsidRDefault="002153BF" w:rsidP="002153BF">
            <w:pPr>
              <w:spacing w:line="276" w:lineRule="auto"/>
              <w:jc w:val="both"/>
              <w:rPr>
                <w:rFonts w:ascii="GHEA Mariam" w:hAnsi="GHEA Mariam"/>
                <w:sz w:val="24"/>
                <w:szCs w:val="24"/>
                <w:lang w:val="hy-AM"/>
              </w:rPr>
            </w:pPr>
            <w:r>
              <w:rPr>
                <w:rFonts w:ascii="GHEA Mariam" w:hAnsi="GHEA Mariam"/>
                <w:sz w:val="24"/>
                <w:szCs w:val="24"/>
                <w:lang w:val="hy-AM"/>
              </w:rPr>
              <w:t xml:space="preserve">   Նախագիծը խմբագրվել է։</w:t>
            </w: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2153BF">
            <w:pPr>
              <w:spacing w:line="276" w:lineRule="auto"/>
              <w:jc w:val="both"/>
              <w:rPr>
                <w:rFonts w:ascii="GHEA Mariam" w:hAnsi="GHEA Mariam"/>
                <w:sz w:val="24"/>
                <w:szCs w:val="24"/>
                <w:lang w:val="hy-AM"/>
              </w:rPr>
            </w:pPr>
          </w:p>
          <w:p w:rsidR="00502703" w:rsidRDefault="00502703" w:rsidP="00502703">
            <w:pPr>
              <w:spacing w:line="276" w:lineRule="auto"/>
              <w:jc w:val="center"/>
              <w:rPr>
                <w:rFonts w:ascii="GHEA Mariam" w:hAnsi="GHEA Mariam"/>
                <w:sz w:val="24"/>
                <w:szCs w:val="24"/>
                <w:lang w:val="hy-AM"/>
              </w:rPr>
            </w:pPr>
            <w:r>
              <w:rPr>
                <w:rFonts w:ascii="GHEA Mariam" w:hAnsi="GHEA Mariam"/>
                <w:sz w:val="24"/>
                <w:szCs w:val="24"/>
                <w:lang w:val="hy-AM"/>
              </w:rPr>
              <w:t>Ընդունվել է։</w:t>
            </w:r>
          </w:p>
          <w:p w:rsidR="00502703" w:rsidRDefault="00502703" w:rsidP="00502703">
            <w:pPr>
              <w:spacing w:line="276" w:lineRule="auto"/>
              <w:jc w:val="both"/>
              <w:rPr>
                <w:rFonts w:ascii="GHEA Mariam" w:hAnsi="GHEA Mariam"/>
                <w:sz w:val="24"/>
                <w:szCs w:val="24"/>
                <w:lang w:val="hy-AM"/>
              </w:rPr>
            </w:pPr>
            <w:r>
              <w:rPr>
                <w:rFonts w:ascii="GHEA Mariam" w:hAnsi="GHEA Mariam"/>
                <w:sz w:val="24"/>
                <w:szCs w:val="24"/>
                <w:lang w:val="hy-AM"/>
              </w:rPr>
              <w:t xml:space="preserve">   Նախագիծը խմբագրվել է։</w:t>
            </w:r>
          </w:p>
        </w:tc>
      </w:tr>
      <w:tr w:rsidR="00502703" w:rsidRPr="00DF0E43" w:rsidTr="00502703">
        <w:tc>
          <w:tcPr>
            <w:tcW w:w="8075" w:type="dxa"/>
            <w:shd w:val="clear" w:color="auto" w:fill="A6A6A6" w:themeFill="background1" w:themeFillShade="A6"/>
          </w:tcPr>
          <w:p w:rsidR="00502703" w:rsidRDefault="00502703" w:rsidP="00502703">
            <w:pPr>
              <w:spacing w:line="276" w:lineRule="auto"/>
              <w:jc w:val="center"/>
              <w:rPr>
                <w:rFonts w:ascii="GHEA Mariam" w:hAnsi="GHEA Mariam" w:cs="Arial"/>
                <w:sz w:val="24"/>
                <w:szCs w:val="24"/>
                <w:lang w:val="hy-AM"/>
              </w:rPr>
            </w:pPr>
            <w:r>
              <w:rPr>
                <w:rFonts w:ascii="GHEA Mariam" w:hAnsi="GHEA Mariam" w:cs="Arial"/>
                <w:sz w:val="24"/>
                <w:szCs w:val="24"/>
                <w:lang w:val="hy-AM"/>
              </w:rPr>
              <w:lastRenderedPageBreak/>
              <w:t>Եզրակացություն</w:t>
            </w:r>
          </w:p>
          <w:p w:rsidR="00502703" w:rsidRPr="002153BF" w:rsidRDefault="00502703" w:rsidP="00502703">
            <w:pPr>
              <w:spacing w:line="276" w:lineRule="auto"/>
              <w:jc w:val="center"/>
              <w:rPr>
                <w:rFonts w:ascii="GHEA Mariam" w:hAnsi="GHEA Mariam"/>
                <w:color w:val="000000"/>
                <w:sz w:val="24"/>
                <w:szCs w:val="24"/>
                <w:shd w:val="clear" w:color="auto" w:fill="FFFFFF"/>
                <w:lang w:val="hy-AM"/>
              </w:rPr>
            </w:pPr>
            <w:r w:rsidRPr="002153BF">
              <w:rPr>
                <w:rFonts w:ascii="GHEA Mariam" w:hAnsi="GHEA Mariam" w:cs="Arial"/>
                <w:sz w:val="24"/>
                <w:szCs w:val="24"/>
                <w:lang w:val="hy-AM"/>
              </w:rPr>
              <w:t>Վարչապետի աշխատակազմ</w:t>
            </w:r>
          </w:p>
          <w:p w:rsidR="00502703" w:rsidRPr="001C4654" w:rsidRDefault="00502703" w:rsidP="00502703">
            <w:pPr>
              <w:pStyle w:val="ListParagraph"/>
              <w:spacing w:line="276" w:lineRule="auto"/>
              <w:jc w:val="center"/>
              <w:rPr>
                <w:rFonts w:ascii="GHEA Mariam" w:hAnsi="GHEA Mariam" w:cs="Arial"/>
                <w:sz w:val="24"/>
                <w:szCs w:val="24"/>
                <w:lang w:val="hy-AM"/>
              </w:rPr>
            </w:pPr>
            <w:r>
              <w:rPr>
                <w:rFonts w:ascii="GHEA Mariam" w:hAnsi="GHEA Mariam" w:cs="Arial"/>
                <w:sz w:val="24"/>
                <w:szCs w:val="24"/>
                <w:lang w:val="hy-AM"/>
              </w:rPr>
              <w:t>Իրավաբանական վարչություն</w:t>
            </w:r>
          </w:p>
        </w:tc>
        <w:tc>
          <w:tcPr>
            <w:tcW w:w="4636" w:type="dxa"/>
            <w:shd w:val="clear" w:color="auto" w:fill="A6A6A6" w:themeFill="background1" w:themeFillShade="A6"/>
          </w:tcPr>
          <w:p w:rsidR="00502703" w:rsidRDefault="00502703" w:rsidP="00502703">
            <w:pPr>
              <w:spacing w:line="276" w:lineRule="auto"/>
              <w:jc w:val="center"/>
              <w:rPr>
                <w:rFonts w:ascii="GHEA Mariam" w:hAnsi="GHEA Mariam"/>
                <w:sz w:val="24"/>
                <w:szCs w:val="24"/>
              </w:rPr>
            </w:pPr>
            <w:r>
              <w:rPr>
                <w:rFonts w:ascii="GHEA Mariam" w:hAnsi="GHEA Mariam"/>
                <w:sz w:val="24"/>
                <w:szCs w:val="24"/>
                <w:lang w:val="hy-AM"/>
              </w:rPr>
              <w:t>03</w:t>
            </w:r>
            <w:r>
              <w:rPr>
                <w:rFonts w:ascii="GHEA Mariam" w:hAnsi="GHEA Mariam"/>
                <w:sz w:val="24"/>
                <w:szCs w:val="24"/>
              </w:rPr>
              <w:t xml:space="preserve">.05.2023 </w:t>
            </w:r>
            <w:r>
              <w:rPr>
                <w:rFonts w:ascii="GHEA Mariam" w:hAnsi="GHEA Mariam"/>
                <w:sz w:val="24"/>
                <w:szCs w:val="24"/>
                <w:lang w:val="hy-AM"/>
              </w:rPr>
              <w:t>թ</w:t>
            </w:r>
            <w:r>
              <w:rPr>
                <w:rFonts w:ascii="GHEA Mariam" w:hAnsi="GHEA Mariam"/>
                <w:sz w:val="24"/>
                <w:szCs w:val="24"/>
              </w:rPr>
              <w:t>.</w:t>
            </w:r>
          </w:p>
          <w:p w:rsidR="00502703" w:rsidRPr="001C4654" w:rsidRDefault="00502703" w:rsidP="00502703">
            <w:pPr>
              <w:spacing w:line="276" w:lineRule="auto"/>
              <w:jc w:val="center"/>
              <w:rPr>
                <w:rFonts w:ascii="GHEA Mariam" w:hAnsi="GHEA Mariam"/>
                <w:sz w:val="24"/>
                <w:szCs w:val="24"/>
              </w:rPr>
            </w:pPr>
            <w:r>
              <w:rPr>
                <w:rFonts w:ascii="GHEA Mariam" w:hAnsi="GHEA Mariam"/>
                <w:sz w:val="24"/>
                <w:szCs w:val="24"/>
              </w:rPr>
              <w:t>02/12.63/14810-2023</w:t>
            </w:r>
          </w:p>
        </w:tc>
      </w:tr>
      <w:tr w:rsidR="00502703" w:rsidRPr="00646685" w:rsidTr="006C35CB">
        <w:tc>
          <w:tcPr>
            <w:tcW w:w="8075" w:type="dxa"/>
            <w:shd w:val="clear" w:color="auto" w:fill="FFFFFF" w:themeFill="background1"/>
          </w:tcPr>
          <w:p w:rsidR="00502703" w:rsidRPr="008025E2" w:rsidRDefault="00502703" w:rsidP="00502703">
            <w:pPr>
              <w:tabs>
                <w:tab w:val="left" w:pos="360"/>
                <w:tab w:val="left" w:pos="810"/>
                <w:tab w:val="left" w:pos="900"/>
                <w:tab w:val="left" w:pos="990"/>
                <w:tab w:val="left" w:pos="1080"/>
              </w:tabs>
              <w:spacing w:line="276" w:lineRule="auto"/>
              <w:jc w:val="both"/>
              <w:rPr>
                <w:rFonts w:ascii="GHEA Grapalat" w:hAnsi="GHEA Grapalat"/>
                <w:sz w:val="24"/>
                <w:szCs w:val="24"/>
                <w:lang w:val="hy-AM"/>
              </w:rPr>
            </w:pPr>
            <w:r>
              <w:rPr>
                <w:rFonts w:ascii="GHEA Grapalat" w:hAnsi="GHEA Grapalat"/>
                <w:sz w:val="24"/>
                <w:szCs w:val="24"/>
                <w:lang w:val="hy-AM"/>
              </w:rPr>
              <w:t xml:space="preserve">   </w:t>
            </w:r>
            <w:r w:rsidRPr="008025E2">
              <w:rPr>
                <w:rFonts w:ascii="GHEA Grapalat" w:hAnsi="GHEA Grapalat"/>
                <w:sz w:val="24"/>
                <w:szCs w:val="24"/>
                <w:lang w:val="hy-AM"/>
              </w:rPr>
              <w:t xml:space="preserve">1. Նախագծի 1-ին կետով նոր խմբագրությամբ շարադրվող 2-րդ կետով սահմանվում է անավարտ շինությունների շրջանակը, սակայն որոշակիացված չէ </w:t>
            </w:r>
            <w:r>
              <w:rPr>
                <w:rFonts w:ascii="GHEA Grapalat" w:hAnsi="GHEA Grapalat"/>
                <w:sz w:val="24"/>
                <w:szCs w:val="24"/>
                <w:lang w:val="hy-AM"/>
              </w:rPr>
              <w:t xml:space="preserve">0-50 տոկոս ավարտվածության աստիճան ունեցող շինություններն երկու տարբեր կատեգորիաների բաժանման նպատակը, նկատի  ունենալով, որ </w:t>
            </w:r>
            <w:r w:rsidRPr="008025E2">
              <w:rPr>
                <w:rFonts w:ascii="GHEA Grapalat" w:hAnsi="GHEA Grapalat"/>
                <w:sz w:val="24"/>
                <w:szCs w:val="24"/>
                <w:lang w:val="hy-AM"/>
              </w:rPr>
              <w:t xml:space="preserve"> </w:t>
            </w:r>
            <w:r w:rsidRPr="00C30FCE">
              <w:rPr>
                <w:rFonts w:ascii="GHEA Grapalat" w:hAnsi="GHEA Grapalat"/>
                <w:sz w:val="24"/>
                <w:szCs w:val="24"/>
                <w:lang w:val="hy-AM"/>
              </w:rPr>
              <w:t>«Անշարժ գույքի հարկով հարկ</w:t>
            </w:r>
            <w:r w:rsidRPr="00C30FCE">
              <w:rPr>
                <w:rFonts w:ascii="GHEA Grapalat" w:hAnsi="GHEA Grapalat"/>
                <w:sz w:val="24"/>
                <w:szCs w:val="24"/>
                <w:lang w:val="hy-AM"/>
              </w:rPr>
              <w:softHyphen/>
              <w:t>ման նպատակով անշարժ գույքի շուկայական արժեքին մոտարկված կադաստրային գնա</w:t>
            </w:r>
            <w:r w:rsidRPr="00C30FCE">
              <w:rPr>
                <w:rFonts w:ascii="GHEA Grapalat" w:hAnsi="GHEA Grapalat"/>
                <w:sz w:val="24"/>
                <w:szCs w:val="24"/>
                <w:lang w:val="hy-AM"/>
              </w:rPr>
              <w:softHyphen/>
              <w:t>հատ</w:t>
            </w:r>
            <w:r w:rsidRPr="00C30FCE">
              <w:rPr>
                <w:rFonts w:ascii="GHEA Grapalat" w:hAnsi="GHEA Grapalat"/>
                <w:sz w:val="24"/>
                <w:szCs w:val="24"/>
                <w:lang w:val="hy-AM"/>
              </w:rPr>
              <w:softHyphen/>
            </w:r>
            <w:r w:rsidRPr="00C30FCE">
              <w:rPr>
                <w:rFonts w:ascii="GHEA Grapalat" w:hAnsi="GHEA Grapalat"/>
                <w:sz w:val="24"/>
                <w:szCs w:val="24"/>
                <w:lang w:val="hy-AM"/>
              </w:rPr>
              <w:softHyphen/>
              <w:t xml:space="preserve">ման կարգը սահմանելու մասին» </w:t>
            </w:r>
            <w:r>
              <w:rPr>
                <w:rFonts w:ascii="GHEA Grapalat" w:hAnsi="GHEA Grapalat"/>
                <w:sz w:val="24"/>
                <w:szCs w:val="24"/>
                <w:lang w:val="hy-AM"/>
              </w:rPr>
              <w:t xml:space="preserve">օրենքի 4-րդ հոդվածի 2-րդ մասի 7-րդ ենթակետի աղյուսակով 0-50 ավարտվածության աստիճան ունեցող շինությունների սահմանված է միևնույն 0.5 գործակիցը:  </w:t>
            </w:r>
          </w:p>
          <w:p w:rsidR="00502703" w:rsidRPr="00502703" w:rsidRDefault="00502703" w:rsidP="00502703">
            <w:pPr>
              <w:tabs>
                <w:tab w:val="left" w:pos="360"/>
                <w:tab w:val="left" w:pos="810"/>
                <w:tab w:val="left" w:pos="900"/>
                <w:tab w:val="left" w:pos="990"/>
                <w:tab w:val="left" w:pos="1080"/>
              </w:tabs>
              <w:spacing w:line="276" w:lineRule="auto"/>
              <w:jc w:val="both"/>
              <w:rPr>
                <w:rFonts w:ascii="GHEA Grapalat" w:hAnsi="GHEA Grapalat"/>
                <w:sz w:val="24"/>
                <w:szCs w:val="24"/>
                <w:lang w:val="hy-AM"/>
              </w:rPr>
            </w:pPr>
            <w:r>
              <w:rPr>
                <w:rFonts w:ascii="GHEA Grapalat" w:hAnsi="GHEA Grapalat"/>
                <w:sz w:val="24"/>
                <w:szCs w:val="24"/>
                <w:lang w:val="hy-AM"/>
              </w:rPr>
              <w:t xml:space="preserve">   2.</w:t>
            </w:r>
            <w:r w:rsidRPr="008025E2">
              <w:rPr>
                <w:rFonts w:ascii="GHEA Grapalat" w:hAnsi="GHEA Grapalat"/>
                <w:sz w:val="24"/>
                <w:szCs w:val="24"/>
                <w:lang w:val="hy-AM"/>
              </w:rPr>
              <w:t xml:space="preserve"> Լրացուցիչ պարզաբանման կարիք ունի </w:t>
            </w:r>
            <w:r>
              <w:rPr>
                <w:rFonts w:ascii="GHEA Grapalat" w:hAnsi="GHEA Grapalat"/>
                <w:sz w:val="24"/>
                <w:szCs w:val="24"/>
                <w:lang w:val="hy-AM"/>
              </w:rPr>
              <w:t>ն</w:t>
            </w:r>
            <w:r w:rsidRPr="008025E2">
              <w:rPr>
                <w:rFonts w:ascii="GHEA Grapalat" w:hAnsi="GHEA Grapalat"/>
                <w:sz w:val="24"/>
                <w:szCs w:val="24"/>
                <w:lang w:val="hy-AM"/>
              </w:rPr>
              <w:t>ախագծի 2-րդ կետով  առաջարկվող կարգավորումներին հետադարձ ուժ տալ</w:t>
            </w:r>
            <w:r>
              <w:rPr>
                <w:rFonts w:ascii="GHEA Grapalat" w:hAnsi="GHEA Grapalat"/>
                <w:sz w:val="24"/>
                <w:szCs w:val="24"/>
                <w:lang w:val="hy-AM"/>
              </w:rPr>
              <w:t>ը</w:t>
            </w:r>
            <w:r w:rsidRPr="008025E2">
              <w:rPr>
                <w:rFonts w:ascii="GHEA Grapalat" w:hAnsi="GHEA Grapalat"/>
                <w:sz w:val="24"/>
                <w:szCs w:val="24"/>
                <w:lang w:val="hy-AM"/>
              </w:rPr>
              <w:t>, հարկ է նկատի ունենալ, որ  Սահմանադրության 73-րդ հոդվածի համաձայն՝ անձի իրավական վիճակը վատթարացնող օրենքները և այլ իրավական ակտերը հետադարձ ուժ չունեն:</w:t>
            </w:r>
          </w:p>
        </w:tc>
        <w:tc>
          <w:tcPr>
            <w:tcW w:w="4636" w:type="dxa"/>
            <w:shd w:val="clear" w:color="auto" w:fill="FFFFFF" w:themeFill="background1"/>
          </w:tcPr>
          <w:p w:rsidR="00502703" w:rsidRDefault="00502703" w:rsidP="00502703">
            <w:pPr>
              <w:spacing w:line="276" w:lineRule="auto"/>
              <w:jc w:val="center"/>
              <w:rPr>
                <w:rFonts w:ascii="GHEA Mariam" w:hAnsi="GHEA Mariam"/>
                <w:sz w:val="24"/>
                <w:szCs w:val="24"/>
                <w:lang w:val="hy-AM"/>
              </w:rPr>
            </w:pPr>
            <w:r>
              <w:rPr>
                <w:rFonts w:ascii="GHEA Mariam" w:hAnsi="GHEA Mariam"/>
                <w:sz w:val="24"/>
                <w:szCs w:val="24"/>
                <w:lang w:val="hy-AM"/>
              </w:rPr>
              <w:t>Ընդունվել է։</w:t>
            </w:r>
          </w:p>
          <w:p w:rsidR="00502703" w:rsidRDefault="00502703" w:rsidP="00502703">
            <w:pPr>
              <w:spacing w:line="276" w:lineRule="auto"/>
              <w:rPr>
                <w:rFonts w:ascii="GHEA Mariam" w:hAnsi="GHEA Mariam"/>
                <w:sz w:val="24"/>
                <w:szCs w:val="24"/>
                <w:lang w:val="hy-AM"/>
              </w:rPr>
            </w:pPr>
            <w:r>
              <w:rPr>
                <w:rFonts w:ascii="GHEA Mariam" w:hAnsi="GHEA Mariam"/>
                <w:sz w:val="24"/>
                <w:szCs w:val="24"/>
                <w:lang w:val="hy-AM"/>
              </w:rPr>
              <w:t xml:space="preserve">   Նախագիծը խմբագրվել է։</w:t>
            </w: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rPr>
                <w:rFonts w:ascii="GHEA Mariam" w:hAnsi="GHEA Mariam"/>
                <w:sz w:val="24"/>
                <w:szCs w:val="24"/>
                <w:lang w:val="hy-AM"/>
              </w:rPr>
            </w:pPr>
          </w:p>
          <w:p w:rsidR="00502703" w:rsidRDefault="00502703" w:rsidP="00502703">
            <w:pPr>
              <w:spacing w:line="276" w:lineRule="auto"/>
              <w:jc w:val="center"/>
              <w:rPr>
                <w:rFonts w:ascii="GHEA Mariam" w:hAnsi="GHEA Mariam"/>
                <w:sz w:val="24"/>
                <w:szCs w:val="24"/>
                <w:lang w:val="hy-AM"/>
              </w:rPr>
            </w:pPr>
            <w:r>
              <w:rPr>
                <w:rFonts w:ascii="GHEA Mariam" w:hAnsi="GHEA Mariam"/>
                <w:sz w:val="24"/>
                <w:szCs w:val="24"/>
                <w:lang w:val="hy-AM"/>
              </w:rPr>
              <w:t>Չի ընդունվել։</w:t>
            </w:r>
          </w:p>
          <w:p w:rsidR="00502703" w:rsidRPr="00502703" w:rsidRDefault="00502703" w:rsidP="00502703">
            <w:pPr>
              <w:spacing w:line="276" w:lineRule="auto"/>
              <w:jc w:val="both"/>
              <w:rPr>
                <w:rFonts w:ascii="GHEA Mariam" w:hAnsi="GHEA Mariam"/>
                <w:sz w:val="24"/>
                <w:szCs w:val="24"/>
                <w:lang w:val="hy-AM"/>
              </w:rPr>
            </w:pPr>
            <w:r>
              <w:rPr>
                <w:rFonts w:ascii="GHEA Mariam" w:hAnsi="GHEA Mariam"/>
                <w:sz w:val="24"/>
                <w:szCs w:val="24"/>
                <w:lang w:val="hy-AM"/>
              </w:rPr>
              <w:t xml:space="preserve">   </w:t>
            </w:r>
            <w:r w:rsidR="001075DF">
              <w:rPr>
                <w:rFonts w:ascii="GHEA Mariam" w:hAnsi="GHEA Mariam"/>
                <w:sz w:val="24"/>
                <w:szCs w:val="24"/>
                <w:lang w:val="hy-AM"/>
              </w:rPr>
              <w:t xml:space="preserve">Այն պայմանավորված է ««Անշարժ գույքի հարկով հարկման նպատակով անշարժ գույքի շուկայական արժեքին մոտարկված կադաստրային գնահատման կարգը սահմանելու մասին» օրենքում լրացումներ կատարելու մասին» ՀՕ-569-Ն ՀՀ </w:t>
            </w:r>
            <w:r w:rsidR="001075DF">
              <w:rPr>
                <w:rFonts w:ascii="GHEA Mariam" w:hAnsi="GHEA Mariam"/>
                <w:sz w:val="24"/>
                <w:szCs w:val="24"/>
                <w:lang w:val="hy-AM"/>
              </w:rPr>
              <w:lastRenderedPageBreak/>
              <w:t>օրենքը 2023 թվականի հունվարի 1-ից ուժի մեջ մտնելու ժամկետով։</w:t>
            </w:r>
          </w:p>
        </w:tc>
      </w:tr>
      <w:tr w:rsidR="001075DF" w:rsidRPr="00DF0E43" w:rsidTr="001075DF">
        <w:tc>
          <w:tcPr>
            <w:tcW w:w="8075" w:type="dxa"/>
            <w:shd w:val="clear" w:color="auto" w:fill="A6A6A6" w:themeFill="background1" w:themeFillShade="A6"/>
          </w:tcPr>
          <w:p w:rsidR="001075DF" w:rsidRDefault="001075DF" w:rsidP="001075DF">
            <w:pPr>
              <w:spacing w:line="276" w:lineRule="auto"/>
              <w:jc w:val="center"/>
              <w:rPr>
                <w:rFonts w:ascii="GHEA Mariam" w:hAnsi="GHEA Mariam" w:cs="Arial"/>
                <w:sz w:val="24"/>
                <w:szCs w:val="24"/>
                <w:lang w:val="hy-AM"/>
              </w:rPr>
            </w:pPr>
            <w:r>
              <w:rPr>
                <w:rFonts w:ascii="GHEA Mariam" w:hAnsi="GHEA Mariam" w:cs="Arial"/>
                <w:sz w:val="24"/>
                <w:szCs w:val="24"/>
                <w:lang w:val="hy-AM"/>
              </w:rPr>
              <w:lastRenderedPageBreak/>
              <w:t>Եզրակացություն</w:t>
            </w:r>
          </w:p>
          <w:p w:rsidR="001075DF" w:rsidRPr="002153BF" w:rsidRDefault="001075DF" w:rsidP="001075DF">
            <w:pPr>
              <w:spacing w:line="276" w:lineRule="auto"/>
              <w:jc w:val="center"/>
              <w:rPr>
                <w:rFonts w:ascii="GHEA Mariam" w:hAnsi="GHEA Mariam"/>
                <w:color w:val="000000"/>
                <w:sz w:val="24"/>
                <w:szCs w:val="24"/>
                <w:shd w:val="clear" w:color="auto" w:fill="FFFFFF"/>
                <w:lang w:val="hy-AM"/>
              </w:rPr>
            </w:pPr>
            <w:r w:rsidRPr="002153BF">
              <w:rPr>
                <w:rFonts w:ascii="GHEA Mariam" w:hAnsi="GHEA Mariam" w:cs="Arial"/>
                <w:sz w:val="24"/>
                <w:szCs w:val="24"/>
                <w:lang w:val="hy-AM"/>
              </w:rPr>
              <w:t>Վարչապետի աշխատակազմ</w:t>
            </w:r>
          </w:p>
          <w:p w:rsidR="001075DF" w:rsidRPr="001C4654" w:rsidRDefault="001075DF" w:rsidP="001075DF">
            <w:pPr>
              <w:pStyle w:val="ListParagraph"/>
              <w:spacing w:line="276" w:lineRule="auto"/>
              <w:jc w:val="center"/>
              <w:rPr>
                <w:rFonts w:ascii="GHEA Mariam" w:hAnsi="GHEA Mariam" w:cs="Arial"/>
                <w:sz w:val="24"/>
                <w:szCs w:val="24"/>
                <w:lang w:val="hy-AM"/>
              </w:rPr>
            </w:pPr>
            <w:r>
              <w:rPr>
                <w:rFonts w:ascii="GHEA Mariam" w:hAnsi="GHEA Mariam" w:cs="Arial"/>
                <w:sz w:val="24"/>
                <w:szCs w:val="24"/>
                <w:lang w:val="hy-AM"/>
              </w:rPr>
              <w:t>Ֆինանսատնտեսագիտական վարչություն</w:t>
            </w:r>
          </w:p>
        </w:tc>
        <w:tc>
          <w:tcPr>
            <w:tcW w:w="4636" w:type="dxa"/>
            <w:shd w:val="clear" w:color="auto" w:fill="A6A6A6" w:themeFill="background1" w:themeFillShade="A6"/>
          </w:tcPr>
          <w:p w:rsidR="001075DF" w:rsidRDefault="001075DF" w:rsidP="001075DF">
            <w:pPr>
              <w:spacing w:line="276" w:lineRule="auto"/>
              <w:jc w:val="center"/>
              <w:rPr>
                <w:rFonts w:ascii="GHEA Mariam" w:hAnsi="GHEA Mariam"/>
                <w:sz w:val="24"/>
                <w:szCs w:val="24"/>
              </w:rPr>
            </w:pPr>
            <w:r>
              <w:rPr>
                <w:rFonts w:ascii="GHEA Mariam" w:hAnsi="GHEA Mariam"/>
                <w:sz w:val="24"/>
                <w:szCs w:val="24"/>
                <w:lang w:val="hy-AM"/>
              </w:rPr>
              <w:t>03</w:t>
            </w:r>
            <w:r>
              <w:rPr>
                <w:rFonts w:ascii="GHEA Mariam" w:hAnsi="GHEA Mariam"/>
                <w:sz w:val="24"/>
                <w:szCs w:val="24"/>
              </w:rPr>
              <w:t xml:space="preserve">.05.2023 </w:t>
            </w:r>
            <w:r>
              <w:rPr>
                <w:rFonts w:ascii="GHEA Mariam" w:hAnsi="GHEA Mariam"/>
                <w:sz w:val="24"/>
                <w:szCs w:val="24"/>
                <w:lang w:val="hy-AM"/>
              </w:rPr>
              <w:t>թ</w:t>
            </w:r>
            <w:r>
              <w:rPr>
                <w:rFonts w:ascii="GHEA Mariam" w:hAnsi="GHEA Mariam"/>
                <w:sz w:val="24"/>
                <w:szCs w:val="24"/>
              </w:rPr>
              <w:t>.</w:t>
            </w:r>
          </w:p>
          <w:p w:rsidR="001075DF" w:rsidRPr="001C4654" w:rsidRDefault="001075DF" w:rsidP="001075DF">
            <w:pPr>
              <w:spacing w:line="276" w:lineRule="auto"/>
              <w:jc w:val="center"/>
              <w:rPr>
                <w:rFonts w:ascii="GHEA Mariam" w:hAnsi="GHEA Mariam"/>
                <w:sz w:val="24"/>
                <w:szCs w:val="24"/>
              </w:rPr>
            </w:pPr>
            <w:r>
              <w:rPr>
                <w:rFonts w:ascii="GHEA Mariam" w:hAnsi="GHEA Mariam"/>
                <w:sz w:val="24"/>
                <w:szCs w:val="24"/>
              </w:rPr>
              <w:t>02/12.63/14810-2023</w:t>
            </w:r>
          </w:p>
        </w:tc>
      </w:tr>
      <w:tr w:rsidR="001075DF" w:rsidRPr="00646685" w:rsidTr="006C35CB">
        <w:tc>
          <w:tcPr>
            <w:tcW w:w="8075" w:type="dxa"/>
            <w:shd w:val="clear" w:color="auto" w:fill="FFFFFF" w:themeFill="background1"/>
          </w:tcPr>
          <w:p w:rsidR="001075DF" w:rsidRPr="001075DF" w:rsidRDefault="001075DF" w:rsidP="001075DF">
            <w:pPr>
              <w:tabs>
                <w:tab w:val="left" w:pos="360"/>
                <w:tab w:val="left" w:pos="810"/>
                <w:tab w:val="left" w:pos="900"/>
                <w:tab w:val="left" w:pos="990"/>
                <w:tab w:val="left" w:pos="1080"/>
              </w:tabs>
              <w:spacing w:line="276" w:lineRule="auto"/>
              <w:jc w:val="both"/>
              <w:rPr>
                <w:rFonts w:ascii="GHEA Grapalat" w:hAnsi="GHEA Grapalat"/>
                <w:sz w:val="24"/>
                <w:szCs w:val="24"/>
                <w:lang w:val="hy-AM"/>
              </w:rPr>
            </w:pPr>
            <w:r>
              <w:rPr>
                <w:rFonts w:ascii="GHEA Grapalat" w:hAnsi="GHEA Grapalat"/>
                <w:sz w:val="24"/>
                <w:szCs w:val="24"/>
                <w:lang w:val="hy-AM"/>
              </w:rPr>
              <w:t xml:space="preserve">   ՀՀ հարկային օրենսգրքի 227-րդ՝ «</w:t>
            </w:r>
            <w:r w:rsidRPr="00A34935">
              <w:rPr>
                <w:rFonts w:ascii="GHEA Grapalat" w:hAnsi="GHEA Grapalat"/>
                <w:sz w:val="24"/>
                <w:szCs w:val="24"/>
                <w:lang w:val="hy-AM"/>
              </w:rPr>
              <w:t xml:space="preserve">Անշարժ գույքի հարկով հարկման օբյեկտը» հոդվածով </w:t>
            </w:r>
            <w:r>
              <w:rPr>
                <w:rFonts w:ascii="GHEA Grapalat" w:hAnsi="GHEA Grapalat"/>
                <w:sz w:val="24"/>
                <w:szCs w:val="24"/>
                <w:lang w:val="hy-AM"/>
              </w:rPr>
              <w:t xml:space="preserve"> սահմանված է ա</w:t>
            </w:r>
            <w:r w:rsidRPr="00A34935">
              <w:rPr>
                <w:rFonts w:ascii="GHEA Grapalat" w:hAnsi="GHEA Grapalat"/>
                <w:sz w:val="24"/>
                <w:szCs w:val="24"/>
                <w:lang w:val="hy-AM"/>
              </w:rPr>
              <w:t>նշարժ գույքի հարկով հարկման օբյեկտ համարվո</w:t>
            </w:r>
            <w:r>
              <w:rPr>
                <w:rFonts w:ascii="GHEA Grapalat" w:hAnsi="GHEA Grapalat"/>
                <w:sz w:val="24"/>
                <w:szCs w:val="24"/>
                <w:lang w:val="hy-AM"/>
              </w:rPr>
              <w:t>ղ</w:t>
            </w:r>
            <w:r w:rsidRPr="00A34935">
              <w:rPr>
                <w:rFonts w:ascii="GHEA Grapalat" w:hAnsi="GHEA Grapalat"/>
                <w:sz w:val="24"/>
                <w:szCs w:val="24"/>
                <w:lang w:val="hy-AM"/>
              </w:rPr>
              <w:t xml:space="preserve"> անշարժ գույքը, որի 7-րդ կետով</w:t>
            </w:r>
            <w:r>
              <w:rPr>
                <w:rFonts w:ascii="GHEA Grapalat" w:hAnsi="GHEA Grapalat"/>
                <w:sz w:val="24"/>
                <w:szCs w:val="24"/>
                <w:lang w:val="hy-AM"/>
              </w:rPr>
              <w:t xml:space="preserve"> </w:t>
            </w:r>
            <w:r w:rsidRPr="00A34935">
              <w:rPr>
                <w:rFonts w:ascii="GHEA Grapalat" w:hAnsi="GHEA Grapalat"/>
                <w:sz w:val="24"/>
                <w:szCs w:val="24"/>
                <w:lang w:val="hy-AM"/>
              </w:rPr>
              <w:t xml:space="preserve">հարկման օբյեկտ է </w:t>
            </w:r>
            <w:r>
              <w:rPr>
                <w:rFonts w:ascii="GHEA Grapalat" w:hAnsi="GHEA Grapalat"/>
                <w:sz w:val="24"/>
                <w:szCs w:val="24"/>
                <w:lang w:val="hy-AM"/>
              </w:rPr>
              <w:t xml:space="preserve">նաև </w:t>
            </w:r>
            <w:r w:rsidRPr="00A34935">
              <w:rPr>
                <w:rFonts w:ascii="GHEA Grapalat" w:hAnsi="GHEA Grapalat"/>
                <w:sz w:val="24"/>
                <w:szCs w:val="24"/>
                <w:lang w:val="hy-AM"/>
              </w:rPr>
              <w:t>«</w:t>
            </w:r>
            <w:r w:rsidRPr="001075DF">
              <w:rPr>
                <w:rFonts w:ascii="GHEA Grapalat" w:hAnsi="GHEA Grapalat"/>
                <w:sz w:val="24"/>
                <w:szCs w:val="24"/>
                <w:lang w:val="hy-AM"/>
              </w:rPr>
              <w:t xml:space="preserve">7) Կառավարության սահմանած կարգով բնութագրվող` սույն մասում նշված համապատասխան անավարտ կիսակառույց շինությունները»: </w:t>
            </w:r>
          </w:p>
          <w:p w:rsidR="001075DF" w:rsidRDefault="001075DF" w:rsidP="001075DF">
            <w:pPr>
              <w:tabs>
                <w:tab w:val="left" w:pos="360"/>
                <w:tab w:val="left" w:pos="810"/>
                <w:tab w:val="left" w:pos="900"/>
                <w:tab w:val="left" w:pos="990"/>
                <w:tab w:val="left" w:pos="1080"/>
              </w:tabs>
              <w:spacing w:line="276" w:lineRule="auto"/>
              <w:jc w:val="both"/>
              <w:rPr>
                <w:rFonts w:ascii="GHEA Grapalat" w:hAnsi="GHEA Grapalat"/>
                <w:sz w:val="24"/>
                <w:szCs w:val="24"/>
                <w:lang w:val="hy-AM"/>
              </w:rPr>
            </w:pPr>
            <w:r>
              <w:rPr>
                <w:rFonts w:ascii="GHEA Grapalat" w:hAnsi="GHEA Grapalat"/>
                <w:sz w:val="24"/>
                <w:szCs w:val="24"/>
                <w:lang w:val="hy-AM"/>
              </w:rPr>
              <w:t xml:space="preserve">   Կ</w:t>
            </w:r>
            <w:r w:rsidRPr="00ED3064">
              <w:rPr>
                <w:rFonts w:ascii="GHEA Grapalat" w:hAnsi="GHEA Grapalat"/>
                <w:sz w:val="24"/>
                <w:szCs w:val="24"/>
                <w:lang w:val="hy-AM"/>
              </w:rPr>
              <w:t>առավարության 29.05.2003 թ. N 645-Ն որոշմա</w:t>
            </w:r>
            <w:r>
              <w:rPr>
                <w:rFonts w:ascii="GHEA Grapalat" w:hAnsi="GHEA Grapalat"/>
                <w:sz w:val="24"/>
                <w:szCs w:val="24"/>
                <w:lang w:val="hy-AM"/>
              </w:rPr>
              <w:t xml:space="preserve">մբ, ՀՀ հարկային օրենսգրքի </w:t>
            </w:r>
            <w:r w:rsidRPr="0031077F">
              <w:rPr>
                <w:rFonts w:ascii="GHEA Grapalat" w:hAnsi="GHEA Grapalat"/>
                <w:sz w:val="24"/>
                <w:szCs w:val="24"/>
                <w:lang w:val="hy-AM"/>
              </w:rPr>
              <w:t>227-րդ հոդվածի 2-րդ մասի 7-րդ կետին համապատասխան</w:t>
            </w:r>
            <w:r>
              <w:rPr>
                <w:rFonts w:ascii="GHEA Grapalat" w:hAnsi="GHEA Grapalat"/>
                <w:sz w:val="24"/>
                <w:szCs w:val="24"/>
                <w:lang w:val="hy-AM"/>
              </w:rPr>
              <w:t xml:space="preserve">, </w:t>
            </w:r>
            <w:r w:rsidRPr="00ED3064">
              <w:rPr>
                <w:rFonts w:ascii="GHEA Grapalat" w:hAnsi="GHEA Grapalat"/>
                <w:sz w:val="24"/>
                <w:szCs w:val="24"/>
                <w:lang w:val="hy-AM"/>
              </w:rPr>
              <w:t>սահմանվ</w:t>
            </w:r>
            <w:r>
              <w:rPr>
                <w:rFonts w:ascii="GHEA Grapalat" w:hAnsi="GHEA Grapalat"/>
                <w:sz w:val="24"/>
                <w:szCs w:val="24"/>
                <w:lang w:val="hy-AM"/>
              </w:rPr>
              <w:t xml:space="preserve">ել է </w:t>
            </w:r>
            <w:r w:rsidRPr="00ED3064">
              <w:rPr>
                <w:rFonts w:ascii="GHEA Grapalat" w:hAnsi="GHEA Grapalat"/>
                <w:sz w:val="24"/>
                <w:szCs w:val="24"/>
                <w:lang w:val="hy-AM"/>
              </w:rPr>
              <w:t>«Հայաստանի</w:t>
            </w:r>
            <w:r>
              <w:rPr>
                <w:rFonts w:ascii="GHEA Grapalat" w:hAnsi="GHEA Grapalat"/>
                <w:sz w:val="24"/>
                <w:szCs w:val="24"/>
                <w:lang w:val="hy-AM"/>
              </w:rPr>
              <w:t xml:space="preserve"> Հանրապետությունում       անշարժ գույքի </w:t>
            </w:r>
            <w:r w:rsidRPr="00ED3064">
              <w:rPr>
                <w:rFonts w:ascii="GHEA Grapalat" w:hAnsi="GHEA Grapalat"/>
                <w:sz w:val="24"/>
                <w:szCs w:val="24"/>
                <w:lang w:val="hy-AM"/>
              </w:rPr>
              <w:t>հարկով</w:t>
            </w:r>
            <w:r w:rsidRPr="001075DF">
              <w:rPr>
                <w:rFonts w:ascii="Calibri" w:hAnsi="Calibri" w:cs="Calibri"/>
                <w:sz w:val="24"/>
                <w:szCs w:val="24"/>
                <w:lang w:val="hy-AM"/>
              </w:rPr>
              <w:t> </w:t>
            </w:r>
            <w:r w:rsidRPr="00ED3064">
              <w:rPr>
                <w:rFonts w:ascii="GHEA Grapalat" w:hAnsi="GHEA Grapalat"/>
                <w:sz w:val="24"/>
                <w:szCs w:val="24"/>
                <w:lang w:val="hy-AM"/>
              </w:rPr>
              <w:t>հարկման նպատակով անավարտ (կիսակառույց) շինությունների բնութագրման կարգ</w:t>
            </w:r>
            <w:r>
              <w:rPr>
                <w:rFonts w:ascii="GHEA Grapalat" w:hAnsi="GHEA Grapalat"/>
                <w:sz w:val="24"/>
                <w:szCs w:val="24"/>
                <w:lang w:val="hy-AM"/>
              </w:rPr>
              <w:t xml:space="preserve">»-ը </w:t>
            </w:r>
            <w:r w:rsidRPr="000371F1">
              <w:rPr>
                <w:rFonts w:ascii="GHEA Grapalat" w:hAnsi="GHEA Grapalat"/>
                <w:sz w:val="24"/>
                <w:szCs w:val="24"/>
                <w:lang w:val="hy-AM"/>
              </w:rPr>
              <w:t>(այսուհետ՝ Կարգ)</w:t>
            </w:r>
            <w:r>
              <w:rPr>
                <w:rFonts w:ascii="GHEA Grapalat" w:hAnsi="GHEA Grapalat"/>
                <w:sz w:val="24"/>
                <w:szCs w:val="24"/>
                <w:lang w:val="hy-AM"/>
              </w:rPr>
              <w:t xml:space="preserve">, որի </w:t>
            </w:r>
            <w:r w:rsidRPr="00ED3064">
              <w:rPr>
                <w:rFonts w:ascii="GHEA Grapalat" w:hAnsi="GHEA Grapalat"/>
                <w:sz w:val="24"/>
                <w:szCs w:val="24"/>
                <w:lang w:val="hy-AM"/>
              </w:rPr>
              <w:t xml:space="preserve">2-րդ կետը </w:t>
            </w:r>
            <w:r>
              <w:rPr>
                <w:rFonts w:ascii="GHEA Grapalat" w:hAnsi="GHEA Grapalat"/>
                <w:sz w:val="24"/>
                <w:szCs w:val="24"/>
                <w:lang w:val="hy-AM"/>
              </w:rPr>
              <w:t xml:space="preserve">առաջարկվում է </w:t>
            </w:r>
            <w:r w:rsidRPr="00ED3064">
              <w:rPr>
                <w:rFonts w:ascii="GHEA Grapalat" w:hAnsi="GHEA Grapalat"/>
                <w:sz w:val="24"/>
                <w:szCs w:val="24"/>
                <w:lang w:val="hy-AM"/>
              </w:rPr>
              <w:t>շարադրել նոր խմբագրությամբ</w:t>
            </w:r>
            <w:r>
              <w:rPr>
                <w:rFonts w:ascii="GHEA Grapalat" w:hAnsi="GHEA Grapalat"/>
                <w:sz w:val="24"/>
                <w:szCs w:val="24"/>
                <w:lang w:val="hy-AM"/>
              </w:rPr>
              <w:t>:</w:t>
            </w:r>
          </w:p>
          <w:p w:rsidR="001075DF" w:rsidRPr="00E135A3" w:rsidRDefault="001075DF" w:rsidP="001075DF">
            <w:pPr>
              <w:tabs>
                <w:tab w:val="left" w:pos="360"/>
                <w:tab w:val="left" w:pos="810"/>
                <w:tab w:val="left" w:pos="900"/>
                <w:tab w:val="left" w:pos="990"/>
                <w:tab w:val="left" w:pos="1080"/>
              </w:tabs>
              <w:spacing w:line="276" w:lineRule="auto"/>
              <w:jc w:val="both"/>
              <w:rPr>
                <w:rFonts w:ascii="GHEA Grapalat" w:hAnsi="GHEA Grapalat"/>
                <w:sz w:val="24"/>
                <w:szCs w:val="24"/>
                <w:lang w:val="hy-AM"/>
              </w:rPr>
            </w:pPr>
            <w:r>
              <w:rPr>
                <w:rFonts w:ascii="GHEA Grapalat" w:hAnsi="GHEA Grapalat"/>
                <w:sz w:val="24"/>
                <w:szCs w:val="24"/>
                <w:lang w:val="hy-AM"/>
              </w:rPr>
              <w:t xml:space="preserve">   Ըստ որոշման նախագծի հիմնավորման</w:t>
            </w:r>
            <w:r w:rsidRPr="00DB6D7C">
              <w:rPr>
                <w:rFonts w:ascii="GHEA Grapalat" w:hAnsi="GHEA Grapalat"/>
                <w:sz w:val="24"/>
                <w:szCs w:val="24"/>
                <w:lang w:val="hy-AM"/>
              </w:rPr>
              <w:t>,</w:t>
            </w:r>
            <w:r>
              <w:rPr>
                <w:rFonts w:ascii="GHEA Grapalat" w:hAnsi="GHEA Grapalat"/>
                <w:sz w:val="24"/>
                <w:szCs w:val="24"/>
                <w:lang w:val="hy-AM"/>
              </w:rPr>
              <w:t xml:space="preserve"> որոշման նախագծի նպատակը</w:t>
            </w:r>
            <w:r w:rsidRPr="00E135A3">
              <w:rPr>
                <w:rFonts w:ascii="GHEA Grapalat" w:hAnsi="GHEA Grapalat"/>
                <w:sz w:val="24"/>
                <w:szCs w:val="24"/>
                <w:lang w:val="hy-AM"/>
              </w:rPr>
              <w:t xml:space="preserve"> 16.12.2022թ. ընդունված «Անշարժ գույքի հարկով հարկ</w:t>
            </w:r>
            <w:r w:rsidRPr="00E135A3">
              <w:rPr>
                <w:rFonts w:ascii="GHEA Grapalat" w:hAnsi="GHEA Grapalat"/>
                <w:sz w:val="24"/>
                <w:szCs w:val="24"/>
                <w:lang w:val="hy-AM"/>
              </w:rPr>
              <w:softHyphen/>
              <w:t>ման նպատակով անշարժ գույքի շուկայական արժեքին մոտարկված կադաստրային գնա</w:t>
            </w:r>
            <w:r w:rsidRPr="00E135A3">
              <w:rPr>
                <w:rFonts w:ascii="GHEA Grapalat" w:hAnsi="GHEA Grapalat"/>
                <w:sz w:val="24"/>
                <w:szCs w:val="24"/>
                <w:lang w:val="hy-AM"/>
              </w:rPr>
              <w:softHyphen/>
              <w:t>հատ</w:t>
            </w:r>
            <w:r w:rsidRPr="00E135A3">
              <w:rPr>
                <w:rFonts w:ascii="GHEA Grapalat" w:hAnsi="GHEA Grapalat"/>
                <w:sz w:val="24"/>
                <w:szCs w:val="24"/>
                <w:lang w:val="hy-AM"/>
              </w:rPr>
              <w:softHyphen/>
            </w:r>
            <w:r w:rsidRPr="00E135A3">
              <w:rPr>
                <w:rFonts w:ascii="GHEA Grapalat" w:hAnsi="GHEA Grapalat"/>
                <w:sz w:val="24"/>
                <w:szCs w:val="24"/>
                <w:lang w:val="hy-AM"/>
              </w:rPr>
              <w:softHyphen/>
              <w:t>ման կարգը սահմանելու մասին» օրենքում լրացումներ կատարելու մասին» ՀՕ-569-Ն օրենքի կիրար</w:t>
            </w:r>
            <w:r w:rsidRPr="00E135A3">
              <w:rPr>
                <w:rFonts w:ascii="GHEA Grapalat" w:hAnsi="GHEA Grapalat"/>
                <w:sz w:val="24"/>
                <w:szCs w:val="24"/>
                <w:lang w:val="hy-AM"/>
              </w:rPr>
              <w:softHyphen/>
              <w:t xml:space="preserve">կման ապահովումն է: </w:t>
            </w:r>
            <w:r>
              <w:rPr>
                <w:rFonts w:ascii="GHEA Grapalat" w:hAnsi="GHEA Grapalat"/>
                <w:sz w:val="24"/>
                <w:szCs w:val="24"/>
                <w:lang w:val="hy-AM"/>
              </w:rPr>
              <w:t>Ընդունված օրենքով</w:t>
            </w:r>
            <w:r w:rsidRPr="00E135A3">
              <w:rPr>
                <w:rFonts w:ascii="GHEA Grapalat" w:hAnsi="GHEA Grapalat"/>
                <w:sz w:val="24"/>
                <w:szCs w:val="24"/>
                <w:lang w:val="hy-AM"/>
              </w:rPr>
              <w:t xml:space="preserve">  «Անշարժ գույքի հարկով հարկ</w:t>
            </w:r>
            <w:r w:rsidRPr="00E135A3">
              <w:rPr>
                <w:rFonts w:ascii="GHEA Grapalat" w:hAnsi="GHEA Grapalat"/>
                <w:sz w:val="24"/>
                <w:szCs w:val="24"/>
                <w:lang w:val="hy-AM"/>
              </w:rPr>
              <w:softHyphen/>
              <w:t>ման նպատակով անշարժ գույքի շուկայական արժեքին մոտարկված կադաստրային գնա</w:t>
            </w:r>
            <w:r w:rsidRPr="00E135A3">
              <w:rPr>
                <w:rFonts w:ascii="GHEA Grapalat" w:hAnsi="GHEA Grapalat"/>
                <w:sz w:val="24"/>
                <w:szCs w:val="24"/>
                <w:lang w:val="hy-AM"/>
              </w:rPr>
              <w:softHyphen/>
              <w:t>հատ</w:t>
            </w:r>
            <w:r w:rsidRPr="00E135A3">
              <w:rPr>
                <w:rFonts w:ascii="GHEA Grapalat" w:hAnsi="GHEA Grapalat"/>
                <w:sz w:val="24"/>
                <w:szCs w:val="24"/>
                <w:lang w:val="hy-AM"/>
              </w:rPr>
              <w:softHyphen/>
            </w:r>
            <w:r w:rsidRPr="00E135A3">
              <w:rPr>
                <w:rFonts w:ascii="GHEA Grapalat" w:hAnsi="GHEA Grapalat"/>
                <w:sz w:val="24"/>
                <w:szCs w:val="24"/>
                <w:lang w:val="hy-AM"/>
              </w:rPr>
              <w:softHyphen/>
              <w:t xml:space="preserve">ման կարգը սահմանելու մասին» օրենքի 4-րդ հոդվածի 2-րդ մասի 7-րդ և 5-րդ հոդվածի 2-րդ մասի 2-րդ կետերում </w:t>
            </w:r>
            <w:r w:rsidRPr="00E135A3">
              <w:rPr>
                <w:rFonts w:ascii="GHEA Grapalat" w:hAnsi="GHEA Grapalat"/>
                <w:sz w:val="24"/>
                <w:szCs w:val="24"/>
                <w:lang w:val="hy-AM"/>
              </w:rPr>
              <w:lastRenderedPageBreak/>
              <w:t xml:space="preserve">կատարված լրացումների համաձայն՝ շինարարության թույլտվության ժամկետն ավարտված կամ երկարաձգված շինությունների համար անշարժ գույքի շուկայական արժեքին մոտարկված կադաստրային արժեքի հաշվարկման ժամանակ ավարտվածության աստիճանը բնութագրող գործակիցը սահմանված է 1,0։ </w:t>
            </w:r>
          </w:p>
          <w:p w:rsidR="001075DF" w:rsidRDefault="001075DF" w:rsidP="001075DF">
            <w:pPr>
              <w:tabs>
                <w:tab w:val="left" w:pos="360"/>
                <w:tab w:val="left" w:pos="810"/>
                <w:tab w:val="left" w:pos="900"/>
                <w:tab w:val="left" w:pos="990"/>
                <w:tab w:val="left" w:pos="1080"/>
              </w:tabs>
              <w:spacing w:line="276" w:lineRule="auto"/>
              <w:rPr>
                <w:rFonts w:ascii="GHEA Grapalat" w:hAnsi="GHEA Grapalat"/>
                <w:sz w:val="24"/>
                <w:szCs w:val="24"/>
                <w:lang w:val="hy-AM"/>
              </w:rPr>
            </w:pPr>
            <w:r>
              <w:rPr>
                <w:rFonts w:ascii="GHEA Grapalat" w:hAnsi="GHEA Grapalat"/>
                <w:sz w:val="24"/>
                <w:szCs w:val="24"/>
                <w:lang w:val="hy-AM"/>
              </w:rPr>
              <w:t xml:space="preserve">   Որոշման նախագծով առաջարկվող նոր խմբագրությամբ Կարգի </w:t>
            </w:r>
            <w:r w:rsidRPr="00ED3064">
              <w:rPr>
                <w:rFonts w:ascii="GHEA Grapalat" w:hAnsi="GHEA Grapalat"/>
                <w:sz w:val="24"/>
                <w:szCs w:val="24"/>
                <w:lang w:val="hy-AM"/>
              </w:rPr>
              <w:t>2-րդ կետ</w:t>
            </w:r>
            <w:r>
              <w:rPr>
                <w:rFonts w:ascii="GHEA Grapalat" w:hAnsi="GHEA Grapalat"/>
                <w:sz w:val="24"/>
                <w:szCs w:val="24"/>
                <w:lang w:val="hy-AM"/>
              </w:rPr>
              <w:t>ում նախատեսվում է հետևյալ ենթակետը.</w:t>
            </w:r>
          </w:p>
          <w:p w:rsidR="001075DF" w:rsidRPr="00E65FF1" w:rsidRDefault="001075DF" w:rsidP="001075DF">
            <w:pPr>
              <w:pStyle w:val="NormalWeb"/>
              <w:tabs>
                <w:tab w:val="left" w:pos="360"/>
                <w:tab w:val="left" w:pos="810"/>
                <w:tab w:val="left" w:pos="900"/>
                <w:tab w:val="left" w:pos="990"/>
                <w:tab w:val="left" w:pos="1080"/>
              </w:tabs>
              <w:spacing w:before="0" w:beforeAutospacing="0" w:after="0" w:afterAutospacing="0" w:line="276" w:lineRule="auto"/>
              <w:jc w:val="both"/>
              <w:rPr>
                <w:rFonts w:ascii="GHEA Grapalat" w:eastAsiaTheme="minorHAnsi" w:hAnsi="GHEA Grapalat" w:cstheme="minorBidi"/>
                <w:lang w:val="hy-AM"/>
              </w:rPr>
            </w:pPr>
            <w:r>
              <w:rPr>
                <w:rFonts w:ascii="GHEA Grapalat" w:eastAsiaTheme="minorHAnsi" w:hAnsi="GHEA Grapalat" w:cstheme="minorBidi"/>
                <w:lang w:val="hy-AM"/>
              </w:rPr>
              <w:t xml:space="preserve">   </w:t>
            </w:r>
            <w:r w:rsidRPr="00E65FF1">
              <w:rPr>
                <w:rFonts w:ascii="GHEA Grapalat" w:eastAsiaTheme="minorHAnsi" w:hAnsi="GHEA Grapalat" w:cstheme="minorBidi"/>
                <w:lang w:val="hy-AM"/>
              </w:rPr>
              <w:t>«1) անավարտ շինություններ՝ շինությունները համարվում են անավարտ, եթե քաղաքաշինական փաստաթղթերի հիման վրա դրանք դեռևս չեն կառուցվել կամ չեն դասվում մինչև 50 տոկոս, 50-80 տոկոս ու 80 և ավելի տոկոս ավարտվածության աստիճանի»:</w:t>
            </w:r>
          </w:p>
          <w:p w:rsidR="001075DF" w:rsidRDefault="001075DF" w:rsidP="001075DF">
            <w:pPr>
              <w:pStyle w:val="NormalWeb"/>
              <w:tabs>
                <w:tab w:val="left" w:pos="360"/>
                <w:tab w:val="left" w:pos="810"/>
                <w:tab w:val="left" w:pos="900"/>
                <w:tab w:val="left" w:pos="990"/>
                <w:tab w:val="left" w:pos="1080"/>
              </w:tabs>
              <w:spacing w:before="0" w:beforeAutospacing="0" w:after="0" w:afterAutospacing="0" w:line="276" w:lineRule="auto"/>
              <w:jc w:val="both"/>
              <w:rPr>
                <w:rFonts w:ascii="GHEA Grapalat" w:eastAsiaTheme="minorHAnsi" w:hAnsi="GHEA Grapalat" w:cstheme="minorBidi"/>
                <w:lang w:val="hy-AM"/>
              </w:rPr>
            </w:pPr>
            <w:r>
              <w:rPr>
                <w:rFonts w:ascii="GHEA Grapalat" w:eastAsiaTheme="minorHAnsi" w:hAnsi="GHEA Grapalat" w:cstheme="minorBidi"/>
                <w:lang w:val="hy-AM"/>
              </w:rPr>
              <w:t xml:space="preserve">   </w:t>
            </w:r>
            <w:r w:rsidRPr="00B07045">
              <w:rPr>
                <w:rFonts w:ascii="GHEA Grapalat" w:eastAsiaTheme="minorHAnsi" w:hAnsi="GHEA Grapalat" w:cstheme="minorBidi"/>
                <w:lang w:val="hy-AM"/>
              </w:rPr>
              <w:t>Գտնում ենք, որ</w:t>
            </w:r>
            <w:r w:rsidRPr="008217CC">
              <w:rPr>
                <w:rFonts w:ascii="GHEA Grapalat" w:eastAsiaTheme="minorHAnsi" w:hAnsi="GHEA Grapalat" w:cstheme="minorBidi"/>
                <w:lang w:val="hy-AM"/>
              </w:rPr>
              <w:t>.</w:t>
            </w:r>
          </w:p>
          <w:p w:rsidR="001075DF" w:rsidRPr="00B07045" w:rsidRDefault="001075DF" w:rsidP="001075DF">
            <w:pPr>
              <w:pStyle w:val="NormalWeb"/>
              <w:tabs>
                <w:tab w:val="left" w:pos="360"/>
                <w:tab w:val="left" w:pos="810"/>
                <w:tab w:val="left" w:pos="900"/>
                <w:tab w:val="left" w:pos="990"/>
                <w:tab w:val="left" w:pos="1080"/>
              </w:tabs>
              <w:spacing w:before="0" w:beforeAutospacing="0" w:after="0" w:afterAutospacing="0" w:line="276" w:lineRule="auto"/>
              <w:jc w:val="both"/>
              <w:rPr>
                <w:rFonts w:ascii="GHEA Grapalat" w:eastAsiaTheme="minorHAnsi" w:hAnsi="GHEA Grapalat" w:cstheme="minorBidi"/>
                <w:lang w:val="hy-AM"/>
              </w:rPr>
            </w:pPr>
            <w:r>
              <w:rPr>
                <w:rFonts w:ascii="GHEA Grapalat" w:eastAsiaTheme="minorHAnsi" w:hAnsi="GHEA Grapalat" w:cstheme="minorBidi"/>
                <w:lang w:val="hy-AM"/>
              </w:rPr>
              <w:t xml:space="preserve">   1.</w:t>
            </w:r>
            <w:r w:rsidRPr="00B07045">
              <w:rPr>
                <w:rFonts w:ascii="GHEA Grapalat" w:eastAsiaTheme="minorHAnsi" w:hAnsi="GHEA Grapalat" w:cstheme="minorBidi"/>
                <w:lang w:val="hy-AM"/>
              </w:rPr>
              <w:t xml:space="preserve"> </w:t>
            </w:r>
            <w:r>
              <w:rPr>
                <w:rFonts w:ascii="GHEA Grapalat" w:eastAsiaTheme="minorHAnsi" w:hAnsi="GHEA Grapalat" w:cstheme="minorBidi"/>
                <w:lang w:val="hy-AM"/>
              </w:rPr>
              <w:t>Ա</w:t>
            </w:r>
            <w:r w:rsidRPr="00B07045">
              <w:rPr>
                <w:rFonts w:ascii="GHEA Grapalat" w:eastAsiaTheme="minorHAnsi" w:hAnsi="GHEA Grapalat" w:cstheme="minorBidi"/>
                <w:lang w:val="hy-AM"/>
              </w:rPr>
              <w:t>ռաջարկվող լրացումը խնդրահարույց է հետևյալ պատճառներով.</w:t>
            </w:r>
          </w:p>
          <w:p w:rsidR="001075DF" w:rsidRPr="001075DF" w:rsidRDefault="001075DF" w:rsidP="001075DF">
            <w:pPr>
              <w:pStyle w:val="NormalWeb"/>
              <w:numPr>
                <w:ilvl w:val="0"/>
                <w:numId w:val="11"/>
              </w:numPr>
              <w:tabs>
                <w:tab w:val="left" w:pos="360"/>
                <w:tab w:val="left" w:pos="990"/>
                <w:tab w:val="left" w:pos="1080"/>
              </w:tabs>
              <w:spacing w:before="0" w:beforeAutospacing="0" w:after="0" w:afterAutospacing="0" w:line="276" w:lineRule="auto"/>
              <w:ind w:left="0" w:firstLine="360"/>
              <w:jc w:val="both"/>
              <w:rPr>
                <w:rFonts w:ascii="GHEA Grapalat" w:eastAsiaTheme="minorHAnsi" w:hAnsi="GHEA Grapalat" w:cstheme="minorBidi"/>
                <w:lang w:val="hy-AM"/>
              </w:rPr>
            </w:pPr>
            <w:r w:rsidRPr="001075DF">
              <w:rPr>
                <w:rFonts w:ascii="GHEA Grapalat" w:eastAsiaTheme="minorHAnsi" w:hAnsi="GHEA Grapalat" w:cstheme="minorBidi"/>
                <w:lang w:val="hy-AM"/>
              </w:rPr>
              <w:t>ՀՀ հարկային օրենսգրքի 227-րդ հոդվածի  7-րդ կետի պահանջը վերաբերվում է «անավարտ կիսակառույց շինություններ»-ին և ոչ թե «անավարտ շինություններ»-ին, ուստի առաջարկում ենք այդ ենթակետում   «անավարտ շինություններ» բառերը փոխարինել «անավարտ կիսակառույց շինություններ» բառերով, իսկ «շինությունները համարվում են անավարտ» բառերը փոխարինել «շինությունները համարվում են անավարտ կիսակառույց» բառերով:</w:t>
            </w:r>
          </w:p>
          <w:p w:rsidR="001075DF" w:rsidRPr="001075DF" w:rsidRDefault="001075DF" w:rsidP="001075DF">
            <w:pPr>
              <w:pStyle w:val="NormalWeb"/>
              <w:numPr>
                <w:ilvl w:val="0"/>
                <w:numId w:val="11"/>
              </w:numPr>
              <w:tabs>
                <w:tab w:val="left" w:pos="90"/>
                <w:tab w:val="left" w:pos="360"/>
                <w:tab w:val="left" w:pos="810"/>
                <w:tab w:val="left" w:pos="900"/>
                <w:tab w:val="left" w:pos="990"/>
                <w:tab w:val="left" w:pos="1080"/>
              </w:tabs>
              <w:spacing w:before="0" w:beforeAutospacing="0" w:after="0" w:afterAutospacing="0" w:line="276" w:lineRule="auto"/>
              <w:ind w:left="90" w:firstLine="0"/>
              <w:jc w:val="both"/>
              <w:rPr>
                <w:rFonts w:ascii="GHEA Grapalat" w:eastAsiaTheme="minorHAnsi" w:hAnsi="GHEA Grapalat" w:cstheme="minorBidi"/>
                <w:lang w:val="hy-AM"/>
              </w:rPr>
            </w:pPr>
            <w:r w:rsidRPr="001075DF">
              <w:rPr>
                <w:rFonts w:ascii="GHEA Grapalat" w:eastAsiaTheme="minorHAnsi" w:hAnsi="GHEA Grapalat" w:cstheme="minorBidi"/>
                <w:lang w:val="hy-AM"/>
              </w:rPr>
              <w:t>Նշված ենթակետում առաջարկվող պայմանը՝ «եթե քաղաքաշինական փաստաթղթերի հիման վրա դրանք դեռևս չեն կառուցվել կամ չեն դասվում մինչև 50 տոկոս, 50-80 տոկոս ու 80 և ավելի տոկոս ավարտվածության աստիճանի», գտնում ենք, որ չի համապատասխանում «Անշարժ գույքի հարկով հարկ</w:t>
            </w:r>
            <w:r w:rsidRPr="001075DF">
              <w:rPr>
                <w:rFonts w:ascii="GHEA Grapalat" w:eastAsiaTheme="minorHAnsi" w:hAnsi="GHEA Grapalat" w:cstheme="minorBidi"/>
                <w:lang w:val="hy-AM"/>
              </w:rPr>
              <w:softHyphen/>
              <w:t>ման նպատակով անշարժ գույքի շուկայական արժեքին մոտարկված կադաստրային գնա</w:t>
            </w:r>
            <w:r w:rsidRPr="001075DF">
              <w:rPr>
                <w:rFonts w:ascii="GHEA Grapalat" w:eastAsiaTheme="minorHAnsi" w:hAnsi="GHEA Grapalat" w:cstheme="minorBidi"/>
                <w:lang w:val="hy-AM"/>
              </w:rPr>
              <w:softHyphen/>
              <w:t>հատ</w:t>
            </w:r>
            <w:r w:rsidRPr="001075DF">
              <w:rPr>
                <w:rFonts w:ascii="GHEA Grapalat" w:eastAsiaTheme="minorHAnsi" w:hAnsi="GHEA Grapalat" w:cstheme="minorBidi"/>
                <w:lang w:val="hy-AM"/>
              </w:rPr>
              <w:softHyphen/>
            </w:r>
            <w:r w:rsidRPr="001075DF">
              <w:rPr>
                <w:rFonts w:ascii="GHEA Grapalat" w:eastAsiaTheme="minorHAnsi" w:hAnsi="GHEA Grapalat" w:cstheme="minorBidi"/>
                <w:lang w:val="hy-AM"/>
              </w:rPr>
              <w:softHyphen/>
              <w:t xml:space="preserve">ման կարգը սահմանելու մասին» օրենքի 4-րդ հոդվածի 2-րդ </w:t>
            </w:r>
            <w:r w:rsidRPr="001075DF">
              <w:rPr>
                <w:rFonts w:ascii="GHEA Grapalat" w:eastAsiaTheme="minorHAnsi" w:hAnsi="GHEA Grapalat" w:cstheme="minorBidi"/>
                <w:lang w:val="hy-AM"/>
              </w:rPr>
              <w:lastRenderedPageBreak/>
              <w:t>մասի 7-րդ և 5-րդ հոդվածի 2-րդ մասի 2-րդ կետերում կատարված լրացումներին, տարընկալման և շփոթություն  տեղիք է տալիս՝ այդ թվում նաև նույն կետի մնացած ենթակետերի հետ, ուստի առաջարկում ենք  լրացումը կատարել նշված օենքում ամրագրված  խմբագրությանը նույնական՝ հետևյալ խմբագրությամբ.</w:t>
            </w:r>
          </w:p>
          <w:p w:rsidR="001075DF" w:rsidRPr="001075DF" w:rsidRDefault="001075DF" w:rsidP="00943DCB">
            <w:pPr>
              <w:pStyle w:val="NormalWeb"/>
              <w:tabs>
                <w:tab w:val="left" w:pos="360"/>
                <w:tab w:val="left" w:pos="630"/>
                <w:tab w:val="left" w:pos="810"/>
                <w:tab w:val="left" w:pos="900"/>
                <w:tab w:val="left" w:pos="990"/>
                <w:tab w:val="left" w:pos="1080"/>
              </w:tabs>
              <w:spacing w:before="0" w:beforeAutospacing="0" w:after="0" w:afterAutospacing="0" w:line="276" w:lineRule="auto"/>
              <w:ind w:left="360"/>
              <w:jc w:val="both"/>
              <w:rPr>
                <w:rFonts w:ascii="GHEA Grapalat" w:eastAsiaTheme="minorHAnsi" w:hAnsi="GHEA Grapalat" w:cstheme="minorBidi"/>
                <w:lang w:val="hy-AM"/>
              </w:rPr>
            </w:pPr>
            <w:r w:rsidRPr="001075DF">
              <w:rPr>
                <w:rFonts w:ascii="GHEA Grapalat" w:eastAsiaTheme="minorHAnsi" w:hAnsi="GHEA Grapalat" w:cstheme="minorBidi"/>
                <w:lang w:val="hy-AM"/>
              </w:rPr>
              <w:t>«1) անավարտ կիսակառույց շինություններ՝ այն շինությունները, որոնց շինարարության թույլտվության ժամկետն ավարտվել կամ երկարաձգվել է:»</w:t>
            </w:r>
          </w:p>
          <w:p w:rsidR="001075DF" w:rsidRPr="001075DF" w:rsidRDefault="00943DCB" w:rsidP="001075DF">
            <w:pPr>
              <w:pStyle w:val="NormalWeb"/>
              <w:tabs>
                <w:tab w:val="left" w:pos="360"/>
                <w:tab w:val="left" w:pos="810"/>
                <w:tab w:val="left" w:pos="900"/>
                <w:tab w:val="left" w:pos="990"/>
                <w:tab w:val="left" w:pos="1080"/>
              </w:tabs>
              <w:spacing w:before="0" w:beforeAutospacing="0" w:after="0" w:afterAutospacing="0" w:line="276" w:lineRule="auto"/>
              <w:jc w:val="both"/>
              <w:rPr>
                <w:rFonts w:ascii="GHEA Grapalat" w:eastAsiaTheme="minorHAnsi" w:hAnsi="GHEA Grapalat" w:cstheme="minorBidi"/>
                <w:lang w:val="hy-AM"/>
              </w:rPr>
            </w:pPr>
            <w:r>
              <w:rPr>
                <w:rFonts w:ascii="GHEA Grapalat" w:eastAsiaTheme="minorHAnsi" w:hAnsi="GHEA Grapalat" w:cstheme="minorBidi"/>
                <w:lang w:val="hy-AM"/>
              </w:rPr>
              <w:t xml:space="preserve">   </w:t>
            </w:r>
            <w:r w:rsidR="001075DF" w:rsidRPr="001075DF">
              <w:rPr>
                <w:rFonts w:ascii="GHEA Grapalat" w:eastAsiaTheme="minorHAnsi" w:hAnsi="GHEA Grapalat" w:cstheme="minorBidi"/>
                <w:lang w:val="hy-AM"/>
              </w:rPr>
              <w:t>2. Միաժամանակ, հաշվի առնելով, որ ՀՀ հարկային օրենսգրքի 227-րդ հոդվածի  7-րդ կետի պահանջը վերաբերվում «անավարտ կիսակառույց շինություններ»-ին, ներկայացվող փոփոխությունների շրջանակներում, առաջարկում ենք Կառավարության 29.05.2003 թ. N 645-Ն որոշման վերնագրում, որոշման 1-ին կետում, հավելվածի վերնագրում և հավելվածի 1-ին կետում   «անավարտ (կիսակառույց)»  բառերը փոխարինել «անավարտ կիսակառույց» բառերով:</w:t>
            </w:r>
          </w:p>
          <w:p w:rsidR="001075DF" w:rsidRPr="001075DF" w:rsidRDefault="001075DF" w:rsidP="001075DF">
            <w:pPr>
              <w:tabs>
                <w:tab w:val="left" w:pos="360"/>
                <w:tab w:val="left" w:pos="810"/>
                <w:tab w:val="left" w:pos="900"/>
                <w:tab w:val="left" w:pos="990"/>
                <w:tab w:val="left" w:pos="1080"/>
              </w:tabs>
              <w:spacing w:line="276" w:lineRule="auto"/>
              <w:jc w:val="both"/>
              <w:rPr>
                <w:rFonts w:ascii="GHEA Grapalat" w:hAnsi="GHEA Grapalat"/>
                <w:sz w:val="24"/>
                <w:szCs w:val="24"/>
                <w:lang w:val="hy-AM"/>
              </w:rPr>
            </w:pPr>
            <w:r>
              <w:rPr>
                <w:rFonts w:ascii="GHEA Grapalat" w:hAnsi="GHEA Grapalat"/>
                <w:sz w:val="24"/>
                <w:szCs w:val="24"/>
                <w:lang w:val="hy-AM"/>
              </w:rPr>
              <w:t xml:space="preserve">Ելնելով վերը նշվածից գտնում ենք, որ </w:t>
            </w:r>
            <w:r w:rsidRPr="001075DF">
              <w:rPr>
                <w:rFonts w:ascii="GHEA Grapalat" w:hAnsi="GHEA Grapalat"/>
                <w:sz w:val="24"/>
                <w:szCs w:val="24"/>
                <w:lang w:val="hy-AM"/>
              </w:rPr>
              <w:t>որոշման նախագիծը անհարժեշտ է լրամշակել վերոնշված դիտողությունները և առաջարկությունները հաշվի առնելով</w:t>
            </w:r>
            <w:r>
              <w:rPr>
                <w:rFonts w:ascii="GHEA Grapalat" w:hAnsi="GHEA Grapalat"/>
                <w:sz w:val="24"/>
                <w:szCs w:val="24"/>
                <w:lang w:val="hy-AM"/>
              </w:rPr>
              <w:t>:</w:t>
            </w:r>
          </w:p>
        </w:tc>
        <w:tc>
          <w:tcPr>
            <w:tcW w:w="4636" w:type="dxa"/>
            <w:shd w:val="clear" w:color="auto" w:fill="FFFFFF" w:themeFill="background1"/>
          </w:tcPr>
          <w:p w:rsidR="001075DF" w:rsidRDefault="001075DF"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1075DF">
            <w:pPr>
              <w:spacing w:line="276" w:lineRule="auto"/>
              <w:jc w:val="center"/>
              <w:rPr>
                <w:rFonts w:ascii="GHEA Mariam" w:hAnsi="GHEA Mariam"/>
                <w:sz w:val="24"/>
                <w:szCs w:val="24"/>
                <w:lang w:val="hy-AM"/>
              </w:rPr>
            </w:pPr>
          </w:p>
          <w:p w:rsidR="00943DCB" w:rsidRDefault="00943DCB" w:rsidP="00943DCB">
            <w:pPr>
              <w:spacing w:line="276" w:lineRule="auto"/>
              <w:jc w:val="center"/>
              <w:rPr>
                <w:rFonts w:ascii="GHEA Mariam" w:hAnsi="GHEA Mariam"/>
                <w:sz w:val="24"/>
                <w:szCs w:val="24"/>
                <w:lang w:val="hy-AM"/>
              </w:rPr>
            </w:pPr>
            <w:r>
              <w:rPr>
                <w:rFonts w:ascii="GHEA Mariam" w:hAnsi="GHEA Mariam"/>
                <w:sz w:val="24"/>
                <w:szCs w:val="24"/>
                <w:lang w:val="hy-AM"/>
              </w:rPr>
              <w:t>Ընդունվել է։</w:t>
            </w:r>
          </w:p>
          <w:p w:rsidR="00943DCB" w:rsidRDefault="00943DCB" w:rsidP="00943DCB">
            <w:pPr>
              <w:spacing w:line="276" w:lineRule="auto"/>
              <w:jc w:val="both"/>
              <w:rPr>
                <w:rFonts w:ascii="GHEA Mariam" w:hAnsi="GHEA Mariam"/>
                <w:sz w:val="24"/>
                <w:szCs w:val="24"/>
                <w:lang w:val="hy-AM"/>
              </w:rPr>
            </w:pPr>
            <w:r>
              <w:rPr>
                <w:rFonts w:ascii="GHEA Mariam" w:hAnsi="GHEA Mariam"/>
                <w:sz w:val="24"/>
                <w:szCs w:val="24"/>
                <w:lang w:val="hy-AM"/>
              </w:rPr>
              <w:t xml:space="preserve">   Նախագիծը խմբագրվել է։</w:t>
            </w: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center"/>
              <w:rPr>
                <w:rFonts w:ascii="GHEA Mariam" w:hAnsi="GHEA Mariam"/>
                <w:sz w:val="24"/>
                <w:szCs w:val="24"/>
                <w:lang w:val="hy-AM"/>
              </w:rPr>
            </w:pPr>
            <w:r>
              <w:rPr>
                <w:rFonts w:ascii="GHEA Mariam" w:hAnsi="GHEA Mariam"/>
                <w:sz w:val="24"/>
                <w:szCs w:val="24"/>
                <w:lang w:val="hy-AM"/>
              </w:rPr>
              <w:t>Ընդունվել է։</w:t>
            </w:r>
          </w:p>
          <w:p w:rsidR="00943DCB" w:rsidRDefault="00943DCB" w:rsidP="00943DCB">
            <w:pPr>
              <w:spacing w:line="276" w:lineRule="auto"/>
              <w:jc w:val="both"/>
              <w:rPr>
                <w:rFonts w:ascii="GHEA Mariam" w:hAnsi="GHEA Mariam"/>
                <w:sz w:val="24"/>
                <w:szCs w:val="24"/>
                <w:lang w:val="hy-AM"/>
              </w:rPr>
            </w:pPr>
            <w:r>
              <w:rPr>
                <w:rFonts w:ascii="GHEA Mariam" w:hAnsi="GHEA Mariam"/>
                <w:sz w:val="24"/>
                <w:szCs w:val="24"/>
                <w:lang w:val="hy-AM"/>
              </w:rPr>
              <w:t xml:space="preserve">   Նախագիծը խմբագրվել է։</w:t>
            </w: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both"/>
              <w:rPr>
                <w:rFonts w:ascii="GHEA Mariam" w:hAnsi="GHEA Mariam"/>
                <w:sz w:val="24"/>
                <w:szCs w:val="24"/>
                <w:lang w:val="hy-AM"/>
              </w:rPr>
            </w:pPr>
          </w:p>
          <w:p w:rsidR="00943DCB" w:rsidRDefault="00943DCB" w:rsidP="00943DCB">
            <w:pPr>
              <w:spacing w:line="276" w:lineRule="auto"/>
              <w:jc w:val="center"/>
              <w:rPr>
                <w:rFonts w:ascii="GHEA Mariam" w:hAnsi="GHEA Mariam"/>
                <w:sz w:val="24"/>
                <w:szCs w:val="24"/>
                <w:lang w:val="hy-AM"/>
              </w:rPr>
            </w:pPr>
            <w:r>
              <w:rPr>
                <w:rFonts w:ascii="GHEA Mariam" w:hAnsi="GHEA Mariam"/>
                <w:sz w:val="24"/>
                <w:szCs w:val="24"/>
                <w:lang w:val="hy-AM"/>
              </w:rPr>
              <w:t>Ընդունվել է։</w:t>
            </w:r>
          </w:p>
          <w:p w:rsidR="00943DCB" w:rsidRDefault="00943DCB" w:rsidP="00943DCB">
            <w:pPr>
              <w:spacing w:line="276" w:lineRule="auto"/>
              <w:jc w:val="both"/>
              <w:rPr>
                <w:rFonts w:ascii="GHEA Mariam" w:hAnsi="GHEA Mariam"/>
                <w:sz w:val="24"/>
                <w:szCs w:val="24"/>
                <w:lang w:val="hy-AM"/>
              </w:rPr>
            </w:pPr>
            <w:r>
              <w:rPr>
                <w:rFonts w:ascii="GHEA Mariam" w:hAnsi="GHEA Mariam"/>
                <w:sz w:val="24"/>
                <w:szCs w:val="24"/>
                <w:lang w:val="hy-AM"/>
              </w:rPr>
              <w:t xml:space="preserve">   Նախագիծը խմբագրվել է։</w:t>
            </w:r>
          </w:p>
        </w:tc>
      </w:tr>
    </w:tbl>
    <w:p w:rsidR="00E67D37" w:rsidRPr="00646685" w:rsidRDefault="00E67D37" w:rsidP="00E67D37">
      <w:pPr>
        <w:spacing w:line="360" w:lineRule="auto"/>
        <w:rPr>
          <w:rFonts w:ascii="GHEA Mariam" w:hAnsi="GHEA Mariam"/>
          <w:sz w:val="24"/>
          <w:szCs w:val="24"/>
          <w:lang w:val="hy-AM"/>
        </w:rPr>
      </w:pPr>
    </w:p>
    <w:sectPr w:rsidR="00E67D37" w:rsidRPr="00646685" w:rsidSect="00166F04">
      <w:pgSz w:w="15840" w:h="12240" w:orient="landscape"/>
      <w:pgMar w:top="1134"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C45C0"/>
    <w:multiLevelType w:val="hybridMultilevel"/>
    <w:tmpl w:val="4FC00C06"/>
    <w:lvl w:ilvl="0" w:tplc="BD02A650">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D3F52"/>
    <w:multiLevelType w:val="hybridMultilevel"/>
    <w:tmpl w:val="18E43F4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11A46B31"/>
    <w:multiLevelType w:val="hybridMultilevel"/>
    <w:tmpl w:val="18E43F4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2B72748B"/>
    <w:multiLevelType w:val="hybridMultilevel"/>
    <w:tmpl w:val="93CEE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AB0082"/>
    <w:multiLevelType w:val="hybridMultilevel"/>
    <w:tmpl w:val="41501DE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6FB7154"/>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46C10AB0"/>
    <w:multiLevelType w:val="hybridMultilevel"/>
    <w:tmpl w:val="67825448"/>
    <w:lvl w:ilvl="0" w:tplc="0409000F">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7" w15:restartNumberingAfterBreak="0">
    <w:nsid w:val="5A815441"/>
    <w:multiLevelType w:val="hybridMultilevel"/>
    <w:tmpl w:val="8416CDE8"/>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60445A17"/>
    <w:multiLevelType w:val="hybridMultilevel"/>
    <w:tmpl w:val="912A894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63B607F2"/>
    <w:multiLevelType w:val="hybridMultilevel"/>
    <w:tmpl w:val="912A894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6CFD6CEA"/>
    <w:multiLevelType w:val="hybridMultilevel"/>
    <w:tmpl w:val="912A894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7"/>
  </w:num>
  <w:num w:numId="2">
    <w:abstractNumId w:val="8"/>
  </w:num>
  <w:num w:numId="3">
    <w:abstractNumId w:val="9"/>
  </w:num>
  <w:num w:numId="4">
    <w:abstractNumId w:val="10"/>
  </w:num>
  <w:num w:numId="5">
    <w:abstractNumId w:val="1"/>
  </w:num>
  <w:num w:numId="6">
    <w:abstractNumId w:val="2"/>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284"/>
    <w:rsid w:val="00015B90"/>
    <w:rsid w:val="000463F7"/>
    <w:rsid w:val="000847C8"/>
    <w:rsid w:val="000A314C"/>
    <w:rsid w:val="000E271F"/>
    <w:rsid w:val="000E5BBE"/>
    <w:rsid w:val="000F17C5"/>
    <w:rsid w:val="001075DF"/>
    <w:rsid w:val="00114343"/>
    <w:rsid w:val="0015459E"/>
    <w:rsid w:val="0015697C"/>
    <w:rsid w:val="00165015"/>
    <w:rsid w:val="00166F04"/>
    <w:rsid w:val="00194A89"/>
    <w:rsid w:val="00195BC3"/>
    <w:rsid w:val="001C0038"/>
    <w:rsid w:val="001C4654"/>
    <w:rsid w:val="001F779B"/>
    <w:rsid w:val="002153BF"/>
    <w:rsid w:val="00247D92"/>
    <w:rsid w:val="00292284"/>
    <w:rsid w:val="002A1798"/>
    <w:rsid w:val="002C36B2"/>
    <w:rsid w:val="002D1315"/>
    <w:rsid w:val="0032471B"/>
    <w:rsid w:val="00334D40"/>
    <w:rsid w:val="00342371"/>
    <w:rsid w:val="00350210"/>
    <w:rsid w:val="00356F71"/>
    <w:rsid w:val="0036689B"/>
    <w:rsid w:val="003827A5"/>
    <w:rsid w:val="003C4C3F"/>
    <w:rsid w:val="003D640A"/>
    <w:rsid w:val="003E53CE"/>
    <w:rsid w:val="003E6F1D"/>
    <w:rsid w:val="00422EE1"/>
    <w:rsid w:val="0044407B"/>
    <w:rsid w:val="00470F55"/>
    <w:rsid w:val="00472189"/>
    <w:rsid w:val="00482BE6"/>
    <w:rsid w:val="004B1AEC"/>
    <w:rsid w:val="004E2651"/>
    <w:rsid w:val="004F24B3"/>
    <w:rsid w:val="004F5D1F"/>
    <w:rsid w:val="005009C7"/>
    <w:rsid w:val="00501A44"/>
    <w:rsid w:val="00502703"/>
    <w:rsid w:val="0051365C"/>
    <w:rsid w:val="005406AC"/>
    <w:rsid w:val="00573C56"/>
    <w:rsid w:val="005C77F5"/>
    <w:rsid w:val="005D51F2"/>
    <w:rsid w:val="005F0B90"/>
    <w:rsid w:val="006341BC"/>
    <w:rsid w:val="00646685"/>
    <w:rsid w:val="006672CB"/>
    <w:rsid w:val="006B429C"/>
    <w:rsid w:val="006C35CB"/>
    <w:rsid w:val="006E7283"/>
    <w:rsid w:val="006F4F68"/>
    <w:rsid w:val="007046BC"/>
    <w:rsid w:val="00717560"/>
    <w:rsid w:val="00735ADA"/>
    <w:rsid w:val="00783099"/>
    <w:rsid w:val="007A321E"/>
    <w:rsid w:val="007A6FC5"/>
    <w:rsid w:val="00836F75"/>
    <w:rsid w:val="00840939"/>
    <w:rsid w:val="00841FF9"/>
    <w:rsid w:val="008513AA"/>
    <w:rsid w:val="0087640E"/>
    <w:rsid w:val="008F78C9"/>
    <w:rsid w:val="008F7AB6"/>
    <w:rsid w:val="00921C3A"/>
    <w:rsid w:val="00923743"/>
    <w:rsid w:val="00943DCB"/>
    <w:rsid w:val="00944D5D"/>
    <w:rsid w:val="00991FFA"/>
    <w:rsid w:val="009C2FE8"/>
    <w:rsid w:val="009E158E"/>
    <w:rsid w:val="00A215AE"/>
    <w:rsid w:val="00A64685"/>
    <w:rsid w:val="00A73F40"/>
    <w:rsid w:val="00A77DEE"/>
    <w:rsid w:val="00AF4500"/>
    <w:rsid w:val="00B47CDB"/>
    <w:rsid w:val="00B6655F"/>
    <w:rsid w:val="00BA1761"/>
    <w:rsid w:val="00BF33B1"/>
    <w:rsid w:val="00C07C10"/>
    <w:rsid w:val="00C11959"/>
    <w:rsid w:val="00C5282E"/>
    <w:rsid w:val="00C80AED"/>
    <w:rsid w:val="00CB3A9E"/>
    <w:rsid w:val="00D5415D"/>
    <w:rsid w:val="00D6622D"/>
    <w:rsid w:val="00DE0123"/>
    <w:rsid w:val="00DF0E43"/>
    <w:rsid w:val="00E609F7"/>
    <w:rsid w:val="00E67D37"/>
    <w:rsid w:val="00E763F2"/>
    <w:rsid w:val="00E93719"/>
    <w:rsid w:val="00EA0B14"/>
    <w:rsid w:val="00EE5D11"/>
    <w:rsid w:val="00EF50AD"/>
    <w:rsid w:val="00F3515E"/>
    <w:rsid w:val="00F548F2"/>
    <w:rsid w:val="00F653DE"/>
    <w:rsid w:val="00F65723"/>
    <w:rsid w:val="00FA3F5B"/>
    <w:rsid w:val="00FD0278"/>
    <w:rsid w:val="00FE72DD"/>
    <w:rsid w:val="00FF3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4D8E3"/>
  <w15:chartTrackingRefBased/>
  <w15:docId w15:val="{3ED44F48-1C27-4439-900F-597C21B4D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3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923743"/>
    <w:pPr>
      <w:ind w:left="720"/>
      <w:contextualSpacing/>
    </w:pPr>
  </w:style>
  <w:style w:type="character" w:styleId="Strong">
    <w:name w:val="Strong"/>
    <w:uiPriority w:val="22"/>
    <w:qFormat/>
    <w:rsid w:val="00EE5D11"/>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F78C9"/>
  </w:style>
  <w:style w:type="paragraph" w:styleId="BodyText">
    <w:name w:val="Body Text"/>
    <w:basedOn w:val="Normal"/>
    <w:link w:val="BodyTextChar"/>
    <w:rsid w:val="008F78C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8F78C9"/>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334D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6C35CB"/>
    <w:rPr>
      <w:rFonts w:ascii="Arial Armenian" w:hAnsi="Arial Armenian" w:cs="Arial Armenian"/>
      <w:lang w:eastAsia="ru-RU"/>
    </w:rPr>
  </w:style>
  <w:style w:type="paragraph" w:customStyle="1" w:styleId="mechtex">
    <w:name w:val="mechtex"/>
    <w:basedOn w:val="Normal"/>
    <w:link w:val="mechtexChar"/>
    <w:rsid w:val="006C35CB"/>
    <w:pPr>
      <w:spacing w:after="0" w:line="240" w:lineRule="auto"/>
      <w:jc w:val="center"/>
    </w:pPr>
    <w:rPr>
      <w:rFonts w:ascii="Arial Armenian" w:hAnsi="Arial Armenian" w:cs="Arial Armenian"/>
      <w:lang w:eastAsia="ru-RU"/>
    </w:rPr>
  </w:style>
  <w:style w:type="paragraph" w:styleId="CommentText">
    <w:name w:val="annotation text"/>
    <w:basedOn w:val="Normal"/>
    <w:link w:val="CommentTextChar"/>
    <w:rsid w:val="006C35C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6C35CB"/>
    <w:rPr>
      <w:rFonts w:ascii="Times New Roman" w:eastAsia="Times New Roman" w:hAnsi="Times New Roman" w:cs="Times New Roman"/>
      <w:sz w:val="20"/>
      <w:szCs w:val="20"/>
    </w:rPr>
  </w:style>
  <w:style w:type="character" w:styleId="Emphasis">
    <w:name w:val="Emphasis"/>
    <w:basedOn w:val="DefaultParagraphFont"/>
    <w:qFormat/>
    <w:rsid w:val="00E67D37"/>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basedOn w:val="DefaultParagraphFont"/>
    <w:link w:val="NormalWeb"/>
    <w:uiPriority w:val="99"/>
    <w:locked/>
    <w:rsid w:val="001C465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9</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https:/mul2-cadastre.gov.am/tasks/165882/oneclick/4_Ampopatert.docx?token=d8f77a49425cd2b5a2915697f551994c</cp:keywords>
  <dc:description/>
  <cp:lastModifiedBy>Ashot Tsormutyan</cp:lastModifiedBy>
  <cp:revision>23</cp:revision>
  <dcterms:created xsi:type="dcterms:W3CDTF">2021-11-22T14:21:00Z</dcterms:created>
  <dcterms:modified xsi:type="dcterms:W3CDTF">2023-06-23T07:10:00Z</dcterms:modified>
</cp:coreProperties>
</file>