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656642" w14:textId="77777777" w:rsidR="003F5020" w:rsidRPr="003F5020" w:rsidRDefault="003F5020" w:rsidP="003F5020">
      <w:pPr>
        <w:tabs>
          <w:tab w:val="left" w:pos="-90"/>
        </w:tabs>
        <w:spacing w:after="0" w:line="360" w:lineRule="auto"/>
        <w:jc w:val="center"/>
        <w:rPr>
          <w:rFonts w:ascii="GHEA Grapalat" w:eastAsia="Times New Roman" w:hAnsi="GHEA Grapalat" w:cs="Sylfaen"/>
          <w:b/>
          <w:sz w:val="24"/>
          <w:szCs w:val="24"/>
          <w:lang w:val="et-EE" w:eastAsia="ru-RU"/>
        </w:rPr>
      </w:pPr>
      <w:bookmarkStart w:id="0" w:name="_GoBack"/>
      <w:bookmarkEnd w:id="0"/>
      <w:r w:rsidRPr="003F5020">
        <w:rPr>
          <w:rFonts w:ascii="GHEA Grapalat" w:eastAsia="Times New Roman" w:hAnsi="GHEA Grapalat" w:cs="Sylfaen"/>
          <w:b/>
          <w:sz w:val="24"/>
          <w:szCs w:val="24"/>
          <w:lang w:val="et-EE" w:eastAsia="ru-RU"/>
        </w:rPr>
        <w:t>ՀԻՄՆԱՎՈՐՈՒՄ</w:t>
      </w:r>
    </w:p>
    <w:p w14:paraId="30592C3A" w14:textId="7D4BEFDE" w:rsidR="003F5020" w:rsidRPr="003F5020" w:rsidRDefault="003F5020" w:rsidP="00677257">
      <w:pPr>
        <w:shd w:val="clear" w:color="auto" w:fill="FFFFFF"/>
        <w:spacing w:after="0" w:line="360" w:lineRule="auto"/>
        <w:jc w:val="center"/>
        <w:rPr>
          <w:rFonts w:ascii="GHEA Grapalat" w:eastAsia="Calibri" w:hAnsi="GHEA Grapalat" w:cs="Sylfaen"/>
          <w:b/>
          <w:bCs/>
          <w:sz w:val="24"/>
          <w:szCs w:val="24"/>
          <w:lang w:val="hy-AM"/>
        </w:rPr>
      </w:pPr>
      <w:r w:rsidRPr="003F5020">
        <w:rPr>
          <w:rFonts w:ascii="GHEA Grapalat" w:eastAsia="Calibri" w:hAnsi="GHEA Grapalat" w:cs="Sylfaen"/>
          <w:b/>
          <w:bCs/>
          <w:sz w:val="24"/>
          <w:szCs w:val="24"/>
          <w:lang w:val="et-EE"/>
        </w:rPr>
        <w:t>«</w:t>
      </w:r>
      <w:r w:rsidRPr="003F5020">
        <w:rPr>
          <w:rFonts w:ascii="GHEA Grapalat" w:eastAsia="Times New Roman" w:hAnsi="GHEA Grapalat" w:cs="Times New Roman"/>
          <w:b/>
          <w:bCs/>
          <w:color w:val="000000"/>
          <w:sz w:val="24"/>
          <w:szCs w:val="24"/>
          <w:lang w:val="x-none" w:eastAsia="x-none"/>
        </w:rPr>
        <w:t xml:space="preserve">ՀԱՅԱՍՏԱՆԻ ՀԱՆՐԱՊԵՏՈՒԹՅԱՆ ԱՇԽԱՏԱՆՔԱՅԻՆ </w:t>
      </w:r>
      <w:r w:rsidR="008C295A" w:rsidRPr="003F5020">
        <w:rPr>
          <w:rFonts w:ascii="GHEA Grapalat" w:eastAsia="Times New Roman" w:hAnsi="GHEA Grapalat" w:cs="Times New Roman"/>
          <w:b/>
          <w:bCs/>
          <w:color w:val="000000"/>
          <w:sz w:val="24"/>
          <w:szCs w:val="24"/>
          <w:lang w:val="x-none" w:eastAsia="x-none"/>
        </w:rPr>
        <w:t>ՓՈՓՈԽՈՒԹՅՈՒՆ</w:t>
      </w:r>
      <w:r w:rsidR="00822565">
        <w:rPr>
          <w:rFonts w:ascii="GHEA Grapalat" w:eastAsia="Times New Roman" w:hAnsi="GHEA Grapalat" w:cs="Times New Roman"/>
          <w:b/>
          <w:bCs/>
          <w:color w:val="000000"/>
          <w:sz w:val="24"/>
          <w:szCs w:val="24"/>
          <w:lang w:val="hy-AM" w:eastAsia="x-none"/>
        </w:rPr>
        <w:t>ՆԵՐ</w:t>
      </w:r>
      <w:r w:rsidR="008C295A" w:rsidRPr="003F5020">
        <w:rPr>
          <w:rFonts w:ascii="GHEA Grapalat" w:eastAsia="Times New Roman" w:hAnsi="GHEA Grapalat" w:cs="Times New Roman"/>
          <w:b/>
          <w:bCs/>
          <w:color w:val="000000"/>
          <w:sz w:val="24"/>
          <w:szCs w:val="24"/>
          <w:lang w:val="x-none" w:eastAsia="x-none"/>
        </w:rPr>
        <w:t xml:space="preserve"> </w:t>
      </w:r>
      <w:r w:rsidRPr="003F5020">
        <w:rPr>
          <w:rFonts w:ascii="GHEA Grapalat" w:eastAsia="Times New Roman" w:hAnsi="GHEA Grapalat" w:cs="Times New Roman"/>
          <w:b/>
          <w:bCs/>
          <w:color w:val="000000"/>
          <w:sz w:val="24"/>
          <w:szCs w:val="24"/>
          <w:lang w:val="x-none" w:eastAsia="x-none"/>
        </w:rPr>
        <w:t>ԿԱՏԱՐԵԼՈՒ ՄԱՍԻՆ</w:t>
      </w:r>
      <w:r w:rsidRPr="003F5020">
        <w:rPr>
          <w:rFonts w:ascii="GHEA Grapalat" w:eastAsia="Calibri" w:hAnsi="GHEA Grapalat" w:cs="Sylfaen"/>
          <w:b/>
          <w:bCs/>
          <w:sz w:val="24"/>
          <w:szCs w:val="24"/>
          <w:lang w:val="et-EE"/>
        </w:rPr>
        <w:t>»</w:t>
      </w:r>
      <w:r w:rsidR="00677257">
        <w:rPr>
          <w:rFonts w:ascii="GHEA Grapalat" w:eastAsia="Calibri" w:hAnsi="GHEA Grapalat" w:cs="Sylfaen"/>
          <w:b/>
          <w:bCs/>
          <w:sz w:val="24"/>
          <w:szCs w:val="24"/>
          <w:lang w:val="hy-AM"/>
        </w:rPr>
        <w:t xml:space="preserve"> ՀԱՅԱՍՏԱՆԻ ՀԱՆՐԱՊԵՏՈՒԹՅԱՆ </w:t>
      </w:r>
      <w:r w:rsidRPr="003F5020">
        <w:rPr>
          <w:rFonts w:ascii="GHEA Grapalat" w:eastAsia="Calibri" w:hAnsi="GHEA Grapalat" w:cs="Times New Roman"/>
          <w:b/>
          <w:bCs/>
          <w:sz w:val="24"/>
          <w:szCs w:val="24"/>
          <w:lang w:val="et-EE"/>
        </w:rPr>
        <w:t>O</w:t>
      </w:r>
      <w:r w:rsidRPr="003F5020">
        <w:rPr>
          <w:rFonts w:ascii="GHEA Grapalat" w:eastAsia="Calibri" w:hAnsi="GHEA Grapalat" w:cs="Sylfaen"/>
          <w:b/>
          <w:bCs/>
          <w:sz w:val="24"/>
          <w:szCs w:val="24"/>
        </w:rPr>
        <w:t>ՐԵՆՔԻ</w:t>
      </w:r>
      <w:r w:rsidRPr="003F5020">
        <w:rPr>
          <w:rFonts w:ascii="GHEA Grapalat" w:eastAsia="Calibri" w:hAnsi="GHEA Grapalat" w:cs="Sylfaen"/>
          <w:b/>
          <w:bCs/>
          <w:sz w:val="24"/>
          <w:szCs w:val="24"/>
          <w:lang w:val="hy-AM"/>
        </w:rPr>
        <w:t xml:space="preserve"> </w:t>
      </w:r>
      <w:r w:rsidRPr="003F5020">
        <w:rPr>
          <w:rFonts w:ascii="GHEA Grapalat" w:eastAsia="GHEA Grapalat" w:hAnsi="GHEA Grapalat" w:cs="GHEA Grapalat"/>
          <w:b/>
          <w:sz w:val="24"/>
          <w:szCs w:val="24"/>
          <w:lang w:val="ru-RU" w:eastAsia="ru-RU"/>
        </w:rPr>
        <w:t>ՆԱԽԱԳԾԻ</w:t>
      </w:r>
      <w:r w:rsidRPr="00677257">
        <w:rPr>
          <w:rFonts w:ascii="Calibri" w:eastAsia="Times New Roman" w:hAnsi="Calibri" w:cs="Calibri"/>
          <w:b/>
          <w:sz w:val="24"/>
          <w:szCs w:val="24"/>
          <w:lang w:val="et-EE" w:eastAsia="ru-RU"/>
        </w:rPr>
        <w:t> </w:t>
      </w:r>
      <w:r w:rsidRPr="003F5020">
        <w:rPr>
          <w:rFonts w:ascii="GHEA Grapalat" w:eastAsia="GHEA Grapalat" w:hAnsi="GHEA Grapalat" w:cs="GHEA Grapalat"/>
          <w:b/>
          <w:sz w:val="24"/>
          <w:szCs w:val="24"/>
          <w:lang w:val="ru-RU" w:eastAsia="ru-RU"/>
        </w:rPr>
        <w:t>ԸՆԴՈՒՆՄԱՆ</w:t>
      </w:r>
    </w:p>
    <w:p w14:paraId="6802700E" w14:textId="77777777" w:rsidR="003F5020" w:rsidRPr="003F5020" w:rsidRDefault="003F5020" w:rsidP="003F5020">
      <w:pPr>
        <w:widowControl w:val="0"/>
        <w:autoSpaceDE w:val="0"/>
        <w:autoSpaceDN w:val="0"/>
        <w:adjustRightInd w:val="0"/>
        <w:spacing w:after="0" w:line="360" w:lineRule="auto"/>
        <w:jc w:val="both"/>
        <w:rPr>
          <w:rFonts w:ascii="GHEA Grapalat" w:eastAsia="GHEA Grapalat" w:hAnsi="GHEA Grapalat" w:cs="GHEA Grapalat"/>
          <w:sz w:val="24"/>
          <w:szCs w:val="24"/>
          <w:lang w:val="hy-AM"/>
        </w:rPr>
      </w:pPr>
    </w:p>
    <w:p w14:paraId="4091B1C3" w14:textId="5083F862" w:rsidR="003F5020" w:rsidRPr="003F5020" w:rsidRDefault="003F5020" w:rsidP="00790628">
      <w:pPr>
        <w:widowControl w:val="0"/>
        <w:autoSpaceDE w:val="0"/>
        <w:autoSpaceDN w:val="0"/>
        <w:adjustRightInd w:val="0"/>
        <w:spacing w:after="0" w:line="360" w:lineRule="auto"/>
        <w:ind w:firstLine="900"/>
        <w:jc w:val="both"/>
        <w:rPr>
          <w:rFonts w:ascii="GHEA Grapalat" w:eastAsia="Times New Roman" w:hAnsi="GHEA Grapalat" w:cs="Times New Roman"/>
          <w:b/>
          <w:sz w:val="24"/>
          <w:szCs w:val="24"/>
          <w:lang w:val="hy-AM" w:eastAsia="ru-RU"/>
        </w:rPr>
      </w:pPr>
      <w:r w:rsidRPr="003F5020">
        <w:rPr>
          <w:rFonts w:ascii="GHEA Grapalat" w:eastAsia="Times New Roman" w:hAnsi="GHEA Grapalat" w:cs="Times New Roman"/>
          <w:b/>
          <w:sz w:val="24"/>
          <w:szCs w:val="24"/>
          <w:lang w:val="hy-AM" w:eastAsia="ru-RU"/>
        </w:rPr>
        <w:t xml:space="preserve">1. </w:t>
      </w:r>
      <w:r w:rsidR="002D6A8D" w:rsidRPr="002D6A8D">
        <w:rPr>
          <w:rFonts w:ascii="GHEA Grapalat" w:eastAsia="Times New Roman" w:hAnsi="GHEA Grapalat" w:cs="Times New Roman"/>
          <w:b/>
          <w:sz w:val="24"/>
          <w:szCs w:val="24"/>
          <w:lang w:val="hy-AM" w:eastAsia="ru-RU"/>
        </w:rPr>
        <w:t>Անհրաժեշտությունը</w:t>
      </w:r>
    </w:p>
    <w:p w14:paraId="19B191E8" w14:textId="06B9F248" w:rsidR="000C09C3" w:rsidRPr="002D6A8D" w:rsidRDefault="003F5020" w:rsidP="00790628">
      <w:pPr>
        <w:shd w:val="clear" w:color="auto" w:fill="FFFFFF"/>
        <w:spacing w:after="0" w:line="360" w:lineRule="auto"/>
        <w:ind w:firstLine="900"/>
        <w:jc w:val="both"/>
        <w:rPr>
          <w:rFonts w:ascii="GHEA Grapalat" w:eastAsia="Times New Roman" w:hAnsi="GHEA Grapalat" w:cs="IRTEK Courier"/>
          <w:sz w:val="24"/>
          <w:szCs w:val="24"/>
          <w:lang w:val="hy-AM" w:eastAsia="ru-RU"/>
        </w:rPr>
      </w:pPr>
      <w:r w:rsidRPr="003F5020">
        <w:rPr>
          <w:rFonts w:ascii="GHEA Grapalat" w:eastAsia="Times New Roman" w:hAnsi="GHEA Grapalat" w:cs="IRTEK Courier"/>
          <w:sz w:val="24"/>
          <w:szCs w:val="24"/>
          <w:lang w:val="af-ZA" w:eastAsia="ru-RU"/>
        </w:rPr>
        <w:t>«</w:t>
      </w:r>
      <w:r w:rsidRPr="003F5020">
        <w:rPr>
          <w:rFonts w:ascii="GHEA Grapalat" w:eastAsia="Times New Roman" w:hAnsi="GHEA Grapalat" w:cs="IRTEK Courier"/>
          <w:bCs/>
          <w:sz w:val="24"/>
          <w:szCs w:val="24"/>
          <w:lang w:val="af-ZA" w:eastAsia="ru-RU"/>
        </w:rPr>
        <w:t xml:space="preserve">Հայաստանի Հանրապետության աշխատանքային օրենսգրքում </w:t>
      </w:r>
      <w:r w:rsidR="00BC1E82">
        <w:rPr>
          <w:rFonts w:ascii="GHEA Grapalat" w:eastAsia="Times New Roman" w:hAnsi="GHEA Grapalat" w:cs="IRTEK Courier"/>
          <w:bCs/>
          <w:sz w:val="24"/>
          <w:szCs w:val="24"/>
          <w:lang w:val="af-ZA" w:eastAsia="ru-RU"/>
        </w:rPr>
        <w:t xml:space="preserve">փոփոխություններ </w:t>
      </w:r>
      <w:r w:rsidRPr="003F5020">
        <w:rPr>
          <w:rFonts w:ascii="GHEA Grapalat" w:eastAsia="Times New Roman" w:hAnsi="GHEA Grapalat" w:cs="IRTEK Courier"/>
          <w:bCs/>
          <w:sz w:val="24"/>
          <w:szCs w:val="24"/>
          <w:lang w:val="af-ZA" w:eastAsia="ru-RU"/>
        </w:rPr>
        <w:t>կատարելու մասին</w:t>
      </w:r>
      <w:r w:rsidRPr="003F5020">
        <w:rPr>
          <w:rFonts w:ascii="GHEA Grapalat" w:eastAsia="Times New Roman" w:hAnsi="GHEA Grapalat" w:cs="IRTEK Courier"/>
          <w:sz w:val="24"/>
          <w:szCs w:val="24"/>
          <w:lang w:val="af-ZA" w:eastAsia="ru-RU"/>
        </w:rPr>
        <w:t>» օրենքի նախագիծը (այսուհետ</w:t>
      </w:r>
      <w:r w:rsidR="00CF0164">
        <w:rPr>
          <w:rFonts w:ascii="GHEA Grapalat" w:eastAsia="Times New Roman" w:hAnsi="GHEA Grapalat" w:cs="IRTEK Courier"/>
          <w:sz w:val="24"/>
          <w:szCs w:val="24"/>
          <w:lang w:val="hy-AM" w:eastAsia="ru-RU"/>
        </w:rPr>
        <w:t>և</w:t>
      </w:r>
      <w:r w:rsidR="00900F79">
        <w:rPr>
          <w:rFonts w:ascii="GHEA Grapalat" w:eastAsia="Times New Roman" w:hAnsi="GHEA Grapalat" w:cs="IRTEK Courier"/>
          <w:sz w:val="24"/>
          <w:szCs w:val="24"/>
          <w:lang w:val="hy-AM" w:eastAsia="ru-RU"/>
        </w:rPr>
        <w:t>՝</w:t>
      </w:r>
      <w:r w:rsidR="00230EBE">
        <w:rPr>
          <w:rFonts w:ascii="GHEA Grapalat" w:eastAsia="Times New Roman" w:hAnsi="GHEA Grapalat" w:cs="IRTEK Courier"/>
          <w:sz w:val="24"/>
          <w:szCs w:val="24"/>
          <w:lang w:val="hy-AM" w:eastAsia="ru-RU"/>
        </w:rPr>
        <w:t xml:space="preserve"> </w:t>
      </w:r>
      <w:r w:rsidRPr="003F5020">
        <w:rPr>
          <w:rFonts w:ascii="GHEA Grapalat" w:eastAsia="Times New Roman" w:hAnsi="GHEA Grapalat" w:cs="IRTEK Courier"/>
          <w:sz w:val="24"/>
          <w:szCs w:val="24"/>
          <w:lang w:val="af-ZA" w:eastAsia="ru-RU"/>
        </w:rPr>
        <w:t>Նախագիծ) մշակվել է</w:t>
      </w:r>
      <w:r w:rsidR="002D6A8D">
        <w:rPr>
          <w:rFonts w:ascii="GHEA Grapalat" w:eastAsia="Times New Roman" w:hAnsi="GHEA Grapalat" w:cs="IRTEK Courier"/>
          <w:sz w:val="24"/>
          <w:szCs w:val="24"/>
          <w:lang w:val="hy-AM" w:eastAsia="ru-RU"/>
        </w:rPr>
        <w:t xml:space="preserve"> </w:t>
      </w:r>
      <w:r w:rsidR="00163DDA">
        <w:rPr>
          <w:rFonts w:ascii="GHEA Grapalat" w:eastAsia="Times New Roman" w:hAnsi="GHEA Grapalat" w:cs="IRTEK Courier"/>
          <w:sz w:val="24"/>
          <w:szCs w:val="24"/>
          <w:lang w:val="hy-AM" w:eastAsia="ru-RU"/>
        </w:rPr>
        <w:t>պայմանավորված</w:t>
      </w:r>
      <w:r w:rsidR="00163DDA" w:rsidRPr="002D6A8D">
        <w:rPr>
          <w:rFonts w:ascii="GHEA Grapalat" w:eastAsia="Times New Roman" w:hAnsi="GHEA Grapalat" w:cs="IRTEK Courier"/>
          <w:sz w:val="24"/>
          <w:szCs w:val="24"/>
          <w:lang w:val="hy-AM" w:eastAsia="ru-RU"/>
        </w:rPr>
        <w:t xml:space="preserve"> </w:t>
      </w:r>
      <w:r w:rsidR="002D6A8D" w:rsidRPr="002D6A8D">
        <w:rPr>
          <w:rFonts w:ascii="GHEA Grapalat" w:eastAsia="Times New Roman" w:hAnsi="GHEA Grapalat" w:cs="IRTEK Courier"/>
          <w:sz w:val="24"/>
          <w:szCs w:val="24"/>
          <w:lang w:val="hy-AM" w:eastAsia="ru-RU"/>
        </w:rPr>
        <w:t>աշխատանքային հարաբերությունների կարգավորման ճկուն և արդի մեխանիզմներ</w:t>
      </w:r>
      <w:r w:rsidR="00163DDA">
        <w:rPr>
          <w:rFonts w:ascii="GHEA Grapalat" w:eastAsia="Times New Roman" w:hAnsi="GHEA Grapalat" w:cs="IRTEK Courier"/>
          <w:sz w:val="24"/>
          <w:szCs w:val="24"/>
          <w:lang w:val="hy-AM" w:eastAsia="ru-RU"/>
        </w:rPr>
        <w:t xml:space="preserve"> սահմանելու անհրաժեշտությամբ</w:t>
      </w:r>
      <w:r w:rsidR="002D6A8D">
        <w:rPr>
          <w:rFonts w:ascii="GHEA Grapalat" w:eastAsia="Times New Roman" w:hAnsi="GHEA Grapalat" w:cs="IRTEK Courier"/>
          <w:sz w:val="24"/>
          <w:szCs w:val="24"/>
          <w:lang w:val="hy-AM" w:eastAsia="ru-RU"/>
        </w:rPr>
        <w:t>։</w:t>
      </w:r>
    </w:p>
    <w:p w14:paraId="669ADD7D" w14:textId="1C7679B7" w:rsidR="002D6A8D" w:rsidRDefault="002D6A8D" w:rsidP="00790628">
      <w:pPr>
        <w:widowControl w:val="0"/>
        <w:autoSpaceDE w:val="0"/>
        <w:autoSpaceDN w:val="0"/>
        <w:adjustRightInd w:val="0"/>
        <w:spacing w:after="0" w:line="360" w:lineRule="auto"/>
        <w:ind w:firstLine="900"/>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af-ZA" w:eastAsia="ru-RU"/>
        </w:rPr>
        <w:t xml:space="preserve">2. </w:t>
      </w:r>
      <w:r w:rsidRPr="002D6A8D">
        <w:rPr>
          <w:rFonts w:ascii="GHEA Grapalat" w:eastAsia="Times New Roman" w:hAnsi="GHEA Grapalat" w:cs="Times New Roman"/>
          <w:b/>
          <w:sz w:val="24"/>
          <w:szCs w:val="24"/>
          <w:lang w:val="hy-AM" w:eastAsia="ru-RU"/>
        </w:rPr>
        <w:t>Ընթացիկ իրավիճակը և տվյալ բնագավառում իրականացվող քաղաքականությունը, լուծումները</w:t>
      </w:r>
    </w:p>
    <w:p w14:paraId="0D4876C7" w14:textId="73B2B395" w:rsidR="007C6036" w:rsidRPr="006C3B06" w:rsidRDefault="007C6036" w:rsidP="00512E86">
      <w:pPr>
        <w:spacing w:after="0" w:line="360" w:lineRule="auto"/>
        <w:ind w:firstLine="900"/>
        <w:jc w:val="both"/>
        <w:rPr>
          <w:rFonts w:ascii="GHEA Grapalat" w:hAnsi="GHEA Grapalat"/>
          <w:sz w:val="24"/>
          <w:lang w:val="hy-AM"/>
        </w:rPr>
      </w:pPr>
      <w:r>
        <w:rPr>
          <w:rFonts w:ascii="GHEA Grapalat" w:eastAsia="Calibri" w:hAnsi="GHEA Grapalat" w:cs="Times New Roman"/>
          <w:sz w:val="24"/>
          <w:szCs w:val="24"/>
          <w:lang w:val="hy-AM"/>
        </w:rPr>
        <w:t xml:space="preserve">Նախ անդրադառնանք այն հանգամանքին, թե ինչ ասել է հեռավար աշխատանք կամ ինչպես է այն ընկալվում միջազգային պրակտիկայում։ </w:t>
      </w:r>
    </w:p>
    <w:p w14:paraId="0DCD748E" w14:textId="10052C52" w:rsidR="00512E86" w:rsidRPr="00512E86" w:rsidRDefault="00512E86" w:rsidP="00512E86">
      <w:pPr>
        <w:spacing w:after="0" w:line="360" w:lineRule="auto"/>
        <w:ind w:firstLine="900"/>
        <w:jc w:val="both"/>
        <w:rPr>
          <w:rFonts w:ascii="GHEA Grapalat" w:eastAsia="Calibri" w:hAnsi="GHEA Grapalat" w:cs="Times New Roman"/>
          <w:sz w:val="24"/>
          <w:szCs w:val="24"/>
          <w:lang w:val="hy-AM"/>
        </w:rPr>
      </w:pPr>
      <w:r w:rsidRPr="00512E86">
        <w:rPr>
          <w:rFonts w:ascii="GHEA Grapalat" w:eastAsia="Calibri" w:hAnsi="GHEA Grapalat" w:cs="Times New Roman"/>
          <w:sz w:val="24"/>
          <w:szCs w:val="24"/>
          <w:lang w:val="hy-AM"/>
        </w:rPr>
        <w:t>Հեռավար աշխատանք (տելեաշխատանք, աշխատանք տնից, հիբրիդային աշխատանք, համակցված աշխատանք)</w:t>
      </w:r>
      <w:r w:rsidRPr="00512E86">
        <w:rPr>
          <w:rFonts w:ascii="GHEA Grapalat" w:eastAsia="Calibri" w:hAnsi="GHEA Grapalat" w:cs="Times New Roman"/>
          <w:sz w:val="24"/>
          <w:szCs w:val="24"/>
          <w:vertAlign w:val="superscript"/>
        </w:rPr>
        <w:footnoteReference w:id="2"/>
      </w:r>
      <w:r w:rsidRPr="00512E86">
        <w:rPr>
          <w:rFonts w:ascii="GHEA Grapalat" w:eastAsia="Calibri" w:hAnsi="GHEA Grapalat" w:cs="Times New Roman"/>
          <w:sz w:val="24"/>
          <w:szCs w:val="24"/>
          <w:lang w:val="hy-AM"/>
        </w:rPr>
        <w:t xml:space="preserve"> հասկացությունն առաջացել է ԱՄՆ-ում դեռևս 1972թ.</w:t>
      </w:r>
      <w:r w:rsidR="00163DDA" w:rsidRPr="006C3B06">
        <w:rPr>
          <w:rFonts w:ascii="GHEA Grapalat" w:eastAsia="Calibri" w:hAnsi="GHEA Grapalat" w:cs="Times New Roman"/>
          <w:sz w:val="24"/>
          <w:szCs w:val="24"/>
          <w:lang w:val="hy-AM"/>
        </w:rPr>
        <w:t>-ին</w:t>
      </w:r>
      <w:r w:rsidRPr="00512E86">
        <w:rPr>
          <w:rFonts w:ascii="GHEA Grapalat" w:eastAsia="Calibri" w:hAnsi="GHEA Grapalat" w:cs="Times New Roman"/>
          <w:sz w:val="24"/>
          <w:szCs w:val="24"/>
          <w:lang w:val="hy-AM"/>
        </w:rPr>
        <w:t xml:space="preserve">, իսկ 1980թ.-ից կիրառվել է: Ժամանակի ընթացքում նման կերպով աշխատանքային պարտականությունները կատարողների </w:t>
      </w:r>
      <w:r w:rsidR="007C6036">
        <w:rPr>
          <w:rFonts w:ascii="GHEA Grapalat" w:eastAsia="Calibri" w:hAnsi="GHEA Grapalat" w:cs="Times New Roman"/>
          <w:sz w:val="24"/>
          <w:szCs w:val="24"/>
          <w:lang w:val="hy-AM"/>
        </w:rPr>
        <w:t>թիվն</w:t>
      </w:r>
      <w:r w:rsidRPr="00512E86">
        <w:rPr>
          <w:rFonts w:ascii="GHEA Grapalat" w:eastAsia="Calibri" w:hAnsi="GHEA Grapalat" w:cs="Times New Roman"/>
          <w:sz w:val="24"/>
          <w:szCs w:val="24"/>
          <w:lang w:val="hy-AM"/>
        </w:rPr>
        <w:t xml:space="preserve"> աճում էր: Այսպես, 2002թ. ԱՄՆ-ում հեռավար աշխատանք են իրականացրել առնվազն ամիսը 1 անգամ 20.7 մլն. մարդ, իսկ 2008թ.-ին՝ 33.7 մլն. մարդ</w:t>
      </w:r>
      <w:r w:rsidRPr="00512E86">
        <w:rPr>
          <w:rFonts w:ascii="GHEA Grapalat" w:eastAsia="Calibri" w:hAnsi="GHEA Grapalat" w:cs="Times New Roman"/>
          <w:sz w:val="24"/>
          <w:szCs w:val="24"/>
          <w:vertAlign w:val="superscript"/>
        </w:rPr>
        <w:footnoteReference w:id="3"/>
      </w:r>
      <w:r w:rsidRPr="00512E86">
        <w:rPr>
          <w:rFonts w:ascii="GHEA Grapalat" w:eastAsia="Calibri" w:hAnsi="GHEA Grapalat" w:cs="Times New Roman"/>
          <w:sz w:val="24"/>
          <w:szCs w:val="24"/>
          <w:lang w:val="hy-AM"/>
        </w:rPr>
        <w:t>, ինչը կազմում էր աշխատող ամերիկացիների 11%-ը</w:t>
      </w:r>
      <w:r w:rsidR="00163DDA">
        <w:rPr>
          <w:rFonts w:ascii="GHEA Grapalat" w:eastAsia="Calibri" w:hAnsi="GHEA Grapalat" w:cs="Times New Roman"/>
          <w:sz w:val="24"/>
          <w:szCs w:val="24"/>
          <w:lang w:val="hy-AM"/>
        </w:rPr>
        <w:t xml:space="preserve">, իսկ </w:t>
      </w:r>
      <w:r w:rsidRPr="00512E86">
        <w:rPr>
          <w:rFonts w:ascii="GHEA Grapalat" w:eastAsia="Calibri" w:hAnsi="GHEA Grapalat" w:cs="Times New Roman"/>
          <w:sz w:val="24"/>
          <w:szCs w:val="24"/>
          <w:lang w:val="hy-AM"/>
        </w:rPr>
        <w:t>2023թ.-</w:t>
      </w:r>
      <w:r w:rsidR="00163DDA">
        <w:rPr>
          <w:rFonts w:ascii="GHEA Grapalat" w:eastAsia="Calibri" w:hAnsi="GHEA Grapalat" w:cs="Times New Roman"/>
          <w:sz w:val="24"/>
          <w:szCs w:val="24"/>
          <w:lang w:val="hy-AM"/>
        </w:rPr>
        <w:t>ի</w:t>
      </w:r>
      <w:r w:rsidRPr="00512E86">
        <w:rPr>
          <w:rFonts w:ascii="GHEA Grapalat" w:eastAsia="Calibri" w:hAnsi="GHEA Grapalat" w:cs="Times New Roman"/>
          <w:sz w:val="24"/>
          <w:szCs w:val="24"/>
          <w:lang w:val="hy-AM"/>
        </w:rPr>
        <w:t xml:space="preserve"> փետրվարի դրությամբ</w:t>
      </w:r>
      <w:r w:rsidR="00163DDA">
        <w:rPr>
          <w:rFonts w:ascii="GHEA Grapalat" w:eastAsia="Calibri" w:hAnsi="GHEA Grapalat" w:cs="Times New Roman"/>
          <w:sz w:val="24"/>
          <w:szCs w:val="24"/>
          <w:lang w:val="hy-AM"/>
        </w:rPr>
        <w:t xml:space="preserve">՝ </w:t>
      </w:r>
      <w:r w:rsidRPr="00512E86">
        <w:rPr>
          <w:rFonts w:ascii="GHEA Grapalat" w:eastAsia="Calibri" w:hAnsi="GHEA Grapalat" w:cs="Times New Roman"/>
          <w:sz w:val="24"/>
          <w:szCs w:val="24"/>
          <w:lang w:val="hy-AM"/>
        </w:rPr>
        <w:t xml:space="preserve">80% </w:t>
      </w:r>
      <w:r w:rsidR="00163DDA" w:rsidRPr="00B567FC">
        <w:rPr>
          <w:rFonts w:ascii="GHEA Grapalat" w:eastAsia="Calibri" w:hAnsi="GHEA Grapalat" w:cs="Times New Roman"/>
          <w:sz w:val="24"/>
          <w:szCs w:val="24"/>
          <w:lang w:val="hy-AM"/>
        </w:rPr>
        <w:t>(</w:t>
      </w:r>
      <w:r w:rsidRPr="00512E86">
        <w:rPr>
          <w:rFonts w:ascii="GHEA Grapalat" w:eastAsia="Calibri" w:hAnsi="GHEA Grapalat" w:cs="Times New Roman"/>
          <w:sz w:val="24"/>
          <w:szCs w:val="24"/>
          <w:lang w:val="hy-AM"/>
        </w:rPr>
        <w:t xml:space="preserve">Gellup-ի հետազոտության </w:t>
      </w:r>
      <w:r w:rsidR="00163DDA">
        <w:rPr>
          <w:rFonts w:ascii="GHEA Grapalat" w:eastAsia="Calibri" w:hAnsi="GHEA Grapalat" w:cs="Times New Roman"/>
          <w:sz w:val="24"/>
          <w:szCs w:val="24"/>
          <w:lang w:val="hy-AM"/>
        </w:rPr>
        <w:t>տվյալներ</w:t>
      </w:r>
      <w:r w:rsidR="00163DDA" w:rsidRPr="00B567FC">
        <w:rPr>
          <w:rFonts w:ascii="GHEA Grapalat" w:eastAsia="Calibri" w:hAnsi="GHEA Grapalat" w:cs="Times New Roman"/>
          <w:sz w:val="24"/>
          <w:szCs w:val="24"/>
          <w:lang w:val="hy-AM"/>
        </w:rPr>
        <w:t>)</w:t>
      </w:r>
      <w:r w:rsidRPr="00512E86">
        <w:rPr>
          <w:rFonts w:ascii="GHEA Grapalat" w:eastAsia="Calibri" w:hAnsi="GHEA Grapalat" w:cs="Times New Roman"/>
          <w:sz w:val="24"/>
          <w:szCs w:val="24"/>
          <w:vertAlign w:val="superscript"/>
        </w:rPr>
        <w:footnoteReference w:id="4"/>
      </w:r>
      <w:r w:rsidRPr="00512E86">
        <w:rPr>
          <w:rFonts w:ascii="GHEA Grapalat" w:eastAsia="Calibri" w:hAnsi="GHEA Grapalat" w:cs="Times New Roman"/>
          <w:sz w:val="24"/>
          <w:szCs w:val="24"/>
          <w:lang w:val="hy-AM"/>
        </w:rPr>
        <w:t xml:space="preserve">: </w:t>
      </w:r>
    </w:p>
    <w:p w14:paraId="1DFD11F4" w14:textId="6466DF8C" w:rsidR="00512E86" w:rsidRPr="00512E86" w:rsidRDefault="0087429E" w:rsidP="00512E86">
      <w:pPr>
        <w:spacing w:after="0" w:line="360" w:lineRule="auto"/>
        <w:ind w:firstLine="900"/>
        <w:jc w:val="both"/>
        <w:rPr>
          <w:rFonts w:ascii="GHEA Grapalat" w:eastAsia="Calibri" w:hAnsi="GHEA Grapalat" w:cs="Times New Roman"/>
          <w:i/>
          <w:iCs/>
          <w:sz w:val="24"/>
          <w:szCs w:val="24"/>
          <w:lang w:val="hy-AM"/>
        </w:rPr>
      </w:pPr>
      <w:r>
        <w:rPr>
          <w:rFonts w:ascii="GHEA Grapalat" w:eastAsia="Calibri" w:hAnsi="GHEA Grapalat" w:cs="Times New Roman"/>
          <w:sz w:val="24"/>
          <w:szCs w:val="24"/>
          <w:lang w:val="hy-AM"/>
        </w:rPr>
        <w:lastRenderedPageBreak/>
        <w:t>Հարկ է նշել, որ ա</w:t>
      </w:r>
      <w:r w:rsidR="00512E86" w:rsidRPr="00512E86">
        <w:rPr>
          <w:rFonts w:ascii="GHEA Grapalat" w:eastAsia="Calibri" w:hAnsi="GHEA Grapalat" w:cs="Times New Roman"/>
          <w:sz w:val="24"/>
          <w:szCs w:val="24"/>
          <w:lang w:val="hy-AM"/>
        </w:rPr>
        <w:t>շխատանք</w:t>
      </w:r>
      <w:r>
        <w:rPr>
          <w:rFonts w:ascii="GHEA Grapalat" w:eastAsia="Calibri" w:hAnsi="GHEA Grapalat" w:cs="Times New Roman"/>
          <w:sz w:val="24"/>
          <w:szCs w:val="24"/>
          <w:lang w:val="hy-AM"/>
        </w:rPr>
        <w:t>ը</w:t>
      </w:r>
      <w:r w:rsidR="00512E86" w:rsidRPr="00512E86">
        <w:rPr>
          <w:rFonts w:ascii="GHEA Grapalat" w:eastAsia="Calibri" w:hAnsi="GHEA Grapalat" w:cs="Times New Roman"/>
          <w:sz w:val="24"/>
          <w:szCs w:val="24"/>
          <w:lang w:val="hy-AM"/>
        </w:rPr>
        <w:t xml:space="preserve"> հեռավար իրականացնողների թիվը կտրուկ աճեց COVID-19 համավարակի հետ կապված</w:t>
      </w:r>
      <w:r>
        <w:rPr>
          <w:rFonts w:ascii="GHEA Grapalat" w:eastAsia="Calibri" w:hAnsi="GHEA Grapalat" w:cs="Times New Roman"/>
          <w:sz w:val="24"/>
          <w:szCs w:val="24"/>
          <w:lang w:val="hy-AM"/>
        </w:rPr>
        <w:t>, ս</w:t>
      </w:r>
      <w:r w:rsidR="00512E86" w:rsidRPr="00512E86">
        <w:rPr>
          <w:rFonts w:ascii="GHEA Grapalat" w:eastAsia="Calibri" w:hAnsi="GHEA Grapalat" w:cs="Times New Roman"/>
          <w:sz w:val="24"/>
          <w:szCs w:val="24"/>
          <w:lang w:val="hy-AM"/>
        </w:rPr>
        <w:t>ակայն համավարակի ավարտից հետո հեռավար կամ համակցված աշխատողների տոկոսը գրեթե նույն է ԱՄՆ-ում</w:t>
      </w:r>
      <w:r>
        <w:rPr>
          <w:rFonts w:ascii="GHEA Grapalat" w:eastAsia="Calibri" w:hAnsi="GHEA Grapalat" w:cs="Times New Roman"/>
          <w:sz w:val="24"/>
          <w:szCs w:val="24"/>
          <w:lang w:val="hy-AM"/>
        </w:rPr>
        <w:t>, ի</w:t>
      </w:r>
      <w:r w:rsidR="00512E86" w:rsidRPr="00512E86">
        <w:rPr>
          <w:rFonts w:ascii="GHEA Grapalat" w:eastAsia="Calibri" w:hAnsi="GHEA Grapalat" w:cs="Times New Roman"/>
          <w:sz w:val="24"/>
          <w:szCs w:val="24"/>
          <w:lang w:val="hy-AM"/>
        </w:rPr>
        <w:t>սկ ԵՄ երկրներում՝ մինչև համավարակն աշխատող բնակչության 5.5%-ն աշխատանք</w:t>
      </w:r>
      <w:r w:rsidR="007D7CE1" w:rsidRPr="00DB1F01">
        <w:rPr>
          <w:rFonts w:ascii="GHEA Grapalat" w:eastAsia="Calibri" w:hAnsi="GHEA Grapalat" w:cs="Times New Roman"/>
          <w:sz w:val="24"/>
          <w:szCs w:val="24"/>
          <w:lang w:val="hy-AM"/>
        </w:rPr>
        <w:t>ն իրականացնում էր</w:t>
      </w:r>
      <w:r w:rsidR="00512E86" w:rsidRPr="00512E86">
        <w:rPr>
          <w:rFonts w:ascii="GHEA Grapalat" w:eastAsia="Calibri" w:hAnsi="GHEA Grapalat" w:cs="Times New Roman"/>
          <w:sz w:val="24"/>
          <w:szCs w:val="24"/>
          <w:lang w:val="hy-AM"/>
        </w:rPr>
        <w:t xml:space="preserve"> հեռավար, </w:t>
      </w:r>
      <w:r>
        <w:rPr>
          <w:rFonts w:ascii="GHEA Grapalat" w:eastAsia="Calibri" w:hAnsi="GHEA Grapalat" w:cs="Times New Roman"/>
          <w:sz w:val="24"/>
          <w:szCs w:val="24"/>
          <w:lang w:val="hy-AM"/>
        </w:rPr>
        <w:t>հաջորդիվ նրանց տոկոսային համամասնութ</w:t>
      </w:r>
      <w:r w:rsidR="006C3B06">
        <w:rPr>
          <w:rFonts w:ascii="GHEA Grapalat" w:eastAsia="Calibri" w:hAnsi="GHEA Grapalat" w:cs="Times New Roman"/>
          <w:sz w:val="24"/>
          <w:szCs w:val="24"/>
          <w:lang w:val="hy-AM"/>
        </w:rPr>
        <w:t>յ</w:t>
      </w:r>
      <w:r>
        <w:rPr>
          <w:rFonts w:ascii="GHEA Grapalat" w:eastAsia="Calibri" w:hAnsi="GHEA Grapalat" w:cs="Times New Roman"/>
          <w:sz w:val="24"/>
          <w:szCs w:val="24"/>
          <w:lang w:val="hy-AM"/>
        </w:rPr>
        <w:t>ո</w:t>
      </w:r>
      <w:r w:rsidR="007D7CE1" w:rsidRPr="00DB1F01">
        <w:rPr>
          <w:rFonts w:ascii="GHEA Grapalat" w:eastAsia="Calibri" w:hAnsi="GHEA Grapalat" w:cs="Times New Roman"/>
          <w:sz w:val="24"/>
          <w:szCs w:val="24"/>
          <w:lang w:val="hy-AM"/>
        </w:rPr>
        <w:t>ւ</w:t>
      </w:r>
      <w:r>
        <w:rPr>
          <w:rFonts w:ascii="GHEA Grapalat" w:eastAsia="Calibri" w:hAnsi="GHEA Grapalat" w:cs="Times New Roman"/>
          <w:sz w:val="24"/>
          <w:szCs w:val="24"/>
          <w:lang w:val="hy-AM"/>
        </w:rPr>
        <w:t xml:space="preserve">նը հասավ </w:t>
      </w:r>
      <w:r w:rsidR="00512E86" w:rsidRPr="00512E86">
        <w:rPr>
          <w:rFonts w:ascii="GHEA Grapalat" w:eastAsia="Calibri" w:hAnsi="GHEA Grapalat" w:cs="Times New Roman"/>
          <w:sz w:val="24"/>
          <w:szCs w:val="24"/>
          <w:lang w:val="hy-AM"/>
        </w:rPr>
        <w:t>2020թ.</w:t>
      </w:r>
      <w:r w:rsidR="007D7CE1" w:rsidRPr="00DB1F01">
        <w:rPr>
          <w:rFonts w:ascii="GHEA Grapalat" w:eastAsia="Calibri" w:hAnsi="GHEA Grapalat" w:cs="Times New Roman"/>
          <w:sz w:val="24"/>
          <w:szCs w:val="24"/>
          <w:lang w:val="hy-AM"/>
        </w:rPr>
        <w:t>-ին</w:t>
      </w:r>
      <w:r w:rsidR="00512E86" w:rsidRPr="00512E86">
        <w:rPr>
          <w:rFonts w:ascii="GHEA Grapalat" w:eastAsia="Calibri" w:hAnsi="GHEA Grapalat" w:cs="Times New Roman"/>
          <w:sz w:val="24"/>
          <w:szCs w:val="24"/>
          <w:lang w:val="hy-AM"/>
        </w:rPr>
        <w:t>՝ 12.3%</w:t>
      </w:r>
      <w:r>
        <w:rPr>
          <w:rFonts w:ascii="GHEA Grapalat" w:eastAsia="Calibri" w:hAnsi="GHEA Grapalat" w:cs="Times New Roman"/>
          <w:sz w:val="24"/>
          <w:szCs w:val="24"/>
          <w:lang w:val="hy-AM"/>
        </w:rPr>
        <w:t>-ի</w:t>
      </w:r>
      <w:r w:rsidR="00512E86" w:rsidRPr="00512E86">
        <w:rPr>
          <w:rFonts w:ascii="GHEA Grapalat" w:eastAsia="Calibri" w:hAnsi="GHEA Grapalat" w:cs="Times New Roman"/>
          <w:sz w:val="24"/>
          <w:szCs w:val="24"/>
          <w:lang w:val="hy-AM"/>
        </w:rPr>
        <w:t>, իսկ 2021թ.</w:t>
      </w:r>
      <w:r w:rsidR="007D7CE1" w:rsidRPr="00DB1F01">
        <w:rPr>
          <w:rFonts w:ascii="GHEA Grapalat" w:eastAsia="Calibri" w:hAnsi="GHEA Grapalat" w:cs="Times New Roman"/>
          <w:sz w:val="24"/>
          <w:szCs w:val="24"/>
          <w:lang w:val="hy-AM"/>
        </w:rPr>
        <w:t>-ին</w:t>
      </w:r>
      <w:r w:rsidR="00512E86" w:rsidRPr="00512E86">
        <w:rPr>
          <w:rFonts w:ascii="GHEA Grapalat" w:eastAsia="Calibri" w:hAnsi="GHEA Grapalat" w:cs="Times New Roman"/>
          <w:sz w:val="24"/>
          <w:szCs w:val="24"/>
          <w:lang w:val="hy-AM"/>
        </w:rPr>
        <w:t xml:space="preserve">՝ </w:t>
      </w:r>
      <w:r w:rsidR="00512E86" w:rsidRPr="00512E86">
        <w:rPr>
          <w:rFonts w:ascii="GHEA Grapalat" w:eastAsia="Calibri" w:hAnsi="GHEA Grapalat" w:cs="Times New Roman"/>
          <w:iCs/>
          <w:sz w:val="24"/>
          <w:szCs w:val="24"/>
          <w:lang w:val="hy-AM"/>
        </w:rPr>
        <w:t>13.5%-</w:t>
      </w:r>
      <w:r>
        <w:rPr>
          <w:rFonts w:ascii="GHEA Grapalat" w:eastAsia="Calibri" w:hAnsi="GHEA Grapalat" w:cs="Times New Roman"/>
          <w:iCs/>
          <w:sz w:val="24"/>
          <w:szCs w:val="24"/>
          <w:lang w:val="hy-AM"/>
        </w:rPr>
        <w:t>ի</w:t>
      </w:r>
      <w:r w:rsidR="00512E86" w:rsidRPr="00512E86">
        <w:rPr>
          <w:rFonts w:ascii="GHEA Grapalat" w:eastAsia="Calibri" w:hAnsi="GHEA Grapalat" w:cs="Times New Roman"/>
          <w:i/>
          <w:iCs/>
          <w:sz w:val="24"/>
          <w:szCs w:val="24"/>
          <w:vertAlign w:val="superscript"/>
        </w:rPr>
        <w:footnoteReference w:id="5"/>
      </w:r>
      <w:r w:rsidR="00512E86" w:rsidRPr="00512E86">
        <w:rPr>
          <w:rFonts w:ascii="GHEA Grapalat" w:eastAsia="Calibri" w:hAnsi="GHEA Grapalat" w:cs="Times New Roman"/>
          <w:iCs/>
          <w:sz w:val="24"/>
          <w:szCs w:val="24"/>
          <w:lang w:val="hy-AM"/>
        </w:rPr>
        <w:t>:</w:t>
      </w:r>
    </w:p>
    <w:p w14:paraId="360C584D" w14:textId="1454A2D0" w:rsidR="0087429E" w:rsidRPr="0087429E" w:rsidRDefault="0087429E" w:rsidP="00512E86">
      <w:pPr>
        <w:spacing w:after="0" w:line="360" w:lineRule="auto"/>
        <w:ind w:firstLine="900"/>
        <w:jc w:val="both"/>
        <w:rPr>
          <w:rFonts w:ascii="GHEA Grapalat" w:eastAsia="Calibri" w:hAnsi="GHEA Grapalat" w:cs="Times New Roman"/>
          <w:b/>
          <w:i/>
          <w:iCs/>
          <w:sz w:val="24"/>
          <w:szCs w:val="24"/>
          <w:lang w:val="hy-AM"/>
        </w:rPr>
      </w:pPr>
      <w:r w:rsidRPr="0087429E">
        <w:rPr>
          <w:rFonts w:ascii="GHEA Grapalat" w:eastAsia="Calibri" w:hAnsi="GHEA Grapalat" w:cs="Times New Roman"/>
          <w:b/>
          <w:i/>
          <w:iCs/>
          <w:sz w:val="24"/>
          <w:szCs w:val="24"/>
          <w:lang w:val="hy-AM"/>
        </w:rPr>
        <w:t>Արդյունավետությունը</w:t>
      </w:r>
    </w:p>
    <w:p w14:paraId="5FC0D5DE" w14:textId="48D1C9B8" w:rsidR="00512E86" w:rsidRPr="00512E86" w:rsidRDefault="00512E86" w:rsidP="00512E86">
      <w:pPr>
        <w:spacing w:after="0" w:line="360" w:lineRule="auto"/>
        <w:ind w:firstLine="900"/>
        <w:jc w:val="both"/>
        <w:rPr>
          <w:rFonts w:ascii="GHEA Grapalat" w:eastAsia="Calibri" w:hAnsi="GHEA Grapalat" w:cs="Times New Roman"/>
          <w:iCs/>
          <w:sz w:val="24"/>
          <w:szCs w:val="24"/>
          <w:lang w:val="hy-AM"/>
        </w:rPr>
      </w:pPr>
      <w:r w:rsidRPr="00512E86">
        <w:rPr>
          <w:rFonts w:ascii="GHEA Grapalat" w:eastAsia="Calibri" w:hAnsi="GHEA Grapalat" w:cs="Times New Roman"/>
          <w:iCs/>
          <w:sz w:val="24"/>
          <w:szCs w:val="24"/>
          <w:lang w:val="hy-AM"/>
        </w:rPr>
        <w:t xml:space="preserve">Աշխատանքի հեռավար կամ համակցված </w:t>
      </w:r>
      <w:r w:rsidR="0087429E">
        <w:rPr>
          <w:rFonts w:ascii="GHEA Grapalat" w:eastAsia="Calibri" w:hAnsi="GHEA Grapalat" w:cs="Times New Roman"/>
          <w:iCs/>
          <w:sz w:val="24"/>
          <w:szCs w:val="24"/>
          <w:lang w:val="hy-AM"/>
        </w:rPr>
        <w:t>եղանակով</w:t>
      </w:r>
      <w:r w:rsidRPr="00512E86">
        <w:rPr>
          <w:rFonts w:ascii="GHEA Grapalat" w:eastAsia="Calibri" w:hAnsi="GHEA Grapalat" w:cs="Times New Roman"/>
          <w:iCs/>
          <w:sz w:val="24"/>
          <w:szCs w:val="24"/>
          <w:lang w:val="hy-AM"/>
        </w:rPr>
        <w:t xml:space="preserve"> իրականացումը դրական ազդեցություն ունի՝ արտադրողականության աճի</w:t>
      </w:r>
      <w:r w:rsidRPr="00512E86">
        <w:rPr>
          <w:rFonts w:ascii="GHEA Grapalat" w:eastAsia="Calibri" w:hAnsi="GHEA Grapalat" w:cs="Times New Roman"/>
          <w:iCs/>
          <w:sz w:val="24"/>
          <w:szCs w:val="24"/>
          <w:vertAlign w:val="superscript"/>
        </w:rPr>
        <w:footnoteReference w:id="6"/>
      </w:r>
      <w:r w:rsidRPr="00512E86">
        <w:rPr>
          <w:rFonts w:ascii="GHEA Grapalat" w:eastAsia="Calibri" w:hAnsi="GHEA Grapalat" w:cs="Times New Roman"/>
          <w:iCs/>
          <w:sz w:val="24"/>
          <w:szCs w:val="24"/>
          <w:vertAlign w:val="superscript"/>
        </w:rPr>
        <w:footnoteReference w:id="7"/>
      </w:r>
      <w:r w:rsidRPr="00512E86">
        <w:rPr>
          <w:rFonts w:ascii="GHEA Grapalat" w:eastAsia="Calibri" w:hAnsi="GHEA Grapalat" w:cs="Times New Roman"/>
          <w:iCs/>
          <w:sz w:val="24"/>
          <w:szCs w:val="24"/>
          <w:lang w:val="hy-AM"/>
        </w:rPr>
        <w:t>, բնապահպանության</w:t>
      </w:r>
      <w:r w:rsidRPr="00512E86">
        <w:rPr>
          <w:rFonts w:ascii="GHEA Grapalat" w:eastAsia="Calibri" w:hAnsi="GHEA Grapalat" w:cs="Times New Roman"/>
          <w:iCs/>
          <w:sz w:val="24"/>
          <w:szCs w:val="24"/>
          <w:vertAlign w:val="superscript"/>
        </w:rPr>
        <w:footnoteReference w:id="8"/>
      </w:r>
      <w:r w:rsidRPr="00512E86">
        <w:rPr>
          <w:rFonts w:ascii="GHEA Grapalat" w:eastAsia="Calibri" w:hAnsi="GHEA Grapalat" w:cs="Times New Roman"/>
          <w:iCs/>
          <w:sz w:val="24"/>
          <w:szCs w:val="24"/>
          <w:lang w:val="hy-AM"/>
        </w:rPr>
        <w:t>, գործատուների ծախսերի նվազեցման (օրինակ՝ գրասենյակի պահպանման և այլն)</w:t>
      </w:r>
      <w:r w:rsidRPr="00512E86">
        <w:rPr>
          <w:rFonts w:ascii="GHEA Grapalat" w:eastAsia="Calibri" w:hAnsi="GHEA Grapalat" w:cs="Times New Roman"/>
          <w:iCs/>
          <w:sz w:val="24"/>
          <w:szCs w:val="24"/>
          <w:vertAlign w:val="superscript"/>
        </w:rPr>
        <w:footnoteReference w:id="9"/>
      </w:r>
      <w:r w:rsidRPr="00512E86">
        <w:rPr>
          <w:rFonts w:ascii="GHEA Grapalat" w:eastAsia="Calibri" w:hAnsi="GHEA Grapalat" w:cs="Times New Roman"/>
          <w:iCs/>
          <w:sz w:val="24"/>
          <w:szCs w:val="24"/>
          <w:lang w:val="hy-AM"/>
        </w:rPr>
        <w:t xml:space="preserve"> և աշխատողների մոտիվացիայի աճի վրա</w:t>
      </w:r>
      <w:r w:rsidRPr="00512E86">
        <w:rPr>
          <w:rFonts w:ascii="GHEA Grapalat" w:eastAsia="Calibri" w:hAnsi="GHEA Grapalat" w:cs="Times New Roman"/>
          <w:iCs/>
          <w:sz w:val="24"/>
          <w:szCs w:val="24"/>
          <w:vertAlign w:val="superscript"/>
        </w:rPr>
        <w:footnoteReference w:id="10"/>
      </w:r>
      <w:r w:rsidRPr="00512E86">
        <w:rPr>
          <w:rFonts w:ascii="GHEA Grapalat" w:eastAsia="Calibri" w:hAnsi="GHEA Grapalat" w:cs="Times New Roman"/>
          <w:iCs/>
          <w:sz w:val="24"/>
          <w:szCs w:val="24"/>
          <w:lang w:val="hy-AM"/>
        </w:rPr>
        <w:t>: Հետաքրքրական է, որ աշխատանքի արտադրողականությունն առավել է բարձրանում, եթե աշխատանքը հեռավար են կատարում շաբաթական 1-2 օր, դրա մասին է վկայում OECD ուսումնասիրությունը</w:t>
      </w:r>
      <w:r w:rsidRPr="00512E86">
        <w:rPr>
          <w:rFonts w:ascii="GHEA Grapalat" w:eastAsia="Calibri" w:hAnsi="GHEA Grapalat" w:cs="Times New Roman"/>
          <w:iCs/>
          <w:sz w:val="24"/>
          <w:szCs w:val="24"/>
          <w:vertAlign w:val="superscript"/>
        </w:rPr>
        <w:footnoteReference w:id="11"/>
      </w:r>
      <w:r w:rsidRPr="00512E86">
        <w:rPr>
          <w:rFonts w:ascii="GHEA Grapalat" w:eastAsia="Calibri" w:hAnsi="GHEA Grapalat" w:cs="Times New Roman"/>
          <w:iCs/>
          <w:sz w:val="24"/>
          <w:szCs w:val="24"/>
          <w:lang w:val="hy-AM"/>
        </w:rPr>
        <w:t xml:space="preserve">: </w:t>
      </w:r>
    </w:p>
    <w:p w14:paraId="03D97FDE" w14:textId="599AF8D1" w:rsidR="00512E86" w:rsidRPr="00512E86" w:rsidRDefault="00512E86" w:rsidP="00512E86">
      <w:pPr>
        <w:spacing w:after="0" w:line="360" w:lineRule="auto"/>
        <w:ind w:firstLine="900"/>
        <w:jc w:val="both"/>
        <w:rPr>
          <w:rFonts w:ascii="GHEA Grapalat" w:eastAsia="Calibri" w:hAnsi="GHEA Grapalat" w:cs="Times New Roman"/>
          <w:iCs/>
          <w:sz w:val="24"/>
          <w:szCs w:val="24"/>
          <w:lang w:val="hy-AM"/>
        </w:rPr>
      </w:pPr>
      <w:r w:rsidRPr="00512E86">
        <w:rPr>
          <w:rFonts w:ascii="GHEA Grapalat" w:eastAsia="Calibri" w:hAnsi="GHEA Grapalat" w:cs="Times New Roman"/>
          <w:iCs/>
          <w:sz w:val="24"/>
          <w:szCs w:val="24"/>
          <w:lang w:val="hy-AM"/>
        </w:rPr>
        <w:t>Բացի այդ, դրական ազդեցություններից են նաև՝ աշխատողի աշխատաժամանակի ճկունությունը, դեմոգրաֆիական ազդեցությունը, բարձր որակավորում ունեցող աշխատողների ներգրավվումը</w:t>
      </w:r>
      <w:r w:rsidR="00341362">
        <w:rPr>
          <w:rFonts w:ascii="GHEA Grapalat" w:eastAsia="Calibri" w:hAnsi="GHEA Grapalat" w:cs="Times New Roman"/>
          <w:iCs/>
          <w:sz w:val="24"/>
          <w:szCs w:val="24"/>
          <w:lang w:val="hy-AM"/>
        </w:rPr>
        <w:t xml:space="preserve">, ինչպես նաև </w:t>
      </w:r>
      <w:r w:rsidRPr="00512E86">
        <w:rPr>
          <w:rFonts w:ascii="GHEA Grapalat" w:eastAsia="Calibri" w:hAnsi="GHEA Grapalat" w:cs="Times New Roman"/>
          <w:iCs/>
          <w:sz w:val="24"/>
          <w:szCs w:val="24"/>
          <w:lang w:val="hy-AM"/>
        </w:rPr>
        <w:t>հաշմանդամություն ունեցող անձանց</w:t>
      </w:r>
      <w:r w:rsidR="00341362">
        <w:rPr>
          <w:rFonts w:ascii="GHEA Grapalat" w:eastAsia="Calibri" w:hAnsi="GHEA Grapalat" w:cs="Times New Roman"/>
          <w:iCs/>
          <w:sz w:val="24"/>
          <w:szCs w:val="24"/>
          <w:lang w:val="hy-AM"/>
        </w:rPr>
        <w:t>՝</w:t>
      </w:r>
      <w:r w:rsidRPr="00512E86">
        <w:rPr>
          <w:rFonts w:ascii="GHEA Grapalat" w:eastAsia="Calibri" w:hAnsi="GHEA Grapalat" w:cs="Times New Roman"/>
          <w:iCs/>
          <w:sz w:val="24"/>
          <w:szCs w:val="24"/>
          <w:lang w:val="hy-AM"/>
        </w:rPr>
        <w:t xml:space="preserve"> աշխատաշուկայում ներգրավ</w:t>
      </w:r>
      <w:r w:rsidR="00341362">
        <w:rPr>
          <w:rFonts w:ascii="GHEA Grapalat" w:eastAsia="Calibri" w:hAnsi="GHEA Grapalat" w:cs="Times New Roman"/>
          <w:iCs/>
          <w:sz w:val="24"/>
          <w:szCs w:val="24"/>
          <w:lang w:val="hy-AM"/>
        </w:rPr>
        <w:t xml:space="preserve">ելու </w:t>
      </w:r>
      <w:r w:rsidR="007D7CE1" w:rsidRPr="00B567FC">
        <w:rPr>
          <w:rFonts w:ascii="GHEA Grapalat" w:eastAsia="Calibri" w:hAnsi="GHEA Grapalat" w:cs="Times New Roman"/>
          <w:iCs/>
          <w:sz w:val="24"/>
          <w:szCs w:val="24"/>
          <w:lang w:val="hy-AM"/>
        </w:rPr>
        <w:t>մեծ</w:t>
      </w:r>
      <w:r w:rsidR="00341362">
        <w:rPr>
          <w:rFonts w:ascii="GHEA Grapalat" w:eastAsia="Calibri" w:hAnsi="GHEA Grapalat" w:cs="Times New Roman"/>
          <w:iCs/>
          <w:sz w:val="24"/>
          <w:szCs w:val="24"/>
          <w:lang w:val="hy-AM"/>
        </w:rPr>
        <w:t xml:space="preserve"> հնարավորությունը</w:t>
      </w:r>
      <w:r w:rsidRPr="00512E86">
        <w:rPr>
          <w:rFonts w:ascii="GHEA Grapalat" w:eastAsia="Calibri" w:hAnsi="GHEA Grapalat" w:cs="Times New Roman"/>
          <w:iCs/>
          <w:sz w:val="24"/>
          <w:szCs w:val="24"/>
          <w:vertAlign w:val="superscript"/>
        </w:rPr>
        <w:footnoteReference w:id="12"/>
      </w:r>
      <w:r w:rsidRPr="00512E86">
        <w:rPr>
          <w:rFonts w:ascii="GHEA Grapalat" w:eastAsia="Calibri" w:hAnsi="GHEA Grapalat" w:cs="Times New Roman"/>
          <w:iCs/>
          <w:sz w:val="24"/>
          <w:szCs w:val="24"/>
          <w:lang w:val="hy-AM"/>
        </w:rPr>
        <w:t xml:space="preserve">: </w:t>
      </w:r>
    </w:p>
    <w:p w14:paraId="4A0B0F6F" w14:textId="1B8CDAFA" w:rsidR="00512E86" w:rsidRPr="00512E86" w:rsidRDefault="00512E86" w:rsidP="00512E86">
      <w:pPr>
        <w:spacing w:after="0" w:line="360" w:lineRule="auto"/>
        <w:ind w:firstLine="900"/>
        <w:jc w:val="both"/>
        <w:rPr>
          <w:rFonts w:ascii="GHEA Grapalat" w:eastAsia="Calibri" w:hAnsi="GHEA Grapalat" w:cs="Times New Roman"/>
          <w:iCs/>
          <w:sz w:val="24"/>
          <w:szCs w:val="24"/>
          <w:lang w:val="hy-AM"/>
        </w:rPr>
      </w:pPr>
      <w:r w:rsidRPr="00341362">
        <w:rPr>
          <w:rFonts w:ascii="GHEA Grapalat" w:eastAsia="Calibri" w:hAnsi="GHEA Grapalat" w:cs="Times New Roman"/>
          <w:iCs/>
          <w:sz w:val="24"/>
          <w:szCs w:val="24"/>
          <w:lang w:val="hy-AM"/>
        </w:rPr>
        <w:t xml:space="preserve">Աշխատանքի հեռավար </w:t>
      </w:r>
      <w:r w:rsidR="00997F8C">
        <w:rPr>
          <w:rFonts w:ascii="GHEA Grapalat" w:eastAsia="Calibri" w:hAnsi="GHEA Grapalat" w:cs="Times New Roman"/>
          <w:iCs/>
          <w:sz w:val="24"/>
          <w:szCs w:val="24"/>
          <w:lang w:val="hy-AM"/>
        </w:rPr>
        <w:t xml:space="preserve">եղանակով </w:t>
      </w:r>
      <w:r w:rsidRPr="00341362">
        <w:rPr>
          <w:rFonts w:ascii="GHEA Grapalat" w:eastAsia="Calibri" w:hAnsi="GHEA Grapalat" w:cs="Times New Roman"/>
          <w:iCs/>
          <w:sz w:val="24"/>
          <w:szCs w:val="24"/>
          <w:lang w:val="hy-AM"/>
        </w:rPr>
        <w:t>իրականացման տարծման վրա մեծ ազդեցություն է թողել</w:t>
      </w:r>
      <w:r w:rsidR="00341362">
        <w:rPr>
          <w:rFonts w:ascii="GHEA Grapalat" w:eastAsia="Calibri" w:hAnsi="GHEA Grapalat" w:cs="Times New Roman"/>
          <w:iCs/>
          <w:sz w:val="24"/>
          <w:szCs w:val="24"/>
          <w:lang w:val="hy-AM"/>
        </w:rPr>
        <w:t>,</w:t>
      </w:r>
      <w:r w:rsidRPr="00341362">
        <w:rPr>
          <w:rFonts w:ascii="GHEA Grapalat" w:eastAsia="Calibri" w:hAnsi="GHEA Grapalat" w:cs="Times New Roman"/>
          <w:iCs/>
          <w:sz w:val="24"/>
          <w:szCs w:val="24"/>
          <w:lang w:val="hy-AM"/>
        </w:rPr>
        <w:t xml:space="preserve"> </w:t>
      </w:r>
      <w:r w:rsidR="00341362">
        <w:rPr>
          <w:rFonts w:ascii="GHEA Grapalat" w:eastAsia="Calibri" w:hAnsi="GHEA Grapalat" w:cs="Times New Roman"/>
          <w:iCs/>
          <w:sz w:val="24"/>
          <w:szCs w:val="24"/>
          <w:lang w:val="hy-AM"/>
        </w:rPr>
        <w:t xml:space="preserve">օրինակ, </w:t>
      </w:r>
      <w:r w:rsidRPr="00341362">
        <w:rPr>
          <w:rFonts w:ascii="GHEA Grapalat" w:eastAsia="Calibri" w:hAnsi="GHEA Grapalat" w:cs="Times New Roman"/>
          <w:iCs/>
          <w:sz w:val="24"/>
          <w:szCs w:val="24"/>
          <w:lang w:val="hy-AM"/>
        </w:rPr>
        <w:t xml:space="preserve">կապի և տեղեկատվական տեխնոլոգիաների </w:t>
      </w:r>
      <w:r w:rsidRPr="00341362">
        <w:rPr>
          <w:rFonts w:ascii="GHEA Grapalat" w:eastAsia="Calibri" w:hAnsi="GHEA Grapalat" w:cs="Times New Roman"/>
          <w:iCs/>
          <w:sz w:val="24"/>
          <w:szCs w:val="24"/>
          <w:lang w:val="hy-AM"/>
        </w:rPr>
        <w:lastRenderedPageBreak/>
        <w:t>զարգացումը</w:t>
      </w:r>
      <w:r w:rsidR="00341362" w:rsidRPr="00341362">
        <w:rPr>
          <w:rFonts w:ascii="GHEA Grapalat" w:eastAsia="Calibri" w:hAnsi="GHEA Grapalat" w:cs="Times New Roman"/>
          <w:iCs/>
          <w:sz w:val="24"/>
          <w:szCs w:val="24"/>
          <w:vertAlign w:val="superscript"/>
        </w:rPr>
        <w:footnoteReference w:id="13"/>
      </w:r>
      <w:r w:rsidRPr="00341362">
        <w:rPr>
          <w:rFonts w:ascii="GHEA Grapalat" w:eastAsia="Calibri" w:hAnsi="GHEA Grapalat" w:cs="Times New Roman"/>
          <w:iCs/>
          <w:sz w:val="24"/>
          <w:szCs w:val="24"/>
          <w:lang w:val="hy-AM"/>
        </w:rPr>
        <w:t xml:space="preserve">: </w:t>
      </w:r>
      <w:r w:rsidR="00341362">
        <w:rPr>
          <w:rFonts w:ascii="GHEA Grapalat" w:eastAsia="Calibri" w:hAnsi="GHEA Grapalat" w:cs="Times New Roman"/>
          <w:iCs/>
          <w:sz w:val="24"/>
          <w:szCs w:val="24"/>
          <w:lang w:val="hy-AM"/>
        </w:rPr>
        <w:t xml:space="preserve">Մյուս կողմից, </w:t>
      </w:r>
      <w:r w:rsidR="007D7CE1" w:rsidRPr="00B567FC">
        <w:rPr>
          <w:rFonts w:ascii="GHEA Grapalat" w:eastAsia="Calibri" w:hAnsi="GHEA Grapalat" w:cs="Times New Roman"/>
          <w:iCs/>
          <w:sz w:val="24"/>
          <w:szCs w:val="24"/>
          <w:lang w:val="hy-AM"/>
        </w:rPr>
        <w:t xml:space="preserve">ակտիվորեն </w:t>
      </w:r>
      <w:r w:rsidR="007D7CE1" w:rsidRPr="00B567FC">
        <w:rPr>
          <w:rFonts w:ascii="GHEA Grapalat" w:hAnsi="GHEA Grapalat"/>
          <w:sz w:val="24"/>
          <w:lang w:val="hy-AM"/>
        </w:rPr>
        <w:t xml:space="preserve">աշխատաշուկա է </w:t>
      </w:r>
      <w:r w:rsidR="007D7CE1" w:rsidRPr="00B567FC">
        <w:rPr>
          <w:rFonts w:ascii="GHEA Grapalat" w:eastAsia="Calibri" w:hAnsi="GHEA Grapalat" w:cs="Times New Roman"/>
          <w:iCs/>
          <w:sz w:val="24"/>
          <w:szCs w:val="24"/>
          <w:lang w:val="hy-AM"/>
        </w:rPr>
        <w:t>մտել</w:t>
      </w:r>
      <w:r w:rsidR="007D7CE1" w:rsidRPr="00B567FC">
        <w:rPr>
          <w:rFonts w:ascii="GHEA Grapalat" w:hAnsi="GHEA Grapalat"/>
          <w:sz w:val="24"/>
          <w:lang w:val="hy-AM"/>
        </w:rPr>
        <w:t xml:space="preserve"> </w:t>
      </w:r>
      <w:r w:rsidRPr="00341362">
        <w:rPr>
          <w:rFonts w:ascii="GHEA Grapalat" w:eastAsia="Calibri" w:hAnsi="GHEA Grapalat" w:cs="Times New Roman"/>
          <w:iCs/>
          <w:sz w:val="24"/>
          <w:szCs w:val="24"/>
          <w:lang w:val="hy-AM"/>
        </w:rPr>
        <w:t>«Միլենիումի» սերունդը՝ 2000թ.-ին ծնվածները, որոնք առավել լավ տիրապետում են տեղեկատվական նոր տեխնոլոգիաներին</w:t>
      </w:r>
      <w:r w:rsidRPr="00341362">
        <w:rPr>
          <w:rFonts w:ascii="GHEA Grapalat" w:eastAsia="Calibri" w:hAnsi="GHEA Grapalat" w:cs="Times New Roman"/>
          <w:iCs/>
          <w:sz w:val="24"/>
          <w:szCs w:val="24"/>
          <w:vertAlign w:val="superscript"/>
          <w:lang w:val="hy-AM"/>
        </w:rPr>
        <w:footnoteReference w:id="14"/>
      </w:r>
      <w:r w:rsidR="001E7427">
        <w:rPr>
          <w:rFonts w:ascii="GHEA Grapalat" w:eastAsia="Calibri" w:hAnsi="GHEA Grapalat" w:cs="Times New Roman"/>
          <w:iCs/>
          <w:sz w:val="24"/>
          <w:szCs w:val="24"/>
          <w:lang w:val="hy-AM"/>
        </w:rPr>
        <w:t>,</w:t>
      </w:r>
      <w:r w:rsidRPr="00341362">
        <w:rPr>
          <w:rFonts w:ascii="GHEA Grapalat" w:eastAsia="Calibri" w:hAnsi="GHEA Grapalat" w:cs="Times New Roman"/>
          <w:iCs/>
          <w:sz w:val="24"/>
          <w:szCs w:val="24"/>
          <w:lang w:val="hy-AM"/>
        </w:rPr>
        <w:t xml:space="preserve"> </w:t>
      </w:r>
      <w:r w:rsidR="001E7427">
        <w:rPr>
          <w:rFonts w:ascii="GHEA Grapalat" w:eastAsia="Calibri" w:hAnsi="GHEA Grapalat" w:cs="Times New Roman"/>
          <w:iCs/>
          <w:sz w:val="24"/>
          <w:szCs w:val="24"/>
          <w:lang w:val="hy-AM"/>
        </w:rPr>
        <w:t>ի</w:t>
      </w:r>
      <w:r w:rsidRPr="00341362">
        <w:rPr>
          <w:rFonts w:ascii="GHEA Grapalat" w:eastAsia="Calibri" w:hAnsi="GHEA Grapalat" w:cs="Times New Roman"/>
          <w:iCs/>
          <w:sz w:val="24"/>
          <w:szCs w:val="24"/>
          <w:lang w:val="hy-AM"/>
        </w:rPr>
        <w:t>նչի արդյունքում համավարակի ավարտից հետո չի նվազել աշխատանք</w:t>
      </w:r>
      <w:r w:rsidR="00997F8C">
        <w:rPr>
          <w:rFonts w:ascii="GHEA Grapalat" w:eastAsia="Calibri" w:hAnsi="GHEA Grapalat" w:cs="Times New Roman"/>
          <w:iCs/>
          <w:sz w:val="24"/>
          <w:szCs w:val="24"/>
          <w:lang w:val="hy-AM"/>
        </w:rPr>
        <w:t>ը</w:t>
      </w:r>
      <w:r w:rsidRPr="00341362">
        <w:rPr>
          <w:rFonts w:ascii="GHEA Grapalat" w:eastAsia="Calibri" w:hAnsi="GHEA Grapalat" w:cs="Times New Roman"/>
          <w:iCs/>
          <w:sz w:val="24"/>
          <w:szCs w:val="24"/>
          <w:lang w:val="hy-AM"/>
        </w:rPr>
        <w:t xml:space="preserve"> հեռավար </w:t>
      </w:r>
      <w:r w:rsidR="00997F8C">
        <w:rPr>
          <w:rFonts w:ascii="GHEA Grapalat" w:eastAsia="Calibri" w:hAnsi="GHEA Grapalat" w:cs="Times New Roman"/>
          <w:iCs/>
          <w:sz w:val="24"/>
          <w:szCs w:val="24"/>
          <w:lang w:val="hy-AM"/>
        </w:rPr>
        <w:t>եղանակով</w:t>
      </w:r>
      <w:r w:rsidR="00341362">
        <w:rPr>
          <w:rFonts w:ascii="GHEA Grapalat" w:eastAsia="Calibri" w:hAnsi="GHEA Grapalat" w:cs="Times New Roman"/>
          <w:iCs/>
          <w:sz w:val="24"/>
          <w:szCs w:val="24"/>
          <w:lang w:val="hy-AM"/>
        </w:rPr>
        <w:t xml:space="preserve"> </w:t>
      </w:r>
      <w:r w:rsidRPr="00341362">
        <w:rPr>
          <w:rFonts w:ascii="GHEA Grapalat" w:eastAsia="Calibri" w:hAnsi="GHEA Grapalat" w:cs="Times New Roman"/>
          <w:iCs/>
          <w:sz w:val="24"/>
          <w:szCs w:val="24"/>
          <w:lang w:val="hy-AM"/>
        </w:rPr>
        <w:t>իրականացնողների թիվը։</w:t>
      </w:r>
      <w:r w:rsidRPr="00512E86">
        <w:rPr>
          <w:rFonts w:ascii="GHEA Grapalat" w:eastAsia="Calibri" w:hAnsi="GHEA Grapalat" w:cs="Times New Roman"/>
          <w:iCs/>
          <w:sz w:val="24"/>
          <w:szCs w:val="24"/>
          <w:lang w:val="hy-AM"/>
        </w:rPr>
        <w:t xml:space="preserve"> </w:t>
      </w:r>
    </w:p>
    <w:p w14:paraId="255C0079" w14:textId="420F7495" w:rsidR="00512E86" w:rsidRDefault="00512E86" w:rsidP="00512E86">
      <w:pPr>
        <w:spacing w:after="0" w:line="360" w:lineRule="auto"/>
        <w:ind w:firstLine="900"/>
        <w:jc w:val="both"/>
        <w:rPr>
          <w:rFonts w:ascii="GHEA Grapalat" w:eastAsia="Calibri" w:hAnsi="GHEA Grapalat" w:cs="Times New Roman"/>
          <w:iCs/>
          <w:sz w:val="24"/>
          <w:szCs w:val="24"/>
          <w:lang w:val="hy-AM"/>
        </w:rPr>
      </w:pPr>
      <w:r w:rsidRPr="00512E86">
        <w:rPr>
          <w:rFonts w:ascii="GHEA Grapalat" w:eastAsia="Calibri" w:hAnsi="GHEA Grapalat" w:cs="Times New Roman"/>
          <w:iCs/>
          <w:sz w:val="24"/>
          <w:szCs w:val="24"/>
          <w:lang w:val="hy-AM"/>
        </w:rPr>
        <w:t>Հավելենք, որ հեռավար աշխատանքի տարածվածության վրա է ազդում նաև աշխատողի կրթական մակարդակը՝ բարձրագույն կրթություն ունեցողների շրջանում այն առավել տարածված է։ Դրա մասին են վկայում ԱՄՆ-ի Աշխատանքի վիճակագրության բյուրոյի ուսումնասիրությունները, որոնք իրականացվել է</w:t>
      </w:r>
      <w:r w:rsidR="00341362">
        <w:rPr>
          <w:rFonts w:ascii="GHEA Grapalat" w:eastAsia="Calibri" w:hAnsi="GHEA Grapalat" w:cs="Times New Roman"/>
          <w:iCs/>
          <w:sz w:val="24"/>
          <w:szCs w:val="24"/>
          <w:lang w:val="hy-AM"/>
        </w:rPr>
        <w:t>ին</w:t>
      </w:r>
      <w:r w:rsidRPr="00512E86">
        <w:rPr>
          <w:rFonts w:ascii="GHEA Grapalat" w:eastAsia="Calibri" w:hAnsi="GHEA Grapalat" w:cs="Times New Roman"/>
          <w:iCs/>
          <w:sz w:val="24"/>
          <w:szCs w:val="24"/>
          <w:lang w:val="hy-AM"/>
        </w:rPr>
        <w:t xml:space="preserve"> դեռևս 2019թ.-ին</w:t>
      </w:r>
      <w:r w:rsidR="00341362">
        <w:rPr>
          <w:rFonts w:ascii="GHEA Grapalat" w:eastAsia="Calibri" w:hAnsi="GHEA Grapalat" w:cs="Times New Roman"/>
          <w:iCs/>
          <w:sz w:val="24"/>
          <w:szCs w:val="24"/>
          <w:lang w:val="hy-AM"/>
        </w:rPr>
        <w:t>, հ</w:t>
      </w:r>
      <w:r w:rsidRPr="00512E86">
        <w:rPr>
          <w:rFonts w:ascii="GHEA Grapalat" w:eastAsia="Calibri" w:hAnsi="GHEA Grapalat" w:cs="Times New Roman"/>
          <w:iCs/>
          <w:sz w:val="24"/>
          <w:szCs w:val="24"/>
          <w:lang w:val="hy-AM"/>
        </w:rPr>
        <w:t>ամաձայն որի</w:t>
      </w:r>
      <w:r w:rsidR="00341362">
        <w:rPr>
          <w:rFonts w:ascii="GHEA Grapalat" w:eastAsia="Calibri" w:hAnsi="GHEA Grapalat" w:cs="Times New Roman"/>
          <w:iCs/>
          <w:sz w:val="24"/>
          <w:szCs w:val="24"/>
          <w:lang w:val="hy-AM"/>
        </w:rPr>
        <w:t>՝</w:t>
      </w:r>
      <w:r w:rsidRPr="00512E86">
        <w:rPr>
          <w:rFonts w:ascii="GHEA Grapalat" w:eastAsia="Calibri" w:hAnsi="GHEA Grapalat" w:cs="Times New Roman"/>
          <w:iCs/>
          <w:sz w:val="24"/>
          <w:szCs w:val="24"/>
          <w:lang w:val="hy-AM"/>
        </w:rPr>
        <w:t xml:space="preserve"> տանից (հեռավար) աշխատանք իրականացնողներից 75.4%-ն ունեն </w:t>
      </w:r>
      <w:r w:rsidR="00341362">
        <w:rPr>
          <w:rFonts w:ascii="GHEA Grapalat" w:eastAsia="Calibri" w:hAnsi="GHEA Grapalat" w:cs="Times New Roman"/>
          <w:iCs/>
          <w:sz w:val="24"/>
          <w:szCs w:val="24"/>
          <w:lang w:val="hy-AM"/>
        </w:rPr>
        <w:t>բարձրագույն</w:t>
      </w:r>
      <w:r w:rsidRPr="00512E86">
        <w:rPr>
          <w:rFonts w:ascii="GHEA Grapalat" w:eastAsia="Calibri" w:hAnsi="GHEA Grapalat" w:cs="Times New Roman"/>
          <w:iCs/>
          <w:sz w:val="24"/>
          <w:szCs w:val="24"/>
          <w:lang w:val="hy-AM"/>
        </w:rPr>
        <w:t xml:space="preserve"> կրթություն</w:t>
      </w:r>
      <w:r w:rsidRPr="00512E86">
        <w:rPr>
          <w:rFonts w:ascii="GHEA Grapalat" w:eastAsia="Calibri" w:hAnsi="GHEA Grapalat" w:cs="Times New Roman"/>
          <w:iCs/>
          <w:sz w:val="24"/>
          <w:szCs w:val="24"/>
          <w:vertAlign w:val="superscript"/>
          <w:lang w:val="hy-AM"/>
        </w:rPr>
        <w:footnoteReference w:id="15"/>
      </w:r>
      <w:r w:rsidRPr="00512E86">
        <w:rPr>
          <w:rFonts w:ascii="GHEA Grapalat" w:eastAsia="Calibri" w:hAnsi="GHEA Grapalat" w:cs="Times New Roman"/>
          <w:iCs/>
          <w:sz w:val="24"/>
          <w:szCs w:val="24"/>
          <w:lang w:val="hy-AM"/>
        </w:rPr>
        <w:t xml:space="preserve">։ </w:t>
      </w:r>
    </w:p>
    <w:p w14:paraId="65F85C02" w14:textId="2626BA53" w:rsidR="003321A0" w:rsidRPr="003321A0" w:rsidRDefault="003321A0" w:rsidP="00512E86">
      <w:pPr>
        <w:spacing w:after="0" w:line="360" w:lineRule="auto"/>
        <w:ind w:firstLine="900"/>
        <w:jc w:val="both"/>
        <w:rPr>
          <w:rFonts w:ascii="GHEA Grapalat" w:eastAsia="Calibri" w:hAnsi="GHEA Grapalat" w:cs="Times New Roman"/>
          <w:b/>
          <w:iCs/>
          <w:sz w:val="24"/>
          <w:szCs w:val="24"/>
          <w:lang w:val="hy-AM"/>
        </w:rPr>
      </w:pPr>
      <w:r w:rsidRPr="003321A0">
        <w:rPr>
          <w:rFonts w:ascii="GHEA Grapalat" w:eastAsia="Calibri" w:hAnsi="GHEA Grapalat" w:cs="Times New Roman"/>
          <w:b/>
          <w:iCs/>
          <w:sz w:val="24"/>
          <w:szCs w:val="24"/>
          <w:lang w:val="hy-AM"/>
        </w:rPr>
        <w:t>Հայաստանի Հանրապետությունում առկա իրավիճակ</w:t>
      </w:r>
    </w:p>
    <w:p w14:paraId="6FEE2EA8" w14:textId="645B4A9D" w:rsidR="003321A0" w:rsidRPr="00B365DF" w:rsidRDefault="00512E86" w:rsidP="003321A0">
      <w:pPr>
        <w:spacing w:after="0" w:line="360" w:lineRule="auto"/>
        <w:ind w:firstLine="900"/>
        <w:jc w:val="both"/>
        <w:rPr>
          <w:rFonts w:ascii="GHEA Grapalat" w:hAnsi="GHEA Grapalat"/>
          <w:color w:val="000000"/>
          <w:sz w:val="24"/>
          <w:szCs w:val="24"/>
          <w:lang w:val="hy-AM"/>
        </w:rPr>
      </w:pPr>
      <w:r w:rsidRPr="00512E86">
        <w:rPr>
          <w:rFonts w:ascii="GHEA Grapalat" w:eastAsia="Calibri" w:hAnsi="GHEA Grapalat" w:cs="Times New Roman"/>
          <w:iCs/>
          <w:sz w:val="24"/>
          <w:szCs w:val="24"/>
          <w:lang w:val="hy-AM"/>
        </w:rPr>
        <w:t xml:space="preserve">Տարբեր երկրներում հեռավար աշխատանքի </w:t>
      </w:r>
      <w:r w:rsidR="003321A0">
        <w:rPr>
          <w:rFonts w:ascii="GHEA Grapalat" w:eastAsia="Calibri" w:hAnsi="GHEA Grapalat" w:cs="Times New Roman"/>
          <w:iCs/>
          <w:sz w:val="24"/>
          <w:szCs w:val="24"/>
          <w:lang w:val="hy-AM"/>
        </w:rPr>
        <w:t xml:space="preserve">վերաբերյալ </w:t>
      </w:r>
      <w:r w:rsidRPr="00512E86">
        <w:rPr>
          <w:rFonts w:ascii="GHEA Grapalat" w:eastAsia="Calibri" w:hAnsi="GHEA Grapalat" w:cs="Times New Roman"/>
          <w:iCs/>
          <w:sz w:val="24"/>
          <w:szCs w:val="24"/>
          <w:lang w:val="hy-AM"/>
        </w:rPr>
        <w:t>կարգա</w:t>
      </w:r>
      <w:r w:rsidR="003321A0">
        <w:rPr>
          <w:rFonts w:ascii="GHEA Grapalat" w:eastAsia="Calibri" w:hAnsi="GHEA Grapalat" w:cs="Times New Roman"/>
          <w:iCs/>
          <w:sz w:val="24"/>
          <w:szCs w:val="24"/>
          <w:lang w:val="hy-AM"/>
        </w:rPr>
        <w:t>վորումներ</w:t>
      </w:r>
      <w:r w:rsidRPr="00512E86">
        <w:rPr>
          <w:rFonts w:ascii="GHEA Grapalat" w:eastAsia="Calibri" w:hAnsi="GHEA Grapalat" w:cs="Times New Roman"/>
          <w:iCs/>
          <w:sz w:val="24"/>
          <w:szCs w:val="24"/>
          <w:lang w:val="hy-AM"/>
        </w:rPr>
        <w:t xml:space="preserve"> </w:t>
      </w:r>
      <w:r w:rsidR="003321A0">
        <w:rPr>
          <w:rFonts w:ascii="GHEA Grapalat" w:eastAsia="Calibri" w:hAnsi="GHEA Grapalat" w:cs="Times New Roman"/>
          <w:iCs/>
          <w:sz w:val="24"/>
          <w:szCs w:val="24"/>
          <w:lang w:val="hy-AM"/>
        </w:rPr>
        <w:t>իրացվել են</w:t>
      </w:r>
      <w:r w:rsidRPr="00512E86">
        <w:rPr>
          <w:rFonts w:ascii="GHEA Grapalat" w:eastAsia="Calibri" w:hAnsi="GHEA Grapalat" w:cs="Times New Roman"/>
          <w:iCs/>
          <w:sz w:val="24"/>
          <w:szCs w:val="24"/>
          <w:lang w:val="hy-AM"/>
        </w:rPr>
        <w:t xml:space="preserve"> տարբեր ժամանակահատվածներում</w:t>
      </w:r>
      <w:r w:rsidR="00C553E5">
        <w:rPr>
          <w:rFonts w:ascii="GHEA Grapalat" w:eastAsia="Calibri" w:hAnsi="GHEA Grapalat" w:cs="Times New Roman"/>
          <w:iCs/>
          <w:sz w:val="24"/>
          <w:szCs w:val="24"/>
          <w:lang w:val="hy-AM"/>
        </w:rPr>
        <w:t>՝ փոփոխություններ կատարելով</w:t>
      </w:r>
      <w:r w:rsidRPr="00512E86">
        <w:rPr>
          <w:rFonts w:ascii="GHEA Grapalat" w:eastAsia="Calibri" w:hAnsi="GHEA Grapalat" w:cs="Times New Roman"/>
          <w:iCs/>
          <w:sz w:val="24"/>
          <w:szCs w:val="24"/>
          <w:lang w:val="hy-AM"/>
        </w:rPr>
        <w:t xml:space="preserve"> </w:t>
      </w:r>
      <w:r w:rsidR="003321A0">
        <w:rPr>
          <w:rFonts w:ascii="GHEA Grapalat" w:eastAsia="Calibri" w:hAnsi="GHEA Grapalat" w:cs="Times New Roman"/>
          <w:iCs/>
          <w:sz w:val="24"/>
          <w:szCs w:val="24"/>
          <w:lang w:val="hy-AM"/>
        </w:rPr>
        <w:t xml:space="preserve">տարբեր </w:t>
      </w:r>
      <w:r w:rsidRPr="00512E86">
        <w:rPr>
          <w:rFonts w:ascii="GHEA Grapalat" w:eastAsia="Calibri" w:hAnsi="GHEA Grapalat" w:cs="Times New Roman"/>
          <w:iCs/>
          <w:sz w:val="24"/>
          <w:szCs w:val="24"/>
          <w:lang w:val="hy-AM"/>
        </w:rPr>
        <w:t xml:space="preserve">իրավական ակտերում: </w:t>
      </w:r>
      <w:r w:rsidR="003321A0" w:rsidRPr="003321A0">
        <w:rPr>
          <w:rFonts w:ascii="GHEA Grapalat" w:eastAsia="Calibri" w:hAnsi="GHEA Grapalat" w:cs="Times New Roman"/>
          <w:b/>
          <w:iCs/>
          <w:sz w:val="24"/>
          <w:szCs w:val="24"/>
          <w:lang w:val="hy-AM"/>
        </w:rPr>
        <w:t xml:space="preserve">Հայաստանի Հանրապետությունում </w:t>
      </w:r>
      <w:r w:rsidRPr="003321A0">
        <w:rPr>
          <w:rFonts w:ascii="GHEA Grapalat" w:eastAsia="Calibri" w:hAnsi="GHEA Grapalat" w:cs="Times New Roman"/>
          <w:b/>
          <w:iCs/>
          <w:sz w:val="24"/>
          <w:szCs w:val="24"/>
          <w:lang w:val="hy-AM"/>
        </w:rPr>
        <w:t>հեռավար աշխատանքի կարգավորում</w:t>
      </w:r>
      <w:r w:rsidR="00C553E5">
        <w:rPr>
          <w:rFonts w:ascii="GHEA Grapalat" w:eastAsia="Calibri" w:hAnsi="GHEA Grapalat" w:cs="Times New Roman"/>
          <w:b/>
          <w:iCs/>
          <w:sz w:val="24"/>
          <w:szCs w:val="24"/>
          <w:lang w:val="hy-AM"/>
        </w:rPr>
        <w:t>ն</w:t>
      </w:r>
      <w:r w:rsidRPr="003321A0">
        <w:rPr>
          <w:rFonts w:ascii="GHEA Grapalat" w:eastAsia="Calibri" w:hAnsi="GHEA Grapalat" w:cs="Times New Roman"/>
          <w:b/>
          <w:iCs/>
          <w:sz w:val="24"/>
          <w:szCs w:val="24"/>
          <w:lang w:val="hy-AM"/>
        </w:rPr>
        <w:t xml:space="preserve"> Աշխատանքային օրենսգրքում ներդրվեց համավարակի ժամանակ՝ 2020թ., այն էլ միայն արտակարգ բնույթ կրող իրավիճակներում: </w:t>
      </w:r>
      <w:r w:rsidR="003321A0">
        <w:rPr>
          <w:rFonts w:ascii="GHEA Grapalat" w:hAnsi="GHEA Grapalat"/>
          <w:color w:val="000000"/>
          <w:sz w:val="24"/>
          <w:szCs w:val="24"/>
          <w:lang w:val="hy-AM"/>
        </w:rPr>
        <w:t xml:space="preserve">Մասնավորապես՝ </w:t>
      </w:r>
      <w:r w:rsidR="003321A0" w:rsidRPr="00B365DF">
        <w:rPr>
          <w:rFonts w:ascii="GHEA Grapalat" w:hAnsi="GHEA Grapalat"/>
          <w:color w:val="000000"/>
          <w:sz w:val="24"/>
          <w:szCs w:val="24"/>
          <w:lang w:val="hy-AM"/>
        </w:rPr>
        <w:t>հեռավար աշխատանքի վերաբերյալ կարգավորումներ նախատեսվել են 2020թ</w:t>
      </w:r>
      <w:r w:rsidR="007D7CE1" w:rsidRPr="00B567FC">
        <w:rPr>
          <w:rFonts w:ascii="GHEA Grapalat" w:hAnsi="GHEA Grapalat"/>
          <w:color w:val="000000"/>
          <w:sz w:val="24"/>
          <w:szCs w:val="24"/>
          <w:lang w:val="hy-AM"/>
        </w:rPr>
        <w:t>.-</w:t>
      </w:r>
      <w:r w:rsidR="003321A0" w:rsidRPr="00B365DF">
        <w:rPr>
          <w:rFonts w:ascii="GHEA Grapalat" w:hAnsi="GHEA Grapalat"/>
          <w:color w:val="000000"/>
          <w:sz w:val="24"/>
          <w:szCs w:val="24"/>
          <w:lang w:val="hy-AM"/>
        </w:rPr>
        <w:t>ի մայիս</w:t>
      </w:r>
      <w:r w:rsidR="007D7CE1" w:rsidRPr="00B567FC">
        <w:rPr>
          <w:rFonts w:ascii="GHEA Grapalat" w:hAnsi="GHEA Grapalat"/>
          <w:color w:val="000000"/>
          <w:sz w:val="24"/>
          <w:szCs w:val="24"/>
          <w:lang w:val="hy-AM"/>
        </w:rPr>
        <w:t>ից</w:t>
      </w:r>
      <w:r w:rsidR="003321A0" w:rsidRPr="00B365DF">
        <w:rPr>
          <w:rFonts w:ascii="GHEA Grapalat" w:hAnsi="GHEA Grapalat"/>
          <w:color w:val="000000"/>
          <w:sz w:val="24"/>
          <w:szCs w:val="24"/>
          <w:lang w:val="hy-AM"/>
        </w:rPr>
        <w:t>, մասնավորապես` 2020թ</w:t>
      </w:r>
      <w:r w:rsidR="007D7CE1" w:rsidRPr="00B567FC">
        <w:rPr>
          <w:rFonts w:ascii="GHEA Grapalat" w:hAnsi="GHEA Grapalat"/>
          <w:color w:val="000000"/>
          <w:sz w:val="24"/>
          <w:szCs w:val="24"/>
          <w:lang w:val="hy-AM"/>
        </w:rPr>
        <w:t>.-</w:t>
      </w:r>
      <w:r w:rsidR="003321A0" w:rsidRPr="00B365DF">
        <w:rPr>
          <w:rFonts w:ascii="GHEA Grapalat" w:hAnsi="GHEA Grapalat"/>
          <w:color w:val="000000"/>
          <w:sz w:val="24"/>
          <w:szCs w:val="24"/>
          <w:lang w:val="hy-AM"/>
        </w:rPr>
        <w:t>ի ապրիլի 29-ին ընդունված «Հայաստանի Հանրապետության աշխատանքային օրենսգրքում լրացումներ և փոփոխություններ կատարելու մասին» ՀՕ-236-Ն օրենքով ՀՀ աշխատանքային օրենսգիրքը (այսուհետ</w:t>
      </w:r>
      <w:r w:rsidR="003321A0">
        <w:rPr>
          <w:rFonts w:ascii="GHEA Grapalat" w:hAnsi="GHEA Grapalat"/>
          <w:color w:val="000000"/>
          <w:sz w:val="24"/>
          <w:szCs w:val="24"/>
          <w:lang w:val="hy-AM"/>
        </w:rPr>
        <w:t>և</w:t>
      </w:r>
      <w:r w:rsidR="003321A0" w:rsidRPr="00B365DF">
        <w:rPr>
          <w:rFonts w:ascii="GHEA Grapalat" w:hAnsi="GHEA Grapalat"/>
          <w:color w:val="000000"/>
          <w:sz w:val="24"/>
          <w:szCs w:val="24"/>
          <w:lang w:val="hy-AM"/>
        </w:rPr>
        <w:t xml:space="preserve">` Օրենսգիրք) լրացվել է 106.1-ին հոդվածով, որով նախատեսվել են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w:t>
      </w:r>
      <w:r w:rsidR="003321A0" w:rsidRPr="00B365DF">
        <w:rPr>
          <w:rFonts w:ascii="GHEA Grapalat" w:hAnsi="GHEA Grapalat"/>
          <w:color w:val="000000"/>
          <w:sz w:val="24"/>
          <w:szCs w:val="24"/>
          <w:lang w:val="hy-AM"/>
        </w:rPr>
        <w:lastRenderedPageBreak/>
        <w:t xml:space="preserve">ժամանակահատվածում աշխատանքային պարտականությունների հեռավար եղանակով ժամանակավոր կատարման վերաբերյալ կարգավորումները: </w:t>
      </w:r>
    </w:p>
    <w:p w14:paraId="1F80CB7C" w14:textId="77777777" w:rsidR="003321A0" w:rsidRPr="00B365DF" w:rsidRDefault="003321A0" w:rsidP="003321A0">
      <w:pPr>
        <w:shd w:val="clear" w:color="auto" w:fill="FFFFFF"/>
        <w:spacing w:after="0" w:line="360" w:lineRule="auto"/>
        <w:ind w:firstLine="900"/>
        <w:jc w:val="both"/>
        <w:rPr>
          <w:rFonts w:ascii="GHEA Grapalat" w:hAnsi="GHEA Grapalat"/>
          <w:color w:val="000000"/>
          <w:sz w:val="24"/>
          <w:szCs w:val="24"/>
          <w:lang w:val="hy-AM"/>
        </w:rPr>
      </w:pPr>
      <w:r w:rsidRPr="00B365DF">
        <w:rPr>
          <w:rFonts w:ascii="GHEA Grapalat" w:hAnsi="GHEA Grapalat"/>
          <w:color w:val="000000"/>
          <w:sz w:val="24"/>
          <w:szCs w:val="24"/>
          <w:lang w:val="hy-AM"/>
        </w:rPr>
        <w:t>Մասնավորապես սահմանվել է.</w:t>
      </w:r>
    </w:p>
    <w:p w14:paraId="2B0B0F9E" w14:textId="77777777" w:rsidR="003321A0" w:rsidRPr="00B365DF" w:rsidRDefault="003321A0" w:rsidP="003321A0">
      <w:pPr>
        <w:shd w:val="clear" w:color="auto" w:fill="FFFFFF"/>
        <w:spacing w:after="0" w:line="360" w:lineRule="auto"/>
        <w:ind w:firstLine="900"/>
        <w:jc w:val="both"/>
        <w:rPr>
          <w:rFonts w:ascii="GHEA Grapalat" w:hAnsi="GHEA Grapalat"/>
          <w:color w:val="000000"/>
          <w:sz w:val="24"/>
          <w:szCs w:val="24"/>
          <w:lang w:val="hy-AM"/>
        </w:rPr>
      </w:pPr>
      <w:r w:rsidRPr="00B365DF">
        <w:rPr>
          <w:rFonts w:ascii="GHEA Grapalat" w:hAnsi="GHEA Grapalat"/>
          <w:color w:val="000000"/>
          <w:sz w:val="24"/>
          <w:szCs w:val="24"/>
          <w:lang w:val="hy-AM"/>
        </w:rPr>
        <w:t xml:space="preserve">Հեռավար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ոչ աշխատանքի վայրից իրականացվող աշխատանքն է, այն դեպքում, երբ այդ դեպքերով պայմանավորված հնարավոր չէ ապահովել աշխատանքի վայրում այդ աշխատանքների իրականացումը: Հեռավար եղանակով աշխատանքի իրականացումը Օրենսգրքի 105-րդ հոդվածի 1-ին մասի իմաստով չի համարվում աշխատանքի վայրի կամ աշխատանքի էական այլ պայմանի փոփոխություն: </w:t>
      </w:r>
    </w:p>
    <w:p w14:paraId="6262E362" w14:textId="77777777" w:rsidR="003321A0" w:rsidRPr="00B365DF" w:rsidRDefault="003321A0" w:rsidP="003321A0">
      <w:pPr>
        <w:shd w:val="clear" w:color="auto" w:fill="FFFFFF"/>
        <w:spacing w:after="0" w:line="360" w:lineRule="auto"/>
        <w:ind w:firstLine="900"/>
        <w:jc w:val="both"/>
        <w:rPr>
          <w:rFonts w:ascii="GHEA Grapalat" w:hAnsi="GHEA Grapalat"/>
          <w:color w:val="000000"/>
          <w:sz w:val="24"/>
          <w:szCs w:val="24"/>
          <w:lang w:val="hy-AM"/>
        </w:rPr>
      </w:pPr>
      <w:r w:rsidRPr="00B365DF">
        <w:rPr>
          <w:rFonts w:ascii="GHEA Grapalat" w:hAnsi="GHEA Grapalat"/>
          <w:color w:val="000000"/>
          <w:sz w:val="24"/>
          <w:szCs w:val="24"/>
          <w:lang w:val="hy-AM"/>
        </w:rPr>
        <w:t>Նշված դեպքերում, եթե հնարավոր չէ շարունակել աշխատանքային պայմանագրով նախատեսված աշխատանքները, այդ թվում՝ հեռավար եղանակով, ապա չօգտագործված ամենամյա արձակուրդ ունենալու պարագայում աշխատողի պահանջով գործատուն աշխատողին տրամադրում է ամենամյա արձակուրդ:</w:t>
      </w:r>
    </w:p>
    <w:p w14:paraId="06BA0F48" w14:textId="722B6573" w:rsidR="003321A0" w:rsidRPr="00B365DF" w:rsidRDefault="003321A0" w:rsidP="003321A0">
      <w:pPr>
        <w:shd w:val="clear" w:color="auto" w:fill="FFFFFF"/>
        <w:spacing w:after="0" w:line="360" w:lineRule="auto"/>
        <w:ind w:firstLine="900"/>
        <w:jc w:val="both"/>
        <w:rPr>
          <w:rFonts w:ascii="GHEA Grapalat" w:hAnsi="GHEA Grapalat"/>
          <w:color w:val="000000"/>
          <w:sz w:val="24"/>
          <w:szCs w:val="24"/>
          <w:lang w:val="hy-AM"/>
        </w:rPr>
      </w:pPr>
      <w:r w:rsidRPr="00B365DF">
        <w:rPr>
          <w:rFonts w:ascii="GHEA Grapalat" w:hAnsi="GHEA Grapalat"/>
          <w:color w:val="000000"/>
          <w:sz w:val="24"/>
          <w:szCs w:val="24"/>
          <w:lang w:val="hy-AM"/>
        </w:rPr>
        <w:t xml:space="preserve">Միաժամանակ, Օրենսգիրքը նույն` ՀՕ-236-Ն օրենքով լրացվել է նաև </w:t>
      </w:r>
      <w:r w:rsidR="00C553E5">
        <w:rPr>
          <w:rFonts w:ascii="GHEA Grapalat" w:hAnsi="GHEA Grapalat"/>
          <w:color w:val="000000"/>
          <w:sz w:val="24"/>
          <w:szCs w:val="24"/>
          <w:lang w:val="hy-AM"/>
        </w:rPr>
        <w:t xml:space="preserve">Օրենսգրքի </w:t>
      </w:r>
      <w:r w:rsidRPr="00B365DF">
        <w:rPr>
          <w:rFonts w:ascii="GHEA Grapalat" w:hAnsi="GHEA Grapalat"/>
          <w:color w:val="000000"/>
          <w:sz w:val="24"/>
          <w:szCs w:val="24"/>
          <w:lang w:val="hy-AM"/>
        </w:rPr>
        <w:t>187.1-ին հոդվածով, որի 3-րդ մասով նախատեսվել է, որ Օ</w:t>
      </w:r>
      <w:r w:rsidRPr="00B365DF">
        <w:rPr>
          <w:rFonts w:ascii="GHEA Grapalat" w:hAnsi="GHEA Grapalat"/>
          <w:color w:val="000000"/>
          <w:sz w:val="24"/>
          <w:szCs w:val="24"/>
          <w:shd w:val="clear" w:color="auto" w:fill="FFFFFF"/>
          <w:lang w:val="hy-AM"/>
        </w:rPr>
        <w:t>րենսգրքի 106.1-ին հոդվածի 1-ին մասով սահմանված</w:t>
      </w:r>
      <w:r>
        <w:rPr>
          <w:rFonts w:ascii="GHEA Grapalat" w:hAnsi="GHEA Grapalat"/>
          <w:color w:val="000000"/>
          <w:sz w:val="24"/>
          <w:szCs w:val="24"/>
          <w:shd w:val="clear" w:color="auto" w:fill="FFFFFF"/>
          <w:lang w:val="hy-AM"/>
        </w:rPr>
        <w:t>` հեռավար եղանակով աշխատանքի իրականացման դեպքերում</w:t>
      </w:r>
      <w:r w:rsidRPr="00B365DF">
        <w:rPr>
          <w:rFonts w:ascii="GHEA Grapalat" w:hAnsi="GHEA Grapalat"/>
          <w:color w:val="000000"/>
          <w:sz w:val="24"/>
          <w:szCs w:val="24"/>
          <w:shd w:val="clear" w:color="auto" w:fill="FFFFFF"/>
          <w:lang w:val="hy-AM"/>
        </w:rPr>
        <w:t xml:space="preserve"> աշխատողի աշխատավարձն ամբողջությամբ պահպանվում է:</w:t>
      </w:r>
    </w:p>
    <w:p w14:paraId="4340C53D" w14:textId="05DFDE26" w:rsidR="003321A0" w:rsidRDefault="003321A0" w:rsidP="003321A0">
      <w:pPr>
        <w:shd w:val="clear" w:color="auto" w:fill="FFFFFF"/>
        <w:spacing w:after="0" w:line="360" w:lineRule="auto"/>
        <w:ind w:firstLine="900"/>
        <w:jc w:val="both"/>
        <w:rPr>
          <w:rFonts w:ascii="GHEA Grapalat" w:hAnsi="GHEA Grapalat"/>
          <w:b/>
          <w:color w:val="000000"/>
          <w:sz w:val="24"/>
          <w:szCs w:val="24"/>
          <w:lang w:val="hy-AM"/>
        </w:rPr>
      </w:pPr>
      <w:r w:rsidRPr="003321A0">
        <w:rPr>
          <w:rFonts w:ascii="GHEA Grapalat" w:hAnsi="GHEA Grapalat"/>
          <w:b/>
          <w:color w:val="000000"/>
          <w:sz w:val="24"/>
          <w:szCs w:val="24"/>
          <w:lang w:val="hy-AM"/>
        </w:rPr>
        <w:t>Վերը նշված կարգավորումներ</w:t>
      </w:r>
      <w:r w:rsidR="007D7CE1" w:rsidRPr="00B567FC">
        <w:rPr>
          <w:rFonts w:ascii="GHEA Grapalat" w:hAnsi="GHEA Grapalat"/>
          <w:b/>
          <w:color w:val="000000"/>
          <w:sz w:val="24"/>
          <w:szCs w:val="24"/>
          <w:lang w:val="hy-AM"/>
        </w:rPr>
        <w:t>ն</w:t>
      </w:r>
      <w:r w:rsidRPr="003321A0">
        <w:rPr>
          <w:rFonts w:ascii="GHEA Grapalat" w:hAnsi="GHEA Grapalat"/>
          <w:b/>
          <w:color w:val="000000"/>
          <w:sz w:val="24"/>
          <w:szCs w:val="24"/>
          <w:lang w:val="hy-AM"/>
        </w:rPr>
        <w:t xml:space="preserve"> ուժի մեջ են մտել 2020թ</w:t>
      </w:r>
      <w:r w:rsidR="007D7CE1" w:rsidRPr="00B567FC">
        <w:rPr>
          <w:rFonts w:ascii="GHEA Grapalat" w:hAnsi="GHEA Grapalat"/>
          <w:b/>
          <w:color w:val="000000"/>
          <w:sz w:val="24"/>
          <w:szCs w:val="24"/>
          <w:lang w:val="hy-AM"/>
        </w:rPr>
        <w:t>.-</w:t>
      </w:r>
      <w:r w:rsidRPr="003321A0">
        <w:rPr>
          <w:rFonts w:ascii="GHEA Grapalat" w:hAnsi="GHEA Grapalat"/>
          <w:b/>
          <w:color w:val="000000"/>
          <w:sz w:val="24"/>
          <w:szCs w:val="24"/>
          <w:lang w:val="hy-AM"/>
        </w:rPr>
        <w:t>ի մայիսի 8-ից:</w:t>
      </w:r>
    </w:p>
    <w:p w14:paraId="2426B073" w14:textId="5D37DDB1" w:rsidR="003321A0" w:rsidRPr="00B365DF" w:rsidRDefault="003321A0" w:rsidP="003321A0">
      <w:pPr>
        <w:shd w:val="clear" w:color="auto" w:fill="FFFFFF"/>
        <w:spacing w:after="0" w:line="360" w:lineRule="auto"/>
        <w:ind w:firstLine="900"/>
        <w:jc w:val="both"/>
        <w:rPr>
          <w:rFonts w:ascii="GHEA Grapalat" w:hAnsi="GHEA Grapalat"/>
          <w:color w:val="000000"/>
          <w:sz w:val="24"/>
          <w:szCs w:val="24"/>
          <w:lang w:val="hy-AM"/>
        </w:rPr>
      </w:pPr>
      <w:r>
        <w:rPr>
          <w:rFonts w:ascii="GHEA Grapalat" w:hAnsi="GHEA Grapalat"/>
          <w:color w:val="000000"/>
          <w:sz w:val="24"/>
          <w:szCs w:val="24"/>
          <w:lang w:val="hy-AM"/>
        </w:rPr>
        <w:t xml:space="preserve">Այսպիսով` </w:t>
      </w:r>
      <w:r w:rsidRPr="00320948">
        <w:rPr>
          <w:rFonts w:ascii="GHEA Grapalat" w:hAnsi="GHEA Grapalat"/>
          <w:b/>
          <w:color w:val="000000"/>
          <w:sz w:val="24"/>
          <w:szCs w:val="24"/>
          <w:lang w:val="hy-AM"/>
        </w:rPr>
        <w:t xml:space="preserve">ներկայում </w:t>
      </w:r>
      <w:r w:rsidRPr="00320948">
        <w:rPr>
          <w:rFonts w:ascii="GHEA Grapalat" w:hAnsi="GHEA Grapalat"/>
          <w:b/>
          <w:color w:val="000000"/>
          <w:sz w:val="24"/>
          <w:szCs w:val="24"/>
          <w:shd w:val="clear" w:color="auto" w:fill="FFFFFF"/>
          <w:lang w:val="hy-AM"/>
        </w:rPr>
        <w:t xml:space="preserve">հեռավար եղանակով աշխատանքի </w:t>
      </w:r>
      <w:r w:rsidRPr="00320948">
        <w:rPr>
          <w:rFonts w:ascii="GHEA Grapalat" w:hAnsi="GHEA Grapalat"/>
          <w:b/>
          <w:color w:val="000000"/>
          <w:sz w:val="24"/>
          <w:szCs w:val="24"/>
          <w:lang w:val="hy-AM"/>
        </w:rPr>
        <w:t>իրականացում Հայաստանի Հանրապետությունում սահմանված է միայն</w:t>
      </w:r>
      <w:r>
        <w:rPr>
          <w:rFonts w:ascii="GHEA Grapalat" w:hAnsi="GHEA Grapalat"/>
          <w:color w:val="000000"/>
          <w:sz w:val="24"/>
          <w:szCs w:val="24"/>
          <w:lang w:val="hy-AM"/>
        </w:rPr>
        <w:t xml:space="preserve"> </w:t>
      </w:r>
      <w:r w:rsidRPr="00B365DF">
        <w:rPr>
          <w:rFonts w:ascii="GHEA Grapalat" w:hAnsi="GHEA Grapalat"/>
          <w:color w:val="000000"/>
          <w:sz w:val="24"/>
          <w:szCs w:val="24"/>
          <w:lang w:val="hy-AM"/>
        </w:rPr>
        <w:t xml:space="preserve">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w:t>
      </w:r>
      <w:r>
        <w:rPr>
          <w:rFonts w:ascii="GHEA Grapalat" w:hAnsi="GHEA Grapalat"/>
          <w:color w:val="000000"/>
          <w:sz w:val="24"/>
          <w:szCs w:val="24"/>
          <w:lang w:val="hy-AM"/>
        </w:rPr>
        <w:t>ժամանակահատվածների համար:</w:t>
      </w:r>
    </w:p>
    <w:p w14:paraId="7B4BE35F" w14:textId="77777777" w:rsidR="003321A0" w:rsidRPr="00320948" w:rsidRDefault="003321A0" w:rsidP="003321A0">
      <w:pPr>
        <w:shd w:val="clear" w:color="auto" w:fill="FFFFFF"/>
        <w:spacing w:after="0" w:line="360" w:lineRule="auto"/>
        <w:ind w:firstLine="900"/>
        <w:jc w:val="both"/>
        <w:rPr>
          <w:rFonts w:ascii="GHEA Grapalat" w:hAnsi="GHEA Grapalat"/>
          <w:color w:val="000000"/>
          <w:sz w:val="24"/>
          <w:szCs w:val="24"/>
          <w:lang w:val="hy-AM"/>
        </w:rPr>
      </w:pPr>
      <w:r>
        <w:rPr>
          <w:rFonts w:ascii="GHEA Grapalat" w:hAnsi="GHEA Grapalat"/>
          <w:color w:val="000000"/>
          <w:sz w:val="24"/>
          <w:szCs w:val="24"/>
          <w:lang w:val="hy-AM"/>
        </w:rPr>
        <w:t xml:space="preserve">Հարկ է նշել, որ կարգավորման ընդունումից հետո աշխատանքային հարաբերությունների նշված նոր եղանակով կազմակերպումը ներդրվեց ՀՀ աշխատանքի </w:t>
      </w:r>
      <w:r>
        <w:rPr>
          <w:rFonts w:ascii="GHEA Grapalat" w:hAnsi="GHEA Grapalat"/>
          <w:color w:val="000000"/>
          <w:sz w:val="24"/>
          <w:szCs w:val="24"/>
          <w:lang w:val="hy-AM"/>
        </w:rPr>
        <w:lastRenderedPageBreak/>
        <w:t xml:space="preserve">շուկա, և ներկայում մեծ է պահանջարկն աշխատանքի կազմակերպման նման ճկուն մեխանիզմներ օրենսդրորեն ամրագրելու հարցում։ Աշխատանքի միջազգային շուկայում ևս շատ են կիրառվում աշխատանքի կազմակերպման նման նոր ձևերը։ </w:t>
      </w:r>
    </w:p>
    <w:p w14:paraId="295EAB2D" w14:textId="3A3C74FC" w:rsidR="003321A0" w:rsidRPr="00C01839" w:rsidRDefault="003321A0" w:rsidP="003321A0">
      <w:pPr>
        <w:shd w:val="clear" w:color="auto" w:fill="FFFFFF"/>
        <w:spacing w:after="0" w:line="360" w:lineRule="auto"/>
        <w:ind w:firstLine="900"/>
        <w:jc w:val="both"/>
        <w:rPr>
          <w:rFonts w:ascii="GHEA Grapalat" w:hAnsi="GHEA Grapalat"/>
          <w:color w:val="000000"/>
          <w:sz w:val="24"/>
          <w:szCs w:val="24"/>
          <w:lang w:val="hy-AM"/>
        </w:rPr>
      </w:pPr>
      <w:r>
        <w:rPr>
          <w:rFonts w:ascii="GHEA Grapalat" w:hAnsi="GHEA Grapalat"/>
          <w:color w:val="000000"/>
          <w:sz w:val="24"/>
          <w:szCs w:val="24"/>
          <w:lang w:val="hy-AM"/>
        </w:rPr>
        <w:t xml:space="preserve">Հետևաբար անհրաժեշտություն </w:t>
      </w:r>
      <w:r w:rsidRPr="00C01839">
        <w:rPr>
          <w:rFonts w:ascii="GHEA Grapalat" w:hAnsi="GHEA Grapalat"/>
          <w:color w:val="000000"/>
          <w:sz w:val="24"/>
          <w:szCs w:val="24"/>
          <w:lang w:val="hy-AM"/>
        </w:rPr>
        <w:t xml:space="preserve">առաջացավ նման ճկուն մեխանիզմներ սահմանել </w:t>
      </w:r>
      <w:r>
        <w:rPr>
          <w:rFonts w:ascii="GHEA Grapalat" w:hAnsi="GHEA Grapalat"/>
          <w:color w:val="000000"/>
          <w:sz w:val="24"/>
          <w:szCs w:val="24"/>
          <w:lang w:val="hy-AM"/>
        </w:rPr>
        <w:t xml:space="preserve">Օրենսգրքում </w:t>
      </w:r>
      <w:r w:rsidRPr="00C01839">
        <w:rPr>
          <w:rFonts w:ascii="GHEA Grapalat" w:hAnsi="GHEA Grapalat"/>
          <w:color w:val="000000"/>
          <w:sz w:val="24"/>
          <w:szCs w:val="24"/>
          <w:lang w:val="hy-AM"/>
        </w:rPr>
        <w:t xml:space="preserve">նաև այն դեպքերի համար, որոնք պայմանավորված չեն լինի արտակարգ բնույթ կրող դեպքերով։ Միևնույն ժամանակ, հարկ է նշել, որ ներկայիս միջազգային աշխատաշուկայի </w:t>
      </w:r>
      <w:r w:rsidR="007D7CE1" w:rsidRPr="00B567FC">
        <w:rPr>
          <w:rFonts w:ascii="GHEA Grapalat" w:hAnsi="GHEA Grapalat"/>
          <w:color w:val="000000"/>
          <w:sz w:val="24"/>
          <w:szCs w:val="24"/>
          <w:lang w:val="hy-AM"/>
        </w:rPr>
        <w:t>զարգա</w:t>
      </w:r>
      <w:r w:rsidRPr="00C01839">
        <w:rPr>
          <w:rFonts w:ascii="GHEA Grapalat" w:hAnsi="GHEA Grapalat"/>
          <w:color w:val="000000"/>
          <w:sz w:val="24"/>
          <w:szCs w:val="24"/>
          <w:lang w:val="hy-AM"/>
        </w:rPr>
        <w:t>ց</w:t>
      </w:r>
      <w:r w:rsidR="007D7CE1" w:rsidRPr="00B567FC">
        <w:rPr>
          <w:rFonts w:ascii="GHEA Grapalat" w:hAnsi="GHEA Grapalat"/>
          <w:color w:val="000000"/>
          <w:sz w:val="24"/>
          <w:szCs w:val="24"/>
          <w:lang w:val="hy-AM"/>
        </w:rPr>
        <w:t>ում</w:t>
      </w:r>
      <w:r w:rsidRPr="00C01839">
        <w:rPr>
          <w:rFonts w:ascii="GHEA Grapalat" w:hAnsi="GHEA Grapalat"/>
          <w:color w:val="000000"/>
          <w:sz w:val="24"/>
          <w:szCs w:val="24"/>
          <w:lang w:val="hy-AM"/>
        </w:rPr>
        <w:t>ները տանում են նրան, որ երկրներն աշխատանքի կազմակերպման նոր ճկուն մեխանիզմներ ներդնեն իրենց օրենսդրություններում, որոնք հնարավորություն կտան առավել արդիական, ժամանակի հրամայականին համահունչ մեթոդներով կազմակերպել աշխատողների աշխատանքը։</w:t>
      </w:r>
    </w:p>
    <w:p w14:paraId="3BCAB3F3" w14:textId="2775C0E7" w:rsidR="002D6A8D" w:rsidRPr="002D6A8D" w:rsidRDefault="002D6A8D" w:rsidP="00790628">
      <w:pPr>
        <w:spacing w:after="0" w:line="360" w:lineRule="auto"/>
        <w:ind w:firstLine="900"/>
        <w:jc w:val="both"/>
        <w:rPr>
          <w:rFonts w:ascii="GHEA Grapalat" w:eastAsia="Times New Roman" w:hAnsi="GHEA Grapalat" w:cs="Times New Roman"/>
          <w:b/>
          <w:sz w:val="24"/>
          <w:szCs w:val="24"/>
          <w:lang w:val="af-ZA" w:eastAsia="ru-RU"/>
        </w:rPr>
      </w:pPr>
      <w:r w:rsidRPr="002D6A8D">
        <w:rPr>
          <w:rFonts w:ascii="GHEA Grapalat" w:eastAsia="Times New Roman" w:hAnsi="GHEA Grapalat" w:cs="Times Armenian"/>
          <w:b/>
          <w:sz w:val="24"/>
          <w:szCs w:val="24"/>
          <w:lang w:val="nb-NO" w:eastAsia="ru-RU"/>
        </w:rPr>
        <w:t>3.</w:t>
      </w:r>
      <w:r w:rsidRPr="002D6A8D">
        <w:rPr>
          <w:rFonts w:ascii="GHEA Grapalat" w:eastAsia="Times New Roman" w:hAnsi="GHEA Grapalat" w:cs="Times New Roman"/>
          <w:b/>
          <w:sz w:val="24"/>
          <w:szCs w:val="24"/>
          <w:lang w:val="nb-NO" w:eastAsia="ru-RU"/>
        </w:rPr>
        <w:t xml:space="preserve"> </w:t>
      </w:r>
      <w:r w:rsidRPr="002D6A8D">
        <w:rPr>
          <w:rFonts w:ascii="GHEA Grapalat" w:eastAsia="Times New Roman" w:hAnsi="GHEA Grapalat" w:cs="Times New Roman"/>
          <w:b/>
          <w:sz w:val="24"/>
          <w:szCs w:val="24"/>
          <w:lang w:val="hy-AM" w:eastAsia="ru-RU"/>
        </w:rPr>
        <w:t>Կարգավորման</w:t>
      </w:r>
      <w:r w:rsidRPr="002D6A8D">
        <w:rPr>
          <w:rFonts w:ascii="GHEA Grapalat" w:eastAsia="Times New Roman" w:hAnsi="GHEA Grapalat" w:cs="Times New Roman"/>
          <w:b/>
          <w:sz w:val="24"/>
          <w:szCs w:val="24"/>
          <w:lang w:val="nb-NO" w:eastAsia="ru-RU"/>
        </w:rPr>
        <w:t xml:space="preserve"> </w:t>
      </w:r>
      <w:r w:rsidRPr="002D6A8D">
        <w:rPr>
          <w:rFonts w:ascii="GHEA Grapalat" w:eastAsia="Times New Roman" w:hAnsi="GHEA Grapalat" w:cs="Times New Roman"/>
          <w:b/>
          <w:sz w:val="24"/>
          <w:szCs w:val="24"/>
          <w:lang w:val="hy-AM" w:eastAsia="ru-RU"/>
        </w:rPr>
        <w:t>նպատակը</w:t>
      </w:r>
      <w:r w:rsidRPr="002D6A8D">
        <w:rPr>
          <w:rFonts w:ascii="GHEA Grapalat" w:eastAsia="Times New Roman" w:hAnsi="GHEA Grapalat" w:cs="Times New Roman"/>
          <w:b/>
          <w:sz w:val="24"/>
          <w:szCs w:val="24"/>
          <w:lang w:val="nb-NO" w:eastAsia="ru-RU"/>
        </w:rPr>
        <w:t xml:space="preserve"> </w:t>
      </w:r>
      <w:r w:rsidRPr="002D6A8D">
        <w:rPr>
          <w:rFonts w:ascii="GHEA Grapalat" w:eastAsia="Times New Roman" w:hAnsi="GHEA Grapalat" w:cs="Times New Roman"/>
          <w:b/>
          <w:sz w:val="24"/>
          <w:szCs w:val="24"/>
          <w:lang w:val="hy-AM" w:eastAsia="ru-RU"/>
        </w:rPr>
        <w:t>և</w:t>
      </w:r>
      <w:r w:rsidRPr="002D6A8D">
        <w:rPr>
          <w:rFonts w:ascii="GHEA Grapalat" w:eastAsia="Times New Roman" w:hAnsi="GHEA Grapalat" w:cs="Times New Roman"/>
          <w:b/>
          <w:sz w:val="24"/>
          <w:szCs w:val="24"/>
          <w:lang w:val="nb-NO" w:eastAsia="ru-RU"/>
        </w:rPr>
        <w:t xml:space="preserve"> </w:t>
      </w:r>
      <w:r w:rsidRPr="002D6A8D">
        <w:rPr>
          <w:rFonts w:ascii="GHEA Grapalat" w:eastAsia="Times New Roman" w:hAnsi="GHEA Grapalat" w:cs="Times New Roman"/>
          <w:b/>
          <w:sz w:val="24"/>
          <w:szCs w:val="24"/>
          <w:lang w:val="hy-AM" w:eastAsia="ru-RU"/>
        </w:rPr>
        <w:t>բնույթը</w:t>
      </w:r>
    </w:p>
    <w:p w14:paraId="2E235F61" w14:textId="36FEE4F3" w:rsidR="00C01839" w:rsidRDefault="00C01839" w:rsidP="00790628">
      <w:pPr>
        <w:pBdr>
          <w:top w:val="nil"/>
          <w:left w:val="nil"/>
          <w:bottom w:val="nil"/>
          <w:right w:val="nil"/>
          <w:between w:val="nil"/>
        </w:pBdr>
        <w:spacing w:after="0" w:line="360" w:lineRule="auto"/>
        <w:ind w:firstLine="900"/>
        <w:jc w:val="both"/>
        <w:rPr>
          <w:rFonts w:ascii="GHEA Grapalat" w:hAnsi="GHEA Grapalat"/>
          <w:color w:val="000000"/>
          <w:sz w:val="24"/>
          <w:szCs w:val="24"/>
          <w:lang w:val="hy-AM"/>
        </w:rPr>
      </w:pPr>
      <w:r w:rsidRPr="00C01839">
        <w:rPr>
          <w:rFonts w:ascii="GHEA Grapalat" w:hAnsi="GHEA Grapalat"/>
          <w:color w:val="000000"/>
          <w:sz w:val="24"/>
          <w:szCs w:val="24"/>
          <w:lang w:val="hy-AM"/>
        </w:rPr>
        <w:t>Այսպիսով, նախագծով առաջարկվում են հեռավար եղանակով աշխատանքների կազմակերպման հստակ և ճկուն ընթացակարգեր, որոնցով գործատուները և աշխատողները կունենան ոչ նվազ բարենպաստ պայմաններով աշխատանքի կազմակերպման տարբերակներ (իհարկե պահպանելով աշխատողների համար սահմանված աշխատանքային իրավունքներն ու երաշխիքները), քան ֆիքսված աշխատատեղերում աշխատանքն է։</w:t>
      </w:r>
    </w:p>
    <w:p w14:paraId="56C4041F" w14:textId="15ED80D8" w:rsidR="00E94BEF" w:rsidRPr="008C5B2D" w:rsidRDefault="00E94BEF" w:rsidP="00E94BEF">
      <w:pPr>
        <w:spacing w:after="0" w:line="360" w:lineRule="auto"/>
        <w:ind w:firstLine="900"/>
        <w:jc w:val="both"/>
        <w:rPr>
          <w:rFonts w:ascii="GHEA Grapalat" w:eastAsia="Times New Roman" w:hAnsi="GHEA Grapalat" w:cs="Times New Roman"/>
          <w:color w:val="000000"/>
          <w:sz w:val="24"/>
          <w:szCs w:val="24"/>
          <w:lang w:val="hy-AM"/>
        </w:rPr>
      </w:pPr>
      <w:r w:rsidRPr="00512E86">
        <w:rPr>
          <w:rFonts w:ascii="GHEA Grapalat" w:eastAsia="Calibri" w:hAnsi="GHEA Grapalat" w:cs="Times New Roman"/>
          <w:sz w:val="24"/>
          <w:szCs w:val="24"/>
          <w:lang w:val="hy-AM"/>
        </w:rPr>
        <w:t xml:space="preserve">Հաշվի առնելով տարբեր երկրների փորձը՝ նախագծով առաջարկվում է սահմանել </w:t>
      </w:r>
      <w:r w:rsidR="00C553E5">
        <w:rPr>
          <w:rFonts w:ascii="GHEA Grapalat" w:eastAsia="Calibri" w:hAnsi="GHEA Grapalat" w:cs="Times New Roman"/>
          <w:sz w:val="24"/>
          <w:szCs w:val="24"/>
          <w:lang w:val="hy-AM"/>
        </w:rPr>
        <w:t>«</w:t>
      </w:r>
      <w:r w:rsidRPr="00512E86">
        <w:rPr>
          <w:rFonts w:ascii="GHEA Grapalat" w:eastAsia="Calibri" w:hAnsi="GHEA Grapalat" w:cs="Times New Roman"/>
          <w:sz w:val="24"/>
          <w:szCs w:val="24"/>
          <w:lang w:val="hy-AM"/>
        </w:rPr>
        <w:t xml:space="preserve">հեռավար </w:t>
      </w:r>
      <w:r w:rsidR="007D7CE1">
        <w:rPr>
          <w:rFonts w:ascii="GHEA Grapalat" w:eastAsia="Calibri" w:hAnsi="GHEA Grapalat" w:cs="Times New Roman"/>
          <w:sz w:val="24"/>
          <w:szCs w:val="24"/>
          <w:lang w:val="hy-AM"/>
        </w:rPr>
        <w:t>աշխատանք</w:t>
      </w:r>
      <w:r w:rsidR="00C553E5">
        <w:rPr>
          <w:rFonts w:ascii="GHEA Grapalat" w:eastAsia="Calibri" w:hAnsi="GHEA Grapalat" w:cs="Times New Roman"/>
          <w:sz w:val="24"/>
          <w:szCs w:val="24"/>
          <w:lang w:val="hy-AM"/>
        </w:rPr>
        <w:t>»</w:t>
      </w:r>
      <w:r w:rsidRPr="00512E86">
        <w:rPr>
          <w:rFonts w:ascii="GHEA Grapalat" w:eastAsia="Calibri" w:hAnsi="GHEA Grapalat" w:cs="Times New Roman"/>
          <w:sz w:val="24"/>
          <w:szCs w:val="24"/>
          <w:lang w:val="hy-AM"/>
        </w:rPr>
        <w:t xml:space="preserve"> </w:t>
      </w:r>
      <w:r w:rsidR="004D6259" w:rsidRPr="00B567FC">
        <w:rPr>
          <w:rFonts w:ascii="GHEA Grapalat" w:eastAsia="Calibri" w:hAnsi="GHEA Grapalat" w:cs="Times New Roman"/>
          <w:sz w:val="24"/>
          <w:szCs w:val="24"/>
          <w:lang w:val="hy-AM"/>
        </w:rPr>
        <w:t>եզրույթը</w:t>
      </w:r>
      <w:r>
        <w:rPr>
          <w:rFonts w:ascii="GHEA Grapalat" w:eastAsia="Calibri" w:hAnsi="GHEA Grapalat" w:cs="Times New Roman"/>
          <w:sz w:val="24"/>
          <w:szCs w:val="24"/>
          <w:lang w:val="hy-AM"/>
        </w:rPr>
        <w:t>, այն է՝ «</w:t>
      </w:r>
      <w:r w:rsidR="00C553E5">
        <w:rPr>
          <w:rFonts w:ascii="GHEA Grapalat" w:eastAsia="Calibri" w:hAnsi="GHEA Grapalat" w:cs="Times New Roman"/>
          <w:sz w:val="24"/>
          <w:szCs w:val="24"/>
          <w:lang w:val="hy-AM"/>
        </w:rPr>
        <w:t>հ</w:t>
      </w:r>
      <w:r w:rsidR="00C553E5" w:rsidRPr="00C553E5">
        <w:rPr>
          <w:rFonts w:ascii="GHEA Grapalat" w:eastAsia="Calibri" w:hAnsi="GHEA Grapalat" w:cs="Times New Roman"/>
          <w:sz w:val="24"/>
          <w:szCs w:val="24"/>
          <w:lang w:val="hy-AM"/>
        </w:rPr>
        <w:t>եռավար աշխատանքն աշխատողի կողմից աշխատանքային պարտականությունների կատարումն է առանց աշխատանքի վայր ներկայանալու:</w:t>
      </w:r>
      <w:r>
        <w:rPr>
          <w:rFonts w:ascii="GHEA Grapalat" w:eastAsia="Times New Roman" w:hAnsi="GHEA Grapalat" w:cs="Arial"/>
          <w:color w:val="000000"/>
          <w:sz w:val="24"/>
          <w:szCs w:val="24"/>
          <w:lang w:val="hy-AM"/>
        </w:rPr>
        <w:t>»։</w:t>
      </w:r>
    </w:p>
    <w:p w14:paraId="023CA9DB" w14:textId="77777777" w:rsidR="00A565DE" w:rsidRDefault="00A565DE" w:rsidP="00E94BEF">
      <w:pPr>
        <w:spacing w:after="0" w:line="360" w:lineRule="auto"/>
        <w:ind w:firstLine="900"/>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Նախատեսվում է նաև, որ.</w:t>
      </w:r>
    </w:p>
    <w:p w14:paraId="6918446D" w14:textId="0B33571A" w:rsidR="00A565DE" w:rsidRPr="00A565DE" w:rsidRDefault="00A565DE" w:rsidP="00E94BEF">
      <w:pPr>
        <w:spacing w:after="0" w:line="360" w:lineRule="auto"/>
        <w:ind w:firstLine="900"/>
        <w:jc w:val="both"/>
        <w:rPr>
          <w:rFonts w:ascii="GHEA Grapalat" w:eastAsia="Times New Roman" w:hAnsi="GHEA Grapalat" w:cs="Arial"/>
          <w:color w:val="000000"/>
          <w:sz w:val="24"/>
          <w:szCs w:val="24"/>
          <w:lang w:val="hy-AM"/>
        </w:rPr>
      </w:pPr>
      <w:r w:rsidRPr="00A565DE">
        <w:rPr>
          <w:rFonts w:ascii="GHEA Grapalat" w:eastAsia="Times New Roman" w:hAnsi="GHEA Grapalat" w:cs="Arial"/>
          <w:color w:val="000000"/>
          <w:sz w:val="24"/>
          <w:szCs w:val="24"/>
          <w:lang w:val="hy-AM"/>
        </w:rPr>
        <w:t>Հեռավար աշխատանքի իրականացման կարգն ու պայմանները, ինչպես նաև անհրաժեշտ սարքավորումների, նյութերի կամ դրանց ձեռք բերման հետ կապված ծախսերի փոխհատուցման վերաբերալ բոլոր հարցերը որոշվում են գործատուի ու աշխատողի գրավոր համաձայնությամբ։</w:t>
      </w:r>
    </w:p>
    <w:p w14:paraId="3729B9A7" w14:textId="5AB626BE" w:rsidR="00E94BEF" w:rsidRDefault="00A565DE" w:rsidP="00A565DE">
      <w:pPr>
        <w:spacing w:after="0" w:line="360" w:lineRule="auto"/>
        <w:ind w:firstLine="900"/>
        <w:jc w:val="both"/>
        <w:rPr>
          <w:rFonts w:ascii="GHEA Grapalat" w:eastAsia="Calibri" w:hAnsi="GHEA Grapalat" w:cs="Times New Roman"/>
          <w:iCs/>
          <w:sz w:val="24"/>
          <w:szCs w:val="24"/>
          <w:lang w:val="hy-AM"/>
        </w:rPr>
      </w:pPr>
      <w:r w:rsidRPr="00A565DE">
        <w:rPr>
          <w:rFonts w:ascii="GHEA Grapalat" w:eastAsia="Calibri" w:hAnsi="GHEA Grapalat" w:cs="Times New Roman"/>
          <w:iCs/>
          <w:sz w:val="24"/>
          <w:szCs w:val="24"/>
          <w:lang w:val="hy-AM"/>
        </w:rPr>
        <w:t>Նշված</w:t>
      </w:r>
      <w:r>
        <w:rPr>
          <w:rFonts w:ascii="GHEA Grapalat" w:eastAsia="Calibri" w:hAnsi="GHEA Grapalat" w:cs="Times New Roman"/>
          <w:iCs/>
          <w:sz w:val="24"/>
          <w:szCs w:val="24"/>
          <w:lang w:val="hy-AM"/>
        </w:rPr>
        <w:t xml:space="preserve">, ինչպես նաև նախագծով առաջարկվող այլ </w:t>
      </w:r>
      <w:r w:rsidRPr="00A565DE">
        <w:rPr>
          <w:rFonts w:ascii="GHEA Grapalat" w:eastAsia="Calibri" w:hAnsi="GHEA Grapalat" w:cs="Times New Roman"/>
          <w:iCs/>
          <w:sz w:val="24"/>
          <w:szCs w:val="24"/>
          <w:lang w:val="hy-AM"/>
        </w:rPr>
        <w:t xml:space="preserve">կարգավորումները գործելու են, ինչպես մասնավոր, </w:t>
      </w:r>
      <w:r>
        <w:rPr>
          <w:rFonts w:ascii="GHEA Grapalat" w:eastAsia="Calibri" w:hAnsi="GHEA Grapalat" w:cs="Times New Roman"/>
          <w:iCs/>
          <w:sz w:val="24"/>
          <w:szCs w:val="24"/>
          <w:lang w:val="hy-AM"/>
        </w:rPr>
        <w:t xml:space="preserve">այնպես էլ՝ </w:t>
      </w:r>
      <w:r w:rsidRPr="00A565DE">
        <w:rPr>
          <w:rFonts w:ascii="GHEA Grapalat" w:eastAsia="Calibri" w:hAnsi="GHEA Grapalat" w:cs="Times New Roman"/>
          <w:iCs/>
          <w:sz w:val="24"/>
          <w:szCs w:val="24"/>
          <w:lang w:val="hy-AM"/>
        </w:rPr>
        <w:t>պետական հատվածի գործատուների համար:</w:t>
      </w:r>
    </w:p>
    <w:p w14:paraId="024512A8" w14:textId="77344ED1" w:rsidR="0089693B" w:rsidRDefault="0089693B" w:rsidP="001B0CB3">
      <w:pPr>
        <w:widowControl w:val="0"/>
        <w:autoSpaceDE w:val="0"/>
        <w:autoSpaceDN w:val="0"/>
        <w:adjustRightInd w:val="0"/>
        <w:spacing w:after="0" w:line="360" w:lineRule="auto"/>
        <w:ind w:firstLine="900"/>
        <w:jc w:val="both"/>
        <w:rPr>
          <w:rFonts w:ascii="GHEA Grapalat" w:eastAsia="Times New Roman" w:hAnsi="GHEA Grapalat" w:cs="Times New Roman"/>
          <w:b/>
          <w:sz w:val="24"/>
          <w:szCs w:val="24"/>
          <w:lang w:val="hy-AM" w:eastAsia="ru-RU"/>
        </w:rPr>
      </w:pPr>
      <w:r w:rsidRPr="00100BC7">
        <w:rPr>
          <w:rFonts w:ascii="GHEA Grapalat" w:eastAsia="Times New Roman" w:hAnsi="GHEA Grapalat" w:cs="Times New Roman"/>
          <w:b/>
          <w:sz w:val="24"/>
          <w:szCs w:val="24"/>
          <w:lang w:val="hy-AM" w:eastAsia="ru-RU"/>
        </w:rPr>
        <w:lastRenderedPageBreak/>
        <w:t>Օտարերկրացիններին հեռավար աշխատանքի ներգրավելու առավելությունները</w:t>
      </w:r>
    </w:p>
    <w:p w14:paraId="4DEC74C7" w14:textId="77777777" w:rsidR="0089693B" w:rsidRDefault="0089693B" w:rsidP="0089693B">
      <w:pPr>
        <w:pStyle w:val="ListParagraph"/>
        <w:widowControl w:val="0"/>
        <w:numPr>
          <w:ilvl w:val="0"/>
          <w:numId w:val="20"/>
        </w:numPr>
        <w:autoSpaceDE w:val="0"/>
        <w:autoSpaceDN w:val="0"/>
        <w:adjustRightInd w:val="0"/>
        <w:spacing w:line="360" w:lineRule="auto"/>
        <w:ind w:left="0" w:firstLine="900"/>
        <w:jc w:val="both"/>
        <w:rPr>
          <w:rFonts w:ascii="GHEA Grapalat" w:hAnsi="GHEA Grapalat"/>
          <w:lang w:val="hy-AM"/>
        </w:rPr>
      </w:pPr>
      <w:r w:rsidRPr="00100BC7">
        <w:rPr>
          <w:rFonts w:ascii="GHEA Grapalat" w:hAnsi="GHEA Grapalat"/>
          <w:lang w:val="hy-AM"/>
        </w:rPr>
        <w:t>բարձր արտադրողականություն ունեցող ոլորտներում բարձր որակավորում ունեցող օտարերկրյա քաղաքացիների ներգրավելու իրավական հիմքերի ամրագրում։</w:t>
      </w:r>
    </w:p>
    <w:p w14:paraId="0348CBDD" w14:textId="77777777" w:rsidR="0089693B" w:rsidRDefault="0089693B" w:rsidP="0089693B">
      <w:pPr>
        <w:pStyle w:val="ListParagraph"/>
        <w:widowControl w:val="0"/>
        <w:numPr>
          <w:ilvl w:val="0"/>
          <w:numId w:val="20"/>
        </w:numPr>
        <w:autoSpaceDE w:val="0"/>
        <w:autoSpaceDN w:val="0"/>
        <w:adjustRightInd w:val="0"/>
        <w:spacing w:line="360" w:lineRule="auto"/>
        <w:ind w:left="0" w:firstLine="900"/>
        <w:jc w:val="both"/>
        <w:rPr>
          <w:rFonts w:ascii="GHEA Grapalat" w:hAnsi="GHEA Grapalat"/>
          <w:b/>
          <w:lang w:val="hy-AM"/>
        </w:rPr>
      </w:pPr>
      <w:r w:rsidRPr="00100BC7">
        <w:rPr>
          <w:rFonts w:ascii="GHEA Grapalat" w:hAnsi="GHEA Grapalat"/>
          <w:lang w:val="hy-AM"/>
        </w:rPr>
        <w:t xml:space="preserve">այլ երկրում բնակվող, սակայն հայաստանյան գործատուների համար պահանջարկ ունեցող մասնագետը կկարողանա աշխատել հեռավար, </w:t>
      </w:r>
      <w:r w:rsidRPr="00656F01">
        <w:rPr>
          <w:rFonts w:ascii="GHEA Grapalat" w:hAnsi="GHEA Grapalat"/>
          <w:b/>
          <w:lang w:val="hy-AM"/>
        </w:rPr>
        <w:t>ինչը կազդի տնտեսության տարբեր ոլորտներում որակյալ աշխատուժի պակասի լրացմանը և արտադրողականության աճին:</w:t>
      </w:r>
    </w:p>
    <w:p w14:paraId="1AC1A166" w14:textId="77777777" w:rsidR="0089693B" w:rsidRDefault="0089693B" w:rsidP="0089693B">
      <w:pPr>
        <w:pStyle w:val="ListParagraph"/>
        <w:widowControl w:val="0"/>
        <w:numPr>
          <w:ilvl w:val="0"/>
          <w:numId w:val="20"/>
        </w:numPr>
        <w:autoSpaceDE w:val="0"/>
        <w:autoSpaceDN w:val="0"/>
        <w:adjustRightInd w:val="0"/>
        <w:spacing w:line="360" w:lineRule="auto"/>
        <w:ind w:left="0" w:firstLine="900"/>
        <w:jc w:val="both"/>
        <w:rPr>
          <w:rFonts w:ascii="GHEA Grapalat" w:hAnsi="GHEA Grapalat"/>
          <w:i/>
          <w:lang w:val="hy-AM"/>
        </w:rPr>
      </w:pPr>
      <w:r w:rsidRPr="002C29D3">
        <w:rPr>
          <w:rFonts w:ascii="GHEA Grapalat" w:hAnsi="GHEA Grapalat"/>
          <w:lang w:val="hy-AM"/>
        </w:rPr>
        <w:t xml:space="preserve">կաճի հայաստանյան տնտեսվարողների եկամուտները և որպես հետևանք կաճեն նաև պետական բյուջե եկամտային մուտքերը </w:t>
      </w:r>
      <w:r w:rsidRPr="002C29D3">
        <w:rPr>
          <w:rFonts w:ascii="GHEA Grapalat" w:hAnsi="GHEA Grapalat"/>
          <w:i/>
          <w:lang w:val="hy-AM"/>
        </w:rPr>
        <w:t>(հարկ է նկատի ունենալ նաև այն հանգամանքը, որ նման աշխատողների աշխատավարձերը հարկվելու են ՀՀ օրենսդրությամբ, որը ինքնին կապահովի ՀՀ պետական բյուջեի միջոցների որոշակի աճ)։</w:t>
      </w:r>
    </w:p>
    <w:p w14:paraId="11597DCF" w14:textId="77777777" w:rsidR="0089693B" w:rsidRDefault="0089693B" w:rsidP="0089693B">
      <w:pPr>
        <w:pStyle w:val="ListParagraph"/>
        <w:widowControl w:val="0"/>
        <w:numPr>
          <w:ilvl w:val="0"/>
          <w:numId w:val="20"/>
        </w:numPr>
        <w:autoSpaceDE w:val="0"/>
        <w:autoSpaceDN w:val="0"/>
        <w:adjustRightInd w:val="0"/>
        <w:spacing w:line="360" w:lineRule="auto"/>
        <w:ind w:left="0" w:firstLine="900"/>
        <w:jc w:val="both"/>
        <w:rPr>
          <w:rFonts w:ascii="GHEA Grapalat" w:hAnsi="GHEA Grapalat"/>
          <w:lang w:val="hy-AM"/>
        </w:rPr>
      </w:pPr>
      <w:r w:rsidRPr="00E61447">
        <w:rPr>
          <w:rFonts w:ascii="GHEA Grapalat" w:hAnsi="GHEA Grapalat"/>
          <w:lang w:val="hy-AM"/>
        </w:rPr>
        <w:t>միջազգային աշխատաշուկայի ժամանակակից ձևերի ինտեգրում և հայաստանյան աշխատուժի որակական փոփոխություններ։</w:t>
      </w:r>
    </w:p>
    <w:p w14:paraId="313C17B6" w14:textId="77777777" w:rsidR="0089693B" w:rsidRPr="00761EED" w:rsidRDefault="0089693B" w:rsidP="0089693B">
      <w:pPr>
        <w:pStyle w:val="ListParagraph"/>
        <w:widowControl w:val="0"/>
        <w:numPr>
          <w:ilvl w:val="0"/>
          <w:numId w:val="20"/>
        </w:numPr>
        <w:autoSpaceDE w:val="0"/>
        <w:autoSpaceDN w:val="0"/>
        <w:adjustRightInd w:val="0"/>
        <w:spacing w:line="360" w:lineRule="auto"/>
        <w:ind w:left="0" w:firstLine="900"/>
        <w:jc w:val="both"/>
        <w:rPr>
          <w:rFonts w:ascii="GHEA Grapalat" w:hAnsi="GHEA Grapalat"/>
          <w:lang w:val="hy-AM"/>
        </w:rPr>
      </w:pPr>
      <w:r w:rsidRPr="00E61447">
        <w:rPr>
          <w:rFonts w:ascii="GHEA Grapalat" w:hAnsi="GHEA Grapalat"/>
          <w:lang w:val="hy-AM"/>
        </w:rPr>
        <w:t xml:space="preserve">տարբեր </w:t>
      </w:r>
      <w:r>
        <w:rPr>
          <w:rFonts w:ascii="GHEA Grapalat" w:hAnsi="GHEA Grapalat"/>
          <w:lang w:val="hy-AM"/>
        </w:rPr>
        <w:t>սոցիալ-</w:t>
      </w:r>
      <w:r w:rsidRPr="00E61447">
        <w:rPr>
          <w:rFonts w:ascii="GHEA Grapalat" w:hAnsi="GHEA Grapalat"/>
          <w:lang w:val="hy-AM"/>
        </w:rPr>
        <w:t xml:space="preserve">տնտեսական համագործակցությունների, օրինակ, ԵԱՏՄ համագործակցության </w:t>
      </w:r>
      <w:r w:rsidRPr="00761EED">
        <w:rPr>
          <w:rFonts w:ascii="GHEA Grapalat" w:hAnsi="GHEA Grapalat"/>
          <w:lang w:val="hy-AM"/>
        </w:rPr>
        <w:t>համար ճկուն և արդի աշխատանքային մեխանիզմների ամրագրում։</w:t>
      </w:r>
    </w:p>
    <w:p w14:paraId="7F1B99C9" w14:textId="068CCC99" w:rsidR="0089693B" w:rsidRPr="00761EED" w:rsidRDefault="0089693B" w:rsidP="001B0CB3">
      <w:pPr>
        <w:widowControl w:val="0"/>
        <w:autoSpaceDE w:val="0"/>
        <w:autoSpaceDN w:val="0"/>
        <w:adjustRightInd w:val="0"/>
        <w:spacing w:after="0" w:line="360" w:lineRule="auto"/>
        <w:ind w:firstLine="900"/>
        <w:jc w:val="both"/>
        <w:rPr>
          <w:rFonts w:ascii="GHEA Grapalat" w:eastAsia="Times New Roman" w:hAnsi="GHEA Grapalat" w:cs="Times New Roman"/>
          <w:b/>
          <w:sz w:val="24"/>
          <w:szCs w:val="24"/>
          <w:lang w:val="hy-AM" w:eastAsia="ru-RU"/>
        </w:rPr>
      </w:pPr>
      <w:r w:rsidRPr="00761EED">
        <w:rPr>
          <w:rFonts w:ascii="GHEA Grapalat" w:eastAsia="Times New Roman" w:hAnsi="GHEA Grapalat" w:cs="Times New Roman"/>
          <w:b/>
          <w:sz w:val="24"/>
          <w:szCs w:val="24"/>
          <w:lang w:val="hy-AM" w:eastAsia="ru-RU"/>
        </w:rPr>
        <w:t>Օտարերկրացիններին հեռավար աշխատանքի ներգրավելու ռիսկերը</w:t>
      </w:r>
    </w:p>
    <w:p w14:paraId="3F2DCD57" w14:textId="43C51E6F" w:rsidR="0089693B" w:rsidRDefault="009B705C" w:rsidP="009B705C">
      <w:pPr>
        <w:pBdr>
          <w:top w:val="nil"/>
          <w:left w:val="nil"/>
          <w:bottom w:val="nil"/>
          <w:right w:val="nil"/>
          <w:between w:val="nil"/>
        </w:pBdr>
        <w:spacing w:after="0" w:line="360" w:lineRule="auto"/>
        <w:ind w:firstLine="900"/>
        <w:jc w:val="both"/>
        <w:rPr>
          <w:rFonts w:ascii="GHEA Grapalat" w:eastAsia="Calibri" w:hAnsi="GHEA Grapalat" w:cs="Sylfaen"/>
          <w:bCs/>
          <w:sz w:val="24"/>
          <w:szCs w:val="24"/>
          <w:lang w:val="hy-AM"/>
        </w:rPr>
      </w:pPr>
      <w:r w:rsidRPr="00761EED">
        <w:rPr>
          <w:rFonts w:ascii="GHEA Grapalat" w:eastAsia="Calibri" w:hAnsi="GHEA Grapalat" w:cs="Sylfaen"/>
          <w:bCs/>
          <w:sz w:val="24"/>
          <w:szCs w:val="24"/>
          <w:lang w:val="hy-AM"/>
        </w:rPr>
        <w:t>-այլ երկրներում բնակվող աշխատողները ստացված եկամուտները ծախսելու են՝</w:t>
      </w:r>
      <w:r w:rsidRPr="009B705C">
        <w:rPr>
          <w:rFonts w:ascii="GHEA Grapalat" w:eastAsia="Calibri" w:hAnsi="GHEA Grapalat" w:cs="Sylfaen"/>
          <w:bCs/>
          <w:sz w:val="24"/>
          <w:szCs w:val="24"/>
          <w:lang w:val="hy-AM"/>
        </w:rPr>
        <w:t xml:space="preserve"> ըստ իրենց բնակավայրերի։</w:t>
      </w:r>
    </w:p>
    <w:p w14:paraId="7C2D544C" w14:textId="2A03E2C3" w:rsidR="009B705C" w:rsidRDefault="009B705C" w:rsidP="009B705C">
      <w:pPr>
        <w:pBdr>
          <w:top w:val="nil"/>
          <w:left w:val="nil"/>
          <w:bottom w:val="nil"/>
          <w:right w:val="nil"/>
          <w:between w:val="nil"/>
        </w:pBdr>
        <w:spacing w:after="0" w:line="360" w:lineRule="auto"/>
        <w:ind w:firstLine="900"/>
        <w:jc w:val="both"/>
        <w:rPr>
          <w:rFonts w:ascii="GHEA Grapalat" w:eastAsia="Calibri" w:hAnsi="GHEA Grapalat" w:cs="Sylfaen"/>
          <w:bCs/>
          <w:sz w:val="24"/>
          <w:szCs w:val="24"/>
          <w:lang w:val="hy-AM"/>
        </w:rPr>
      </w:pPr>
      <w:r w:rsidRPr="009B705C">
        <w:rPr>
          <w:rFonts w:ascii="GHEA Grapalat" w:eastAsia="Calibri" w:hAnsi="GHEA Grapalat" w:cs="Sylfaen"/>
          <w:bCs/>
          <w:sz w:val="24"/>
          <w:szCs w:val="24"/>
          <w:lang w:val="hy-AM"/>
        </w:rPr>
        <w:t>- որակյալ աշխատողներ ներգրավելու դեպքում՝ երկարաժամկետ հիմունքներով նրանց պահպանելու որոշակի դժվարություններ՝ հիմք ընդունելով այն, որ միջազգային աշխատաշուկան ավելի ճկուն է և արագ փոփոխվող, ինչպես նաև հնարավոր է առավել գրավիչ պայմաններով աշխատանք</w:t>
      </w:r>
      <w:r>
        <w:rPr>
          <w:rFonts w:ascii="GHEA Grapalat" w:eastAsia="Calibri" w:hAnsi="GHEA Grapalat" w:cs="Sylfaen"/>
          <w:bCs/>
          <w:sz w:val="24"/>
          <w:szCs w:val="24"/>
          <w:lang w:val="hy-AM"/>
        </w:rPr>
        <w:t>ի</w:t>
      </w:r>
      <w:r w:rsidRPr="009B705C">
        <w:rPr>
          <w:rFonts w:ascii="GHEA Grapalat" w:eastAsia="Calibri" w:hAnsi="GHEA Grapalat" w:cs="Sylfaen"/>
          <w:bCs/>
          <w:sz w:val="24"/>
          <w:szCs w:val="24"/>
          <w:lang w:val="hy-AM"/>
        </w:rPr>
        <w:t xml:space="preserve"> պահանջարկի առկայություն։</w:t>
      </w:r>
    </w:p>
    <w:p w14:paraId="721F0A49" w14:textId="046B3A6B" w:rsidR="00625D33" w:rsidRPr="009B705C" w:rsidRDefault="00625D33" w:rsidP="009B705C">
      <w:pPr>
        <w:pBdr>
          <w:top w:val="nil"/>
          <w:left w:val="nil"/>
          <w:bottom w:val="nil"/>
          <w:right w:val="nil"/>
          <w:between w:val="nil"/>
        </w:pBdr>
        <w:spacing w:after="0" w:line="360" w:lineRule="auto"/>
        <w:ind w:firstLine="900"/>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xml:space="preserve">- </w:t>
      </w:r>
      <w:r w:rsidRPr="00625D33">
        <w:rPr>
          <w:rFonts w:ascii="GHEA Grapalat" w:eastAsia="Calibri" w:hAnsi="GHEA Grapalat" w:cs="Sylfaen"/>
          <w:bCs/>
          <w:sz w:val="24"/>
          <w:szCs w:val="24"/>
          <w:lang w:val="hy-AM"/>
        </w:rPr>
        <w:t xml:space="preserve">աշխատանքային իրավունքների ոտնահարման հնարավոր </w:t>
      </w:r>
      <w:proofErr w:type="spellStart"/>
      <w:r w:rsidRPr="00625D33">
        <w:rPr>
          <w:rFonts w:ascii="GHEA Grapalat" w:eastAsia="Calibri" w:hAnsi="GHEA Grapalat" w:cs="Sylfaen"/>
          <w:bCs/>
          <w:sz w:val="24"/>
          <w:szCs w:val="24"/>
          <w:lang w:val="hy-AM"/>
        </w:rPr>
        <w:t>ռիսկեր</w:t>
      </w:r>
      <w:proofErr w:type="spellEnd"/>
      <w:r w:rsidRPr="00625D33">
        <w:rPr>
          <w:rFonts w:ascii="GHEA Grapalat" w:eastAsia="Calibri" w:hAnsi="GHEA Grapalat" w:cs="Sylfaen"/>
          <w:bCs/>
          <w:sz w:val="24"/>
          <w:szCs w:val="24"/>
          <w:lang w:val="hy-AM"/>
        </w:rPr>
        <w:t>, աշխատանքային վեճեր</w:t>
      </w:r>
      <w:r w:rsidR="00BF2422">
        <w:rPr>
          <w:rFonts w:ascii="GHEA Grapalat" w:eastAsia="Calibri" w:hAnsi="GHEA Grapalat" w:cs="Sylfaen"/>
          <w:bCs/>
          <w:sz w:val="24"/>
          <w:szCs w:val="24"/>
          <w:lang w:val="hy-AM"/>
        </w:rPr>
        <w:t>ը</w:t>
      </w:r>
      <w:r w:rsidRPr="00625D33">
        <w:rPr>
          <w:rFonts w:ascii="GHEA Grapalat" w:eastAsia="Calibri" w:hAnsi="GHEA Grapalat" w:cs="Sylfaen"/>
          <w:bCs/>
          <w:sz w:val="24"/>
          <w:szCs w:val="24"/>
          <w:lang w:val="hy-AM"/>
        </w:rPr>
        <w:t xml:space="preserve"> </w:t>
      </w:r>
      <w:r w:rsidR="00BF2422">
        <w:rPr>
          <w:rFonts w:ascii="GHEA Grapalat" w:eastAsia="Calibri" w:hAnsi="GHEA Grapalat" w:cs="Sylfaen"/>
          <w:bCs/>
          <w:sz w:val="24"/>
          <w:szCs w:val="24"/>
          <w:lang w:val="hy-AM"/>
        </w:rPr>
        <w:t xml:space="preserve">դատական կարգով </w:t>
      </w:r>
      <w:proofErr w:type="spellStart"/>
      <w:r w:rsidRPr="00625D33">
        <w:rPr>
          <w:rFonts w:ascii="GHEA Grapalat" w:eastAsia="Calibri" w:hAnsi="GHEA Grapalat" w:cs="Sylfaen"/>
          <w:bCs/>
          <w:sz w:val="24"/>
          <w:szCs w:val="24"/>
          <w:lang w:val="hy-AM"/>
        </w:rPr>
        <w:t>լուծ</w:t>
      </w:r>
      <w:r w:rsidR="00BF2422">
        <w:rPr>
          <w:rFonts w:ascii="GHEA Grapalat" w:eastAsia="Calibri" w:hAnsi="GHEA Grapalat" w:cs="Sylfaen"/>
          <w:bCs/>
          <w:sz w:val="24"/>
          <w:szCs w:val="24"/>
          <w:lang w:val="hy-AM"/>
        </w:rPr>
        <w:t>ելուդեպքերի</w:t>
      </w:r>
      <w:proofErr w:type="spellEnd"/>
      <w:r w:rsidR="00BF2422">
        <w:rPr>
          <w:rFonts w:ascii="GHEA Grapalat" w:eastAsia="Calibri" w:hAnsi="GHEA Grapalat" w:cs="Sylfaen"/>
          <w:bCs/>
          <w:sz w:val="24"/>
          <w:szCs w:val="24"/>
          <w:lang w:val="hy-AM"/>
        </w:rPr>
        <w:t xml:space="preserve"> թվաքանակի աճ</w:t>
      </w:r>
      <w:r w:rsidRPr="00625D33">
        <w:rPr>
          <w:rFonts w:ascii="GHEA Grapalat" w:eastAsia="Calibri" w:hAnsi="GHEA Grapalat" w:cs="Sylfaen"/>
          <w:bCs/>
          <w:sz w:val="24"/>
          <w:szCs w:val="24"/>
          <w:lang w:val="hy-AM"/>
        </w:rPr>
        <w:t>։</w:t>
      </w:r>
    </w:p>
    <w:p w14:paraId="27C02785" w14:textId="77777777" w:rsidR="0089693B" w:rsidRDefault="0089693B" w:rsidP="00790628">
      <w:pPr>
        <w:pBdr>
          <w:top w:val="nil"/>
          <w:left w:val="nil"/>
          <w:bottom w:val="nil"/>
          <w:right w:val="nil"/>
          <w:between w:val="nil"/>
        </w:pBdr>
        <w:spacing w:after="0" w:line="360" w:lineRule="auto"/>
        <w:ind w:firstLine="900"/>
        <w:jc w:val="both"/>
        <w:rPr>
          <w:rFonts w:ascii="GHEA Grapalat" w:eastAsia="Calibri" w:hAnsi="GHEA Grapalat" w:cs="Sylfaen"/>
          <w:b/>
          <w:bCs/>
          <w:sz w:val="24"/>
          <w:szCs w:val="24"/>
          <w:lang w:val="hy-AM"/>
        </w:rPr>
      </w:pPr>
    </w:p>
    <w:p w14:paraId="135DEBE5" w14:textId="6E19DA31" w:rsidR="00B66F18" w:rsidRPr="00B66F18" w:rsidRDefault="002D6A8D" w:rsidP="00790628">
      <w:pPr>
        <w:pBdr>
          <w:top w:val="nil"/>
          <w:left w:val="nil"/>
          <w:bottom w:val="nil"/>
          <w:right w:val="nil"/>
          <w:between w:val="nil"/>
        </w:pBdr>
        <w:spacing w:after="0" w:line="360" w:lineRule="auto"/>
        <w:ind w:firstLine="900"/>
        <w:jc w:val="both"/>
        <w:rPr>
          <w:rFonts w:ascii="GHEA Grapalat" w:eastAsia="Times New Roman" w:hAnsi="GHEA Grapalat" w:cs="Times New Roman"/>
          <w:b/>
          <w:sz w:val="24"/>
          <w:szCs w:val="24"/>
          <w:lang w:val="hy-AM" w:eastAsia="ru-RU"/>
        </w:rPr>
      </w:pPr>
      <w:r>
        <w:rPr>
          <w:rFonts w:ascii="GHEA Grapalat" w:eastAsia="Calibri" w:hAnsi="GHEA Grapalat" w:cs="Sylfaen"/>
          <w:b/>
          <w:bCs/>
          <w:sz w:val="24"/>
          <w:szCs w:val="24"/>
          <w:lang w:val="hy-AM"/>
        </w:rPr>
        <w:lastRenderedPageBreak/>
        <w:t>4</w:t>
      </w:r>
      <w:r w:rsidR="00B66F18" w:rsidRPr="00B66F18">
        <w:rPr>
          <w:rFonts w:ascii="GHEA Grapalat" w:eastAsia="Calibri" w:hAnsi="GHEA Grapalat" w:cs="Sylfaen"/>
          <w:b/>
          <w:bCs/>
          <w:sz w:val="24"/>
          <w:szCs w:val="24"/>
          <w:lang w:val="hy-AM"/>
        </w:rPr>
        <w:t>.</w:t>
      </w:r>
      <w:r w:rsidR="00B66F18" w:rsidRPr="00B66F18">
        <w:rPr>
          <w:rFonts w:ascii="GHEA Grapalat" w:eastAsia="Times New Roman" w:hAnsi="GHEA Grapalat" w:cs="Times New Roman"/>
          <w:b/>
          <w:sz w:val="24"/>
          <w:szCs w:val="24"/>
          <w:lang w:val="hy-AM" w:eastAsia="ru-RU"/>
        </w:rPr>
        <w:t xml:space="preserve"> Կապը ռազմավարական փաստաթղթերի հետ. Հայաստանի վերափոխման ռազմավարություն 2050, Կառավարության 2021-2026թթ. ծրագիր, ոլորտայ</w:t>
      </w:r>
      <w:r w:rsidR="00A13779">
        <w:rPr>
          <w:rFonts w:ascii="GHEA Grapalat" w:eastAsia="Times New Roman" w:hAnsi="GHEA Grapalat" w:cs="Times New Roman"/>
          <w:b/>
          <w:sz w:val="24"/>
          <w:szCs w:val="24"/>
          <w:lang w:val="hy-AM" w:eastAsia="ru-RU"/>
        </w:rPr>
        <w:t>ին և/կամ այլ ռազմավարություններ</w:t>
      </w:r>
    </w:p>
    <w:p w14:paraId="67C533B7" w14:textId="2F41413F" w:rsidR="00B66F18" w:rsidRDefault="00B66F18" w:rsidP="00790628">
      <w:pPr>
        <w:widowControl w:val="0"/>
        <w:autoSpaceDE w:val="0"/>
        <w:autoSpaceDN w:val="0"/>
        <w:adjustRightInd w:val="0"/>
        <w:spacing w:after="0" w:line="360" w:lineRule="auto"/>
        <w:ind w:firstLine="900"/>
        <w:jc w:val="both"/>
        <w:rPr>
          <w:rFonts w:ascii="GHEA Grapalat" w:eastAsia="Times New Roman" w:hAnsi="GHEA Grapalat" w:cs="Times New Roman"/>
          <w:sz w:val="24"/>
          <w:szCs w:val="24"/>
          <w:lang w:val="hy-AM" w:eastAsia="ru-RU"/>
        </w:rPr>
      </w:pPr>
      <w:r w:rsidRPr="00B66F18">
        <w:rPr>
          <w:rFonts w:ascii="GHEA Grapalat" w:eastAsia="Times New Roman" w:hAnsi="GHEA Grapalat" w:cs="Times New Roman"/>
          <w:sz w:val="24"/>
          <w:szCs w:val="24"/>
          <w:lang w:val="hy-AM" w:eastAsia="ru-RU"/>
        </w:rPr>
        <w:t>ՀՀ կառավարության 2021 թվականի օգոստոսի 18-ի N 1363-Ա որոշմամբ հաստատված ՀՀ կառավարության ծրագրի 4-րդ՝ «Մարդկային կապիտալի զարգացում» բաժնի 4.6-րդ` «Աշխատանք և սոցիալական պաշտպանություն» ենթաբաժնում նախատեսվել է, որ արժանապատիվ աշխատանքի իրավունքի իրացման նպատակով պարզեցվելու և բարելավվելու են աշխատանքային հարաբերությունների կարգավորման մեխանիզմները՝ համապատասխանեցվելով նաև ՀՀ կողմից ստանձնած միջազգային պարտավորությունների պահանջներին։</w:t>
      </w:r>
    </w:p>
    <w:p w14:paraId="7570CF39" w14:textId="26A6B815" w:rsidR="00F72205" w:rsidRPr="00401636" w:rsidRDefault="00F72205" w:rsidP="00790628">
      <w:pPr>
        <w:widowControl w:val="0"/>
        <w:autoSpaceDE w:val="0"/>
        <w:autoSpaceDN w:val="0"/>
        <w:adjustRightInd w:val="0"/>
        <w:spacing w:after="0" w:line="360" w:lineRule="auto"/>
        <w:ind w:firstLine="900"/>
        <w:jc w:val="both"/>
        <w:rPr>
          <w:rFonts w:ascii="GHEA Grapalat" w:eastAsia="Times New Roman" w:hAnsi="GHEA Grapalat" w:cs="Times New Roman"/>
          <w:sz w:val="24"/>
          <w:szCs w:val="24"/>
          <w:lang w:val="hy-AM" w:eastAsia="ru-RU"/>
        </w:rPr>
      </w:pPr>
      <w:r w:rsidRPr="00401636">
        <w:rPr>
          <w:rFonts w:ascii="GHEA Grapalat" w:eastAsia="Times New Roman" w:hAnsi="GHEA Grapalat" w:cs="Times New Roman"/>
          <w:sz w:val="24"/>
          <w:szCs w:val="24"/>
          <w:lang w:val="hy-AM" w:eastAsia="ru-RU"/>
        </w:rPr>
        <w:t>ՀՀ կառավարության 2021 թվականի օգոստոսի 18-ի N 1363-Ա որոշմամբ հաստատված ՀՀ կառավարության ծրագրի 2-րդ</w:t>
      </w:r>
      <w:r w:rsidR="00401636" w:rsidRPr="00401636">
        <w:rPr>
          <w:rFonts w:ascii="GHEA Grapalat" w:eastAsia="Times New Roman" w:hAnsi="GHEA Grapalat" w:cs="Times New Roman"/>
          <w:sz w:val="24"/>
          <w:szCs w:val="24"/>
          <w:lang w:val="hy-AM" w:eastAsia="ru-RU"/>
        </w:rPr>
        <w:t>՝</w:t>
      </w:r>
      <w:r w:rsidRPr="00401636">
        <w:rPr>
          <w:rFonts w:ascii="GHEA Grapalat" w:eastAsia="Times New Roman" w:hAnsi="GHEA Grapalat" w:cs="Times New Roman"/>
          <w:sz w:val="24"/>
          <w:szCs w:val="24"/>
          <w:lang w:val="hy-AM" w:eastAsia="ru-RU"/>
        </w:rPr>
        <w:t xml:space="preserve"> «Տնտեսություն» բաժնում </w:t>
      </w:r>
      <w:r w:rsidR="004E3A4E" w:rsidRPr="00401636">
        <w:rPr>
          <w:rFonts w:ascii="GHEA Grapalat" w:eastAsia="Times New Roman" w:hAnsi="GHEA Grapalat" w:cs="Times New Roman"/>
          <w:sz w:val="24"/>
          <w:szCs w:val="24"/>
          <w:lang w:val="hy-AM" w:eastAsia="ru-RU"/>
        </w:rPr>
        <w:t xml:space="preserve">էլ </w:t>
      </w:r>
      <w:r w:rsidRPr="00401636">
        <w:rPr>
          <w:rFonts w:ascii="GHEA Grapalat" w:eastAsia="Times New Roman" w:hAnsi="GHEA Grapalat" w:cs="Times New Roman"/>
          <w:sz w:val="24"/>
          <w:szCs w:val="24"/>
          <w:lang w:val="hy-AM" w:eastAsia="ru-RU"/>
        </w:rPr>
        <w:t>նախատեսվել է, որ բ</w:t>
      </w:r>
      <w:r w:rsidRPr="00401636">
        <w:rPr>
          <w:rFonts w:ascii="GHEA Grapalat" w:eastAsia="Times New Roman" w:hAnsi="GHEA Grapalat" w:cs="GHEA Grapalat"/>
          <w:sz w:val="24"/>
          <w:szCs w:val="24"/>
          <w:lang w:val="hy-AM" w:eastAsia="ru-RU"/>
        </w:rPr>
        <w:t>արելավվելու</w:t>
      </w:r>
      <w:r w:rsidRPr="00401636">
        <w:rPr>
          <w:rFonts w:ascii="GHEA Grapalat" w:eastAsia="Times New Roman" w:hAnsi="GHEA Grapalat" w:cs="Times New Roman"/>
          <w:sz w:val="24"/>
          <w:szCs w:val="24"/>
          <w:lang w:val="hy-AM" w:eastAsia="ru-RU"/>
        </w:rPr>
        <w:t xml:space="preserve"> </w:t>
      </w:r>
      <w:r w:rsidRPr="00401636">
        <w:rPr>
          <w:rFonts w:ascii="GHEA Grapalat" w:eastAsia="Times New Roman" w:hAnsi="GHEA Grapalat" w:cs="GHEA Grapalat"/>
          <w:sz w:val="24"/>
          <w:szCs w:val="24"/>
          <w:lang w:val="hy-AM" w:eastAsia="ru-RU"/>
        </w:rPr>
        <w:t>է</w:t>
      </w:r>
      <w:r w:rsidRPr="00401636">
        <w:rPr>
          <w:rFonts w:ascii="GHEA Grapalat" w:eastAsia="Times New Roman" w:hAnsi="GHEA Grapalat" w:cs="Times New Roman"/>
          <w:sz w:val="24"/>
          <w:szCs w:val="24"/>
          <w:lang w:val="hy-AM" w:eastAsia="ru-RU"/>
        </w:rPr>
        <w:t xml:space="preserve"> աշխատանքային օրենսդրությունը, մասնավորապես գործատու–աշխատող պայմանագրային հարաբերությունների այնպիսի կարգավորումներ կսահմանվեն, որոնք </w:t>
      </w:r>
      <w:r w:rsidR="004D6259" w:rsidRPr="00B567FC">
        <w:rPr>
          <w:rFonts w:ascii="GHEA Grapalat" w:eastAsia="Times New Roman" w:hAnsi="GHEA Grapalat" w:cs="Times New Roman"/>
          <w:sz w:val="24"/>
          <w:szCs w:val="24"/>
          <w:lang w:val="hy-AM" w:eastAsia="ru-RU"/>
        </w:rPr>
        <w:t>կ</w:t>
      </w:r>
      <w:r w:rsidR="004D6259">
        <w:rPr>
          <w:rFonts w:ascii="GHEA Grapalat" w:eastAsia="Times New Roman" w:hAnsi="GHEA Grapalat" w:cs="Times New Roman"/>
          <w:sz w:val="24"/>
          <w:szCs w:val="24"/>
          <w:lang w:val="hy-AM" w:eastAsia="ru-RU"/>
        </w:rPr>
        <w:t>նպաստ</w:t>
      </w:r>
      <w:r w:rsidRPr="00401636">
        <w:rPr>
          <w:rFonts w:ascii="GHEA Grapalat" w:eastAsia="Times New Roman" w:hAnsi="GHEA Grapalat" w:cs="Times New Roman"/>
          <w:sz w:val="24"/>
          <w:szCs w:val="24"/>
          <w:lang w:val="hy-AM" w:eastAsia="ru-RU"/>
        </w:rPr>
        <w:t>են և՛ բիզնեսի, և՛ մասնագետի կայուն զարգացմանը։</w:t>
      </w:r>
    </w:p>
    <w:p w14:paraId="3CC92CB9" w14:textId="72B638E7" w:rsidR="00CF79BE" w:rsidRPr="009E34CE" w:rsidRDefault="00C818FB" w:rsidP="00790628">
      <w:pPr>
        <w:spacing w:after="0" w:line="360" w:lineRule="auto"/>
        <w:ind w:firstLine="1080"/>
        <w:jc w:val="both"/>
        <w:rPr>
          <w:rFonts w:ascii="GHEA Grapalat" w:eastAsia="Times New Roman" w:hAnsi="GHEA Grapalat" w:cs="Times New Roman"/>
          <w:sz w:val="24"/>
          <w:szCs w:val="24"/>
          <w:lang w:val="hy-AM" w:eastAsia="ru-RU"/>
        </w:rPr>
      </w:pPr>
      <w:r w:rsidRPr="009E34CE">
        <w:rPr>
          <w:rFonts w:ascii="GHEA Grapalat" w:eastAsia="Times New Roman" w:hAnsi="GHEA Grapalat" w:cs="Times New Roman"/>
          <w:sz w:val="24"/>
          <w:szCs w:val="24"/>
          <w:lang w:val="hy-AM" w:eastAsia="ru-RU"/>
        </w:rPr>
        <w:t>«Հայաստանի վերափոխման ռազմավարություն, 2050» փաստաթղթում, որպես</w:t>
      </w:r>
      <w:r w:rsidR="00490796">
        <w:rPr>
          <w:rFonts w:ascii="GHEA Grapalat" w:eastAsia="Times New Roman" w:hAnsi="GHEA Grapalat" w:cs="Times New Roman"/>
          <w:sz w:val="24"/>
          <w:szCs w:val="24"/>
          <w:lang w:val="hy-AM" w:eastAsia="ru-RU"/>
        </w:rPr>
        <w:t xml:space="preserve"> </w:t>
      </w:r>
      <w:r w:rsidRPr="009E34CE">
        <w:rPr>
          <w:rFonts w:ascii="GHEA Grapalat" w:eastAsia="Times New Roman" w:hAnsi="GHEA Grapalat" w:cs="Times New Roman"/>
          <w:sz w:val="24"/>
          <w:szCs w:val="24"/>
          <w:lang w:val="hy-AM" w:eastAsia="ru-RU"/>
        </w:rPr>
        <w:t>հանրային պահանջարկ</w:t>
      </w:r>
      <w:r w:rsidR="00401636" w:rsidRPr="009E34CE">
        <w:rPr>
          <w:rFonts w:ascii="GHEA Grapalat" w:eastAsia="Times New Roman" w:hAnsi="GHEA Grapalat" w:cs="Times New Roman"/>
          <w:sz w:val="24"/>
          <w:szCs w:val="24"/>
          <w:lang w:val="hy-AM" w:eastAsia="ru-RU"/>
        </w:rPr>
        <w:t xml:space="preserve"> նշված է</w:t>
      </w:r>
      <w:r w:rsidRPr="009E34CE">
        <w:rPr>
          <w:rFonts w:ascii="GHEA Grapalat" w:eastAsia="Times New Roman" w:hAnsi="GHEA Grapalat" w:cs="Times New Roman"/>
          <w:sz w:val="24"/>
          <w:szCs w:val="24"/>
          <w:lang w:val="hy-AM" w:eastAsia="ru-RU"/>
        </w:rPr>
        <w:t>, Արժանապատիվ Հայաստանը, որտեղ ստեղծված են արժանապատիվ կյանքի բոլոր պայմանները՝ առողջության, կրթության, աշխատանքի և հանգստի համար, ինչպես և ընտանիքում ապրում են արժանապատիվ և միմյանց նկատմամբ հոգատար կյանքով։</w:t>
      </w:r>
      <w:r w:rsidR="00CF79BE">
        <w:rPr>
          <w:rFonts w:ascii="GHEA Grapalat" w:eastAsia="Times New Roman" w:hAnsi="GHEA Grapalat" w:cs="Times New Roman"/>
          <w:sz w:val="24"/>
          <w:szCs w:val="24"/>
          <w:lang w:val="hy-AM" w:eastAsia="ru-RU"/>
        </w:rPr>
        <w:t xml:space="preserve"> Մասնավորապես, նախագիծն ուղղված է նույն </w:t>
      </w:r>
      <w:r w:rsidR="00CF79BE" w:rsidRPr="00CF79BE">
        <w:rPr>
          <w:rFonts w:ascii="GHEA Grapalat" w:eastAsia="Times New Roman" w:hAnsi="GHEA Grapalat" w:cs="Times New Roman"/>
          <w:sz w:val="24"/>
          <w:szCs w:val="24"/>
          <w:lang w:val="hy-AM" w:eastAsia="ru-RU"/>
        </w:rPr>
        <w:t>փաստաթղթի գործողության «04-Առողջ և ապահով քաղաքացի, ժողովուրդ» մեգանպատակի «Ստեղծենք անհրաժեշտ բոլոր պայմաններն առողջ ապրելակերպի, առողջության պահպանման, վերականգնման և արդյունավետ աշխատանքային գործունեության համար, ի</w:t>
      </w:r>
      <w:r w:rsidR="00CF79BE">
        <w:rPr>
          <w:rFonts w:ascii="GHEA Grapalat" w:eastAsia="Times New Roman" w:hAnsi="GHEA Grapalat" w:cs="Times New Roman"/>
          <w:sz w:val="24"/>
          <w:szCs w:val="24"/>
          <w:lang w:val="hy-AM" w:eastAsia="ru-RU"/>
        </w:rPr>
        <w:t>նչպես նաև ...» լուծումների իրացմանը</w:t>
      </w:r>
      <w:r w:rsidR="00CF79BE" w:rsidRPr="00CF79BE">
        <w:rPr>
          <w:rFonts w:ascii="GHEA Grapalat" w:eastAsia="Times New Roman" w:hAnsi="GHEA Grapalat" w:cs="Times New Roman"/>
          <w:sz w:val="24"/>
          <w:szCs w:val="24"/>
          <w:lang w:val="hy-AM" w:eastAsia="ru-RU"/>
        </w:rPr>
        <w:t>։</w:t>
      </w:r>
    </w:p>
    <w:p w14:paraId="5486E628" w14:textId="6096C1A9" w:rsidR="00CF79BE" w:rsidRPr="00CF79BE" w:rsidRDefault="00CF79BE" w:rsidP="00790628">
      <w:pPr>
        <w:spacing w:after="0" w:line="360" w:lineRule="auto"/>
        <w:ind w:firstLine="1080"/>
        <w:jc w:val="both"/>
        <w:rPr>
          <w:rFonts w:ascii="GHEA Grapalat" w:hAnsi="GHEA Grapalat"/>
          <w:sz w:val="24"/>
          <w:szCs w:val="24"/>
          <w:lang w:val="hy-AM"/>
        </w:rPr>
      </w:pPr>
      <w:r>
        <w:rPr>
          <w:rFonts w:ascii="GHEA Grapalat" w:eastAsia="Times New Roman" w:hAnsi="GHEA Grapalat" w:cs="Times New Roman"/>
          <w:sz w:val="24"/>
          <w:szCs w:val="24"/>
          <w:lang w:val="hy-AM" w:eastAsia="ru-RU"/>
        </w:rPr>
        <w:t>Միաժամանակ, ՀՀ կ</w:t>
      </w:r>
      <w:r w:rsidRPr="00CF79BE">
        <w:rPr>
          <w:rFonts w:ascii="GHEA Grapalat" w:eastAsia="Times New Roman" w:hAnsi="GHEA Grapalat" w:cs="Times New Roman"/>
          <w:sz w:val="24"/>
          <w:szCs w:val="24"/>
          <w:lang w:val="hy-AM" w:eastAsia="ru-RU"/>
        </w:rPr>
        <w:t xml:space="preserve">առավարության 05.12.2019 N 1753-Լ որոշման </w:t>
      </w:r>
      <w:r w:rsidRPr="00CF79BE">
        <w:rPr>
          <w:rFonts w:ascii="GHEA Grapalat" w:eastAsia="Times New Roman" w:hAnsi="GHEA Grapalat" w:cs="Times New Roman"/>
          <w:sz w:val="24"/>
          <w:szCs w:val="24"/>
          <w:lang w:val="nb-NO" w:eastAsia="ru-RU"/>
        </w:rPr>
        <w:t xml:space="preserve">N </w:t>
      </w:r>
      <w:r w:rsidRPr="00CF79BE">
        <w:rPr>
          <w:rFonts w:ascii="GHEA Grapalat" w:eastAsia="Times New Roman" w:hAnsi="GHEA Grapalat" w:cs="Times New Roman"/>
          <w:sz w:val="24"/>
          <w:szCs w:val="24"/>
          <w:lang w:val="hy-AM" w:eastAsia="ru-RU"/>
        </w:rPr>
        <w:t xml:space="preserve">1 հավելվածով հաստատված «Աշխատի'ր, Հայաստան» ռազմավարությամբ նախատեսվել է «աշխատանքային պայմանների և հարաբերությունների շարունակական բարելավում» </w:t>
      </w:r>
      <w:r w:rsidRPr="00CF79BE">
        <w:rPr>
          <w:rFonts w:ascii="GHEA Grapalat" w:eastAsia="Times New Roman" w:hAnsi="GHEA Grapalat" w:cs="Times New Roman"/>
          <w:sz w:val="24"/>
          <w:szCs w:val="24"/>
          <w:lang w:val="hy-AM" w:eastAsia="ru-RU"/>
        </w:rPr>
        <w:lastRenderedPageBreak/>
        <w:t>4-րդ նպատակը, որով առանձնացվել է «</w:t>
      </w:r>
      <w:r w:rsidRPr="00CF79BE">
        <w:rPr>
          <w:rFonts w:ascii="GHEA Grapalat" w:eastAsia="Times New Roman" w:hAnsi="GHEA Grapalat" w:cs="Times New Roman"/>
          <w:b/>
          <w:sz w:val="24"/>
          <w:szCs w:val="24"/>
          <w:lang w:val="hy-AM" w:eastAsia="ru-RU"/>
        </w:rPr>
        <w:t xml:space="preserve">Աշխատանքային հարաբերությունների պետական կարգավորման </w:t>
      </w:r>
      <w:r w:rsidRPr="00CF79BE">
        <w:rPr>
          <w:rFonts w:ascii="GHEA Grapalat" w:eastAsia="Times New Roman" w:hAnsi="GHEA Grapalat" w:cs="Times New Roman"/>
          <w:sz w:val="24"/>
          <w:szCs w:val="24"/>
          <w:lang w:val="hy-AM" w:eastAsia="ru-RU"/>
        </w:rPr>
        <w:t>և վերահսկողության բարելավում» 1-ին խնդիրը։ Մասնավորապես, 1-ին խնդրի համար առանձնացվել է նաև 1.2-րդ գործողությունը, որով նախատեսվել է՝ աշխատանքային օրենսգրքի</w:t>
      </w:r>
      <w:r w:rsidR="00677257">
        <w:rPr>
          <w:rFonts w:ascii="GHEA Grapalat" w:eastAsia="Times New Roman" w:hAnsi="GHEA Grapalat" w:cs="Times New Roman"/>
          <w:sz w:val="24"/>
          <w:szCs w:val="24"/>
          <w:lang w:val="hy-AM" w:eastAsia="ru-RU"/>
        </w:rPr>
        <w:t xml:space="preserve"> </w:t>
      </w:r>
      <w:r w:rsidRPr="00CF79BE">
        <w:rPr>
          <w:rFonts w:ascii="GHEA Grapalat" w:eastAsia="Times New Roman" w:hAnsi="GHEA Grapalat" w:cs="Times New Roman"/>
          <w:sz w:val="24"/>
          <w:szCs w:val="24"/>
          <w:lang w:val="hy-AM" w:eastAsia="ru-RU"/>
        </w:rPr>
        <w:t xml:space="preserve">և </w:t>
      </w:r>
      <w:r w:rsidRPr="00CF79BE">
        <w:rPr>
          <w:rFonts w:ascii="GHEA Grapalat" w:eastAsia="Times New Roman" w:hAnsi="GHEA Grapalat" w:cs="Times New Roman"/>
          <w:b/>
          <w:sz w:val="24"/>
          <w:szCs w:val="24"/>
          <w:lang w:val="hy-AM" w:eastAsia="ru-RU"/>
        </w:rPr>
        <w:t>աշխատանքային հարաբերությունները կարգավորող այլ իրավական ակտերի վերանայումը</w:t>
      </w:r>
      <w:r w:rsidRPr="00CF79BE">
        <w:rPr>
          <w:rFonts w:ascii="GHEA Grapalat" w:eastAsia="Times New Roman" w:hAnsi="GHEA Grapalat" w:cs="Times New Roman"/>
          <w:sz w:val="24"/>
          <w:szCs w:val="24"/>
          <w:lang w:val="hy-AM" w:eastAsia="ru-RU"/>
        </w:rPr>
        <w:t>,</w:t>
      </w:r>
      <w:r w:rsidR="006B7B40">
        <w:rPr>
          <w:rFonts w:ascii="GHEA Grapalat" w:eastAsia="Times New Roman" w:hAnsi="GHEA Grapalat" w:cs="Times New Roman"/>
          <w:sz w:val="24"/>
          <w:szCs w:val="24"/>
          <w:lang w:val="hy-AM" w:eastAsia="ru-RU"/>
        </w:rPr>
        <w:t xml:space="preserve"> փոփոխությունների ներկայացումը </w:t>
      </w:r>
      <w:r w:rsidRPr="00CF79BE">
        <w:rPr>
          <w:rFonts w:ascii="GHEA Grapalat" w:eastAsia="Times New Roman" w:hAnsi="GHEA Grapalat" w:cs="Times New Roman"/>
          <w:sz w:val="24"/>
          <w:szCs w:val="24"/>
          <w:lang w:val="hy-AM" w:eastAsia="ru-RU"/>
        </w:rPr>
        <w:t>և ընդունումը։ Նշվել է նաև, որ ա</w:t>
      </w:r>
      <w:r w:rsidRPr="00CF79BE">
        <w:rPr>
          <w:rFonts w:ascii="GHEA Grapalat" w:hAnsi="GHEA Grapalat"/>
          <w:sz w:val="24"/>
          <w:szCs w:val="24"/>
          <w:lang w:val="hy-AM"/>
        </w:rPr>
        <w:t xml:space="preserve">շխատանքային հարաբերությունների ինստիտուցիոնալ հիմքը Աշխատանքային օրենսգիրքն է, որը թեպետ պարբերաբար փոփոխությունների է ենթարկվում, </w:t>
      </w:r>
      <w:r w:rsidRPr="00451CF7">
        <w:rPr>
          <w:rFonts w:ascii="GHEA Grapalat" w:hAnsi="GHEA Grapalat"/>
          <w:b/>
          <w:sz w:val="24"/>
          <w:szCs w:val="24"/>
          <w:lang w:val="hy-AM"/>
        </w:rPr>
        <w:t xml:space="preserve">սակայն, պայմանավորված հասարակական-տնտեսական հարաբերությունների զարգացմամբ և մի շարք դրույթների հստակեցման անհրաժեշտությամբ՝ գործող իրավական դաշտի վերլուծության և ըստ այդմ՝ փոփոխությունների ներկայացման անհրաժեշտություն </w:t>
      </w:r>
      <w:r w:rsidRPr="00CF79BE">
        <w:rPr>
          <w:rFonts w:ascii="GHEA Grapalat" w:hAnsi="GHEA Grapalat"/>
          <w:b/>
          <w:sz w:val="24"/>
          <w:szCs w:val="24"/>
          <w:lang w:val="hy-AM"/>
        </w:rPr>
        <w:t>կա,</w:t>
      </w:r>
      <w:r w:rsidRPr="00CF79BE">
        <w:rPr>
          <w:rFonts w:ascii="GHEA Grapalat" w:hAnsi="GHEA Grapalat"/>
          <w:sz w:val="24"/>
          <w:szCs w:val="24"/>
          <w:lang w:val="hy-AM"/>
        </w:rPr>
        <w:t xml:space="preserve"> որի արդյունքում աշխատանքային իրավունքները կդառնան ավելի պաշտպանված՝ միաժամանակ չնվազեցնելով աշխատանքային հարաբերությունների ճկունությունը։ </w:t>
      </w:r>
    </w:p>
    <w:p w14:paraId="0E18717C" w14:textId="36F02877" w:rsidR="004E3A4E" w:rsidRDefault="004E3A4E" w:rsidP="00790628">
      <w:pPr>
        <w:spacing w:after="0" w:line="360" w:lineRule="auto"/>
        <w:ind w:firstLine="900"/>
        <w:jc w:val="both"/>
        <w:rPr>
          <w:rFonts w:ascii="GHEA Grapalat" w:eastAsia="Times New Roman" w:hAnsi="GHEA Grapalat" w:cs="Times New Roman"/>
          <w:sz w:val="24"/>
          <w:szCs w:val="24"/>
          <w:lang w:val="hy-AM" w:eastAsia="ru-RU"/>
        </w:rPr>
      </w:pPr>
      <w:r w:rsidRPr="009E34CE">
        <w:rPr>
          <w:rFonts w:ascii="GHEA Grapalat" w:eastAsia="Times New Roman" w:hAnsi="GHEA Grapalat" w:cs="Times New Roman"/>
          <w:sz w:val="24"/>
          <w:szCs w:val="24"/>
          <w:lang w:val="hy-AM" w:eastAsia="ru-RU"/>
        </w:rPr>
        <w:t xml:space="preserve">Նախագծով ներկայացվող փոփոխությունները միտված են </w:t>
      </w:r>
      <w:r w:rsidR="00C818FB" w:rsidRPr="009E34CE">
        <w:rPr>
          <w:rFonts w:ascii="GHEA Grapalat" w:eastAsia="Times New Roman" w:hAnsi="GHEA Grapalat" w:cs="Times New Roman"/>
          <w:sz w:val="24"/>
          <w:szCs w:val="24"/>
          <w:lang w:val="hy-AM" w:eastAsia="ru-RU"/>
        </w:rPr>
        <w:t xml:space="preserve">վերոնշյալ փաստաթղթերում վկայակոչված նպատակների </w:t>
      </w:r>
      <w:r w:rsidRPr="009E34CE">
        <w:rPr>
          <w:rFonts w:ascii="GHEA Grapalat" w:eastAsia="Times New Roman" w:hAnsi="GHEA Grapalat" w:cs="Times New Roman"/>
          <w:sz w:val="24"/>
          <w:szCs w:val="24"/>
          <w:lang w:val="hy-AM" w:eastAsia="ru-RU"/>
        </w:rPr>
        <w:t>իրացմանը։</w:t>
      </w:r>
    </w:p>
    <w:p w14:paraId="293579D8" w14:textId="106C8917" w:rsidR="003F5020" w:rsidRPr="003F5020" w:rsidRDefault="002D6A8D" w:rsidP="00790628">
      <w:pPr>
        <w:spacing w:after="0" w:line="360" w:lineRule="auto"/>
        <w:ind w:firstLine="90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eastAsia="ru-RU"/>
        </w:rPr>
        <w:t>5</w:t>
      </w:r>
      <w:r w:rsidR="003F5020" w:rsidRPr="003F5020">
        <w:rPr>
          <w:rFonts w:ascii="GHEA Grapalat" w:eastAsia="Times New Roman" w:hAnsi="GHEA Grapalat" w:cs="Times New Roman"/>
          <w:b/>
          <w:sz w:val="24"/>
          <w:szCs w:val="24"/>
          <w:lang w:val="af-ZA" w:eastAsia="ru-RU"/>
        </w:rPr>
        <w:t xml:space="preserve">. </w:t>
      </w:r>
      <w:r w:rsidR="003F5020" w:rsidRPr="003F5020">
        <w:rPr>
          <w:rFonts w:ascii="GHEA Grapalat" w:eastAsia="Times New Roman" w:hAnsi="GHEA Grapalat" w:cs="Arial"/>
          <w:b/>
          <w:sz w:val="24"/>
          <w:szCs w:val="24"/>
          <w:lang w:val="hy-AM"/>
        </w:rPr>
        <w:t>Լրացուցիչ</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ֆինանսական</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միջոցների</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անհրաժեշտությունը</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և</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պետական</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բյուջեի</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եկամուտներում</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և</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ծախսերում</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սպասվելիք</w:t>
      </w:r>
      <w:r w:rsidR="003F5020" w:rsidRPr="003F5020">
        <w:rPr>
          <w:rFonts w:ascii="GHEA Grapalat" w:eastAsia="Times New Roman" w:hAnsi="GHEA Grapalat" w:cs="Times New Roman"/>
          <w:b/>
          <w:sz w:val="24"/>
          <w:szCs w:val="24"/>
          <w:lang w:val="hy-AM"/>
        </w:rPr>
        <w:t xml:space="preserve"> </w:t>
      </w:r>
      <w:r w:rsidR="003F5020" w:rsidRPr="003F5020">
        <w:rPr>
          <w:rFonts w:ascii="GHEA Grapalat" w:eastAsia="Times New Roman" w:hAnsi="GHEA Grapalat" w:cs="Arial"/>
          <w:b/>
          <w:sz w:val="24"/>
          <w:szCs w:val="24"/>
          <w:lang w:val="hy-AM"/>
        </w:rPr>
        <w:t>փոփոխությունները</w:t>
      </w:r>
    </w:p>
    <w:p w14:paraId="4F0A760A" w14:textId="170AB3C6" w:rsidR="00E94BEF" w:rsidRPr="00451CF7" w:rsidRDefault="003F5020" w:rsidP="00790628">
      <w:pPr>
        <w:spacing w:after="0" w:line="360" w:lineRule="auto"/>
        <w:ind w:firstLine="900"/>
        <w:contextualSpacing/>
        <w:jc w:val="both"/>
        <w:rPr>
          <w:rFonts w:ascii="GHEA Grapalat" w:eastAsia="Times New Roman" w:hAnsi="GHEA Grapalat" w:cs="Times New Roman"/>
          <w:sz w:val="24"/>
          <w:szCs w:val="24"/>
          <w:lang w:val="hy-AM"/>
        </w:rPr>
      </w:pPr>
      <w:r w:rsidRPr="00451CF7">
        <w:rPr>
          <w:rFonts w:ascii="GHEA Grapalat" w:eastAsia="Times New Roman" w:hAnsi="GHEA Grapalat" w:cs="Arial"/>
          <w:sz w:val="24"/>
          <w:szCs w:val="24"/>
          <w:lang w:val="hy-AM"/>
        </w:rPr>
        <w:t>Նախագծի</w:t>
      </w:r>
      <w:r w:rsidRPr="00451CF7">
        <w:rPr>
          <w:rFonts w:ascii="GHEA Grapalat" w:eastAsia="Times New Roman" w:hAnsi="GHEA Grapalat" w:cs="Times New Roman"/>
          <w:sz w:val="24"/>
          <w:szCs w:val="24"/>
          <w:lang w:val="hy-AM"/>
        </w:rPr>
        <w:t xml:space="preserve"> </w:t>
      </w:r>
      <w:r w:rsidRPr="00451CF7">
        <w:rPr>
          <w:rFonts w:ascii="GHEA Grapalat" w:eastAsia="Times New Roman" w:hAnsi="GHEA Grapalat" w:cs="Arial"/>
          <w:sz w:val="24"/>
          <w:szCs w:val="24"/>
          <w:lang w:val="hy-AM"/>
        </w:rPr>
        <w:t>ընդուն</w:t>
      </w:r>
      <w:r w:rsidR="00451CF7" w:rsidRPr="00B567FC">
        <w:rPr>
          <w:rFonts w:ascii="GHEA Grapalat" w:eastAsia="Times New Roman" w:hAnsi="GHEA Grapalat" w:cs="Arial"/>
          <w:sz w:val="24"/>
          <w:szCs w:val="24"/>
          <w:lang w:val="hy-AM"/>
        </w:rPr>
        <w:t>մամբ</w:t>
      </w:r>
      <w:r w:rsidR="00451CF7" w:rsidRPr="00B567FC">
        <w:rPr>
          <w:rFonts w:ascii="GHEA Grapalat" w:hAnsi="GHEA Grapalat"/>
          <w:sz w:val="24"/>
          <w:lang w:val="hy-AM"/>
        </w:rPr>
        <w:t xml:space="preserve"> </w:t>
      </w:r>
      <w:r w:rsidRPr="00451CF7">
        <w:rPr>
          <w:rFonts w:ascii="GHEA Grapalat" w:eastAsia="Times New Roman" w:hAnsi="GHEA Grapalat" w:cs="Arial"/>
          <w:sz w:val="24"/>
          <w:szCs w:val="24"/>
          <w:lang w:val="hy-AM"/>
        </w:rPr>
        <w:t>լրացուցիչ</w:t>
      </w:r>
      <w:r w:rsidRPr="00451CF7">
        <w:rPr>
          <w:rFonts w:ascii="GHEA Grapalat" w:eastAsia="Times New Roman" w:hAnsi="GHEA Grapalat" w:cs="Times New Roman"/>
          <w:sz w:val="24"/>
          <w:szCs w:val="24"/>
          <w:lang w:val="hy-AM"/>
        </w:rPr>
        <w:t xml:space="preserve"> </w:t>
      </w:r>
      <w:r w:rsidRPr="00451CF7">
        <w:rPr>
          <w:rFonts w:ascii="GHEA Grapalat" w:eastAsia="Times New Roman" w:hAnsi="GHEA Grapalat" w:cs="Arial"/>
          <w:sz w:val="24"/>
          <w:szCs w:val="24"/>
          <w:lang w:val="hy-AM"/>
        </w:rPr>
        <w:t>ֆինանսական</w:t>
      </w:r>
      <w:r w:rsidRPr="00451CF7">
        <w:rPr>
          <w:rFonts w:ascii="GHEA Grapalat" w:eastAsia="Times New Roman" w:hAnsi="GHEA Grapalat" w:cs="Times New Roman"/>
          <w:sz w:val="24"/>
          <w:szCs w:val="24"/>
          <w:lang w:val="hy-AM"/>
        </w:rPr>
        <w:t xml:space="preserve"> </w:t>
      </w:r>
      <w:r w:rsidRPr="00451CF7">
        <w:rPr>
          <w:rFonts w:ascii="GHEA Grapalat" w:eastAsia="Times New Roman" w:hAnsi="GHEA Grapalat" w:cs="Arial"/>
          <w:sz w:val="24"/>
          <w:szCs w:val="24"/>
          <w:lang w:val="hy-AM"/>
        </w:rPr>
        <w:t>միջոցների</w:t>
      </w:r>
      <w:r w:rsidRPr="00451CF7">
        <w:rPr>
          <w:rFonts w:ascii="GHEA Grapalat" w:eastAsia="Times New Roman" w:hAnsi="GHEA Grapalat" w:cs="Times New Roman"/>
          <w:sz w:val="24"/>
          <w:szCs w:val="24"/>
          <w:lang w:val="hy-AM"/>
        </w:rPr>
        <w:t xml:space="preserve"> </w:t>
      </w:r>
      <w:r w:rsidR="00E94BEF" w:rsidRPr="00451CF7">
        <w:rPr>
          <w:rFonts w:ascii="GHEA Grapalat" w:eastAsia="Times New Roman" w:hAnsi="GHEA Grapalat" w:cs="Times New Roman"/>
          <w:sz w:val="24"/>
          <w:szCs w:val="24"/>
          <w:lang w:val="hy-AM"/>
        </w:rPr>
        <w:t xml:space="preserve">անհրաժեշտություն չի </w:t>
      </w:r>
      <w:r w:rsidR="00451CF7" w:rsidRPr="00B567FC">
        <w:rPr>
          <w:rFonts w:ascii="GHEA Grapalat" w:eastAsia="Times New Roman" w:hAnsi="GHEA Grapalat" w:cs="Times New Roman"/>
          <w:sz w:val="24"/>
          <w:szCs w:val="24"/>
          <w:lang w:val="hy-AM"/>
        </w:rPr>
        <w:t>առաջանա</w:t>
      </w:r>
      <w:r w:rsidR="00E94BEF" w:rsidRPr="00451CF7">
        <w:rPr>
          <w:rFonts w:ascii="GHEA Grapalat" w:eastAsia="Times New Roman" w:hAnsi="GHEA Grapalat" w:cs="Times New Roman"/>
          <w:sz w:val="24"/>
          <w:szCs w:val="24"/>
          <w:lang w:val="hy-AM"/>
        </w:rPr>
        <w:t xml:space="preserve">։ </w:t>
      </w:r>
    </w:p>
    <w:p w14:paraId="201761F9" w14:textId="0D5E9B67" w:rsidR="003321A0" w:rsidRPr="00512E86" w:rsidRDefault="00E94BEF" w:rsidP="003321A0">
      <w:pPr>
        <w:spacing w:after="0" w:line="360" w:lineRule="auto"/>
        <w:ind w:firstLine="900"/>
        <w:contextualSpacing/>
        <w:jc w:val="both"/>
        <w:rPr>
          <w:rFonts w:ascii="GHEA Grapalat" w:eastAsia="Calibri" w:hAnsi="GHEA Grapalat" w:cs="Arial"/>
          <w:color w:val="272833"/>
          <w:sz w:val="24"/>
          <w:szCs w:val="24"/>
          <w:shd w:val="clear" w:color="auto" w:fill="FFFFFF"/>
          <w:lang w:val="hy-AM"/>
        </w:rPr>
      </w:pPr>
      <w:r>
        <w:rPr>
          <w:rFonts w:ascii="GHEA Grapalat" w:eastAsia="Times New Roman" w:hAnsi="GHEA Grapalat" w:cs="Times New Roman"/>
          <w:sz w:val="24"/>
          <w:szCs w:val="24"/>
          <w:lang w:val="hy-AM"/>
        </w:rPr>
        <w:t xml:space="preserve">Միևնույն ժամանակ, եկամուտների ավելացման մասով </w:t>
      </w:r>
      <w:r w:rsidR="003321A0">
        <w:rPr>
          <w:rFonts w:ascii="GHEA Grapalat" w:eastAsia="Times New Roman" w:hAnsi="GHEA Grapalat" w:cs="Arial"/>
          <w:sz w:val="24"/>
          <w:szCs w:val="24"/>
          <w:lang w:val="hy-AM"/>
        </w:rPr>
        <w:t>ստույգ գնահատական ներկայացնելն իրատեսական չէ, սակայն կարծում ենք, որ, օրինակ, պետական հատվածում առկա կլինեն</w:t>
      </w:r>
      <w:r w:rsidR="006C4A3E">
        <w:rPr>
          <w:rFonts w:ascii="GHEA Grapalat" w:eastAsia="Times New Roman" w:hAnsi="GHEA Grapalat" w:cs="Arial"/>
          <w:sz w:val="24"/>
          <w:szCs w:val="24"/>
          <w:lang w:val="hy-AM"/>
        </w:rPr>
        <w:t xml:space="preserve"> որոշակի </w:t>
      </w:r>
      <w:r>
        <w:rPr>
          <w:rFonts w:ascii="GHEA Grapalat" w:eastAsia="Times New Roman" w:hAnsi="GHEA Grapalat" w:cs="Arial"/>
          <w:sz w:val="24"/>
          <w:szCs w:val="24"/>
          <w:lang w:val="hy-AM"/>
        </w:rPr>
        <w:t xml:space="preserve">խնայողություններ։ Օրինակ, ինչպես արդեն նշվեց, այն կարող է բերել պետական կազմակերպությունների </w:t>
      </w:r>
      <w:r w:rsidRPr="00E94BEF">
        <w:rPr>
          <w:rFonts w:ascii="GHEA Grapalat" w:eastAsia="Times New Roman" w:hAnsi="GHEA Grapalat" w:cs="Arial"/>
          <w:sz w:val="24"/>
          <w:szCs w:val="24"/>
          <w:lang w:val="hy-AM"/>
        </w:rPr>
        <w:t>ծախսերի նվազեցման (օրինակ՝ գրասենյակի պահպանման</w:t>
      </w:r>
      <w:r>
        <w:rPr>
          <w:rFonts w:ascii="GHEA Grapalat" w:eastAsia="Times New Roman" w:hAnsi="GHEA Grapalat" w:cs="Arial"/>
          <w:sz w:val="24"/>
          <w:szCs w:val="24"/>
          <w:lang w:val="hy-AM"/>
        </w:rPr>
        <w:t>, էլեկտրաէներգիայի ծախսերի խնայողության</w:t>
      </w:r>
      <w:r w:rsidRPr="00E94BEF">
        <w:rPr>
          <w:rFonts w:ascii="GHEA Grapalat" w:eastAsia="Times New Roman" w:hAnsi="GHEA Grapalat" w:cs="Arial"/>
          <w:sz w:val="24"/>
          <w:szCs w:val="24"/>
          <w:lang w:val="hy-AM"/>
        </w:rPr>
        <w:t xml:space="preserve"> </w:t>
      </w:r>
      <w:r w:rsidR="004D6259" w:rsidRPr="00B567FC">
        <w:rPr>
          <w:rFonts w:ascii="GHEA Grapalat" w:eastAsia="Times New Roman" w:hAnsi="GHEA Grapalat" w:cs="Arial"/>
          <w:sz w:val="24"/>
          <w:szCs w:val="24"/>
          <w:lang w:val="hy-AM"/>
        </w:rPr>
        <w:t xml:space="preserve">և </w:t>
      </w:r>
      <w:r w:rsidRPr="00E94BEF">
        <w:rPr>
          <w:rFonts w:ascii="GHEA Grapalat" w:eastAsia="Times New Roman" w:hAnsi="GHEA Grapalat" w:cs="Arial"/>
          <w:sz w:val="24"/>
          <w:szCs w:val="24"/>
          <w:lang w:val="hy-AM"/>
        </w:rPr>
        <w:t>այլն):</w:t>
      </w:r>
      <w:r w:rsidR="00BF2422">
        <w:rPr>
          <w:rFonts w:ascii="GHEA Grapalat" w:eastAsia="Times New Roman" w:hAnsi="GHEA Grapalat" w:cs="Arial"/>
          <w:sz w:val="24"/>
          <w:szCs w:val="24"/>
          <w:lang w:val="hy-AM"/>
        </w:rPr>
        <w:t xml:space="preserve"> </w:t>
      </w:r>
      <w:r w:rsidR="00BF2422">
        <w:rPr>
          <w:rFonts w:ascii="GHEA Grapalat" w:eastAsia="Calibri" w:hAnsi="GHEA Grapalat" w:cs="Times New Roman"/>
          <w:iCs/>
          <w:sz w:val="24"/>
          <w:szCs w:val="24"/>
          <w:lang w:val="hy-AM"/>
        </w:rPr>
        <w:t>Այս</w:t>
      </w:r>
      <w:r w:rsidR="003321A0" w:rsidRPr="00512E86">
        <w:rPr>
          <w:rFonts w:ascii="GHEA Grapalat" w:eastAsia="Calibri" w:hAnsi="GHEA Grapalat" w:cs="Times New Roman"/>
          <w:iCs/>
          <w:sz w:val="24"/>
          <w:szCs w:val="24"/>
          <w:lang w:val="hy-AM"/>
        </w:rPr>
        <w:t xml:space="preserve"> մասին է վկայում</w:t>
      </w:r>
      <w:r w:rsidR="003321A0">
        <w:rPr>
          <w:rFonts w:ascii="GHEA Grapalat" w:eastAsia="Calibri" w:hAnsi="GHEA Grapalat" w:cs="Times New Roman"/>
          <w:iCs/>
          <w:sz w:val="24"/>
          <w:szCs w:val="24"/>
          <w:lang w:val="hy-AM"/>
        </w:rPr>
        <w:t xml:space="preserve"> նաև</w:t>
      </w:r>
      <w:r w:rsidR="003321A0" w:rsidRPr="00512E86">
        <w:rPr>
          <w:rFonts w:ascii="GHEA Grapalat" w:eastAsia="Calibri" w:hAnsi="GHEA Grapalat" w:cs="Times New Roman"/>
          <w:iCs/>
          <w:sz w:val="24"/>
          <w:szCs w:val="24"/>
          <w:lang w:val="hy-AM"/>
        </w:rPr>
        <w:t xml:space="preserve"> ԱՄՆ-ի փորձը</w:t>
      </w:r>
      <w:r w:rsidR="003321A0" w:rsidRPr="00512E86">
        <w:rPr>
          <w:rFonts w:ascii="GHEA Grapalat" w:eastAsia="Calibri" w:hAnsi="GHEA Grapalat" w:cs="Arial"/>
          <w:color w:val="272833"/>
          <w:sz w:val="24"/>
          <w:szCs w:val="24"/>
          <w:shd w:val="clear" w:color="auto" w:fill="FFFFFF"/>
          <w:vertAlign w:val="superscript"/>
        </w:rPr>
        <w:footnoteReference w:id="16"/>
      </w:r>
      <w:r w:rsidR="003321A0" w:rsidRPr="00512E86">
        <w:rPr>
          <w:rFonts w:ascii="GHEA Grapalat" w:eastAsia="Calibri" w:hAnsi="GHEA Grapalat" w:cs="Times New Roman"/>
          <w:iCs/>
          <w:sz w:val="24"/>
          <w:szCs w:val="24"/>
          <w:lang w:val="hy-AM"/>
        </w:rPr>
        <w:t>:</w:t>
      </w:r>
      <w:r w:rsidR="00761EED">
        <w:rPr>
          <w:rFonts w:ascii="GHEA Grapalat" w:eastAsia="Calibri" w:hAnsi="GHEA Grapalat" w:cs="Times New Roman"/>
          <w:iCs/>
          <w:sz w:val="24"/>
          <w:szCs w:val="24"/>
          <w:lang w:val="hy-AM"/>
        </w:rPr>
        <w:t xml:space="preserve"> </w:t>
      </w:r>
    </w:p>
    <w:p w14:paraId="3C164AAD" w14:textId="43A4D4C4" w:rsidR="003321A0" w:rsidRDefault="003321A0" w:rsidP="003321A0">
      <w:pPr>
        <w:spacing w:after="0" w:line="360" w:lineRule="auto"/>
        <w:ind w:firstLine="72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Հնարավոր ազդեցություններից է նաև այն, որ առավել բարենպաստ պայմաններ են </w:t>
      </w:r>
      <w:r w:rsidR="00640429">
        <w:rPr>
          <w:rFonts w:ascii="GHEA Grapalat" w:eastAsia="Calibri" w:hAnsi="GHEA Grapalat" w:cs="Times New Roman"/>
          <w:sz w:val="24"/>
          <w:szCs w:val="24"/>
          <w:lang w:val="hy-AM"/>
        </w:rPr>
        <w:t>կ</w:t>
      </w:r>
      <w:r>
        <w:rPr>
          <w:rFonts w:ascii="GHEA Grapalat" w:eastAsia="Calibri" w:hAnsi="GHEA Grapalat" w:cs="Times New Roman"/>
          <w:sz w:val="24"/>
          <w:szCs w:val="24"/>
          <w:lang w:val="hy-AM"/>
        </w:rPr>
        <w:t>ստեղծվ</w:t>
      </w:r>
      <w:r w:rsidR="00640429">
        <w:rPr>
          <w:rFonts w:ascii="GHEA Grapalat" w:eastAsia="Calibri" w:hAnsi="GHEA Grapalat" w:cs="Times New Roman"/>
          <w:sz w:val="24"/>
          <w:szCs w:val="24"/>
          <w:lang w:val="hy-AM"/>
        </w:rPr>
        <w:t>են</w:t>
      </w:r>
      <w:r w:rsidRPr="00512E86">
        <w:rPr>
          <w:rFonts w:ascii="GHEA Grapalat" w:eastAsia="Calibri" w:hAnsi="GHEA Grapalat" w:cs="Times New Roman"/>
          <w:sz w:val="24"/>
          <w:szCs w:val="24"/>
          <w:lang w:val="hy-AM"/>
        </w:rPr>
        <w:t xml:space="preserve"> բարձր արտադրողականություն ունեցող ոլորտներում բարձր </w:t>
      </w:r>
      <w:r w:rsidRPr="00512E86">
        <w:rPr>
          <w:rFonts w:ascii="GHEA Grapalat" w:eastAsia="Calibri" w:hAnsi="GHEA Grapalat" w:cs="Times New Roman"/>
          <w:sz w:val="24"/>
          <w:szCs w:val="24"/>
          <w:lang w:val="hy-AM"/>
        </w:rPr>
        <w:lastRenderedPageBreak/>
        <w:t>որակավորում ունեցող օտարերկրյա քաղաքացիներ</w:t>
      </w:r>
      <w:r>
        <w:rPr>
          <w:rFonts w:ascii="GHEA Grapalat" w:eastAsia="Calibri" w:hAnsi="GHEA Grapalat" w:cs="Times New Roman"/>
          <w:sz w:val="24"/>
          <w:szCs w:val="24"/>
          <w:lang w:val="hy-AM"/>
        </w:rPr>
        <w:t xml:space="preserve"> ներգրավելու համար</w:t>
      </w:r>
      <w:r w:rsidRPr="00512E86">
        <w:rPr>
          <w:rFonts w:ascii="GHEA Grapalat" w:eastAsia="Calibri" w:hAnsi="GHEA Grapalat" w:cs="Times New Roman"/>
          <w:sz w:val="24"/>
          <w:szCs w:val="24"/>
          <w:lang w:val="hy-AM"/>
        </w:rPr>
        <w:t>։ Այլ երկրում բնակվող, սակայն հայաստանյան գործատուների համար պահանջարկ ունեցող մասնագետը կկարողանա աշխատել հեռավար, ինչը կազդի տնտեսության տարբեր ոլորտներում որակյալ աշխատուժի պակասի լրացմանը և արտադրողականության աճին: Արդյունքում կաճի հայաստանյան տնտեսվարողների եկամուտները և որպես հետևանք կաճեն նաև պետական բյուջե եկամտային մուտքերը</w:t>
      </w:r>
      <w:r w:rsidRPr="00512E86">
        <w:rPr>
          <w:rFonts w:ascii="GHEA Grapalat" w:eastAsia="Calibri" w:hAnsi="GHEA Grapalat" w:cs="Times New Roman"/>
          <w:sz w:val="24"/>
          <w:szCs w:val="24"/>
          <w:vertAlign w:val="superscript"/>
        </w:rPr>
        <w:footnoteReference w:id="17"/>
      </w:r>
      <w:r w:rsidRPr="00512E86">
        <w:rPr>
          <w:rFonts w:ascii="GHEA Grapalat" w:eastAsia="Calibri" w:hAnsi="GHEA Grapalat" w:cs="Times New Roman"/>
          <w:sz w:val="24"/>
          <w:szCs w:val="24"/>
          <w:lang w:val="hy-AM"/>
        </w:rPr>
        <w:t>: Սա կչեզոքացնի այն, որ այլ երկրներում բնակվող աշխատողները ստացված եկամուտները ծախսելու են ըստ իրենց բնակավայր</w:t>
      </w:r>
      <w:r w:rsidR="00E94BEF">
        <w:rPr>
          <w:rFonts w:ascii="GHEA Grapalat" w:eastAsia="Calibri" w:hAnsi="GHEA Grapalat" w:cs="Times New Roman"/>
          <w:sz w:val="24"/>
          <w:szCs w:val="24"/>
          <w:lang w:val="hy-AM"/>
        </w:rPr>
        <w:t>եր</w:t>
      </w:r>
      <w:r w:rsidRPr="00512E86">
        <w:rPr>
          <w:rFonts w:ascii="GHEA Grapalat" w:eastAsia="Calibri" w:hAnsi="GHEA Grapalat" w:cs="Times New Roman"/>
          <w:sz w:val="24"/>
          <w:szCs w:val="24"/>
          <w:lang w:val="hy-AM"/>
        </w:rPr>
        <w:t>ի: Բացի այդ, այլ երկրներից որակյալ աշխատուժ ներգրավվել</w:t>
      </w:r>
      <w:r w:rsidR="00E94BEF">
        <w:rPr>
          <w:rFonts w:ascii="GHEA Grapalat" w:eastAsia="Calibri" w:hAnsi="GHEA Grapalat" w:cs="Times New Roman"/>
          <w:sz w:val="24"/>
          <w:szCs w:val="24"/>
          <w:lang w:val="hy-AM"/>
        </w:rPr>
        <w:t>ը</w:t>
      </w:r>
      <w:r w:rsidRPr="00512E86">
        <w:rPr>
          <w:rFonts w:ascii="GHEA Grapalat" w:eastAsia="Calibri" w:hAnsi="GHEA Grapalat" w:cs="Times New Roman"/>
          <w:sz w:val="24"/>
          <w:szCs w:val="24"/>
          <w:lang w:val="hy-AM"/>
        </w:rPr>
        <w:t xml:space="preserve"> ռիսկ չի հանդիսանա տեղական աշխատաշուկայի համար, քանի որ </w:t>
      </w:r>
      <w:r w:rsidR="001B3B4C" w:rsidRPr="00B567FC">
        <w:rPr>
          <w:rFonts w:ascii="GHEA Grapalat" w:eastAsia="Calibri" w:hAnsi="GHEA Grapalat" w:cs="Times New Roman"/>
          <w:sz w:val="24"/>
          <w:szCs w:val="24"/>
          <w:lang w:val="hy-AM"/>
        </w:rPr>
        <w:t xml:space="preserve">ըստ </w:t>
      </w:r>
      <w:r w:rsidRPr="00512E86">
        <w:rPr>
          <w:rFonts w:ascii="GHEA Grapalat" w:eastAsia="Calibri" w:hAnsi="GHEA Grapalat" w:cs="Times New Roman"/>
          <w:sz w:val="24"/>
          <w:szCs w:val="24"/>
          <w:lang w:val="hy-AM"/>
        </w:rPr>
        <w:t>ուսումնասիրություններ</w:t>
      </w:r>
      <w:r w:rsidR="001B3B4C" w:rsidRPr="00B567FC">
        <w:rPr>
          <w:rFonts w:ascii="GHEA Grapalat" w:eastAsia="Calibri" w:hAnsi="GHEA Grapalat" w:cs="Times New Roman"/>
          <w:sz w:val="24"/>
          <w:szCs w:val="24"/>
          <w:lang w:val="hy-AM"/>
        </w:rPr>
        <w:t>ի՝</w:t>
      </w:r>
      <w:r w:rsidRPr="00512E86">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բարձր է </w:t>
      </w:r>
      <w:r w:rsidRPr="00512E86">
        <w:rPr>
          <w:rFonts w:ascii="GHEA Grapalat" w:eastAsia="Calibri" w:hAnsi="GHEA Grapalat" w:cs="Times New Roman"/>
          <w:sz w:val="24"/>
          <w:szCs w:val="24"/>
          <w:lang w:val="hy-AM"/>
        </w:rPr>
        <w:t>որակյալ աշխատուժի պահանջարկ</w:t>
      </w:r>
      <w:r>
        <w:rPr>
          <w:rFonts w:ascii="GHEA Grapalat" w:eastAsia="Calibri" w:hAnsi="GHEA Grapalat" w:cs="Times New Roman"/>
          <w:sz w:val="24"/>
          <w:szCs w:val="24"/>
          <w:lang w:val="hy-AM"/>
        </w:rPr>
        <w:t>ի</w:t>
      </w:r>
      <w:r w:rsidRPr="00512E86">
        <w:rPr>
          <w:rFonts w:ascii="GHEA Grapalat" w:eastAsia="Calibri" w:hAnsi="GHEA Grapalat" w:cs="Times New Roman"/>
          <w:sz w:val="24"/>
          <w:szCs w:val="24"/>
          <w:lang w:val="hy-AM"/>
        </w:rPr>
        <w:t xml:space="preserve"> մակարդակ</w:t>
      </w:r>
      <w:r>
        <w:rPr>
          <w:rFonts w:ascii="GHEA Grapalat" w:eastAsia="Calibri" w:hAnsi="GHEA Grapalat" w:cs="Times New Roman"/>
          <w:sz w:val="24"/>
          <w:szCs w:val="24"/>
          <w:lang w:val="hy-AM"/>
        </w:rPr>
        <w:t>ը</w:t>
      </w:r>
      <w:r w:rsidRPr="00512E86">
        <w:rPr>
          <w:rFonts w:ascii="GHEA Grapalat" w:eastAsia="Calibri" w:hAnsi="GHEA Grapalat" w:cs="Times New Roman"/>
          <w:sz w:val="24"/>
          <w:szCs w:val="24"/>
          <w:vertAlign w:val="superscript"/>
        </w:rPr>
        <w:footnoteReference w:id="18"/>
      </w:r>
      <w:r w:rsidRPr="00512E86">
        <w:rPr>
          <w:rFonts w:ascii="GHEA Grapalat" w:eastAsia="Calibri" w:hAnsi="GHEA Grapalat" w:cs="Times New Roman"/>
          <w:sz w:val="24"/>
          <w:szCs w:val="24"/>
          <w:lang w:val="hy-AM"/>
        </w:rPr>
        <w:t xml:space="preserve">: </w:t>
      </w:r>
    </w:p>
    <w:p w14:paraId="258339E6" w14:textId="77777777" w:rsidR="00100BC7" w:rsidRPr="00512E86" w:rsidRDefault="00100BC7" w:rsidP="003321A0">
      <w:pPr>
        <w:spacing w:after="0" w:line="360" w:lineRule="auto"/>
        <w:ind w:firstLine="720"/>
        <w:jc w:val="both"/>
        <w:rPr>
          <w:rFonts w:ascii="GHEA Grapalat" w:eastAsia="Calibri" w:hAnsi="GHEA Grapalat" w:cs="Times New Roman"/>
          <w:sz w:val="24"/>
          <w:szCs w:val="24"/>
          <w:lang w:val="hy-AM"/>
        </w:rPr>
      </w:pPr>
    </w:p>
    <w:p w14:paraId="6EEEE87F" w14:textId="6F863D04" w:rsidR="003F5020" w:rsidRPr="003F5020" w:rsidRDefault="002D6A8D" w:rsidP="00790628">
      <w:pPr>
        <w:widowControl w:val="0"/>
        <w:autoSpaceDE w:val="0"/>
        <w:autoSpaceDN w:val="0"/>
        <w:adjustRightInd w:val="0"/>
        <w:spacing w:after="0" w:line="360" w:lineRule="auto"/>
        <w:ind w:firstLine="900"/>
        <w:jc w:val="both"/>
        <w:rPr>
          <w:rFonts w:ascii="GHEA Grapalat" w:eastAsia="Times New Roman" w:hAnsi="GHEA Grapalat" w:cs="Times New Roman"/>
          <w:b/>
          <w:sz w:val="24"/>
          <w:szCs w:val="24"/>
          <w:lang w:val="af-ZA" w:eastAsia="ru-RU"/>
        </w:rPr>
      </w:pPr>
      <w:r>
        <w:rPr>
          <w:rFonts w:ascii="GHEA Grapalat" w:eastAsia="Times New Roman" w:hAnsi="GHEA Grapalat" w:cs="Times New Roman"/>
          <w:b/>
          <w:sz w:val="24"/>
          <w:szCs w:val="24"/>
          <w:lang w:val="hy-AM" w:eastAsia="ru-RU"/>
        </w:rPr>
        <w:t>6</w:t>
      </w:r>
      <w:r w:rsidR="003F5020" w:rsidRPr="003F5020">
        <w:rPr>
          <w:rFonts w:ascii="GHEA Grapalat" w:eastAsia="Times New Roman" w:hAnsi="GHEA Grapalat" w:cs="Times New Roman"/>
          <w:b/>
          <w:sz w:val="24"/>
          <w:szCs w:val="24"/>
          <w:lang w:val="hy-AM" w:eastAsia="ru-RU"/>
        </w:rPr>
        <w:t xml:space="preserve">. </w:t>
      </w:r>
      <w:r w:rsidR="003F5020" w:rsidRPr="00093986">
        <w:rPr>
          <w:rFonts w:ascii="GHEA Grapalat" w:eastAsia="Times New Roman" w:hAnsi="GHEA Grapalat" w:cs="Times New Roman"/>
          <w:b/>
          <w:sz w:val="24"/>
          <w:szCs w:val="24"/>
          <w:lang w:val="hy-AM" w:eastAsia="ru-RU"/>
        </w:rPr>
        <w:t>Նախագծի</w:t>
      </w:r>
      <w:r w:rsidR="003F5020" w:rsidRPr="003F5020">
        <w:rPr>
          <w:rFonts w:ascii="GHEA Grapalat" w:eastAsia="Times New Roman" w:hAnsi="GHEA Grapalat" w:cs="Times New Roman"/>
          <w:b/>
          <w:sz w:val="24"/>
          <w:szCs w:val="24"/>
          <w:lang w:val="af-ZA" w:eastAsia="ru-RU"/>
        </w:rPr>
        <w:t xml:space="preserve"> </w:t>
      </w:r>
      <w:r w:rsidR="003F5020" w:rsidRPr="00093986">
        <w:rPr>
          <w:rFonts w:ascii="GHEA Grapalat" w:eastAsia="Times New Roman" w:hAnsi="GHEA Grapalat" w:cs="Times New Roman"/>
          <w:b/>
          <w:sz w:val="24"/>
          <w:szCs w:val="24"/>
          <w:lang w:val="hy-AM" w:eastAsia="ru-RU"/>
        </w:rPr>
        <w:t>մշակման</w:t>
      </w:r>
      <w:r w:rsidR="003F5020" w:rsidRPr="003F5020">
        <w:rPr>
          <w:rFonts w:ascii="GHEA Grapalat" w:eastAsia="Times New Roman" w:hAnsi="GHEA Grapalat" w:cs="Times New Roman"/>
          <w:b/>
          <w:sz w:val="24"/>
          <w:szCs w:val="24"/>
          <w:lang w:val="af-ZA" w:eastAsia="ru-RU"/>
        </w:rPr>
        <w:t xml:space="preserve"> </w:t>
      </w:r>
      <w:r w:rsidR="003F5020" w:rsidRPr="00093986">
        <w:rPr>
          <w:rFonts w:ascii="GHEA Grapalat" w:eastAsia="Times New Roman" w:hAnsi="GHEA Grapalat" w:cs="Times New Roman"/>
          <w:b/>
          <w:sz w:val="24"/>
          <w:szCs w:val="24"/>
          <w:lang w:val="hy-AM" w:eastAsia="ru-RU"/>
        </w:rPr>
        <w:t>գործընթացում</w:t>
      </w:r>
      <w:r w:rsidR="003F5020" w:rsidRPr="003F5020">
        <w:rPr>
          <w:rFonts w:ascii="GHEA Grapalat" w:eastAsia="Times New Roman" w:hAnsi="GHEA Grapalat" w:cs="Times New Roman"/>
          <w:b/>
          <w:sz w:val="24"/>
          <w:szCs w:val="24"/>
          <w:lang w:val="af-ZA" w:eastAsia="ru-RU"/>
        </w:rPr>
        <w:t xml:space="preserve"> </w:t>
      </w:r>
      <w:r w:rsidR="003F5020" w:rsidRPr="00093986">
        <w:rPr>
          <w:rFonts w:ascii="GHEA Grapalat" w:eastAsia="Times New Roman" w:hAnsi="GHEA Grapalat" w:cs="Times New Roman"/>
          <w:b/>
          <w:sz w:val="24"/>
          <w:szCs w:val="24"/>
          <w:lang w:val="hy-AM" w:eastAsia="ru-RU"/>
        </w:rPr>
        <w:t>ներգրավված</w:t>
      </w:r>
      <w:r w:rsidR="003F5020" w:rsidRPr="003F5020">
        <w:rPr>
          <w:rFonts w:ascii="GHEA Grapalat" w:eastAsia="Times New Roman" w:hAnsi="GHEA Grapalat" w:cs="Times New Roman"/>
          <w:b/>
          <w:sz w:val="24"/>
          <w:szCs w:val="24"/>
          <w:lang w:val="af-ZA" w:eastAsia="ru-RU"/>
        </w:rPr>
        <w:t xml:space="preserve"> </w:t>
      </w:r>
      <w:r w:rsidR="003F5020" w:rsidRPr="00093986">
        <w:rPr>
          <w:rFonts w:ascii="GHEA Grapalat" w:eastAsia="Times New Roman" w:hAnsi="GHEA Grapalat" w:cs="Times New Roman"/>
          <w:b/>
          <w:sz w:val="24"/>
          <w:szCs w:val="24"/>
          <w:lang w:val="hy-AM" w:eastAsia="ru-RU"/>
        </w:rPr>
        <w:t>ինստիտուտները</w:t>
      </w:r>
      <w:r w:rsidR="003F5020" w:rsidRPr="003F5020">
        <w:rPr>
          <w:rFonts w:ascii="GHEA Grapalat" w:eastAsia="Times New Roman" w:hAnsi="GHEA Grapalat" w:cs="Times New Roman"/>
          <w:b/>
          <w:sz w:val="24"/>
          <w:szCs w:val="24"/>
          <w:lang w:val="af-ZA" w:eastAsia="ru-RU"/>
        </w:rPr>
        <w:t xml:space="preserve"> </w:t>
      </w:r>
      <w:r w:rsidR="003F5020" w:rsidRPr="00093986">
        <w:rPr>
          <w:rFonts w:ascii="GHEA Grapalat" w:eastAsia="Times New Roman" w:hAnsi="GHEA Grapalat" w:cs="Times New Roman"/>
          <w:b/>
          <w:sz w:val="24"/>
          <w:szCs w:val="24"/>
          <w:lang w:val="hy-AM" w:eastAsia="ru-RU"/>
        </w:rPr>
        <w:t>և</w:t>
      </w:r>
      <w:r w:rsidR="003F5020" w:rsidRPr="003F5020">
        <w:rPr>
          <w:rFonts w:ascii="GHEA Grapalat" w:eastAsia="Times New Roman" w:hAnsi="GHEA Grapalat" w:cs="Times New Roman"/>
          <w:b/>
          <w:sz w:val="24"/>
          <w:szCs w:val="24"/>
          <w:lang w:val="af-ZA" w:eastAsia="ru-RU"/>
        </w:rPr>
        <w:t xml:space="preserve"> </w:t>
      </w:r>
      <w:r w:rsidR="003F5020" w:rsidRPr="00093986">
        <w:rPr>
          <w:rFonts w:ascii="GHEA Grapalat" w:eastAsia="Times New Roman" w:hAnsi="GHEA Grapalat" w:cs="Times New Roman"/>
          <w:b/>
          <w:sz w:val="24"/>
          <w:szCs w:val="24"/>
          <w:lang w:val="hy-AM" w:eastAsia="ru-RU"/>
        </w:rPr>
        <w:t>անձինք</w:t>
      </w:r>
    </w:p>
    <w:p w14:paraId="1DAA4E57" w14:textId="03127714" w:rsidR="00E12E57" w:rsidRPr="00A41A1F" w:rsidRDefault="003F5020" w:rsidP="00790628">
      <w:pPr>
        <w:widowControl w:val="0"/>
        <w:autoSpaceDE w:val="0"/>
        <w:autoSpaceDN w:val="0"/>
        <w:adjustRightInd w:val="0"/>
        <w:spacing w:after="0" w:line="360" w:lineRule="auto"/>
        <w:ind w:firstLine="900"/>
        <w:jc w:val="both"/>
        <w:rPr>
          <w:rFonts w:ascii="GHEA Grapalat" w:eastAsia="Times New Roman" w:hAnsi="GHEA Grapalat" w:cs="Times New Roman"/>
          <w:sz w:val="24"/>
          <w:szCs w:val="24"/>
          <w:lang w:val="hy-AM" w:eastAsia="ru-RU"/>
        </w:rPr>
      </w:pPr>
      <w:r w:rsidRPr="003F5020">
        <w:rPr>
          <w:rFonts w:ascii="GHEA Grapalat" w:eastAsia="Times New Roman" w:hAnsi="GHEA Grapalat" w:cs="Times New Roman"/>
          <w:sz w:val="24"/>
          <w:szCs w:val="24"/>
          <w:lang w:val="ru-RU" w:eastAsia="ru-RU"/>
        </w:rPr>
        <w:t>Նախագիծը</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մշակվել</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է</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Հայաստանի</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Հանրապետության</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աշխատանքի</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և</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սոցիալական</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հարցերի</w:t>
      </w:r>
      <w:r w:rsidRPr="003F5020">
        <w:rPr>
          <w:rFonts w:ascii="GHEA Grapalat" w:eastAsia="Times New Roman" w:hAnsi="GHEA Grapalat" w:cs="Times New Roman"/>
          <w:sz w:val="24"/>
          <w:szCs w:val="24"/>
          <w:lang w:val="af-ZA" w:eastAsia="ru-RU"/>
        </w:rPr>
        <w:t xml:space="preserve"> </w:t>
      </w:r>
      <w:r w:rsidRPr="003F5020">
        <w:rPr>
          <w:rFonts w:ascii="GHEA Grapalat" w:eastAsia="Times New Roman" w:hAnsi="GHEA Grapalat" w:cs="Times New Roman"/>
          <w:sz w:val="24"/>
          <w:szCs w:val="24"/>
          <w:lang w:val="ru-RU" w:eastAsia="ru-RU"/>
        </w:rPr>
        <w:t>նախարարության</w:t>
      </w:r>
      <w:r w:rsidRPr="003F5020">
        <w:rPr>
          <w:rFonts w:ascii="GHEA Grapalat" w:eastAsia="Times New Roman" w:hAnsi="GHEA Grapalat" w:cs="Times New Roman"/>
          <w:sz w:val="24"/>
          <w:szCs w:val="24"/>
          <w:lang w:val="af-ZA" w:eastAsia="ru-RU"/>
        </w:rPr>
        <w:t xml:space="preserve"> </w:t>
      </w:r>
      <w:r w:rsidR="006A1906">
        <w:rPr>
          <w:rFonts w:ascii="GHEA Grapalat" w:eastAsia="Times New Roman" w:hAnsi="GHEA Grapalat" w:cs="Times New Roman"/>
          <w:sz w:val="24"/>
          <w:szCs w:val="24"/>
          <w:lang w:val="hy-AM" w:eastAsia="ru-RU"/>
        </w:rPr>
        <w:t>և</w:t>
      </w:r>
      <w:r w:rsidR="00E12E57">
        <w:rPr>
          <w:rFonts w:ascii="GHEA Grapalat" w:eastAsia="Times New Roman" w:hAnsi="GHEA Grapalat" w:cs="Times New Roman"/>
          <w:sz w:val="24"/>
          <w:szCs w:val="24"/>
          <w:lang w:val="hy-AM" w:eastAsia="ru-RU"/>
        </w:rPr>
        <w:t xml:space="preserve"> ՎԶԵԲ Հայաստանի ներդրումային խորհրդի </w:t>
      </w:r>
      <w:r w:rsidR="006A1906">
        <w:rPr>
          <w:rFonts w:ascii="GHEA Grapalat" w:eastAsia="Times New Roman" w:hAnsi="GHEA Grapalat" w:cs="Times New Roman"/>
          <w:sz w:val="24"/>
          <w:szCs w:val="24"/>
          <w:lang w:val="hy-AM" w:eastAsia="ru-RU"/>
        </w:rPr>
        <w:t>կողմից</w:t>
      </w:r>
      <w:r w:rsidR="00E12E57" w:rsidRPr="003F5020">
        <w:rPr>
          <w:rFonts w:ascii="GHEA Grapalat" w:eastAsia="Times New Roman" w:hAnsi="GHEA Grapalat" w:cs="Times New Roman"/>
          <w:sz w:val="24"/>
          <w:szCs w:val="24"/>
          <w:lang w:val="af-ZA" w:eastAsia="ru-RU"/>
        </w:rPr>
        <w:t xml:space="preserve">: </w:t>
      </w:r>
    </w:p>
    <w:p w14:paraId="2A5F430D" w14:textId="6E608ACA" w:rsidR="003F5020" w:rsidRPr="003F5020" w:rsidRDefault="002D6A8D" w:rsidP="00790628">
      <w:pPr>
        <w:widowControl w:val="0"/>
        <w:autoSpaceDE w:val="0"/>
        <w:autoSpaceDN w:val="0"/>
        <w:adjustRightInd w:val="0"/>
        <w:spacing w:after="0" w:line="360" w:lineRule="auto"/>
        <w:ind w:firstLine="900"/>
        <w:jc w:val="both"/>
        <w:rPr>
          <w:rFonts w:ascii="GHEA Grapalat" w:eastAsia="Times New Roman" w:hAnsi="GHEA Grapalat" w:cs="Times New Roman"/>
          <w:b/>
          <w:sz w:val="24"/>
          <w:szCs w:val="24"/>
          <w:lang w:val="af-ZA" w:eastAsia="ru-RU"/>
        </w:rPr>
      </w:pPr>
      <w:r>
        <w:rPr>
          <w:rFonts w:ascii="GHEA Grapalat" w:eastAsia="Times New Roman" w:hAnsi="GHEA Grapalat" w:cs="Times New Roman"/>
          <w:b/>
          <w:sz w:val="24"/>
          <w:szCs w:val="24"/>
          <w:lang w:val="hy-AM" w:eastAsia="ru-RU"/>
        </w:rPr>
        <w:t>7</w:t>
      </w:r>
      <w:r w:rsidR="003F5020" w:rsidRPr="003F5020">
        <w:rPr>
          <w:rFonts w:ascii="GHEA Grapalat" w:eastAsia="Times New Roman" w:hAnsi="GHEA Grapalat" w:cs="Times New Roman"/>
          <w:b/>
          <w:sz w:val="24"/>
          <w:szCs w:val="24"/>
          <w:lang w:val="af-ZA" w:eastAsia="ru-RU"/>
        </w:rPr>
        <w:t xml:space="preserve">. </w:t>
      </w:r>
      <w:r w:rsidR="003F5020" w:rsidRPr="00A41A1F">
        <w:rPr>
          <w:rFonts w:ascii="GHEA Grapalat" w:eastAsia="Times New Roman" w:hAnsi="GHEA Grapalat" w:cs="Times New Roman"/>
          <w:b/>
          <w:sz w:val="24"/>
          <w:szCs w:val="24"/>
          <w:lang w:val="hy-AM" w:eastAsia="ru-RU"/>
        </w:rPr>
        <w:t>Ակնկալվող</w:t>
      </w:r>
      <w:r w:rsidR="003F5020" w:rsidRPr="003F5020">
        <w:rPr>
          <w:rFonts w:ascii="GHEA Grapalat" w:eastAsia="Times New Roman" w:hAnsi="GHEA Grapalat" w:cs="Times New Roman"/>
          <w:b/>
          <w:sz w:val="24"/>
          <w:szCs w:val="24"/>
          <w:lang w:val="af-ZA" w:eastAsia="ru-RU"/>
        </w:rPr>
        <w:t xml:space="preserve"> </w:t>
      </w:r>
      <w:r w:rsidR="003F5020" w:rsidRPr="00A41A1F">
        <w:rPr>
          <w:rFonts w:ascii="GHEA Grapalat" w:eastAsia="Times New Roman" w:hAnsi="GHEA Grapalat" w:cs="Times New Roman"/>
          <w:b/>
          <w:sz w:val="24"/>
          <w:szCs w:val="24"/>
          <w:lang w:val="hy-AM" w:eastAsia="ru-RU"/>
        </w:rPr>
        <w:t>արդյունքը</w:t>
      </w:r>
    </w:p>
    <w:p w14:paraId="292A56E8" w14:textId="05C95CB6" w:rsidR="003F5020" w:rsidRPr="003F5020" w:rsidRDefault="00093986" w:rsidP="00790628">
      <w:pPr>
        <w:tabs>
          <w:tab w:val="left" w:pos="720"/>
        </w:tabs>
        <w:spacing w:after="0" w:line="360" w:lineRule="auto"/>
        <w:ind w:firstLine="900"/>
        <w:contextualSpacing/>
        <w:jc w:val="both"/>
        <w:rPr>
          <w:rFonts w:ascii="GHEA Grapalat" w:eastAsia="GHEA Grapalat" w:hAnsi="GHEA Grapalat" w:cs="GHEA Grapalat"/>
          <w:sz w:val="24"/>
          <w:szCs w:val="24"/>
          <w:lang w:val="hy-AM"/>
        </w:rPr>
      </w:pPr>
      <w:r>
        <w:rPr>
          <w:rFonts w:ascii="GHEA Grapalat" w:eastAsia="Times New Roman" w:hAnsi="GHEA Grapalat" w:cs="IRTEK Courier"/>
          <w:sz w:val="24"/>
          <w:szCs w:val="24"/>
          <w:lang w:val="hy-AM" w:eastAsia="ru-RU"/>
        </w:rPr>
        <w:t>Նախագծի ընդունմամբ կամրագրվ</w:t>
      </w:r>
      <w:r w:rsidR="00677257">
        <w:rPr>
          <w:rFonts w:ascii="GHEA Grapalat" w:eastAsia="Times New Roman" w:hAnsi="GHEA Grapalat" w:cs="IRTEK Courier"/>
          <w:sz w:val="24"/>
          <w:szCs w:val="24"/>
          <w:lang w:val="hy-AM" w:eastAsia="ru-RU"/>
        </w:rPr>
        <w:t>ի</w:t>
      </w:r>
      <w:r>
        <w:rPr>
          <w:rFonts w:ascii="GHEA Grapalat" w:eastAsia="Times New Roman" w:hAnsi="GHEA Grapalat" w:cs="IRTEK Courier"/>
          <w:sz w:val="24"/>
          <w:szCs w:val="24"/>
          <w:lang w:val="hy-AM" w:eastAsia="ru-RU"/>
        </w:rPr>
        <w:t xml:space="preserve"> աշխատանքային հարաբերությունների կարգավորման ճկուն և արդի մեխանիզմ,</w:t>
      </w:r>
      <w:r w:rsidR="007513EF">
        <w:rPr>
          <w:rFonts w:ascii="GHEA Grapalat" w:eastAsia="Times New Roman" w:hAnsi="GHEA Grapalat" w:cs="IRTEK Courier"/>
          <w:sz w:val="24"/>
          <w:szCs w:val="24"/>
          <w:lang w:val="hy-AM" w:eastAsia="ru-RU"/>
        </w:rPr>
        <w:t xml:space="preserve"> որով աշխատանքի կազմակերպումը կլինի ավելի արդյունավետ և ժամանակի հրամայականին համահունչ</w:t>
      </w:r>
      <w:r>
        <w:rPr>
          <w:rFonts w:ascii="GHEA Grapalat" w:eastAsia="Times New Roman" w:hAnsi="GHEA Grapalat" w:cs="IRTEK Courier"/>
          <w:sz w:val="24"/>
          <w:szCs w:val="24"/>
          <w:lang w:val="hy-AM" w:eastAsia="ru-RU"/>
        </w:rPr>
        <w:t>։</w:t>
      </w:r>
    </w:p>
    <w:p w14:paraId="56CC925A" w14:textId="77777777" w:rsidR="003321A0" w:rsidRPr="00512E86" w:rsidRDefault="003321A0" w:rsidP="003321A0">
      <w:pPr>
        <w:spacing w:after="0" w:line="360" w:lineRule="auto"/>
        <w:ind w:firstLine="900"/>
        <w:jc w:val="both"/>
        <w:rPr>
          <w:rFonts w:ascii="GHEA Grapalat" w:eastAsia="Calibri" w:hAnsi="GHEA Grapalat" w:cs="Times New Roman"/>
          <w:iCs/>
          <w:sz w:val="24"/>
          <w:szCs w:val="24"/>
          <w:lang w:val="hy-AM"/>
        </w:rPr>
      </w:pPr>
      <w:r w:rsidRPr="00512E86">
        <w:rPr>
          <w:rFonts w:ascii="GHEA Grapalat" w:eastAsia="Calibri" w:hAnsi="GHEA Grapalat" w:cs="Times New Roman"/>
          <w:iCs/>
          <w:sz w:val="24"/>
          <w:szCs w:val="24"/>
          <w:lang w:val="hy-AM"/>
        </w:rPr>
        <w:t>Նախագծի ընդունմամբ ակնկալվող արդյունքներն են՝</w:t>
      </w:r>
    </w:p>
    <w:p w14:paraId="01176423" w14:textId="7C653DF4"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t>ա</w:t>
      </w:r>
      <w:r w:rsidR="003321A0" w:rsidRPr="00512E86">
        <w:rPr>
          <w:rFonts w:ascii="GHEA Grapalat" w:eastAsia="Calibri" w:hAnsi="GHEA Grapalat" w:cs="Times New Roman"/>
          <w:iCs/>
          <w:sz w:val="24"/>
          <w:szCs w:val="24"/>
        </w:rPr>
        <w:t>րտադրողականության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աճ</w:t>
      </w:r>
      <w:proofErr w:type="spellEnd"/>
      <w:r w:rsidR="003321A0" w:rsidRPr="00512E86">
        <w:rPr>
          <w:rFonts w:ascii="GHEA Grapalat" w:eastAsia="Calibri" w:hAnsi="GHEA Grapalat" w:cs="Times New Roman"/>
          <w:iCs/>
          <w:sz w:val="24"/>
          <w:szCs w:val="24"/>
        </w:rPr>
        <w:t xml:space="preserve">, </w:t>
      </w:r>
    </w:p>
    <w:p w14:paraId="7969333B" w14:textId="672A73C2"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t>բ</w:t>
      </w:r>
      <w:r w:rsidR="003321A0" w:rsidRPr="00512E86">
        <w:rPr>
          <w:rFonts w:ascii="GHEA Grapalat" w:eastAsia="Calibri" w:hAnsi="GHEA Grapalat" w:cs="Times New Roman"/>
          <w:iCs/>
          <w:sz w:val="24"/>
          <w:szCs w:val="24"/>
        </w:rPr>
        <w:t>արձր</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արտադրողականություն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ունեցող</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տնտեսության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ոլորտների</w:t>
      </w:r>
      <w:proofErr w:type="spellEnd"/>
      <w:r w:rsidR="003321A0" w:rsidRPr="00512E86">
        <w:rPr>
          <w:rFonts w:ascii="GHEA Grapalat" w:eastAsia="Calibri" w:hAnsi="GHEA Grapalat" w:cs="Times New Roman"/>
          <w:iCs/>
          <w:sz w:val="24"/>
          <w:szCs w:val="24"/>
        </w:rPr>
        <w:t xml:space="preserve"> </w:t>
      </w:r>
      <w:r>
        <w:rPr>
          <w:rFonts w:ascii="GHEA Grapalat" w:eastAsia="Calibri" w:hAnsi="GHEA Grapalat" w:cs="Times New Roman"/>
          <w:iCs/>
          <w:sz w:val="24"/>
          <w:szCs w:val="24"/>
          <w:lang w:val="hy-AM"/>
        </w:rPr>
        <w:t>աճ</w:t>
      </w:r>
      <w:r w:rsidR="003321A0" w:rsidRPr="00512E86">
        <w:rPr>
          <w:rFonts w:ascii="GHEA Grapalat" w:eastAsia="Calibri" w:hAnsi="GHEA Grapalat" w:cs="Times New Roman"/>
          <w:iCs/>
          <w:sz w:val="24"/>
          <w:szCs w:val="24"/>
        </w:rPr>
        <w:t xml:space="preserve">, </w:t>
      </w:r>
    </w:p>
    <w:p w14:paraId="53DF5831" w14:textId="5A8C16E0"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t>բ</w:t>
      </w:r>
      <w:r w:rsidR="003321A0" w:rsidRPr="00512E86">
        <w:rPr>
          <w:rFonts w:ascii="GHEA Grapalat" w:eastAsia="Calibri" w:hAnsi="GHEA Grapalat" w:cs="Times New Roman"/>
          <w:iCs/>
          <w:sz w:val="24"/>
          <w:szCs w:val="24"/>
        </w:rPr>
        <w:t>արձր</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որակավորում</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ունեցող</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աշխատուժի</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թվի</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մեծացում</w:t>
      </w:r>
      <w:proofErr w:type="spellEnd"/>
      <w:r w:rsidR="003321A0" w:rsidRPr="00512E86">
        <w:rPr>
          <w:rFonts w:ascii="GHEA Grapalat" w:eastAsia="Calibri" w:hAnsi="GHEA Grapalat" w:cs="Times New Roman"/>
          <w:iCs/>
          <w:sz w:val="24"/>
          <w:szCs w:val="24"/>
        </w:rPr>
        <w:t xml:space="preserve">, </w:t>
      </w:r>
    </w:p>
    <w:p w14:paraId="3A473BA0" w14:textId="5AB6EB30"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t>մ</w:t>
      </w:r>
      <w:r w:rsidR="003321A0" w:rsidRPr="00512E86">
        <w:rPr>
          <w:rFonts w:ascii="GHEA Grapalat" w:eastAsia="Calibri" w:hAnsi="GHEA Grapalat" w:cs="Times New Roman"/>
          <w:iCs/>
          <w:sz w:val="24"/>
          <w:szCs w:val="24"/>
        </w:rPr>
        <w:t>ասնավոր</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բիզնեսի</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եկամուտների</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աճ</w:t>
      </w:r>
      <w:proofErr w:type="spellEnd"/>
      <w:r w:rsidR="003321A0" w:rsidRPr="00512E86">
        <w:rPr>
          <w:rFonts w:ascii="GHEA Grapalat" w:eastAsia="Calibri" w:hAnsi="GHEA Grapalat" w:cs="Times New Roman"/>
          <w:iCs/>
          <w:sz w:val="24"/>
          <w:szCs w:val="24"/>
        </w:rPr>
        <w:t>,</w:t>
      </w:r>
    </w:p>
    <w:p w14:paraId="59C72B36" w14:textId="18C4AA2D"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r>
        <w:rPr>
          <w:rFonts w:ascii="GHEA Grapalat" w:eastAsia="Calibri" w:hAnsi="GHEA Grapalat" w:cs="Times New Roman"/>
          <w:iCs/>
          <w:sz w:val="24"/>
          <w:szCs w:val="24"/>
        </w:rPr>
        <w:t>պ</w:t>
      </w:r>
      <w:r w:rsidR="003321A0" w:rsidRPr="00512E86">
        <w:rPr>
          <w:rFonts w:ascii="GHEA Grapalat" w:eastAsia="Calibri" w:hAnsi="GHEA Grapalat" w:cs="Times New Roman"/>
          <w:iCs/>
          <w:sz w:val="24"/>
          <w:szCs w:val="24"/>
          <w:lang w:val="hy-AM"/>
        </w:rPr>
        <w:t>ե</w:t>
      </w:r>
      <w:proofErr w:type="spellStart"/>
      <w:r w:rsidR="003321A0" w:rsidRPr="00512E86">
        <w:rPr>
          <w:rFonts w:ascii="GHEA Grapalat" w:eastAsia="Calibri" w:hAnsi="GHEA Grapalat" w:cs="Times New Roman"/>
          <w:iCs/>
          <w:sz w:val="24"/>
          <w:szCs w:val="24"/>
        </w:rPr>
        <w:t>տության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եկամուտների</w:t>
      </w:r>
      <w:proofErr w:type="spellEnd"/>
      <w:r w:rsidR="003321A0" w:rsidRPr="00512E86">
        <w:rPr>
          <w:rFonts w:ascii="GHEA Grapalat" w:eastAsia="Calibri" w:hAnsi="GHEA Grapalat" w:cs="Times New Roman"/>
          <w:iCs/>
          <w:sz w:val="24"/>
          <w:szCs w:val="24"/>
        </w:rPr>
        <w:t xml:space="preserve"> </w:t>
      </w:r>
      <w:r w:rsidR="003321A0" w:rsidRPr="00512E86">
        <w:rPr>
          <w:rFonts w:ascii="GHEA Grapalat" w:eastAsia="Calibri" w:hAnsi="GHEA Grapalat" w:cs="Times New Roman"/>
          <w:iCs/>
          <w:sz w:val="24"/>
          <w:szCs w:val="24"/>
          <w:lang w:val="hy-AM"/>
        </w:rPr>
        <w:t>աճ</w:t>
      </w:r>
      <w:r w:rsidR="003321A0" w:rsidRPr="00512E86">
        <w:rPr>
          <w:rFonts w:ascii="GHEA Grapalat" w:eastAsia="Calibri" w:hAnsi="GHEA Grapalat" w:cs="Times New Roman"/>
          <w:iCs/>
          <w:sz w:val="24"/>
          <w:szCs w:val="24"/>
        </w:rPr>
        <w:t xml:space="preserve">, </w:t>
      </w:r>
    </w:p>
    <w:p w14:paraId="48D19866" w14:textId="5E0AB1F9"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lastRenderedPageBreak/>
        <w:t>պ</w:t>
      </w:r>
      <w:r w:rsidR="003321A0" w:rsidRPr="00512E86">
        <w:rPr>
          <w:rFonts w:ascii="GHEA Grapalat" w:eastAsia="Calibri" w:hAnsi="GHEA Grapalat" w:cs="Times New Roman"/>
          <w:iCs/>
          <w:sz w:val="24"/>
          <w:szCs w:val="24"/>
        </w:rPr>
        <w:t>ետության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ծախսերի</w:t>
      </w:r>
      <w:proofErr w:type="spellEnd"/>
      <w:r w:rsidR="003321A0" w:rsidRPr="00512E86">
        <w:rPr>
          <w:rFonts w:ascii="GHEA Grapalat" w:eastAsia="Calibri" w:hAnsi="GHEA Grapalat" w:cs="Times New Roman"/>
          <w:iCs/>
          <w:sz w:val="24"/>
          <w:szCs w:val="24"/>
        </w:rPr>
        <w:t xml:space="preserve"> </w:t>
      </w:r>
      <w:r w:rsidR="00BF2422">
        <w:rPr>
          <w:rFonts w:ascii="GHEA Grapalat" w:eastAsia="Calibri" w:hAnsi="GHEA Grapalat" w:cs="Times New Roman"/>
          <w:iCs/>
          <w:sz w:val="24"/>
          <w:szCs w:val="24"/>
          <w:lang w:val="hy-AM"/>
        </w:rPr>
        <w:t xml:space="preserve">որոշակի </w:t>
      </w:r>
      <w:proofErr w:type="spellStart"/>
      <w:r w:rsidR="003321A0" w:rsidRPr="00512E86">
        <w:rPr>
          <w:rFonts w:ascii="GHEA Grapalat" w:eastAsia="Calibri" w:hAnsi="GHEA Grapalat" w:cs="Times New Roman"/>
          <w:iCs/>
          <w:sz w:val="24"/>
          <w:szCs w:val="24"/>
        </w:rPr>
        <w:t>նվազեցում</w:t>
      </w:r>
      <w:proofErr w:type="spellEnd"/>
      <w:r w:rsidR="003321A0" w:rsidRPr="00512E86">
        <w:rPr>
          <w:rFonts w:ascii="GHEA Grapalat" w:eastAsia="Calibri" w:hAnsi="GHEA Grapalat" w:cs="Times New Roman"/>
          <w:iCs/>
          <w:sz w:val="24"/>
          <w:szCs w:val="24"/>
        </w:rPr>
        <w:t xml:space="preserve">, </w:t>
      </w:r>
    </w:p>
    <w:p w14:paraId="2BD05C78" w14:textId="189E3FAD"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t>օ</w:t>
      </w:r>
      <w:r w:rsidR="003321A0" w:rsidRPr="00512E86">
        <w:rPr>
          <w:rFonts w:ascii="GHEA Grapalat" w:eastAsia="Calibri" w:hAnsi="GHEA Grapalat" w:cs="Times New Roman"/>
          <w:iCs/>
          <w:sz w:val="24"/>
          <w:szCs w:val="24"/>
        </w:rPr>
        <w:t>դի</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աղտոտվածության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նվազ</w:t>
      </w:r>
      <w:r>
        <w:rPr>
          <w:rFonts w:ascii="GHEA Grapalat" w:eastAsia="Calibri" w:hAnsi="GHEA Grapalat" w:cs="Times New Roman"/>
          <w:iCs/>
          <w:sz w:val="24"/>
          <w:szCs w:val="24"/>
          <w:lang w:val="hy-AM"/>
        </w:rPr>
        <w:t>եց</w:t>
      </w:r>
      <w:r w:rsidR="003321A0" w:rsidRPr="00512E86">
        <w:rPr>
          <w:rFonts w:ascii="GHEA Grapalat" w:eastAsia="Calibri" w:hAnsi="GHEA Grapalat" w:cs="Times New Roman"/>
          <w:iCs/>
          <w:sz w:val="24"/>
          <w:szCs w:val="24"/>
        </w:rPr>
        <w:t>ում</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բնապահպանական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ազդեցություն</w:t>
      </w:r>
      <w:proofErr w:type="spellEnd"/>
      <w:r w:rsidR="003321A0" w:rsidRPr="00512E86">
        <w:rPr>
          <w:rFonts w:ascii="GHEA Grapalat" w:eastAsia="Calibri" w:hAnsi="GHEA Grapalat" w:cs="Times New Roman"/>
          <w:iCs/>
          <w:sz w:val="24"/>
          <w:szCs w:val="24"/>
        </w:rPr>
        <w:t>),</w:t>
      </w:r>
    </w:p>
    <w:p w14:paraId="5E993054" w14:textId="7A13AED9" w:rsidR="00A565DE"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t>դ</w:t>
      </w:r>
      <w:r w:rsidR="003321A0" w:rsidRPr="00512E86">
        <w:rPr>
          <w:rFonts w:ascii="GHEA Grapalat" w:eastAsia="Calibri" w:hAnsi="GHEA Grapalat" w:cs="Times New Roman"/>
          <w:iCs/>
          <w:sz w:val="24"/>
          <w:szCs w:val="24"/>
        </w:rPr>
        <w:t>եմոգրաֆիական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դրական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միտումների</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աճ</w:t>
      </w:r>
      <w:proofErr w:type="spellEnd"/>
      <w:r w:rsidR="003321A0" w:rsidRPr="00512E86">
        <w:rPr>
          <w:rFonts w:ascii="GHEA Grapalat" w:eastAsia="Calibri" w:hAnsi="GHEA Grapalat" w:cs="Times New Roman"/>
          <w:iCs/>
          <w:sz w:val="24"/>
          <w:szCs w:val="24"/>
        </w:rPr>
        <w:t xml:space="preserve">, </w:t>
      </w:r>
    </w:p>
    <w:p w14:paraId="73783225" w14:textId="71A35D80"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r>
        <w:rPr>
          <w:rFonts w:ascii="GHEA Grapalat" w:eastAsia="Calibri" w:hAnsi="GHEA Grapalat" w:cs="Times New Roman"/>
          <w:iCs/>
          <w:sz w:val="24"/>
          <w:szCs w:val="24"/>
          <w:lang w:val="hy-AM"/>
        </w:rPr>
        <w:t>ընտանեկան պարտավորություններով ծանրաբեռնված աշխատողներին լրացուցիչ երաշխիքների տրամադրման հնարավորություն,</w:t>
      </w:r>
    </w:p>
    <w:p w14:paraId="6528AB60" w14:textId="6BB707E0"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t>տ</w:t>
      </w:r>
      <w:r w:rsidR="003321A0" w:rsidRPr="00512E86">
        <w:rPr>
          <w:rFonts w:ascii="GHEA Grapalat" w:eastAsia="Calibri" w:hAnsi="GHEA Grapalat" w:cs="Times New Roman"/>
          <w:iCs/>
          <w:sz w:val="24"/>
          <w:szCs w:val="24"/>
        </w:rPr>
        <w:t>եղեկատվական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տեխնոլ</w:t>
      </w:r>
      <w:proofErr w:type="spellEnd"/>
      <w:r w:rsidR="003321A0" w:rsidRPr="00512E86">
        <w:rPr>
          <w:rFonts w:ascii="GHEA Grapalat" w:eastAsia="Calibri" w:hAnsi="GHEA Grapalat" w:cs="Times New Roman"/>
          <w:iCs/>
          <w:sz w:val="24"/>
          <w:szCs w:val="24"/>
          <w:lang w:val="hy-AM"/>
        </w:rPr>
        <w:t>ո</w:t>
      </w:r>
      <w:proofErr w:type="spellStart"/>
      <w:r w:rsidR="003321A0" w:rsidRPr="00512E86">
        <w:rPr>
          <w:rFonts w:ascii="GHEA Grapalat" w:eastAsia="Calibri" w:hAnsi="GHEA Grapalat" w:cs="Times New Roman"/>
          <w:iCs/>
          <w:sz w:val="24"/>
          <w:szCs w:val="24"/>
        </w:rPr>
        <w:t>գիաների</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զարգացում</w:t>
      </w:r>
      <w:proofErr w:type="spellEnd"/>
      <w:r w:rsidR="003321A0" w:rsidRPr="00512E86">
        <w:rPr>
          <w:rFonts w:ascii="GHEA Grapalat" w:eastAsia="Calibri" w:hAnsi="GHEA Grapalat" w:cs="Times New Roman"/>
          <w:iCs/>
          <w:sz w:val="24"/>
          <w:szCs w:val="24"/>
        </w:rPr>
        <w:t xml:space="preserve">, </w:t>
      </w:r>
    </w:p>
    <w:p w14:paraId="64437E7B" w14:textId="7E9BFFEB"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r>
        <w:rPr>
          <w:rFonts w:ascii="GHEA Grapalat" w:eastAsia="Calibri" w:hAnsi="GHEA Grapalat" w:cs="Times New Roman"/>
          <w:iCs/>
          <w:sz w:val="24"/>
          <w:szCs w:val="24"/>
          <w:lang w:val="hy-AM"/>
        </w:rPr>
        <w:t>հ</w:t>
      </w:r>
      <w:proofErr w:type="spellStart"/>
      <w:r w:rsidR="003321A0" w:rsidRPr="00512E86">
        <w:rPr>
          <w:rFonts w:ascii="GHEA Grapalat" w:eastAsia="Calibri" w:hAnsi="GHEA Grapalat" w:cs="Times New Roman"/>
          <w:iCs/>
          <w:sz w:val="24"/>
          <w:szCs w:val="24"/>
        </w:rPr>
        <w:t>աշմանդամություն</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ունեցող</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անձանց</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աշխատաշուկայում</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ներգրավածությ</w:t>
      </w:r>
      <w:proofErr w:type="spellEnd"/>
      <w:r w:rsidR="003321A0" w:rsidRPr="00512E86">
        <w:rPr>
          <w:rFonts w:ascii="GHEA Grapalat" w:eastAsia="Calibri" w:hAnsi="GHEA Grapalat" w:cs="Times New Roman"/>
          <w:iCs/>
          <w:sz w:val="24"/>
          <w:szCs w:val="24"/>
          <w:lang w:val="hy-AM"/>
        </w:rPr>
        <w:t>ա</w:t>
      </w:r>
      <w:r w:rsidR="003321A0" w:rsidRPr="00512E86">
        <w:rPr>
          <w:rFonts w:ascii="GHEA Grapalat" w:eastAsia="Calibri" w:hAnsi="GHEA Grapalat" w:cs="Times New Roman"/>
          <w:iCs/>
          <w:sz w:val="24"/>
          <w:szCs w:val="24"/>
        </w:rPr>
        <w:t>ն</w:t>
      </w:r>
      <w:r w:rsidR="003321A0" w:rsidRPr="00512E86">
        <w:rPr>
          <w:rFonts w:ascii="GHEA Grapalat" w:eastAsia="Calibri" w:hAnsi="GHEA Grapalat" w:cs="Times New Roman"/>
          <w:iCs/>
          <w:sz w:val="24"/>
          <w:szCs w:val="24"/>
          <w:lang w:val="hy-AM"/>
        </w:rPr>
        <w:t xml:space="preserve"> </w:t>
      </w:r>
      <w:r>
        <w:rPr>
          <w:rFonts w:ascii="GHEA Grapalat" w:eastAsia="Calibri" w:hAnsi="GHEA Grapalat" w:cs="Times New Roman"/>
          <w:iCs/>
          <w:sz w:val="24"/>
          <w:szCs w:val="24"/>
          <w:lang w:val="hy-AM"/>
        </w:rPr>
        <w:t xml:space="preserve">մակարդակի </w:t>
      </w:r>
      <w:r w:rsidR="003321A0" w:rsidRPr="00512E86">
        <w:rPr>
          <w:rFonts w:ascii="GHEA Grapalat" w:eastAsia="Calibri" w:hAnsi="GHEA Grapalat" w:cs="Times New Roman"/>
          <w:iCs/>
          <w:sz w:val="24"/>
          <w:szCs w:val="24"/>
          <w:lang w:val="hy-AM"/>
        </w:rPr>
        <w:t>աճ</w:t>
      </w:r>
      <w:r w:rsidR="003321A0" w:rsidRPr="00512E86">
        <w:rPr>
          <w:rFonts w:ascii="GHEA Grapalat" w:eastAsia="Calibri" w:hAnsi="GHEA Grapalat" w:cs="Times New Roman"/>
          <w:iCs/>
          <w:sz w:val="24"/>
          <w:szCs w:val="24"/>
        </w:rPr>
        <w:t>,</w:t>
      </w:r>
      <w:r>
        <w:rPr>
          <w:rFonts w:ascii="GHEA Grapalat" w:eastAsia="Calibri" w:hAnsi="GHEA Grapalat" w:cs="Times New Roman"/>
          <w:iCs/>
          <w:sz w:val="24"/>
          <w:szCs w:val="24"/>
          <w:lang w:val="hy-AM"/>
        </w:rPr>
        <w:t xml:space="preserve"> ներառական տնտեսության առկայություն,</w:t>
      </w:r>
    </w:p>
    <w:p w14:paraId="0C581126" w14:textId="7C6B7BD5" w:rsidR="003321A0" w:rsidRPr="00F2143C"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r>
        <w:rPr>
          <w:rFonts w:ascii="GHEA Grapalat" w:eastAsia="Calibri" w:hAnsi="GHEA Grapalat" w:cs="Times New Roman"/>
          <w:iCs/>
          <w:sz w:val="24"/>
          <w:szCs w:val="24"/>
          <w:lang w:val="hy-AM"/>
        </w:rPr>
        <w:t>տ</w:t>
      </w:r>
      <w:r w:rsidR="003321A0" w:rsidRPr="00512E86">
        <w:rPr>
          <w:rFonts w:ascii="GHEA Grapalat" w:eastAsia="Calibri" w:hAnsi="GHEA Grapalat" w:cs="Times New Roman"/>
          <w:iCs/>
          <w:sz w:val="24"/>
          <w:szCs w:val="24"/>
          <w:lang w:val="hy-AM"/>
        </w:rPr>
        <w:t>արածքային</w:t>
      </w:r>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համաչափ</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զարգացում</w:t>
      </w:r>
      <w:proofErr w:type="spellEnd"/>
      <w:r w:rsidR="003321A0" w:rsidRPr="00512E86">
        <w:rPr>
          <w:rFonts w:ascii="GHEA Grapalat" w:eastAsia="Calibri" w:hAnsi="GHEA Grapalat" w:cs="Times New Roman"/>
          <w:iCs/>
          <w:sz w:val="24"/>
          <w:szCs w:val="24"/>
          <w:lang w:val="hy-AM"/>
        </w:rPr>
        <w:t>,</w:t>
      </w:r>
    </w:p>
    <w:p w14:paraId="427A88AC" w14:textId="15C44E65" w:rsidR="00F2143C" w:rsidRPr="00512E86" w:rsidRDefault="00F2143C"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r>
        <w:rPr>
          <w:rFonts w:ascii="GHEA Grapalat" w:eastAsia="Calibri" w:hAnsi="GHEA Grapalat" w:cs="Times New Roman"/>
          <w:iCs/>
          <w:sz w:val="24"/>
          <w:szCs w:val="24"/>
          <w:lang w:val="hy-AM"/>
        </w:rPr>
        <w:t>կանաչ տնտեսության զարգացում,</w:t>
      </w:r>
    </w:p>
    <w:p w14:paraId="299697D4" w14:textId="37EE7951" w:rsidR="003321A0" w:rsidRPr="00512E86" w:rsidRDefault="00A565DE" w:rsidP="003321A0">
      <w:pPr>
        <w:numPr>
          <w:ilvl w:val="0"/>
          <w:numId w:val="18"/>
        </w:numPr>
        <w:tabs>
          <w:tab w:val="left" w:pos="1170"/>
        </w:tabs>
        <w:spacing w:after="0" w:line="360" w:lineRule="auto"/>
        <w:ind w:left="0" w:firstLine="900"/>
        <w:jc w:val="both"/>
        <w:rPr>
          <w:rFonts w:ascii="GHEA Grapalat" w:eastAsia="Calibri" w:hAnsi="GHEA Grapalat" w:cs="Times New Roman"/>
          <w:iCs/>
          <w:sz w:val="24"/>
          <w:szCs w:val="24"/>
        </w:rPr>
      </w:pPr>
      <w:proofErr w:type="spellStart"/>
      <w:r>
        <w:rPr>
          <w:rFonts w:ascii="GHEA Grapalat" w:eastAsia="Calibri" w:hAnsi="GHEA Grapalat" w:cs="Times New Roman"/>
          <w:iCs/>
          <w:sz w:val="24"/>
          <w:szCs w:val="24"/>
        </w:rPr>
        <w:t>ն</w:t>
      </w:r>
      <w:r w:rsidR="003321A0" w:rsidRPr="00512E86">
        <w:rPr>
          <w:rFonts w:ascii="GHEA Grapalat" w:eastAsia="Calibri" w:hAnsi="GHEA Grapalat" w:cs="Times New Roman"/>
          <w:iCs/>
          <w:sz w:val="24"/>
          <w:szCs w:val="24"/>
        </w:rPr>
        <w:t>երդ</w:t>
      </w:r>
      <w:proofErr w:type="spellEnd"/>
      <w:r w:rsidR="003321A0" w:rsidRPr="00512E86">
        <w:rPr>
          <w:rFonts w:ascii="GHEA Grapalat" w:eastAsia="Calibri" w:hAnsi="GHEA Grapalat" w:cs="Times New Roman"/>
          <w:iCs/>
          <w:sz w:val="24"/>
          <w:szCs w:val="24"/>
          <w:lang w:val="hy-AM"/>
        </w:rPr>
        <w:t>ր</w:t>
      </w:r>
      <w:proofErr w:type="spellStart"/>
      <w:r w:rsidR="003321A0" w:rsidRPr="00512E86">
        <w:rPr>
          <w:rFonts w:ascii="GHEA Grapalat" w:eastAsia="Calibri" w:hAnsi="GHEA Grapalat" w:cs="Times New Roman"/>
          <w:iCs/>
          <w:sz w:val="24"/>
          <w:szCs w:val="24"/>
        </w:rPr>
        <w:t>ումների</w:t>
      </w:r>
      <w:proofErr w:type="spellEnd"/>
      <w:r w:rsidR="003321A0" w:rsidRPr="00512E86">
        <w:rPr>
          <w:rFonts w:ascii="GHEA Grapalat" w:eastAsia="Calibri" w:hAnsi="GHEA Grapalat" w:cs="Times New Roman"/>
          <w:iCs/>
          <w:sz w:val="24"/>
          <w:szCs w:val="24"/>
        </w:rPr>
        <w:t xml:space="preserve"> </w:t>
      </w:r>
      <w:proofErr w:type="spellStart"/>
      <w:r w:rsidR="003321A0" w:rsidRPr="00512E86">
        <w:rPr>
          <w:rFonts w:ascii="GHEA Grapalat" w:eastAsia="Calibri" w:hAnsi="GHEA Grapalat" w:cs="Times New Roman"/>
          <w:iCs/>
          <w:sz w:val="24"/>
          <w:szCs w:val="24"/>
        </w:rPr>
        <w:t>աճ</w:t>
      </w:r>
      <w:proofErr w:type="spellEnd"/>
      <w:r w:rsidR="003321A0" w:rsidRPr="00512E86">
        <w:rPr>
          <w:rFonts w:ascii="GHEA Grapalat" w:eastAsia="Calibri" w:hAnsi="GHEA Grapalat" w:cs="Times New Roman"/>
          <w:iCs/>
          <w:sz w:val="24"/>
          <w:szCs w:val="24"/>
        </w:rPr>
        <w:t xml:space="preserve">: </w:t>
      </w:r>
    </w:p>
    <w:p w14:paraId="114B5C43" w14:textId="77777777" w:rsidR="003321A0" w:rsidRDefault="003321A0" w:rsidP="003321A0">
      <w:pPr>
        <w:shd w:val="clear" w:color="auto" w:fill="FFFFFF"/>
        <w:spacing w:after="0" w:line="360" w:lineRule="auto"/>
        <w:ind w:firstLine="900"/>
        <w:jc w:val="both"/>
        <w:rPr>
          <w:rFonts w:ascii="GHEA Grapalat" w:hAnsi="GHEA Grapalat"/>
          <w:color w:val="000000"/>
          <w:sz w:val="24"/>
          <w:szCs w:val="24"/>
          <w:lang w:val="hy-AM"/>
        </w:rPr>
      </w:pPr>
    </w:p>
    <w:p w14:paraId="5854C9C3" w14:textId="77777777" w:rsidR="007D6BB5" w:rsidRPr="003F5020" w:rsidRDefault="007D6BB5" w:rsidP="00281E4E">
      <w:pPr>
        <w:spacing w:line="360" w:lineRule="auto"/>
        <w:rPr>
          <w:rFonts w:ascii="GHEA Grapalat" w:hAnsi="GHEA Grapalat"/>
          <w:sz w:val="24"/>
          <w:szCs w:val="24"/>
          <w:lang w:val="hy-AM"/>
        </w:rPr>
      </w:pPr>
    </w:p>
    <w:sectPr w:rsidR="007D6BB5" w:rsidRPr="003F5020" w:rsidSect="00D764B9">
      <w:headerReference w:type="default" r:id="rId8"/>
      <w:footerReference w:type="default" r:id="rId9"/>
      <w:pgSz w:w="12240" w:h="15840"/>
      <w:pgMar w:top="990" w:right="117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A72E2" w14:textId="77777777" w:rsidR="00AF7DB6" w:rsidRDefault="00AF7DB6" w:rsidP="003F5020">
      <w:pPr>
        <w:spacing w:after="0" w:line="240" w:lineRule="auto"/>
      </w:pPr>
      <w:r>
        <w:separator/>
      </w:r>
    </w:p>
  </w:endnote>
  <w:endnote w:type="continuationSeparator" w:id="0">
    <w:p w14:paraId="58697534" w14:textId="77777777" w:rsidR="00AF7DB6" w:rsidRDefault="00AF7DB6" w:rsidP="003F5020">
      <w:pPr>
        <w:spacing w:after="0" w:line="240" w:lineRule="auto"/>
      </w:pPr>
      <w:r>
        <w:continuationSeparator/>
      </w:r>
    </w:p>
  </w:endnote>
  <w:endnote w:type="continuationNotice" w:id="1">
    <w:p w14:paraId="15870D94" w14:textId="77777777" w:rsidR="00AF7DB6" w:rsidRDefault="00AF7D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09827" w14:textId="77777777" w:rsidR="00B567FC" w:rsidRDefault="00B567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7D071" w14:textId="77777777" w:rsidR="00AF7DB6" w:rsidRDefault="00AF7DB6" w:rsidP="003F5020">
      <w:pPr>
        <w:spacing w:after="0" w:line="240" w:lineRule="auto"/>
      </w:pPr>
      <w:r>
        <w:separator/>
      </w:r>
    </w:p>
  </w:footnote>
  <w:footnote w:type="continuationSeparator" w:id="0">
    <w:p w14:paraId="373B2677" w14:textId="77777777" w:rsidR="00AF7DB6" w:rsidRDefault="00AF7DB6" w:rsidP="003F5020">
      <w:pPr>
        <w:spacing w:after="0" w:line="240" w:lineRule="auto"/>
      </w:pPr>
      <w:r>
        <w:continuationSeparator/>
      </w:r>
    </w:p>
  </w:footnote>
  <w:footnote w:type="continuationNotice" w:id="1">
    <w:p w14:paraId="61979C49" w14:textId="77777777" w:rsidR="00AF7DB6" w:rsidRDefault="00AF7DB6">
      <w:pPr>
        <w:spacing w:after="0" w:line="240" w:lineRule="auto"/>
      </w:pPr>
    </w:p>
  </w:footnote>
  <w:footnote w:id="2">
    <w:p w14:paraId="2566FB05" w14:textId="77777777" w:rsidR="00512E86" w:rsidRPr="007C6036" w:rsidRDefault="00512E86" w:rsidP="007C6036">
      <w:pPr>
        <w:pStyle w:val="FootnoteText"/>
        <w:jc w:val="both"/>
        <w:rPr>
          <w:rFonts w:ascii="GHEA Grapalat" w:hAnsi="GHEA Grapalat"/>
          <w:i/>
        </w:rPr>
      </w:pPr>
      <w:r w:rsidRPr="007C6036">
        <w:rPr>
          <w:rStyle w:val="FootnoteReference"/>
          <w:rFonts w:ascii="GHEA Grapalat" w:hAnsi="GHEA Grapalat"/>
          <w:i/>
        </w:rPr>
        <w:footnoteRef/>
      </w:r>
      <w:r w:rsidRPr="007C6036">
        <w:rPr>
          <w:rFonts w:ascii="GHEA Grapalat" w:hAnsi="GHEA Grapalat"/>
          <w:i/>
        </w:rPr>
        <w:t xml:space="preserve"> </w:t>
      </w:r>
      <w:proofErr w:type="spellStart"/>
      <w:r w:rsidRPr="007C6036">
        <w:rPr>
          <w:rFonts w:ascii="GHEA Grapalat" w:hAnsi="GHEA Grapalat"/>
          <w:i/>
        </w:rPr>
        <w:t>Աշխատանքային</w:t>
      </w:r>
      <w:proofErr w:type="spellEnd"/>
      <w:r w:rsidRPr="007C6036">
        <w:rPr>
          <w:rFonts w:ascii="GHEA Grapalat" w:hAnsi="GHEA Grapalat"/>
          <w:i/>
        </w:rPr>
        <w:t xml:space="preserve"> </w:t>
      </w:r>
      <w:proofErr w:type="spellStart"/>
      <w:r w:rsidRPr="007C6036">
        <w:rPr>
          <w:rFonts w:ascii="GHEA Grapalat" w:hAnsi="GHEA Grapalat"/>
          <w:i/>
        </w:rPr>
        <w:t>պարտականությունների</w:t>
      </w:r>
      <w:proofErr w:type="spellEnd"/>
      <w:r w:rsidRPr="007C6036">
        <w:rPr>
          <w:rFonts w:ascii="GHEA Grapalat" w:hAnsi="GHEA Grapalat"/>
          <w:i/>
        </w:rPr>
        <w:t xml:space="preserve"> </w:t>
      </w:r>
      <w:proofErr w:type="spellStart"/>
      <w:r w:rsidRPr="007C6036">
        <w:rPr>
          <w:rFonts w:ascii="GHEA Grapalat" w:hAnsi="GHEA Grapalat"/>
          <w:i/>
        </w:rPr>
        <w:t>կատարման</w:t>
      </w:r>
      <w:proofErr w:type="spellEnd"/>
      <w:r w:rsidRPr="007C6036">
        <w:rPr>
          <w:rFonts w:ascii="GHEA Grapalat" w:hAnsi="GHEA Grapalat"/>
          <w:i/>
        </w:rPr>
        <w:t xml:space="preserve"> </w:t>
      </w:r>
      <w:proofErr w:type="spellStart"/>
      <w:r w:rsidRPr="007C6036">
        <w:rPr>
          <w:rFonts w:ascii="GHEA Grapalat" w:hAnsi="GHEA Grapalat"/>
          <w:i/>
        </w:rPr>
        <w:t>ձև</w:t>
      </w:r>
      <w:proofErr w:type="spellEnd"/>
      <w:r w:rsidRPr="007C6036">
        <w:rPr>
          <w:rFonts w:ascii="GHEA Grapalat" w:hAnsi="GHEA Grapalat"/>
          <w:i/>
        </w:rPr>
        <w:t xml:space="preserve">, </w:t>
      </w:r>
      <w:proofErr w:type="spellStart"/>
      <w:r w:rsidRPr="007C6036">
        <w:rPr>
          <w:rFonts w:ascii="GHEA Grapalat" w:hAnsi="GHEA Grapalat"/>
          <w:i/>
        </w:rPr>
        <w:t>որոնք</w:t>
      </w:r>
      <w:proofErr w:type="spellEnd"/>
      <w:r w:rsidRPr="007C6036">
        <w:rPr>
          <w:rFonts w:ascii="GHEA Grapalat" w:hAnsi="GHEA Grapalat"/>
          <w:i/>
        </w:rPr>
        <w:t xml:space="preserve"> </w:t>
      </w:r>
      <w:proofErr w:type="spellStart"/>
      <w:r w:rsidRPr="007C6036">
        <w:rPr>
          <w:rFonts w:ascii="GHEA Grapalat" w:hAnsi="GHEA Grapalat"/>
          <w:i/>
        </w:rPr>
        <w:t>իրականացվում</w:t>
      </w:r>
      <w:proofErr w:type="spellEnd"/>
      <w:r w:rsidRPr="007C6036">
        <w:rPr>
          <w:rFonts w:ascii="GHEA Grapalat" w:hAnsi="GHEA Grapalat"/>
          <w:i/>
        </w:rPr>
        <w:t xml:space="preserve"> </w:t>
      </w:r>
      <w:proofErr w:type="spellStart"/>
      <w:r w:rsidRPr="007C6036">
        <w:rPr>
          <w:rFonts w:ascii="GHEA Grapalat" w:hAnsi="GHEA Grapalat"/>
          <w:i/>
        </w:rPr>
        <w:t>են</w:t>
      </w:r>
      <w:proofErr w:type="spellEnd"/>
      <w:r w:rsidRPr="007C6036">
        <w:rPr>
          <w:rFonts w:ascii="GHEA Grapalat" w:hAnsi="GHEA Grapalat"/>
          <w:i/>
        </w:rPr>
        <w:t xml:space="preserve"> </w:t>
      </w:r>
      <w:proofErr w:type="spellStart"/>
      <w:r w:rsidRPr="007C6036">
        <w:rPr>
          <w:rFonts w:ascii="GHEA Grapalat" w:hAnsi="GHEA Grapalat"/>
          <w:i/>
        </w:rPr>
        <w:t>աշխատանքային</w:t>
      </w:r>
      <w:proofErr w:type="spellEnd"/>
      <w:r w:rsidRPr="007C6036">
        <w:rPr>
          <w:rFonts w:ascii="GHEA Grapalat" w:hAnsi="GHEA Grapalat"/>
          <w:i/>
        </w:rPr>
        <w:t xml:space="preserve"> </w:t>
      </w:r>
      <w:proofErr w:type="spellStart"/>
      <w:r w:rsidRPr="007C6036">
        <w:rPr>
          <w:rFonts w:ascii="GHEA Grapalat" w:hAnsi="GHEA Grapalat"/>
          <w:i/>
        </w:rPr>
        <w:t>վայրից</w:t>
      </w:r>
      <w:proofErr w:type="spellEnd"/>
      <w:r w:rsidRPr="007C6036">
        <w:rPr>
          <w:rFonts w:ascii="GHEA Grapalat" w:hAnsi="GHEA Grapalat"/>
          <w:i/>
        </w:rPr>
        <w:t xml:space="preserve"> </w:t>
      </w:r>
      <w:proofErr w:type="spellStart"/>
      <w:r w:rsidRPr="007C6036">
        <w:rPr>
          <w:rFonts w:ascii="GHEA Grapalat" w:hAnsi="GHEA Grapalat"/>
          <w:i/>
        </w:rPr>
        <w:t>դուրս</w:t>
      </w:r>
      <w:proofErr w:type="spellEnd"/>
      <w:r w:rsidRPr="007C6036">
        <w:rPr>
          <w:rFonts w:ascii="GHEA Grapalat" w:hAnsi="GHEA Grapalat"/>
          <w:i/>
        </w:rPr>
        <w:t xml:space="preserve">՝ </w:t>
      </w:r>
      <w:proofErr w:type="spellStart"/>
      <w:r w:rsidRPr="007C6036">
        <w:rPr>
          <w:rFonts w:ascii="GHEA Grapalat" w:hAnsi="GHEA Grapalat"/>
          <w:i/>
        </w:rPr>
        <w:t>տնից</w:t>
      </w:r>
      <w:proofErr w:type="spellEnd"/>
      <w:r w:rsidRPr="007C6036">
        <w:rPr>
          <w:rFonts w:ascii="GHEA Grapalat" w:hAnsi="GHEA Grapalat"/>
          <w:i/>
        </w:rPr>
        <w:t xml:space="preserve"> </w:t>
      </w:r>
      <w:proofErr w:type="spellStart"/>
      <w:r w:rsidRPr="007C6036">
        <w:rPr>
          <w:rFonts w:ascii="GHEA Grapalat" w:hAnsi="GHEA Grapalat"/>
          <w:i/>
        </w:rPr>
        <w:t>կամ</w:t>
      </w:r>
      <w:proofErr w:type="spellEnd"/>
      <w:r w:rsidRPr="007C6036">
        <w:rPr>
          <w:rFonts w:ascii="GHEA Grapalat" w:hAnsi="GHEA Grapalat"/>
          <w:i/>
        </w:rPr>
        <w:t xml:space="preserve"> որևէ </w:t>
      </w:r>
      <w:proofErr w:type="spellStart"/>
      <w:r w:rsidRPr="007C6036">
        <w:rPr>
          <w:rFonts w:ascii="GHEA Grapalat" w:hAnsi="GHEA Grapalat"/>
          <w:i/>
        </w:rPr>
        <w:t>այլ</w:t>
      </w:r>
      <w:proofErr w:type="spellEnd"/>
      <w:r w:rsidRPr="007C6036">
        <w:rPr>
          <w:rFonts w:ascii="GHEA Grapalat" w:hAnsi="GHEA Grapalat"/>
          <w:i/>
        </w:rPr>
        <w:t xml:space="preserve"> </w:t>
      </w:r>
      <w:proofErr w:type="spellStart"/>
      <w:r w:rsidRPr="007C6036">
        <w:rPr>
          <w:rFonts w:ascii="GHEA Grapalat" w:hAnsi="GHEA Grapalat"/>
          <w:i/>
        </w:rPr>
        <w:t>աշխատողի</w:t>
      </w:r>
      <w:proofErr w:type="spellEnd"/>
      <w:r w:rsidRPr="007C6036">
        <w:rPr>
          <w:rFonts w:ascii="GHEA Grapalat" w:hAnsi="GHEA Grapalat"/>
          <w:i/>
        </w:rPr>
        <w:t xml:space="preserve"> </w:t>
      </w:r>
      <w:proofErr w:type="spellStart"/>
      <w:r w:rsidRPr="007C6036">
        <w:rPr>
          <w:rFonts w:ascii="GHEA Grapalat" w:hAnsi="GHEA Grapalat"/>
          <w:i/>
        </w:rPr>
        <w:t>համար</w:t>
      </w:r>
      <w:proofErr w:type="spellEnd"/>
      <w:r w:rsidRPr="007C6036">
        <w:rPr>
          <w:rFonts w:ascii="GHEA Grapalat" w:hAnsi="GHEA Grapalat"/>
          <w:i/>
        </w:rPr>
        <w:t xml:space="preserve"> </w:t>
      </w:r>
      <w:proofErr w:type="spellStart"/>
      <w:r w:rsidRPr="007C6036">
        <w:rPr>
          <w:rFonts w:ascii="GHEA Grapalat" w:hAnsi="GHEA Grapalat"/>
          <w:i/>
        </w:rPr>
        <w:t>նախաընտրելի</w:t>
      </w:r>
      <w:proofErr w:type="spellEnd"/>
      <w:r w:rsidRPr="007C6036">
        <w:rPr>
          <w:rFonts w:ascii="GHEA Grapalat" w:hAnsi="GHEA Grapalat"/>
          <w:i/>
        </w:rPr>
        <w:t xml:space="preserve"> </w:t>
      </w:r>
      <w:proofErr w:type="spellStart"/>
      <w:r w:rsidRPr="007C6036">
        <w:rPr>
          <w:rFonts w:ascii="GHEA Grapalat" w:hAnsi="GHEA Grapalat"/>
          <w:i/>
        </w:rPr>
        <w:t>վայրից</w:t>
      </w:r>
      <w:proofErr w:type="spellEnd"/>
      <w:r w:rsidRPr="007C6036">
        <w:rPr>
          <w:rFonts w:ascii="GHEA Grapalat" w:hAnsi="GHEA Grapalat"/>
          <w:i/>
        </w:rPr>
        <w:t xml:space="preserve">: </w:t>
      </w:r>
      <w:proofErr w:type="spellStart"/>
      <w:r w:rsidRPr="007C6036">
        <w:rPr>
          <w:rFonts w:ascii="GHEA Grapalat" w:hAnsi="GHEA Grapalat"/>
          <w:i/>
        </w:rPr>
        <w:t>Այդ</w:t>
      </w:r>
      <w:proofErr w:type="spellEnd"/>
      <w:r w:rsidRPr="007C6036">
        <w:rPr>
          <w:rFonts w:ascii="GHEA Grapalat" w:hAnsi="GHEA Grapalat"/>
          <w:i/>
        </w:rPr>
        <w:t xml:space="preserve"> </w:t>
      </w:r>
      <w:proofErr w:type="spellStart"/>
      <w:r w:rsidRPr="007C6036">
        <w:rPr>
          <w:rFonts w:ascii="GHEA Grapalat" w:hAnsi="GHEA Grapalat"/>
          <w:i/>
        </w:rPr>
        <w:t>աշխատանքներ</w:t>
      </w:r>
      <w:r w:rsidRPr="007C6036">
        <w:rPr>
          <w:rFonts w:ascii="GHEA Grapalat" w:hAnsi="GHEA Grapalat"/>
          <w:i/>
          <w:lang w:val="hy-AM"/>
        </w:rPr>
        <w:t>ի</w:t>
      </w:r>
      <w:proofErr w:type="spellEnd"/>
      <w:r w:rsidRPr="007C6036">
        <w:rPr>
          <w:rFonts w:ascii="GHEA Grapalat" w:hAnsi="GHEA Grapalat"/>
          <w:i/>
          <w:lang w:val="hy-AM"/>
        </w:rPr>
        <w:t xml:space="preserve"> </w:t>
      </w:r>
      <w:proofErr w:type="spellStart"/>
      <w:r w:rsidRPr="007C6036">
        <w:rPr>
          <w:rFonts w:ascii="GHEA Grapalat" w:hAnsi="GHEA Grapalat"/>
          <w:i/>
        </w:rPr>
        <w:t>իրականացման</w:t>
      </w:r>
      <w:proofErr w:type="spellEnd"/>
      <w:r w:rsidRPr="007C6036">
        <w:rPr>
          <w:rFonts w:ascii="GHEA Grapalat" w:hAnsi="GHEA Grapalat"/>
          <w:i/>
        </w:rPr>
        <w:t xml:space="preserve"> </w:t>
      </w:r>
      <w:proofErr w:type="spellStart"/>
      <w:r w:rsidRPr="007C6036">
        <w:rPr>
          <w:rFonts w:ascii="GHEA Grapalat" w:hAnsi="GHEA Grapalat"/>
          <w:i/>
        </w:rPr>
        <w:t>պարագայում</w:t>
      </w:r>
      <w:proofErr w:type="spellEnd"/>
      <w:r w:rsidRPr="007C6036">
        <w:rPr>
          <w:rFonts w:ascii="GHEA Grapalat" w:hAnsi="GHEA Grapalat"/>
          <w:i/>
        </w:rPr>
        <w:t xml:space="preserve"> </w:t>
      </w:r>
      <w:proofErr w:type="spellStart"/>
      <w:r w:rsidRPr="007C6036">
        <w:rPr>
          <w:rFonts w:ascii="GHEA Grapalat" w:hAnsi="GHEA Grapalat"/>
          <w:i/>
        </w:rPr>
        <w:t>գործատուն</w:t>
      </w:r>
      <w:proofErr w:type="spellEnd"/>
      <w:r w:rsidRPr="007C6036">
        <w:rPr>
          <w:rFonts w:ascii="GHEA Grapalat" w:hAnsi="GHEA Grapalat"/>
          <w:i/>
        </w:rPr>
        <w:t xml:space="preserve"> և </w:t>
      </w:r>
      <w:proofErr w:type="spellStart"/>
      <w:r w:rsidRPr="007C6036">
        <w:rPr>
          <w:rFonts w:ascii="GHEA Grapalat" w:hAnsi="GHEA Grapalat"/>
          <w:i/>
        </w:rPr>
        <w:t>աշխատողը</w:t>
      </w:r>
      <w:proofErr w:type="spellEnd"/>
      <w:r w:rsidRPr="007C6036">
        <w:rPr>
          <w:rFonts w:ascii="GHEA Grapalat" w:hAnsi="GHEA Grapalat"/>
          <w:i/>
        </w:rPr>
        <w:t xml:space="preserve"> </w:t>
      </w:r>
      <w:proofErr w:type="spellStart"/>
      <w:r w:rsidRPr="007C6036">
        <w:rPr>
          <w:rFonts w:ascii="GHEA Grapalat" w:hAnsi="GHEA Grapalat"/>
          <w:i/>
        </w:rPr>
        <w:t>գտնվում</w:t>
      </w:r>
      <w:proofErr w:type="spellEnd"/>
      <w:r w:rsidRPr="007C6036">
        <w:rPr>
          <w:rFonts w:ascii="GHEA Grapalat" w:hAnsi="GHEA Grapalat"/>
          <w:i/>
        </w:rPr>
        <w:t xml:space="preserve"> </w:t>
      </w:r>
      <w:proofErr w:type="spellStart"/>
      <w:r w:rsidRPr="007C6036">
        <w:rPr>
          <w:rFonts w:ascii="GHEA Grapalat" w:hAnsi="GHEA Grapalat"/>
          <w:i/>
        </w:rPr>
        <w:t>են</w:t>
      </w:r>
      <w:proofErr w:type="spellEnd"/>
      <w:r w:rsidRPr="007C6036">
        <w:rPr>
          <w:rFonts w:ascii="GHEA Grapalat" w:hAnsi="GHEA Grapalat"/>
          <w:i/>
        </w:rPr>
        <w:t xml:space="preserve"> </w:t>
      </w:r>
      <w:proofErr w:type="spellStart"/>
      <w:r w:rsidRPr="007C6036">
        <w:rPr>
          <w:rFonts w:ascii="GHEA Grapalat" w:hAnsi="GHEA Grapalat"/>
          <w:i/>
        </w:rPr>
        <w:t>միմյանցից</w:t>
      </w:r>
      <w:proofErr w:type="spellEnd"/>
      <w:r w:rsidRPr="007C6036">
        <w:rPr>
          <w:rFonts w:ascii="GHEA Grapalat" w:hAnsi="GHEA Grapalat"/>
          <w:i/>
        </w:rPr>
        <w:t xml:space="preserve"> </w:t>
      </w:r>
      <w:proofErr w:type="spellStart"/>
      <w:r w:rsidRPr="007C6036">
        <w:rPr>
          <w:rFonts w:ascii="GHEA Grapalat" w:hAnsi="GHEA Grapalat"/>
          <w:i/>
        </w:rPr>
        <w:t>որոշակի</w:t>
      </w:r>
      <w:proofErr w:type="spellEnd"/>
      <w:r w:rsidRPr="007C6036">
        <w:rPr>
          <w:rFonts w:ascii="GHEA Grapalat" w:hAnsi="GHEA Grapalat"/>
          <w:i/>
        </w:rPr>
        <w:t xml:space="preserve"> </w:t>
      </w:r>
      <w:proofErr w:type="spellStart"/>
      <w:r w:rsidRPr="007C6036">
        <w:rPr>
          <w:rFonts w:ascii="GHEA Grapalat" w:hAnsi="GHEA Grapalat"/>
          <w:i/>
        </w:rPr>
        <w:t>հեռավորության</w:t>
      </w:r>
      <w:proofErr w:type="spellEnd"/>
      <w:r w:rsidRPr="007C6036">
        <w:rPr>
          <w:rFonts w:ascii="GHEA Grapalat" w:hAnsi="GHEA Grapalat"/>
          <w:i/>
        </w:rPr>
        <w:t xml:space="preserve"> </w:t>
      </w:r>
      <w:proofErr w:type="spellStart"/>
      <w:r w:rsidRPr="007C6036">
        <w:rPr>
          <w:rFonts w:ascii="GHEA Grapalat" w:hAnsi="GHEA Grapalat"/>
          <w:i/>
        </w:rPr>
        <w:t>վրա</w:t>
      </w:r>
      <w:proofErr w:type="spellEnd"/>
      <w:r w:rsidRPr="007C6036">
        <w:rPr>
          <w:rFonts w:ascii="GHEA Grapalat" w:hAnsi="GHEA Grapalat"/>
          <w:i/>
        </w:rPr>
        <w:t xml:space="preserve">՝ </w:t>
      </w:r>
      <w:proofErr w:type="spellStart"/>
      <w:r w:rsidRPr="007C6036">
        <w:rPr>
          <w:rFonts w:ascii="GHEA Grapalat" w:hAnsi="GHEA Grapalat"/>
          <w:i/>
        </w:rPr>
        <w:t>փոխանցելով</w:t>
      </w:r>
      <w:proofErr w:type="spellEnd"/>
      <w:r w:rsidRPr="007C6036">
        <w:rPr>
          <w:rFonts w:ascii="GHEA Grapalat" w:hAnsi="GHEA Grapalat"/>
          <w:i/>
        </w:rPr>
        <w:t xml:space="preserve"> և </w:t>
      </w:r>
      <w:proofErr w:type="spellStart"/>
      <w:r w:rsidRPr="007C6036">
        <w:rPr>
          <w:rFonts w:ascii="GHEA Grapalat" w:hAnsi="GHEA Grapalat"/>
          <w:i/>
        </w:rPr>
        <w:t>ստանալով</w:t>
      </w:r>
      <w:proofErr w:type="spellEnd"/>
      <w:r w:rsidRPr="007C6036">
        <w:rPr>
          <w:rFonts w:ascii="GHEA Grapalat" w:hAnsi="GHEA Grapalat"/>
          <w:i/>
        </w:rPr>
        <w:t xml:space="preserve"> </w:t>
      </w:r>
      <w:proofErr w:type="spellStart"/>
      <w:r w:rsidRPr="007C6036">
        <w:rPr>
          <w:rFonts w:ascii="GHEA Grapalat" w:hAnsi="GHEA Grapalat"/>
          <w:i/>
        </w:rPr>
        <w:t>տեխնիկական</w:t>
      </w:r>
      <w:proofErr w:type="spellEnd"/>
      <w:r w:rsidRPr="007C6036">
        <w:rPr>
          <w:rFonts w:ascii="GHEA Grapalat" w:hAnsi="GHEA Grapalat"/>
          <w:i/>
        </w:rPr>
        <w:t xml:space="preserve"> </w:t>
      </w:r>
      <w:proofErr w:type="spellStart"/>
      <w:r w:rsidRPr="007C6036">
        <w:rPr>
          <w:rFonts w:ascii="GHEA Grapalat" w:hAnsi="GHEA Grapalat"/>
          <w:i/>
        </w:rPr>
        <w:t>առաջադրանք</w:t>
      </w:r>
      <w:proofErr w:type="spellEnd"/>
      <w:r w:rsidRPr="007C6036">
        <w:rPr>
          <w:rFonts w:ascii="GHEA Grapalat" w:hAnsi="GHEA Grapalat"/>
          <w:i/>
        </w:rPr>
        <w:t xml:space="preserve">, </w:t>
      </w:r>
      <w:proofErr w:type="spellStart"/>
      <w:r w:rsidRPr="007C6036">
        <w:rPr>
          <w:rFonts w:ascii="GHEA Grapalat" w:hAnsi="GHEA Grapalat"/>
          <w:i/>
        </w:rPr>
        <w:t>աշխատանքի</w:t>
      </w:r>
      <w:proofErr w:type="spellEnd"/>
      <w:r w:rsidRPr="007C6036">
        <w:rPr>
          <w:rFonts w:ascii="GHEA Grapalat" w:hAnsi="GHEA Grapalat"/>
          <w:i/>
        </w:rPr>
        <w:t xml:space="preserve"> </w:t>
      </w:r>
      <w:proofErr w:type="spellStart"/>
      <w:r w:rsidRPr="007C6036">
        <w:rPr>
          <w:rFonts w:ascii="GHEA Grapalat" w:hAnsi="GHEA Grapalat"/>
          <w:i/>
        </w:rPr>
        <w:t>արդյունքների</w:t>
      </w:r>
      <w:proofErr w:type="spellEnd"/>
      <w:r w:rsidRPr="007C6036">
        <w:rPr>
          <w:rFonts w:ascii="GHEA Grapalat" w:hAnsi="GHEA Grapalat"/>
          <w:i/>
        </w:rPr>
        <w:t xml:space="preserve"> </w:t>
      </w:r>
      <w:proofErr w:type="spellStart"/>
      <w:r w:rsidRPr="007C6036">
        <w:rPr>
          <w:rFonts w:ascii="GHEA Grapalat" w:hAnsi="GHEA Grapalat"/>
          <w:i/>
        </w:rPr>
        <w:t>ստուգում</w:t>
      </w:r>
      <w:proofErr w:type="spellEnd"/>
      <w:r w:rsidRPr="007C6036">
        <w:rPr>
          <w:rFonts w:ascii="GHEA Grapalat" w:hAnsi="GHEA Grapalat"/>
          <w:i/>
        </w:rPr>
        <w:t xml:space="preserve"> և </w:t>
      </w:r>
      <w:proofErr w:type="spellStart"/>
      <w:r w:rsidRPr="007C6036">
        <w:rPr>
          <w:rFonts w:ascii="GHEA Grapalat" w:hAnsi="GHEA Grapalat"/>
          <w:i/>
        </w:rPr>
        <w:t>վճարում</w:t>
      </w:r>
      <w:proofErr w:type="spellEnd"/>
      <w:r w:rsidRPr="007C6036">
        <w:rPr>
          <w:rFonts w:ascii="GHEA Grapalat" w:hAnsi="GHEA Grapalat"/>
          <w:i/>
        </w:rPr>
        <w:t xml:space="preserve"> </w:t>
      </w:r>
      <w:proofErr w:type="spellStart"/>
      <w:r w:rsidRPr="007C6036">
        <w:rPr>
          <w:rFonts w:ascii="GHEA Grapalat" w:hAnsi="GHEA Grapalat"/>
          <w:i/>
        </w:rPr>
        <w:t>կապի</w:t>
      </w:r>
      <w:proofErr w:type="spellEnd"/>
      <w:r w:rsidRPr="007C6036">
        <w:rPr>
          <w:rFonts w:ascii="GHEA Grapalat" w:hAnsi="GHEA Grapalat"/>
          <w:i/>
        </w:rPr>
        <w:t xml:space="preserve"> </w:t>
      </w:r>
      <w:proofErr w:type="spellStart"/>
      <w:r w:rsidRPr="007C6036">
        <w:rPr>
          <w:rFonts w:ascii="GHEA Grapalat" w:hAnsi="GHEA Grapalat"/>
          <w:i/>
        </w:rPr>
        <w:t>ժամանակակից</w:t>
      </w:r>
      <w:proofErr w:type="spellEnd"/>
      <w:r w:rsidRPr="007C6036">
        <w:rPr>
          <w:rFonts w:ascii="GHEA Grapalat" w:hAnsi="GHEA Grapalat"/>
          <w:i/>
        </w:rPr>
        <w:t xml:space="preserve"> </w:t>
      </w:r>
      <w:proofErr w:type="spellStart"/>
      <w:r w:rsidRPr="007C6036">
        <w:rPr>
          <w:rFonts w:ascii="GHEA Grapalat" w:hAnsi="GHEA Grapalat"/>
          <w:i/>
        </w:rPr>
        <w:t>միջոցներով</w:t>
      </w:r>
      <w:proofErr w:type="spellEnd"/>
      <w:r w:rsidRPr="007C6036">
        <w:rPr>
          <w:rFonts w:ascii="GHEA Grapalat" w:hAnsi="GHEA Grapalat"/>
          <w:i/>
        </w:rPr>
        <w:t xml:space="preserve"> (</w:t>
      </w:r>
      <w:proofErr w:type="spellStart"/>
      <w:r w:rsidRPr="007C6036">
        <w:rPr>
          <w:rFonts w:ascii="GHEA Grapalat" w:hAnsi="GHEA Grapalat"/>
          <w:i/>
        </w:rPr>
        <w:t>ֆաքս</w:t>
      </w:r>
      <w:proofErr w:type="spellEnd"/>
      <w:r w:rsidRPr="007C6036">
        <w:rPr>
          <w:rFonts w:ascii="GHEA Grapalat" w:hAnsi="GHEA Grapalat"/>
          <w:i/>
        </w:rPr>
        <w:t xml:space="preserve">, </w:t>
      </w:r>
      <w:proofErr w:type="spellStart"/>
      <w:r w:rsidRPr="007C6036">
        <w:rPr>
          <w:rFonts w:ascii="GHEA Grapalat" w:hAnsi="GHEA Grapalat"/>
          <w:i/>
        </w:rPr>
        <w:t>փոստային</w:t>
      </w:r>
      <w:proofErr w:type="spellEnd"/>
      <w:r w:rsidRPr="007C6036">
        <w:rPr>
          <w:rFonts w:ascii="GHEA Grapalat" w:hAnsi="GHEA Grapalat"/>
          <w:i/>
        </w:rPr>
        <w:t xml:space="preserve"> </w:t>
      </w:r>
      <w:proofErr w:type="spellStart"/>
      <w:r w:rsidRPr="007C6036">
        <w:rPr>
          <w:rFonts w:ascii="GHEA Grapalat" w:hAnsi="GHEA Grapalat"/>
          <w:i/>
        </w:rPr>
        <w:t>հաղորդագրություններ</w:t>
      </w:r>
      <w:proofErr w:type="spellEnd"/>
      <w:r w:rsidRPr="007C6036">
        <w:rPr>
          <w:rFonts w:ascii="GHEA Grapalat" w:hAnsi="GHEA Grapalat"/>
          <w:i/>
        </w:rPr>
        <w:t xml:space="preserve">, </w:t>
      </w:r>
      <w:proofErr w:type="spellStart"/>
      <w:r w:rsidRPr="007C6036">
        <w:rPr>
          <w:rFonts w:ascii="GHEA Grapalat" w:hAnsi="GHEA Grapalat"/>
          <w:i/>
        </w:rPr>
        <w:t>մեր</w:t>
      </w:r>
      <w:proofErr w:type="spellEnd"/>
      <w:r w:rsidRPr="007C6036">
        <w:rPr>
          <w:rFonts w:ascii="GHEA Grapalat" w:hAnsi="GHEA Grapalat"/>
          <w:i/>
        </w:rPr>
        <w:t xml:space="preserve"> </w:t>
      </w:r>
      <w:proofErr w:type="spellStart"/>
      <w:r w:rsidRPr="007C6036">
        <w:rPr>
          <w:rFonts w:ascii="GHEA Grapalat" w:hAnsi="GHEA Grapalat"/>
          <w:i/>
        </w:rPr>
        <w:t>օրերում</w:t>
      </w:r>
      <w:proofErr w:type="spellEnd"/>
      <w:r w:rsidRPr="007C6036">
        <w:rPr>
          <w:rFonts w:ascii="GHEA Grapalat" w:hAnsi="GHEA Grapalat"/>
          <w:i/>
        </w:rPr>
        <w:t xml:space="preserve">՝ </w:t>
      </w:r>
      <w:proofErr w:type="spellStart"/>
      <w:r w:rsidRPr="007C6036">
        <w:rPr>
          <w:rFonts w:ascii="GHEA Grapalat" w:hAnsi="GHEA Grapalat"/>
          <w:i/>
        </w:rPr>
        <w:t>առավելապես</w:t>
      </w:r>
      <w:proofErr w:type="spellEnd"/>
      <w:r w:rsidRPr="007C6036">
        <w:rPr>
          <w:rFonts w:ascii="Calibri" w:hAnsi="Calibri" w:cs="Calibri"/>
          <w:i/>
        </w:rPr>
        <w:t> </w:t>
      </w:r>
      <w:proofErr w:type="spellStart"/>
      <w:r w:rsidR="00E965BF">
        <w:rPr>
          <w:rFonts w:ascii="GHEA Grapalat" w:hAnsi="GHEA Grapalat"/>
          <w:i/>
        </w:rPr>
        <w:fldChar w:fldCharType="begin"/>
      </w:r>
      <w:r w:rsidR="00E965BF">
        <w:rPr>
          <w:rFonts w:ascii="GHEA Grapalat" w:hAnsi="GHEA Grapalat"/>
          <w:i/>
        </w:rPr>
        <w:instrText xml:space="preserve"> HYPERLINK "https://hy.wikipedia.org/wiki/%D5%80%D5%A1%D5%B4%D5%A1%D6%81%D5%A1%D5%B6%D6%81" \o "Համացանց" </w:instrText>
      </w:r>
      <w:r w:rsidR="00E965BF">
        <w:rPr>
          <w:rFonts w:ascii="GHEA Grapalat" w:hAnsi="GHEA Grapalat"/>
          <w:i/>
        </w:rPr>
        <w:fldChar w:fldCharType="separate"/>
      </w:r>
      <w:r w:rsidRPr="007C6036">
        <w:rPr>
          <w:rFonts w:ascii="GHEA Grapalat" w:hAnsi="GHEA Grapalat"/>
          <w:i/>
        </w:rPr>
        <w:t>ինտերնետ</w:t>
      </w:r>
      <w:proofErr w:type="spellEnd"/>
      <w:r w:rsidR="00E965BF">
        <w:rPr>
          <w:rFonts w:ascii="GHEA Grapalat" w:hAnsi="GHEA Grapalat"/>
          <w:i/>
        </w:rPr>
        <w:fldChar w:fldCharType="end"/>
      </w:r>
      <w:r w:rsidRPr="007C6036">
        <w:rPr>
          <w:rFonts w:ascii="GHEA Grapalat" w:hAnsi="GHEA Grapalat"/>
          <w:i/>
        </w:rPr>
        <w:t xml:space="preserve">): </w:t>
      </w:r>
    </w:p>
  </w:footnote>
  <w:footnote w:id="3">
    <w:p w14:paraId="7AB8A4B0" w14:textId="77777777" w:rsidR="00512E86" w:rsidRDefault="00512E86" w:rsidP="00512E86">
      <w:pPr>
        <w:pStyle w:val="FootnoteText"/>
      </w:pPr>
      <w:r>
        <w:rPr>
          <w:rStyle w:val="FootnoteReference"/>
        </w:rPr>
        <w:footnoteRef/>
      </w:r>
      <w:r>
        <w:t xml:space="preserve"> </w:t>
      </w:r>
      <w:hyperlink r:id="rId1" w:history="1">
        <w:r w:rsidRPr="00D47742">
          <w:rPr>
            <w:rStyle w:val="Hyperlink"/>
          </w:rPr>
          <w:t>https://www.energy.gov/eere/vehicles/fact-583-august-10-2009-teleworking-trends</w:t>
        </w:r>
      </w:hyperlink>
      <w:r>
        <w:t xml:space="preserve"> </w:t>
      </w:r>
    </w:p>
  </w:footnote>
  <w:footnote w:id="4">
    <w:p w14:paraId="1892E4C8" w14:textId="77777777" w:rsidR="00512E86" w:rsidRDefault="00512E86" w:rsidP="00512E86">
      <w:pPr>
        <w:pStyle w:val="FootnoteText"/>
      </w:pPr>
      <w:r>
        <w:rPr>
          <w:rStyle w:val="FootnoteReference"/>
        </w:rPr>
        <w:footnoteRef/>
      </w:r>
      <w:r>
        <w:t xml:space="preserve"> </w:t>
      </w:r>
      <w:hyperlink r:id="rId2" w:history="1">
        <w:r w:rsidRPr="00D47742">
          <w:rPr>
            <w:rStyle w:val="Hyperlink"/>
          </w:rPr>
          <w:t>https://www.gallup.com/401384/indicator-hybrid-work.aspx</w:t>
        </w:r>
      </w:hyperlink>
      <w:r>
        <w:t xml:space="preserve"> </w:t>
      </w:r>
    </w:p>
  </w:footnote>
  <w:footnote w:id="5">
    <w:p w14:paraId="565F9569" w14:textId="77777777" w:rsidR="00512E86" w:rsidRPr="00341362" w:rsidRDefault="00512E86" w:rsidP="00512E86">
      <w:pPr>
        <w:pStyle w:val="FootnoteText"/>
        <w:rPr>
          <w:rFonts w:ascii="GHEA Grapalat" w:hAnsi="GHEA Grapalat"/>
          <w:sz w:val="18"/>
          <w:szCs w:val="18"/>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w:t>
      </w:r>
      <w:hyperlink r:id="rId3" w:history="1">
        <w:r w:rsidRPr="00341362">
          <w:rPr>
            <w:rStyle w:val="Hyperlink"/>
            <w:rFonts w:ascii="GHEA Grapalat" w:hAnsi="GHEA Grapalat"/>
            <w:sz w:val="18"/>
            <w:szCs w:val="18"/>
          </w:rPr>
          <w:t>https://ec.europa.eu/eurostat/web/products-eurostat-news/-/ddn-20221108-1</w:t>
        </w:r>
      </w:hyperlink>
      <w:r w:rsidRPr="00341362">
        <w:rPr>
          <w:rFonts w:ascii="GHEA Grapalat" w:hAnsi="GHEA Grapalat"/>
          <w:sz w:val="18"/>
          <w:szCs w:val="18"/>
        </w:rPr>
        <w:t xml:space="preserve"> </w:t>
      </w:r>
    </w:p>
  </w:footnote>
  <w:footnote w:id="6">
    <w:p w14:paraId="2BF3C54C" w14:textId="77777777" w:rsidR="00512E86" w:rsidRPr="00341362" w:rsidRDefault="00512E86" w:rsidP="00512E86">
      <w:pPr>
        <w:pStyle w:val="FootnoteText"/>
        <w:rPr>
          <w:rFonts w:ascii="GHEA Grapalat" w:hAnsi="GHEA Grapalat"/>
          <w:sz w:val="18"/>
          <w:szCs w:val="18"/>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w:t>
      </w:r>
      <w:hyperlink r:id="rId4" w:history="1">
        <w:r w:rsidRPr="00341362">
          <w:rPr>
            <w:rStyle w:val="Hyperlink"/>
            <w:rFonts w:ascii="GHEA Grapalat" w:hAnsi="GHEA Grapalat"/>
            <w:sz w:val="18"/>
            <w:szCs w:val="18"/>
          </w:rPr>
          <w:t>https://www.microsoft.com/en-us/worklab/work-trend-index/hybrid-work-is-just-work</w:t>
        </w:r>
      </w:hyperlink>
      <w:r w:rsidRPr="00341362">
        <w:rPr>
          <w:rFonts w:ascii="GHEA Grapalat" w:hAnsi="GHEA Grapalat"/>
          <w:sz w:val="18"/>
          <w:szCs w:val="18"/>
        </w:rPr>
        <w:t xml:space="preserve"> , </w:t>
      </w:r>
      <w:hyperlink r:id="rId5" w:history="1">
        <w:r w:rsidRPr="00341362">
          <w:rPr>
            <w:rStyle w:val="Hyperlink"/>
            <w:rFonts w:ascii="GHEA Grapalat" w:hAnsi="GHEA Grapalat"/>
            <w:sz w:val="18"/>
            <w:szCs w:val="18"/>
          </w:rPr>
          <w:t>https://www.flexjobs.com/blog/post/remote-work-statistics/</w:t>
        </w:r>
      </w:hyperlink>
      <w:r w:rsidRPr="00341362">
        <w:rPr>
          <w:rFonts w:ascii="GHEA Grapalat" w:hAnsi="GHEA Grapalat"/>
          <w:sz w:val="18"/>
          <w:szCs w:val="18"/>
        </w:rPr>
        <w:t xml:space="preserve"> </w:t>
      </w:r>
    </w:p>
  </w:footnote>
  <w:footnote w:id="7">
    <w:p w14:paraId="41E4BA85" w14:textId="77777777" w:rsidR="00512E86" w:rsidRPr="00341362" w:rsidRDefault="00512E86" w:rsidP="00512E86">
      <w:pPr>
        <w:pStyle w:val="FootnoteText"/>
        <w:rPr>
          <w:rFonts w:ascii="GHEA Grapalat" w:hAnsi="GHEA Grapalat"/>
          <w:sz w:val="18"/>
          <w:szCs w:val="18"/>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w:t>
      </w:r>
      <w:hyperlink r:id="rId6" w:history="1">
        <w:r w:rsidRPr="00341362">
          <w:rPr>
            <w:rStyle w:val="Hyperlink"/>
            <w:rFonts w:ascii="GHEA Grapalat" w:hAnsi="GHEA Grapalat"/>
            <w:sz w:val="18"/>
            <w:szCs w:val="18"/>
          </w:rPr>
          <w:t>https://www.oecd.org/publications/the-role-of-telework-for-productivity-during-and-post-covid-19-7fe47de2-en.htm</w:t>
        </w:r>
      </w:hyperlink>
      <w:r w:rsidRPr="00341362">
        <w:rPr>
          <w:rFonts w:ascii="GHEA Grapalat" w:hAnsi="GHEA Grapalat"/>
          <w:sz w:val="18"/>
          <w:szCs w:val="18"/>
        </w:rPr>
        <w:t xml:space="preserve"> </w:t>
      </w:r>
    </w:p>
  </w:footnote>
  <w:footnote w:id="8">
    <w:p w14:paraId="7ED445D9" w14:textId="77777777" w:rsidR="00512E86" w:rsidRPr="00341362" w:rsidRDefault="00512E86" w:rsidP="00512E86">
      <w:pPr>
        <w:pStyle w:val="FootnoteText"/>
        <w:rPr>
          <w:rFonts w:ascii="GHEA Grapalat" w:hAnsi="GHEA Grapalat"/>
          <w:sz w:val="18"/>
          <w:szCs w:val="18"/>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Harry Williamson, “An Evaluation of the Impacts of Remote Working”, Irish Government Economic and Evaluation Service, May 2022</w:t>
      </w:r>
    </w:p>
  </w:footnote>
  <w:footnote w:id="9">
    <w:p w14:paraId="30888540" w14:textId="77777777" w:rsidR="00512E86" w:rsidRPr="00341362" w:rsidRDefault="00512E86" w:rsidP="00512E86">
      <w:pPr>
        <w:pStyle w:val="FootnoteText"/>
        <w:rPr>
          <w:rFonts w:ascii="GHEA Grapalat" w:hAnsi="GHEA Grapalat"/>
          <w:sz w:val="18"/>
          <w:szCs w:val="18"/>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w:t>
      </w:r>
      <w:hyperlink r:id="rId7" w:history="1">
        <w:r w:rsidRPr="00341362">
          <w:rPr>
            <w:rStyle w:val="Hyperlink"/>
            <w:rFonts w:ascii="GHEA Grapalat" w:hAnsi="GHEA Grapalat"/>
            <w:sz w:val="18"/>
            <w:szCs w:val="18"/>
          </w:rPr>
          <w:t>https://shorturl.at/psuv3</w:t>
        </w:r>
      </w:hyperlink>
      <w:r w:rsidRPr="00341362">
        <w:rPr>
          <w:rFonts w:ascii="GHEA Grapalat" w:hAnsi="GHEA Grapalat"/>
          <w:sz w:val="18"/>
          <w:szCs w:val="18"/>
        </w:rPr>
        <w:t xml:space="preserve"> </w:t>
      </w:r>
    </w:p>
  </w:footnote>
  <w:footnote w:id="10">
    <w:p w14:paraId="006CC5FD" w14:textId="77777777" w:rsidR="00512E86" w:rsidRPr="00341362" w:rsidRDefault="00512E86" w:rsidP="00512E86">
      <w:pPr>
        <w:pStyle w:val="FootnoteText"/>
        <w:rPr>
          <w:rFonts w:ascii="GHEA Grapalat" w:hAnsi="GHEA Grapalat"/>
          <w:sz w:val="18"/>
          <w:szCs w:val="18"/>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w:t>
      </w:r>
      <w:hyperlink r:id="rId8" w:history="1">
        <w:r w:rsidRPr="00341362">
          <w:rPr>
            <w:rStyle w:val="Hyperlink"/>
            <w:rFonts w:ascii="GHEA Grapalat" w:hAnsi="GHEA Grapalat"/>
            <w:sz w:val="18"/>
            <w:szCs w:val="18"/>
          </w:rPr>
          <w:t>https://www.iwgplc.com/en-gb/think-hybrid</w:t>
        </w:r>
      </w:hyperlink>
      <w:r w:rsidRPr="00341362">
        <w:rPr>
          <w:rFonts w:ascii="GHEA Grapalat" w:hAnsi="GHEA Grapalat"/>
          <w:sz w:val="18"/>
          <w:szCs w:val="18"/>
        </w:rPr>
        <w:t xml:space="preserve"> </w:t>
      </w:r>
    </w:p>
  </w:footnote>
  <w:footnote w:id="11">
    <w:p w14:paraId="67F4374D" w14:textId="77777777" w:rsidR="00512E86" w:rsidRPr="00341362" w:rsidRDefault="00512E86" w:rsidP="00512E86">
      <w:pPr>
        <w:pStyle w:val="FootnoteText"/>
        <w:rPr>
          <w:rFonts w:ascii="GHEA Grapalat" w:hAnsi="GHEA Grapalat"/>
          <w:sz w:val="18"/>
          <w:szCs w:val="18"/>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w:t>
      </w:r>
      <w:hyperlink r:id="rId9" w:history="1">
        <w:r w:rsidRPr="00341362">
          <w:rPr>
            <w:rStyle w:val="Hyperlink"/>
            <w:rFonts w:ascii="GHEA Grapalat" w:hAnsi="GHEA Grapalat"/>
            <w:sz w:val="18"/>
            <w:szCs w:val="18"/>
          </w:rPr>
          <w:t>https://www.oecd.org/publications/the-role-of-telework-for-productivity-during-and-post-covid-19-7fe47de2-en.htm</w:t>
        </w:r>
      </w:hyperlink>
      <w:r w:rsidRPr="00341362">
        <w:rPr>
          <w:rFonts w:ascii="GHEA Grapalat" w:hAnsi="GHEA Grapalat"/>
          <w:sz w:val="18"/>
          <w:szCs w:val="18"/>
        </w:rPr>
        <w:t xml:space="preserve">, </w:t>
      </w:r>
      <w:proofErr w:type="spellStart"/>
      <w:r w:rsidRPr="00341362">
        <w:rPr>
          <w:rFonts w:ascii="GHEA Grapalat" w:hAnsi="GHEA Grapalat"/>
          <w:sz w:val="18"/>
          <w:szCs w:val="18"/>
        </w:rPr>
        <w:t>Criscuolo</w:t>
      </w:r>
      <w:proofErr w:type="spellEnd"/>
      <w:r w:rsidRPr="00341362">
        <w:rPr>
          <w:rFonts w:ascii="GHEA Grapalat" w:hAnsi="GHEA Grapalat"/>
          <w:sz w:val="18"/>
          <w:szCs w:val="18"/>
        </w:rPr>
        <w:t xml:space="preserve"> et al., (2021), “The role of telework for productivity during and post-COVID-19: Results from an OECD survey among managers and workers”, OECD Productivity Working Papers, 2021-31, OECD Publishing,  </w:t>
      </w:r>
      <w:proofErr w:type="spellStart"/>
      <w:r w:rsidRPr="00341362">
        <w:rPr>
          <w:rFonts w:ascii="GHEA Grapalat" w:hAnsi="GHEA Grapalat"/>
          <w:sz w:val="18"/>
          <w:szCs w:val="18"/>
        </w:rPr>
        <w:t>էջ</w:t>
      </w:r>
      <w:proofErr w:type="spellEnd"/>
      <w:r w:rsidRPr="00341362">
        <w:rPr>
          <w:rFonts w:ascii="GHEA Grapalat" w:hAnsi="GHEA Grapalat"/>
          <w:sz w:val="18"/>
          <w:szCs w:val="18"/>
        </w:rPr>
        <w:t xml:space="preserve"> 18, </w:t>
      </w:r>
      <w:proofErr w:type="spellStart"/>
      <w:r w:rsidRPr="00341362">
        <w:rPr>
          <w:rFonts w:ascii="GHEA Grapalat" w:hAnsi="GHEA Grapalat"/>
          <w:sz w:val="18"/>
          <w:szCs w:val="18"/>
        </w:rPr>
        <w:t>գծապատկեր</w:t>
      </w:r>
      <w:proofErr w:type="spellEnd"/>
      <w:r w:rsidRPr="00341362">
        <w:rPr>
          <w:rFonts w:ascii="GHEA Grapalat" w:hAnsi="GHEA Grapalat"/>
          <w:sz w:val="18"/>
          <w:szCs w:val="18"/>
        </w:rPr>
        <w:t xml:space="preserve"> 6</w:t>
      </w:r>
    </w:p>
  </w:footnote>
  <w:footnote w:id="12">
    <w:p w14:paraId="1EFA6E40" w14:textId="77777777" w:rsidR="00512E86" w:rsidRPr="00341362" w:rsidRDefault="00512E86" w:rsidP="00512E86">
      <w:pPr>
        <w:pStyle w:val="FootnoteText"/>
        <w:rPr>
          <w:rFonts w:ascii="GHEA Grapalat" w:hAnsi="GHEA Grapalat"/>
          <w:sz w:val="18"/>
          <w:szCs w:val="18"/>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Harry Williamson, “An Evaluation of the Impacts of Remote Working”, Irish Government Economic and Evaluation Service, May 2022</w:t>
      </w:r>
    </w:p>
  </w:footnote>
  <w:footnote w:id="13">
    <w:p w14:paraId="3F32104F" w14:textId="58D7180E" w:rsidR="00341362" w:rsidRPr="00341362" w:rsidRDefault="00341362" w:rsidP="00341362">
      <w:pPr>
        <w:pStyle w:val="FootnoteText"/>
        <w:rPr>
          <w:lang w:val="hy-AM"/>
        </w:rPr>
      </w:pPr>
      <w:r w:rsidRPr="00341362">
        <w:rPr>
          <w:rStyle w:val="FootnoteReference"/>
          <w:rFonts w:ascii="GHEA Grapalat" w:hAnsi="GHEA Grapalat"/>
          <w:sz w:val="18"/>
          <w:szCs w:val="18"/>
        </w:rPr>
        <w:footnoteRef/>
      </w:r>
      <w:r w:rsidRPr="00341362">
        <w:rPr>
          <w:rFonts w:ascii="GHEA Grapalat" w:hAnsi="GHEA Grapalat"/>
          <w:sz w:val="18"/>
          <w:szCs w:val="18"/>
        </w:rPr>
        <w:t xml:space="preserve"> </w:t>
      </w:r>
      <w:proofErr w:type="spellStart"/>
      <w:r w:rsidRPr="00341362">
        <w:rPr>
          <w:rFonts w:ascii="GHEA Grapalat" w:hAnsi="GHEA Grapalat"/>
          <w:sz w:val="18"/>
          <w:szCs w:val="18"/>
        </w:rPr>
        <w:t>Հայաստանի</w:t>
      </w:r>
      <w:proofErr w:type="spellEnd"/>
      <w:r w:rsidRPr="00341362">
        <w:rPr>
          <w:rFonts w:ascii="GHEA Grapalat" w:hAnsi="GHEA Grapalat"/>
          <w:sz w:val="18"/>
          <w:szCs w:val="18"/>
        </w:rPr>
        <w:t xml:space="preserve"> </w:t>
      </w:r>
      <w:proofErr w:type="spellStart"/>
      <w:r w:rsidRPr="00341362">
        <w:rPr>
          <w:rFonts w:ascii="GHEA Grapalat" w:hAnsi="GHEA Grapalat"/>
          <w:sz w:val="18"/>
          <w:szCs w:val="18"/>
        </w:rPr>
        <w:t>բնակչության</w:t>
      </w:r>
      <w:proofErr w:type="spellEnd"/>
      <w:r w:rsidRPr="00341362">
        <w:rPr>
          <w:rFonts w:ascii="GHEA Grapalat" w:hAnsi="GHEA Grapalat"/>
          <w:sz w:val="18"/>
          <w:szCs w:val="18"/>
        </w:rPr>
        <w:t xml:space="preserve"> </w:t>
      </w:r>
      <w:proofErr w:type="spellStart"/>
      <w:r w:rsidRPr="00341362">
        <w:rPr>
          <w:rFonts w:ascii="GHEA Grapalat" w:hAnsi="GHEA Grapalat"/>
          <w:sz w:val="18"/>
          <w:szCs w:val="18"/>
        </w:rPr>
        <w:t>մոտ</w:t>
      </w:r>
      <w:proofErr w:type="spellEnd"/>
      <w:r w:rsidRPr="00341362">
        <w:rPr>
          <w:rFonts w:ascii="GHEA Grapalat" w:hAnsi="GHEA Grapalat"/>
          <w:sz w:val="18"/>
          <w:szCs w:val="18"/>
        </w:rPr>
        <w:t xml:space="preserve"> 79%-ը 2021թ. </w:t>
      </w:r>
      <w:proofErr w:type="spellStart"/>
      <w:r w:rsidRPr="00341362">
        <w:rPr>
          <w:rFonts w:ascii="GHEA Grapalat" w:hAnsi="GHEA Grapalat"/>
          <w:sz w:val="18"/>
          <w:szCs w:val="18"/>
        </w:rPr>
        <w:t>օգտվում</w:t>
      </w:r>
      <w:proofErr w:type="spellEnd"/>
      <w:r w:rsidRPr="00341362">
        <w:rPr>
          <w:rFonts w:ascii="GHEA Grapalat" w:hAnsi="GHEA Grapalat"/>
          <w:sz w:val="18"/>
          <w:szCs w:val="18"/>
        </w:rPr>
        <w:t xml:space="preserve"> </w:t>
      </w:r>
      <w:proofErr w:type="spellStart"/>
      <w:r w:rsidRPr="00341362">
        <w:rPr>
          <w:rFonts w:ascii="GHEA Grapalat" w:hAnsi="GHEA Grapalat"/>
          <w:sz w:val="18"/>
          <w:szCs w:val="18"/>
        </w:rPr>
        <w:t>էր</w:t>
      </w:r>
      <w:proofErr w:type="spellEnd"/>
      <w:r w:rsidRPr="00341362">
        <w:rPr>
          <w:rFonts w:ascii="GHEA Grapalat" w:hAnsi="GHEA Grapalat"/>
          <w:sz w:val="18"/>
          <w:szCs w:val="18"/>
        </w:rPr>
        <w:t xml:space="preserve"> </w:t>
      </w:r>
      <w:proofErr w:type="spellStart"/>
      <w:r w:rsidRPr="00341362">
        <w:rPr>
          <w:rFonts w:ascii="GHEA Grapalat" w:hAnsi="GHEA Grapalat"/>
          <w:sz w:val="18"/>
          <w:szCs w:val="18"/>
        </w:rPr>
        <w:t>ինտերնետից</w:t>
      </w:r>
      <w:proofErr w:type="spellEnd"/>
      <w:r w:rsidRPr="00341362">
        <w:rPr>
          <w:rStyle w:val="Hyperlink"/>
          <w:rFonts w:ascii="GHEA Grapalat" w:hAnsi="GHEA Grapalat"/>
          <w:color w:val="auto"/>
          <w:sz w:val="18"/>
          <w:szCs w:val="18"/>
          <w:u w:val="none"/>
        </w:rPr>
        <w:t xml:space="preserve"> </w:t>
      </w:r>
      <w:hyperlink r:id="rId10" w:history="1">
        <w:r w:rsidRPr="00341362">
          <w:rPr>
            <w:rStyle w:val="Hyperlink"/>
            <w:rFonts w:ascii="GHEA Grapalat" w:hAnsi="GHEA Grapalat"/>
            <w:sz w:val="18"/>
            <w:szCs w:val="18"/>
          </w:rPr>
          <w:t>https://shorturl.at/fvxNY</w:t>
        </w:r>
      </w:hyperlink>
      <w:r>
        <w:rPr>
          <w:rFonts w:ascii="GHEA Grapalat" w:hAnsi="GHEA Grapalat"/>
          <w:sz w:val="18"/>
          <w:szCs w:val="18"/>
          <w:lang w:val="hy-AM"/>
        </w:rPr>
        <w:t xml:space="preserve">, </w:t>
      </w:r>
      <w:hyperlink r:id="rId11" w:history="1">
        <w:r w:rsidRPr="00A72201">
          <w:rPr>
            <w:rStyle w:val="Hyperlink"/>
            <w:rFonts w:ascii="GHEA Grapalat" w:hAnsi="GHEA Grapalat"/>
            <w:sz w:val="18"/>
            <w:szCs w:val="18"/>
            <w:lang w:val="hy-AM"/>
          </w:rPr>
          <w:t>https://shorturl.at/fvxNY</w:t>
        </w:r>
      </w:hyperlink>
    </w:p>
  </w:footnote>
  <w:footnote w:id="14">
    <w:p w14:paraId="097327CB" w14:textId="77777777" w:rsidR="00341362" w:rsidRDefault="00341362" w:rsidP="00512E86">
      <w:pPr>
        <w:pStyle w:val="FootnoteText"/>
      </w:pPr>
    </w:p>
    <w:p w14:paraId="0BF98FE1" w14:textId="380741C6" w:rsidR="00512E86" w:rsidRPr="004811F2" w:rsidRDefault="00512E86" w:rsidP="00512E86">
      <w:pPr>
        <w:pStyle w:val="FootnoteText"/>
      </w:pPr>
      <w:r>
        <w:rPr>
          <w:rStyle w:val="FootnoteReference"/>
        </w:rPr>
        <w:footnoteRef/>
      </w:r>
      <w:r>
        <w:t xml:space="preserve"> </w:t>
      </w:r>
      <w:hyperlink r:id="rId12" w:history="1">
        <w:r w:rsidRPr="00A85146">
          <w:rPr>
            <w:rStyle w:val="Hyperlink"/>
          </w:rPr>
          <w:t>https://shorturl.at/apD36</w:t>
        </w:r>
      </w:hyperlink>
      <w:r>
        <w:t xml:space="preserve"> </w:t>
      </w:r>
    </w:p>
  </w:footnote>
  <w:footnote w:id="15">
    <w:p w14:paraId="001168B5" w14:textId="77777777" w:rsidR="00512E86" w:rsidRPr="004811F2" w:rsidRDefault="00512E86" w:rsidP="00512E86">
      <w:pPr>
        <w:pStyle w:val="FootnoteText"/>
      </w:pPr>
      <w:r>
        <w:rPr>
          <w:rStyle w:val="FootnoteReference"/>
        </w:rPr>
        <w:footnoteRef/>
      </w:r>
      <w:r>
        <w:t xml:space="preserve"> </w:t>
      </w:r>
      <w:hyperlink r:id="rId13" w:history="1">
        <w:r w:rsidRPr="00A85146">
          <w:rPr>
            <w:rStyle w:val="Hyperlink"/>
          </w:rPr>
          <w:t>https://shorturl.at/ipADK</w:t>
        </w:r>
      </w:hyperlink>
      <w:r>
        <w:t xml:space="preserve"> </w:t>
      </w:r>
    </w:p>
  </w:footnote>
  <w:footnote w:id="16">
    <w:p w14:paraId="3E3B91AF" w14:textId="77777777" w:rsidR="003321A0" w:rsidRDefault="003321A0" w:rsidP="003321A0">
      <w:pPr>
        <w:pStyle w:val="FootnoteText"/>
      </w:pPr>
      <w:r>
        <w:rPr>
          <w:rStyle w:val="FootnoteReference"/>
        </w:rPr>
        <w:footnoteRef/>
      </w:r>
      <w:r>
        <w:t xml:space="preserve"> </w:t>
      </w:r>
      <w:hyperlink r:id="rId14" w:history="1">
        <w:r w:rsidRPr="00D47742">
          <w:rPr>
            <w:rStyle w:val="Hyperlink"/>
          </w:rPr>
          <w:t>https://cutt.ly/RwqFjFYy</w:t>
        </w:r>
      </w:hyperlink>
      <w:r>
        <w:t xml:space="preserve"> </w:t>
      </w:r>
    </w:p>
  </w:footnote>
  <w:footnote w:id="17">
    <w:p w14:paraId="0E50C151" w14:textId="77777777" w:rsidR="003321A0" w:rsidRDefault="003321A0" w:rsidP="003321A0">
      <w:pPr>
        <w:pStyle w:val="FootnoteText"/>
      </w:pPr>
      <w:r>
        <w:rPr>
          <w:rStyle w:val="FootnoteReference"/>
        </w:rPr>
        <w:footnoteRef/>
      </w:r>
      <w:r>
        <w:t xml:space="preserve"> </w:t>
      </w:r>
      <w:hyperlink r:id="rId15" w:history="1">
        <w:r w:rsidRPr="00D47742">
          <w:rPr>
            <w:rStyle w:val="Hyperlink"/>
          </w:rPr>
          <w:t>https://cutt.ly/swqFFK0Q</w:t>
        </w:r>
      </w:hyperlink>
      <w:r>
        <w:t xml:space="preserve"> </w:t>
      </w:r>
    </w:p>
  </w:footnote>
  <w:footnote w:id="18">
    <w:p w14:paraId="4B14F2A1" w14:textId="35E0D5EC" w:rsidR="003321A0" w:rsidRDefault="003321A0" w:rsidP="003321A0">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1F71E" w14:textId="77777777" w:rsidR="00B567FC" w:rsidRDefault="00B567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C66"/>
    <w:multiLevelType w:val="hybridMultilevel"/>
    <w:tmpl w:val="705613A4"/>
    <w:lvl w:ilvl="0" w:tplc="04090011">
      <w:start w:val="1"/>
      <w:numFmt w:val="decimal"/>
      <w:lvlText w:val="%1)"/>
      <w:lvlJc w:val="left"/>
      <w:pPr>
        <w:ind w:left="63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1" w15:restartNumberingAfterBreak="0">
    <w:nsid w:val="054B50A4"/>
    <w:multiLevelType w:val="hybridMultilevel"/>
    <w:tmpl w:val="7040BBDC"/>
    <w:lvl w:ilvl="0" w:tplc="11A8A042">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60A3FDB"/>
    <w:multiLevelType w:val="hybridMultilevel"/>
    <w:tmpl w:val="420E9CFA"/>
    <w:lvl w:ilvl="0" w:tplc="F6FCCE3A">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7706549"/>
    <w:multiLevelType w:val="hybridMultilevel"/>
    <w:tmpl w:val="62720F5A"/>
    <w:lvl w:ilvl="0" w:tplc="831A1B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F480EB0"/>
    <w:multiLevelType w:val="hybridMultilevel"/>
    <w:tmpl w:val="69FC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857F05"/>
    <w:multiLevelType w:val="hybridMultilevel"/>
    <w:tmpl w:val="63D417C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CE2D5C"/>
    <w:multiLevelType w:val="hybridMultilevel"/>
    <w:tmpl w:val="AD726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6643EC0"/>
    <w:multiLevelType w:val="hybridMultilevel"/>
    <w:tmpl w:val="0962739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15:restartNumberingAfterBreak="0">
    <w:nsid w:val="497668BF"/>
    <w:multiLevelType w:val="hybridMultilevel"/>
    <w:tmpl w:val="57D864BE"/>
    <w:lvl w:ilvl="0" w:tplc="F1888F06">
      <w:start w:val="1"/>
      <w:numFmt w:val="decimal"/>
      <w:lvlText w:val="%1)"/>
      <w:lvlJc w:val="left"/>
      <w:pPr>
        <w:ind w:left="36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9" w15:restartNumberingAfterBreak="0">
    <w:nsid w:val="59F02186"/>
    <w:multiLevelType w:val="hybridMultilevel"/>
    <w:tmpl w:val="0E9A74E0"/>
    <w:lvl w:ilvl="0" w:tplc="99802B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C8F317A"/>
    <w:multiLevelType w:val="hybridMultilevel"/>
    <w:tmpl w:val="C1240D20"/>
    <w:lvl w:ilvl="0" w:tplc="0409000D">
      <w:start w:val="1"/>
      <w:numFmt w:val="bullet"/>
      <w:lvlText w:val=""/>
      <w:lvlJc w:val="left"/>
      <w:pPr>
        <w:tabs>
          <w:tab w:val="num" w:pos="720"/>
        </w:tabs>
        <w:ind w:left="720" w:hanging="360"/>
      </w:pPr>
      <w:rPr>
        <w:rFonts w:ascii="Wingdings" w:hAnsi="Wingdings" w:hint="default"/>
      </w:rPr>
    </w:lvl>
    <w:lvl w:ilvl="1" w:tplc="FA82E6F4" w:tentative="1">
      <w:start w:val="1"/>
      <w:numFmt w:val="bullet"/>
      <w:lvlText w:val=""/>
      <w:lvlJc w:val="left"/>
      <w:pPr>
        <w:tabs>
          <w:tab w:val="num" w:pos="1440"/>
        </w:tabs>
        <w:ind w:left="1440" w:hanging="360"/>
      </w:pPr>
      <w:rPr>
        <w:rFonts w:ascii="Symbol" w:hAnsi="Symbol" w:hint="default"/>
      </w:rPr>
    </w:lvl>
    <w:lvl w:ilvl="2" w:tplc="A0DECB5C" w:tentative="1">
      <w:start w:val="1"/>
      <w:numFmt w:val="bullet"/>
      <w:lvlText w:val=""/>
      <w:lvlJc w:val="left"/>
      <w:pPr>
        <w:tabs>
          <w:tab w:val="num" w:pos="2160"/>
        </w:tabs>
        <w:ind w:left="2160" w:hanging="360"/>
      </w:pPr>
      <w:rPr>
        <w:rFonts w:ascii="Symbol" w:hAnsi="Symbol" w:hint="default"/>
      </w:rPr>
    </w:lvl>
    <w:lvl w:ilvl="3" w:tplc="0532C8C8" w:tentative="1">
      <w:start w:val="1"/>
      <w:numFmt w:val="bullet"/>
      <w:lvlText w:val=""/>
      <w:lvlJc w:val="left"/>
      <w:pPr>
        <w:tabs>
          <w:tab w:val="num" w:pos="2880"/>
        </w:tabs>
        <w:ind w:left="2880" w:hanging="360"/>
      </w:pPr>
      <w:rPr>
        <w:rFonts w:ascii="Symbol" w:hAnsi="Symbol" w:hint="default"/>
      </w:rPr>
    </w:lvl>
    <w:lvl w:ilvl="4" w:tplc="3F8090DE" w:tentative="1">
      <w:start w:val="1"/>
      <w:numFmt w:val="bullet"/>
      <w:lvlText w:val=""/>
      <w:lvlJc w:val="left"/>
      <w:pPr>
        <w:tabs>
          <w:tab w:val="num" w:pos="3600"/>
        </w:tabs>
        <w:ind w:left="3600" w:hanging="360"/>
      </w:pPr>
      <w:rPr>
        <w:rFonts w:ascii="Symbol" w:hAnsi="Symbol" w:hint="default"/>
      </w:rPr>
    </w:lvl>
    <w:lvl w:ilvl="5" w:tplc="184200E4" w:tentative="1">
      <w:start w:val="1"/>
      <w:numFmt w:val="bullet"/>
      <w:lvlText w:val=""/>
      <w:lvlJc w:val="left"/>
      <w:pPr>
        <w:tabs>
          <w:tab w:val="num" w:pos="4320"/>
        </w:tabs>
        <w:ind w:left="4320" w:hanging="360"/>
      </w:pPr>
      <w:rPr>
        <w:rFonts w:ascii="Symbol" w:hAnsi="Symbol" w:hint="default"/>
      </w:rPr>
    </w:lvl>
    <w:lvl w:ilvl="6" w:tplc="710EA5EA" w:tentative="1">
      <w:start w:val="1"/>
      <w:numFmt w:val="bullet"/>
      <w:lvlText w:val=""/>
      <w:lvlJc w:val="left"/>
      <w:pPr>
        <w:tabs>
          <w:tab w:val="num" w:pos="5040"/>
        </w:tabs>
        <w:ind w:left="5040" w:hanging="360"/>
      </w:pPr>
      <w:rPr>
        <w:rFonts w:ascii="Symbol" w:hAnsi="Symbol" w:hint="default"/>
      </w:rPr>
    </w:lvl>
    <w:lvl w:ilvl="7" w:tplc="AB2C5E58" w:tentative="1">
      <w:start w:val="1"/>
      <w:numFmt w:val="bullet"/>
      <w:lvlText w:val=""/>
      <w:lvlJc w:val="left"/>
      <w:pPr>
        <w:tabs>
          <w:tab w:val="num" w:pos="5760"/>
        </w:tabs>
        <w:ind w:left="5760" w:hanging="360"/>
      </w:pPr>
      <w:rPr>
        <w:rFonts w:ascii="Symbol" w:hAnsi="Symbol" w:hint="default"/>
      </w:rPr>
    </w:lvl>
    <w:lvl w:ilvl="8" w:tplc="EA80D87A"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62563FCF"/>
    <w:multiLevelType w:val="hybridMultilevel"/>
    <w:tmpl w:val="56F8E2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EE6350"/>
    <w:multiLevelType w:val="hybridMultilevel"/>
    <w:tmpl w:val="C3A047E6"/>
    <w:lvl w:ilvl="0" w:tplc="A81A5D90">
      <w:start w:val="1"/>
      <w:numFmt w:val="decimal"/>
      <w:lvlText w:val="%1."/>
      <w:lvlJc w:val="left"/>
      <w:pPr>
        <w:ind w:left="2520" w:hanging="360"/>
      </w:pPr>
      <w:rPr>
        <w:rFonts w:ascii="GHEA Grapalat" w:hAnsi="GHEA Grapalat" w:hint="default"/>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6A9C31E0"/>
    <w:multiLevelType w:val="hybridMultilevel"/>
    <w:tmpl w:val="8800EF08"/>
    <w:lvl w:ilvl="0" w:tplc="47FAC87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73740CEF"/>
    <w:multiLevelType w:val="hybridMultilevel"/>
    <w:tmpl w:val="46268950"/>
    <w:lvl w:ilvl="0" w:tplc="275E96C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74E24C0A"/>
    <w:multiLevelType w:val="hybridMultilevel"/>
    <w:tmpl w:val="E41481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5E11227"/>
    <w:multiLevelType w:val="hybridMultilevel"/>
    <w:tmpl w:val="15AEF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09076D"/>
    <w:multiLevelType w:val="hybridMultilevel"/>
    <w:tmpl w:val="2D903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
  </w:num>
  <w:num w:numId="5">
    <w:abstractNumId w:val="13"/>
  </w:num>
  <w:num w:numId="6">
    <w:abstractNumId w:val="3"/>
  </w:num>
  <w:num w:numId="7">
    <w:abstractNumId w:val="2"/>
  </w:num>
  <w:num w:numId="8">
    <w:abstractNumId w:val="17"/>
  </w:num>
  <w:num w:numId="9">
    <w:abstractNumId w:val="15"/>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0"/>
  </w:num>
  <w:num w:numId="14">
    <w:abstractNumId w:val="0"/>
  </w:num>
  <w:num w:numId="15">
    <w:abstractNumId w:val="11"/>
  </w:num>
  <w:num w:numId="16">
    <w:abstractNumId w:val="4"/>
  </w:num>
  <w:num w:numId="17">
    <w:abstractNumId w:val="5"/>
  </w:num>
  <w:num w:numId="18">
    <w:abstractNumId w:val="16"/>
  </w:num>
  <w:num w:numId="19">
    <w:abstractNumId w:val="12"/>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CEE"/>
    <w:rsid w:val="0000238F"/>
    <w:rsid w:val="000105E9"/>
    <w:rsid w:val="00012A5F"/>
    <w:rsid w:val="00012C0B"/>
    <w:rsid w:val="00012D01"/>
    <w:rsid w:val="00014161"/>
    <w:rsid w:val="0002090A"/>
    <w:rsid w:val="00021DDC"/>
    <w:rsid w:val="00026A43"/>
    <w:rsid w:val="000316F1"/>
    <w:rsid w:val="00035685"/>
    <w:rsid w:val="00043166"/>
    <w:rsid w:val="000436C1"/>
    <w:rsid w:val="00047A11"/>
    <w:rsid w:val="0005441C"/>
    <w:rsid w:val="0005602A"/>
    <w:rsid w:val="00061826"/>
    <w:rsid w:val="00062319"/>
    <w:rsid w:val="000629E3"/>
    <w:rsid w:val="00076393"/>
    <w:rsid w:val="00084A26"/>
    <w:rsid w:val="00085A0B"/>
    <w:rsid w:val="00093986"/>
    <w:rsid w:val="000C09C3"/>
    <w:rsid w:val="000C5EF8"/>
    <w:rsid w:val="000D2D04"/>
    <w:rsid w:val="000D740B"/>
    <w:rsid w:val="000E0C7B"/>
    <w:rsid w:val="000E1102"/>
    <w:rsid w:val="000F23DD"/>
    <w:rsid w:val="000F465A"/>
    <w:rsid w:val="00100BC7"/>
    <w:rsid w:val="001013F8"/>
    <w:rsid w:val="001014F0"/>
    <w:rsid w:val="001114C3"/>
    <w:rsid w:val="001259D9"/>
    <w:rsid w:val="0013523B"/>
    <w:rsid w:val="00143CC9"/>
    <w:rsid w:val="00143CEE"/>
    <w:rsid w:val="00162552"/>
    <w:rsid w:val="00163810"/>
    <w:rsid w:val="00163DDA"/>
    <w:rsid w:val="001644D8"/>
    <w:rsid w:val="00165415"/>
    <w:rsid w:val="001759E6"/>
    <w:rsid w:val="00181072"/>
    <w:rsid w:val="00186661"/>
    <w:rsid w:val="001A0EB0"/>
    <w:rsid w:val="001A0F7B"/>
    <w:rsid w:val="001B0CB3"/>
    <w:rsid w:val="001B3B4C"/>
    <w:rsid w:val="001C18DE"/>
    <w:rsid w:val="001C3A08"/>
    <w:rsid w:val="001D66E9"/>
    <w:rsid w:val="001E0CC8"/>
    <w:rsid w:val="001E3AA8"/>
    <w:rsid w:val="001E4DCF"/>
    <w:rsid w:val="001E7427"/>
    <w:rsid w:val="001F7D29"/>
    <w:rsid w:val="00211D50"/>
    <w:rsid w:val="00217F4C"/>
    <w:rsid w:val="00221475"/>
    <w:rsid w:val="00230EBE"/>
    <w:rsid w:val="002316A8"/>
    <w:rsid w:val="00231FB3"/>
    <w:rsid w:val="002321B2"/>
    <w:rsid w:val="00233AFB"/>
    <w:rsid w:val="002501D1"/>
    <w:rsid w:val="002545EA"/>
    <w:rsid w:val="0025724A"/>
    <w:rsid w:val="00265BF2"/>
    <w:rsid w:val="00281E4E"/>
    <w:rsid w:val="002855A1"/>
    <w:rsid w:val="002A50A0"/>
    <w:rsid w:val="002A57A2"/>
    <w:rsid w:val="002A6CD3"/>
    <w:rsid w:val="002B62E5"/>
    <w:rsid w:val="002C29D3"/>
    <w:rsid w:val="002C2FBD"/>
    <w:rsid w:val="002D3A22"/>
    <w:rsid w:val="002D579A"/>
    <w:rsid w:val="002D5C25"/>
    <w:rsid w:val="002D6A8D"/>
    <w:rsid w:val="002E17B5"/>
    <w:rsid w:val="002E370B"/>
    <w:rsid w:val="002E3EA1"/>
    <w:rsid w:val="002E6301"/>
    <w:rsid w:val="002F4B39"/>
    <w:rsid w:val="00301CF2"/>
    <w:rsid w:val="00303BC0"/>
    <w:rsid w:val="003056CD"/>
    <w:rsid w:val="00305E2E"/>
    <w:rsid w:val="0030693A"/>
    <w:rsid w:val="00310511"/>
    <w:rsid w:val="00315BF1"/>
    <w:rsid w:val="00315D07"/>
    <w:rsid w:val="00320948"/>
    <w:rsid w:val="003218CD"/>
    <w:rsid w:val="00323224"/>
    <w:rsid w:val="003321A0"/>
    <w:rsid w:val="00337E5F"/>
    <w:rsid w:val="0034093E"/>
    <w:rsid w:val="00340AC7"/>
    <w:rsid w:val="00341362"/>
    <w:rsid w:val="003423D1"/>
    <w:rsid w:val="003519D3"/>
    <w:rsid w:val="003536FD"/>
    <w:rsid w:val="00360A12"/>
    <w:rsid w:val="0037288C"/>
    <w:rsid w:val="0037619C"/>
    <w:rsid w:val="003770EE"/>
    <w:rsid w:val="003805E3"/>
    <w:rsid w:val="003933A3"/>
    <w:rsid w:val="003A1B43"/>
    <w:rsid w:val="003B1CA9"/>
    <w:rsid w:val="003B582A"/>
    <w:rsid w:val="003C43F9"/>
    <w:rsid w:val="003D4295"/>
    <w:rsid w:val="003E4B72"/>
    <w:rsid w:val="003F5020"/>
    <w:rsid w:val="0040060B"/>
    <w:rsid w:val="00401636"/>
    <w:rsid w:val="00406183"/>
    <w:rsid w:val="00412F65"/>
    <w:rsid w:val="004140C6"/>
    <w:rsid w:val="00420658"/>
    <w:rsid w:val="004230A6"/>
    <w:rsid w:val="0042603F"/>
    <w:rsid w:val="0042784A"/>
    <w:rsid w:val="00427FD8"/>
    <w:rsid w:val="0043102F"/>
    <w:rsid w:val="00431402"/>
    <w:rsid w:val="0044787D"/>
    <w:rsid w:val="004515CA"/>
    <w:rsid w:val="00451CF7"/>
    <w:rsid w:val="00462A09"/>
    <w:rsid w:val="00470277"/>
    <w:rsid w:val="00481B7A"/>
    <w:rsid w:val="0048310C"/>
    <w:rsid w:val="004843C1"/>
    <w:rsid w:val="0048751C"/>
    <w:rsid w:val="00490796"/>
    <w:rsid w:val="00492617"/>
    <w:rsid w:val="0049270F"/>
    <w:rsid w:val="004962FF"/>
    <w:rsid w:val="00497A44"/>
    <w:rsid w:val="004A4B9F"/>
    <w:rsid w:val="004B3A5E"/>
    <w:rsid w:val="004B5162"/>
    <w:rsid w:val="004C4700"/>
    <w:rsid w:val="004C4B9C"/>
    <w:rsid w:val="004D12D3"/>
    <w:rsid w:val="004D6259"/>
    <w:rsid w:val="004E118D"/>
    <w:rsid w:val="004E3A4E"/>
    <w:rsid w:val="004E5AD6"/>
    <w:rsid w:val="004E5E02"/>
    <w:rsid w:val="004E6F31"/>
    <w:rsid w:val="0050060A"/>
    <w:rsid w:val="0050404B"/>
    <w:rsid w:val="00510583"/>
    <w:rsid w:val="00511643"/>
    <w:rsid w:val="00512E86"/>
    <w:rsid w:val="00512FFB"/>
    <w:rsid w:val="00513AE7"/>
    <w:rsid w:val="0051523A"/>
    <w:rsid w:val="00520ACB"/>
    <w:rsid w:val="00522554"/>
    <w:rsid w:val="005242BB"/>
    <w:rsid w:val="0052558C"/>
    <w:rsid w:val="00532A17"/>
    <w:rsid w:val="00533333"/>
    <w:rsid w:val="00537FF3"/>
    <w:rsid w:val="0055197D"/>
    <w:rsid w:val="00553D03"/>
    <w:rsid w:val="00556CE8"/>
    <w:rsid w:val="00575AC5"/>
    <w:rsid w:val="00575DC8"/>
    <w:rsid w:val="005822B7"/>
    <w:rsid w:val="00591C43"/>
    <w:rsid w:val="00595D12"/>
    <w:rsid w:val="005969F5"/>
    <w:rsid w:val="005A47E6"/>
    <w:rsid w:val="005A51E5"/>
    <w:rsid w:val="005B36E3"/>
    <w:rsid w:val="005B5FCA"/>
    <w:rsid w:val="005C0207"/>
    <w:rsid w:val="005C2CF2"/>
    <w:rsid w:val="005D3EBB"/>
    <w:rsid w:val="005D6434"/>
    <w:rsid w:val="005E46C4"/>
    <w:rsid w:val="005E6FA1"/>
    <w:rsid w:val="005F43F3"/>
    <w:rsid w:val="0060774B"/>
    <w:rsid w:val="00625D33"/>
    <w:rsid w:val="00636899"/>
    <w:rsid w:val="00640429"/>
    <w:rsid w:val="00641F7B"/>
    <w:rsid w:val="00643B12"/>
    <w:rsid w:val="006441AA"/>
    <w:rsid w:val="0064673F"/>
    <w:rsid w:val="00656F01"/>
    <w:rsid w:val="00657EFA"/>
    <w:rsid w:val="0066024C"/>
    <w:rsid w:val="00676873"/>
    <w:rsid w:val="00677257"/>
    <w:rsid w:val="00677B1A"/>
    <w:rsid w:val="006800E2"/>
    <w:rsid w:val="0068620F"/>
    <w:rsid w:val="00686864"/>
    <w:rsid w:val="006A1267"/>
    <w:rsid w:val="006A1906"/>
    <w:rsid w:val="006A4BE3"/>
    <w:rsid w:val="006B2FED"/>
    <w:rsid w:val="006B5B42"/>
    <w:rsid w:val="006B6BBA"/>
    <w:rsid w:val="006B75E4"/>
    <w:rsid w:val="006B7819"/>
    <w:rsid w:val="006B7B40"/>
    <w:rsid w:val="006C1FA1"/>
    <w:rsid w:val="006C2C6B"/>
    <w:rsid w:val="006C3B06"/>
    <w:rsid w:val="006C4A3E"/>
    <w:rsid w:val="006D2CC5"/>
    <w:rsid w:val="006D6028"/>
    <w:rsid w:val="006D621C"/>
    <w:rsid w:val="006D73A2"/>
    <w:rsid w:val="006D7951"/>
    <w:rsid w:val="006E49C3"/>
    <w:rsid w:val="006E6B7C"/>
    <w:rsid w:val="006F0344"/>
    <w:rsid w:val="006F0BB8"/>
    <w:rsid w:val="006F334C"/>
    <w:rsid w:val="006F719E"/>
    <w:rsid w:val="00704970"/>
    <w:rsid w:val="00711176"/>
    <w:rsid w:val="007127A6"/>
    <w:rsid w:val="0072610E"/>
    <w:rsid w:val="00726B63"/>
    <w:rsid w:val="0073245F"/>
    <w:rsid w:val="007513EF"/>
    <w:rsid w:val="00761EED"/>
    <w:rsid w:val="00766FD9"/>
    <w:rsid w:val="00777B28"/>
    <w:rsid w:val="00777F99"/>
    <w:rsid w:val="007810D3"/>
    <w:rsid w:val="00787F45"/>
    <w:rsid w:val="00790628"/>
    <w:rsid w:val="0079388B"/>
    <w:rsid w:val="007A48E1"/>
    <w:rsid w:val="007B251D"/>
    <w:rsid w:val="007B56A9"/>
    <w:rsid w:val="007C6036"/>
    <w:rsid w:val="007C6B3B"/>
    <w:rsid w:val="007D57D9"/>
    <w:rsid w:val="007D6BB5"/>
    <w:rsid w:val="007D7CE1"/>
    <w:rsid w:val="007E42C0"/>
    <w:rsid w:val="007F6BF5"/>
    <w:rsid w:val="00802BD6"/>
    <w:rsid w:val="00803F08"/>
    <w:rsid w:val="0081352E"/>
    <w:rsid w:val="00814705"/>
    <w:rsid w:val="00822565"/>
    <w:rsid w:val="00822AC9"/>
    <w:rsid w:val="00826CFE"/>
    <w:rsid w:val="0084036B"/>
    <w:rsid w:val="00844CD6"/>
    <w:rsid w:val="00851F90"/>
    <w:rsid w:val="00873C3D"/>
    <w:rsid w:val="0087429E"/>
    <w:rsid w:val="00881909"/>
    <w:rsid w:val="0088210F"/>
    <w:rsid w:val="00885873"/>
    <w:rsid w:val="00890218"/>
    <w:rsid w:val="008917FB"/>
    <w:rsid w:val="008937D7"/>
    <w:rsid w:val="0089693B"/>
    <w:rsid w:val="008A1B43"/>
    <w:rsid w:val="008A1EB2"/>
    <w:rsid w:val="008B08D4"/>
    <w:rsid w:val="008B259B"/>
    <w:rsid w:val="008C295A"/>
    <w:rsid w:val="008C3FF8"/>
    <w:rsid w:val="008D180F"/>
    <w:rsid w:val="008E3453"/>
    <w:rsid w:val="008E3BC2"/>
    <w:rsid w:val="008F22BB"/>
    <w:rsid w:val="00900F79"/>
    <w:rsid w:val="00903733"/>
    <w:rsid w:val="0090507D"/>
    <w:rsid w:val="0092035D"/>
    <w:rsid w:val="00920551"/>
    <w:rsid w:val="00922137"/>
    <w:rsid w:val="00934A03"/>
    <w:rsid w:val="00936A87"/>
    <w:rsid w:val="0094324E"/>
    <w:rsid w:val="009434AE"/>
    <w:rsid w:val="00943C52"/>
    <w:rsid w:val="00950D92"/>
    <w:rsid w:val="00952DC4"/>
    <w:rsid w:val="00955917"/>
    <w:rsid w:val="00966C89"/>
    <w:rsid w:val="00973BE1"/>
    <w:rsid w:val="00975240"/>
    <w:rsid w:val="009769E5"/>
    <w:rsid w:val="00977F96"/>
    <w:rsid w:val="009853A4"/>
    <w:rsid w:val="00990772"/>
    <w:rsid w:val="009975C1"/>
    <w:rsid w:val="00997F8C"/>
    <w:rsid w:val="009A03FC"/>
    <w:rsid w:val="009A0578"/>
    <w:rsid w:val="009A0992"/>
    <w:rsid w:val="009A2CDB"/>
    <w:rsid w:val="009B705C"/>
    <w:rsid w:val="009C74EF"/>
    <w:rsid w:val="009D20EC"/>
    <w:rsid w:val="009D3390"/>
    <w:rsid w:val="009D4CD9"/>
    <w:rsid w:val="009E0156"/>
    <w:rsid w:val="009E34CE"/>
    <w:rsid w:val="009E50E1"/>
    <w:rsid w:val="009E51D7"/>
    <w:rsid w:val="009F34DC"/>
    <w:rsid w:val="009F3A47"/>
    <w:rsid w:val="00A03218"/>
    <w:rsid w:val="00A11DE6"/>
    <w:rsid w:val="00A1372E"/>
    <w:rsid w:val="00A13779"/>
    <w:rsid w:val="00A2012E"/>
    <w:rsid w:val="00A253A9"/>
    <w:rsid w:val="00A376FB"/>
    <w:rsid w:val="00A4083A"/>
    <w:rsid w:val="00A41A1F"/>
    <w:rsid w:val="00A4241B"/>
    <w:rsid w:val="00A451AD"/>
    <w:rsid w:val="00A4786A"/>
    <w:rsid w:val="00A47A55"/>
    <w:rsid w:val="00A504F5"/>
    <w:rsid w:val="00A51ECC"/>
    <w:rsid w:val="00A530EB"/>
    <w:rsid w:val="00A565DE"/>
    <w:rsid w:val="00A62C45"/>
    <w:rsid w:val="00A64524"/>
    <w:rsid w:val="00A66659"/>
    <w:rsid w:val="00A67BCE"/>
    <w:rsid w:val="00A67D11"/>
    <w:rsid w:val="00A7262E"/>
    <w:rsid w:val="00A84E99"/>
    <w:rsid w:val="00A85AB7"/>
    <w:rsid w:val="00A87323"/>
    <w:rsid w:val="00AA0EF8"/>
    <w:rsid w:val="00AA32A9"/>
    <w:rsid w:val="00AC0F41"/>
    <w:rsid w:val="00AC6C85"/>
    <w:rsid w:val="00AD4C18"/>
    <w:rsid w:val="00AD5A4A"/>
    <w:rsid w:val="00AD7D58"/>
    <w:rsid w:val="00AE1CE0"/>
    <w:rsid w:val="00AE3118"/>
    <w:rsid w:val="00AE3642"/>
    <w:rsid w:val="00AE711B"/>
    <w:rsid w:val="00AF7DB6"/>
    <w:rsid w:val="00B0438D"/>
    <w:rsid w:val="00B115F5"/>
    <w:rsid w:val="00B117A7"/>
    <w:rsid w:val="00B41CC2"/>
    <w:rsid w:val="00B44CA5"/>
    <w:rsid w:val="00B567FC"/>
    <w:rsid w:val="00B62F01"/>
    <w:rsid w:val="00B66C8E"/>
    <w:rsid w:val="00B66F18"/>
    <w:rsid w:val="00B74B9B"/>
    <w:rsid w:val="00B77594"/>
    <w:rsid w:val="00BA070D"/>
    <w:rsid w:val="00BA1BF7"/>
    <w:rsid w:val="00BA5016"/>
    <w:rsid w:val="00BB1C5D"/>
    <w:rsid w:val="00BB4E1A"/>
    <w:rsid w:val="00BC1E82"/>
    <w:rsid w:val="00BE0472"/>
    <w:rsid w:val="00BF06C8"/>
    <w:rsid w:val="00BF2422"/>
    <w:rsid w:val="00BF5CA3"/>
    <w:rsid w:val="00C00F17"/>
    <w:rsid w:val="00C01839"/>
    <w:rsid w:val="00C06D92"/>
    <w:rsid w:val="00C17B1D"/>
    <w:rsid w:val="00C26FFD"/>
    <w:rsid w:val="00C323BB"/>
    <w:rsid w:val="00C33824"/>
    <w:rsid w:val="00C34E84"/>
    <w:rsid w:val="00C47D40"/>
    <w:rsid w:val="00C553E5"/>
    <w:rsid w:val="00C777FE"/>
    <w:rsid w:val="00C77DDB"/>
    <w:rsid w:val="00C80A19"/>
    <w:rsid w:val="00C818FB"/>
    <w:rsid w:val="00C97BA2"/>
    <w:rsid w:val="00CA46BC"/>
    <w:rsid w:val="00CA47EA"/>
    <w:rsid w:val="00CA502E"/>
    <w:rsid w:val="00CA5650"/>
    <w:rsid w:val="00CC20E6"/>
    <w:rsid w:val="00CC2BFF"/>
    <w:rsid w:val="00CE5B6A"/>
    <w:rsid w:val="00CE5D67"/>
    <w:rsid w:val="00CE7AF4"/>
    <w:rsid w:val="00CF0164"/>
    <w:rsid w:val="00CF79BE"/>
    <w:rsid w:val="00D00321"/>
    <w:rsid w:val="00D01E6D"/>
    <w:rsid w:val="00D0230C"/>
    <w:rsid w:val="00D06EE4"/>
    <w:rsid w:val="00D10BED"/>
    <w:rsid w:val="00D14995"/>
    <w:rsid w:val="00D14C54"/>
    <w:rsid w:val="00D14F9A"/>
    <w:rsid w:val="00D17A67"/>
    <w:rsid w:val="00D24F7B"/>
    <w:rsid w:val="00D267A5"/>
    <w:rsid w:val="00D32406"/>
    <w:rsid w:val="00D3278D"/>
    <w:rsid w:val="00D32C2F"/>
    <w:rsid w:val="00D37A3C"/>
    <w:rsid w:val="00D40D80"/>
    <w:rsid w:val="00D5282A"/>
    <w:rsid w:val="00D562F2"/>
    <w:rsid w:val="00D607BF"/>
    <w:rsid w:val="00D63E90"/>
    <w:rsid w:val="00D73F15"/>
    <w:rsid w:val="00D764B9"/>
    <w:rsid w:val="00D91FBB"/>
    <w:rsid w:val="00D96623"/>
    <w:rsid w:val="00DA139C"/>
    <w:rsid w:val="00DB1F01"/>
    <w:rsid w:val="00DB598C"/>
    <w:rsid w:val="00DB69C4"/>
    <w:rsid w:val="00DC2ADF"/>
    <w:rsid w:val="00DC6D73"/>
    <w:rsid w:val="00DD0BC4"/>
    <w:rsid w:val="00DD2958"/>
    <w:rsid w:val="00DD3BB1"/>
    <w:rsid w:val="00DD3BEE"/>
    <w:rsid w:val="00DD41B5"/>
    <w:rsid w:val="00DD5FB7"/>
    <w:rsid w:val="00DD77EE"/>
    <w:rsid w:val="00DE0770"/>
    <w:rsid w:val="00DF2481"/>
    <w:rsid w:val="00DF5C10"/>
    <w:rsid w:val="00E06A57"/>
    <w:rsid w:val="00E06EB0"/>
    <w:rsid w:val="00E12E57"/>
    <w:rsid w:val="00E12E98"/>
    <w:rsid w:val="00E13E2A"/>
    <w:rsid w:val="00E26C4E"/>
    <w:rsid w:val="00E27677"/>
    <w:rsid w:val="00E27B23"/>
    <w:rsid w:val="00E6075A"/>
    <w:rsid w:val="00E61447"/>
    <w:rsid w:val="00E62FCF"/>
    <w:rsid w:val="00E6611A"/>
    <w:rsid w:val="00E70E41"/>
    <w:rsid w:val="00E727EF"/>
    <w:rsid w:val="00E73E72"/>
    <w:rsid w:val="00E760B2"/>
    <w:rsid w:val="00E84618"/>
    <w:rsid w:val="00E846A5"/>
    <w:rsid w:val="00E94BEF"/>
    <w:rsid w:val="00E965BF"/>
    <w:rsid w:val="00EA374A"/>
    <w:rsid w:val="00EA75DB"/>
    <w:rsid w:val="00EA7913"/>
    <w:rsid w:val="00EB0A17"/>
    <w:rsid w:val="00EB1F35"/>
    <w:rsid w:val="00EB32A1"/>
    <w:rsid w:val="00EB3C40"/>
    <w:rsid w:val="00EB5CB5"/>
    <w:rsid w:val="00ED52F1"/>
    <w:rsid w:val="00ED62FA"/>
    <w:rsid w:val="00EF66D7"/>
    <w:rsid w:val="00F07B20"/>
    <w:rsid w:val="00F14C67"/>
    <w:rsid w:val="00F16BF0"/>
    <w:rsid w:val="00F1742C"/>
    <w:rsid w:val="00F201F0"/>
    <w:rsid w:val="00F20320"/>
    <w:rsid w:val="00F2143C"/>
    <w:rsid w:val="00F467D3"/>
    <w:rsid w:val="00F46AF1"/>
    <w:rsid w:val="00F51C93"/>
    <w:rsid w:val="00F52DA4"/>
    <w:rsid w:val="00F66FA3"/>
    <w:rsid w:val="00F7143A"/>
    <w:rsid w:val="00F72205"/>
    <w:rsid w:val="00F72AD2"/>
    <w:rsid w:val="00F72EB6"/>
    <w:rsid w:val="00F73413"/>
    <w:rsid w:val="00F779CE"/>
    <w:rsid w:val="00F8013D"/>
    <w:rsid w:val="00F85084"/>
    <w:rsid w:val="00F85DDC"/>
    <w:rsid w:val="00F911FC"/>
    <w:rsid w:val="00F947ED"/>
    <w:rsid w:val="00F97D39"/>
    <w:rsid w:val="00FA7BCE"/>
    <w:rsid w:val="00FB7FEE"/>
    <w:rsid w:val="00FC2D2B"/>
    <w:rsid w:val="00FC54DB"/>
    <w:rsid w:val="00FD14D1"/>
    <w:rsid w:val="00FD4731"/>
    <w:rsid w:val="00FE3B0A"/>
    <w:rsid w:val="00FE5B5B"/>
    <w:rsid w:val="00FE75E2"/>
    <w:rsid w:val="00FE7B62"/>
    <w:rsid w:val="00FF1BF0"/>
    <w:rsid w:val="00FF552F"/>
    <w:rsid w:val="00FF5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2389A"/>
  <w15:chartTrackingRefBased/>
  <w15:docId w15:val="{6E010FEE-A1BE-42E1-A03C-4AA68AE5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F502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F5020"/>
    <w:rPr>
      <w:rFonts w:ascii="Arial" w:eastAsia="Times New Roman" w:hAnsi="Arial" w:cs="Arial"/>
      <w:b/>
      <w:bCs/>
      <w:kern w:val="32"/>
      <w:sz w:val="32"/>
      <w:szCs w:val="32"/>
    </w:rPr>
  </w:style>
  <w:style w:type="paragraph" w:styleId="Header">
    <w:name w:val="header"/>
    <w:basedOn w:val="Normal"/>
    <w:link w:val="HeaderChar"/>
    <w:rsid w:val="003F5020"/>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3F5020"/>
    <w:rPr>
      <w:rFonts w:ascii="Times New Roman" w:eastAsia="Times New Roman" w:hAnsi="Times New Roman" w:cs="Times New Roman"/>
      <w:sz w:val="24"/>
      <w:szCs w:val="24"/>
      <w:lang w:val="ru-RU" w:eastAsia="ru-RU"/>
    </w:rPr>
  </w:style>
  <w:style w:type="paragraph" w:styleId="Footer">
    <w:name w:val="footer"/>
    <w:basedOn w:val="Normal"/>
    <w:link w:val="FooterChar"/>
    <w:rsid w:val="003F5020"/>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rsid w:val="003F5020"/>
    <w:rPr>
      <w:rFonts w:ascii="Times New Roman" w:eastAsia="Times New Roman" w:hAnsi="Times New Roman" w:cs="Times New Roman"/>
      <w:sz w:val="24"/>
      <w:szCs w:val="24"/>
      <w:lang w:val="ru-RU" w:eastAsia="ru-RU"/>
    </w:rPr>
  </w:style>
  <w:style w:type="character" w:styleId="Hyperlink">
    <w:name w:val="Hyperlink"/>
    <w:rsid w:val="003F5020"/>
    <w:rPr>
      <w:color w:val="0000FF"/>
      <w:u w:val="single"/>
    </w:rPr>
  </w:style>
  <w:style w:type="paragraph" w:customStyle="1" w:styleId="Armenian">
    <w:name w:val="Armenian"/>
    <w:basedOn w:val="Normal"/>
    <w:rsid w:val="003F5020"/>
    <w:pPr>
      <w:spacing w:after="0" w:line="240" w:lineRule="auto"/>
    </w:pPr>
    <w:rPr>
      <w:rFonts w:ascii="Agg_Times1" w:eastAsia="Times New Roman" w:hAnsi="Agg_Times1" w:cs="Times New Roman"/>
      <w:sz w:val="24"/>
      <w:szCs w:val="20"/>
      <w:lang w:val="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qFormat/>
    <w:rsid w:val="003F502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3F5020"/>
    <w:rPr>
      <w:b/>
      <w:bCs/>
    </w:rPr>
  </w:style>
  <w:style w:type="character" w:customStyle="1" w:styleId="s8">
    <w:name w:val="s8"/>
    <w:rsid w:val="003F5020"/>
  </w:style>
  <w:style w:type="paragraph" w:styleId="BodyText">
    <w:name w:val="Body Text"/>
    <w:basedOn w:val="Normal"/>
    <w:link w:val="BodyTextChar"/>
    <w:rsid w:val="003F5020"/>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sid w:val="003F5020"/>
    <w:rPr>
      <w:rFonts w:ascii="Times LatArm" w:eastAsia="Times New Roman" w:hAnsi="Times LatArm" w:cs="Times LatArm"/>
      <w:b/>
      <w:bCs/>
      <w:sz w:val="24"/>
      <w:szCs w:val="24"/>
    </w:rPr>
  </w:style>
  <w:style w:type="paragraph" w:customStyle="1" w:styleId="mechtex">
    <w:name w:val="mechtex"/>
    <w:basedOn w:val="Normal"/>
    <w:link w:val="mechtexChar"/>
    <w:rsid w:val="003F5020"/>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3F5020"/>
    <w:rPr>
      <w:rFonts w:ascii="Arial Armenian" w:eastAsia="Times New Roman" w:hAnsi="Arial Armenian" w:cs="Times New Roman"/>
      <w:szCs w:val="24"/>
      <w:lang w:val="x-none" w:eastAsia="x-none"/>
    </w:rPr>
  </w:style>
  <w:style w:type="paragraph" w:customStyle="1" w:styleId="1">
    <w:name w:val="Без интервала1"/>
    <w:qFormat/>
    <w:rsid w:val="003F5020"/>
    <w:pPr>
      <w:spacing w:after="0" w:line="240" w:lineRule="auto"/>
    </w:pPr>
    <w:rPr>
      <w:rFonts w:ascii="Calibri" w:eastAsia="Times New Roman" w:hAnsi="Calibri" w:cs="Times New Roman"/>
    </w:rPr>
  </w:style>
  <w:style w:type="character" w:customStyle="1" w:styleId="apple-converted-space">
    <w:name w:val="apple-converted-space"/>
    <w:rsid w:val="003F5020"/>
  </w:style>
  <w:style w:type="paragraph" w:styleId="BodyTextIndent">
    <w:name w:val="Body Text Indent"/>
    <w:basedOn w:val="Normal"/>
    <w:link w:val="BodyTextIndentChar"/>
    <w:rsid w:val="003F5020"/>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sid w:val="003F5020"/>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rsid w:val="003F5020"/>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rsid w:val="003F5020"/>
    <w:rPr>
      <w:rFonts w:ascii="Tahoma" w:eastAsia="Times New Roman" w:hAnsi="Tahoma" w:cs="Tahoma"/>
      <w:sz w:val="16"/>
      <w:szCs w:val="16"/>
      <w:lang w:val="ru-RU" w:eastAsia="ru-RU"/>
    </w:rPr>
  </w:style>
  <w:style w:type="character" w:styleId="CommentReference">
    <w:name w:val="annotation reference"/>
    <w:basedOn w:val="DefaultParagraphFont"/>
    <w:uiPriority w:val="99"/>
    <w:unhideWhenUsed/>
    <w:rsid w:val="003F5020"/>
    <w:rPr>
      <w:sz w:val="16"/>
      <w:szCs w:val="16"/>
    </w:rPr>
  </w:style>
  <w:style w:type="paragraph" w:styleId="CommentText">
    <w:name w:val="annotation text"/>
    <w:basedOn w:val="Normal"/>
    <w:link w:val="CommentTextChar"/>
    <w:uiPriority w:val="99"/>
    <w:unhideWhenUsed/>
    <w:rsid w:val="003F5020"/>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rsid w:val="003F502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F5020"/>
    <w:rPr>
      <w:b/>
      <w:bCs/>
    </w:rPr>
  </w:style>
  <w:style w:type="character" w:customStyle="1" w:styleId="CommentSubjectChar">
    <w:name w:val="Comment Subject Char"/>
    <w:basedOn w:val="CommentTextChar"/>
    <w:link w:val="CommentSubject"/>
    <w:uiPriority w:val="99"/>
    <w:semiHidden/>
    <w:rsid w:val="003F5020"/>
    <w:rPr>
      <w:rFonts w:ascii="Times New Roman" w:eastAsia="Times New Roman" w:hAnsi="Times New Roman" w:cs="Times New Roman"/>
      <w:b/>
      <w:bCs/>
      <w:sz w:val="20"/>
      <w:szCs w:val="20"/>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3F5020"/>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blk">
    <w:name w:val="blk"/>
    <w:basedOn w:val="DefaultParagraphFont"/>
    <w:rsid w:val="003F5020"/>
  </w:style>
  <w:style w:type="paragraph" w:styleId="BodyText2">
    <w:name w:val="Body Text 2"/>
    <w:basedOn w:val="Normal"/>
    <w:link w:val="BodyText2Char"/>
    <w:rsid w:val="003F5020"/>
    <w:pPr>
      <w:spacing w:after="0" w:line="360" w:lineRule="auto"/>
      <w:jc w:val="center"/>
    </w:pPr>
    <w:rPr>
      <w:rFonts w:ascii="Times Armenian" w:eastAsia="Times New Roman" w:hAnsi="Times Armenian" w:cs="Times New Roman"/>
      <w:b/>
      <w:color w:val="FF0000"/>
      <w:sz w:val="28"/>
      <w:szCs w:val="20"/>
    </w:rPr>
  </w:style>
  <w:style w:type="character" w:customStyle="1" w:styleId="BodyText2Char">
    <w:name w:val="Body Text 2 Char"/>
    <w:basedOn w:val="DefaultParagraphFont"/>
    <w:link w:val="BodyText2"/>
    <w:rsid w:val="003F5020"/>
    <w:rPr>
      <w:rFonts w:ascii="Times Armenian" w:eastAsia="Times New Roman" w:hAnsi="Times Armenian" w:cs="Times New Roman"/>
      <w:b/>
      <w:color w:val="FF0000"/>
      <w:sz w:val="28"/>
      <w:szCs w:val="20"/>
    </w:rPr>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ADB Char1,f"/>
    <w:basedOn w:val="Normal"/>
    <w:link w:val="FootnoteTextChar"/>
    <w:rsid w:val="003F5020"/>
    <w:pPr>
      <w:spacing w:after="0" w:line="240" w:lineRule="auto"/>
    </w:pPr>
    <w:rPr>
      <w:rFonts w:ascii="Times New Roman" w:eastAsia="Times New Roman" w:hAnsi="Times New Roman" w:cs="Times New Roman"/>
      <w:sz w:val="20"/>
      <w:szCs w:val="20"/>
      <w:lang w:val="x-none" w:eastAsia="ru-RU"/>
    </w:rPr>
  </w:style>
  <w:style w:type="character" w:customStyle="1" w:styleId="FootnoteTextChar">
    <w:name w:val="Footnote Text Char"/>
    <w:aliases w:val="single space Char,footnote text Char,Char6 Char,Footnote Char,fn Char,Footnote Text Char1 Char1 Char,Footnote Text Char Char Char1 Char,Footnote Text Char1 Char Char Char,Footnote Text Char Char Char Char Char,FOOTNOTES Char,ADB Char"/>
    <w:basedOn w:val="DefaultParagraphFont"/>
    <w:link w:val="FootnoteText"/>
    <w:rsid w:val="003F5020"/>
    <w:rPr>
      <w:rFonts w:ascii="Times New Roman" w:eastAsia="Times New Roman" w:hAnsi="Times New Roman" w:cs="Times New Roman"/>
      <w:sz w:val="20"/>
      <w:szCs w:val="20"/>
      <w:lang w:val="x-none"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3F5020"/>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3F5020"/>
    <w:rPr>
      <w:rFonts w:ascii="Times New Roman" w:eastAsia="Times New Roman" w:hAnsi="Times New Roman" w:cs="Times New Roman"/>
      <w:sz w:val="24"/>
      <w:szCs w:val="24"/>
      <w:lang w:val="ru-RU" w:eastAsia="ru-RU"/>
    </w:rPr>
  </w:style>
  <w:style w:type="character" w:styleId="Emphasis">
    <w:name w:val="Emphasis"/>
    <w:uiPriority w:val="20"/>
    <w:qFormat/>
    <w:rsid w:val="003F5020"/>
    <w:rPr>
      <w:i/>
      <w:iCs/>
    </w:rPr>
  </w:style>
  <w:style w:type="paragraph" w:styleId="Revision">
    <w:name w:val="Revision"/>
    <w:hidden/>
    <w:uiPriority w:val="99"/>
    <w:semiHidden/>
    <w:rsid w:val="003F5020"/>
    <w:pPr>
      <w:spacing w:after="0" w:line="240" w:lineRule="auto"/>
    </w:pPr>
    <w:rPr>
      <w:rFonts w:ascii="Calibri" w:eastAsia="Calibri" w:hAnsi="Calibri" w:cs="Times New Roman"/>
      <w:lang w:val="ru-RU"/>
    </w:rPr>
  </w:style>
  <w:style w:type="character" w:styleId="FootnoteReference">
    <w:name w:val="footnote reference"/>
    <w:aliases w:val="Ref,de nota al pie,ftref,Footnote Reference Number,Texto de nota al pie,BVI fnr,16 Point,Superscript 10 Point,normal,referencia nota al pie,Знак сноски 1,Footnote Reference_LVL6,Footnote Reference_LVL61,Footnote Reference_LVL62,4_G"/>
    <w:link w:val="Ref1"/>
    <w:uiPriority w:val="99"/>
    <w:qFormat/>
    <w:rsid w:val="003F5020"/>
    <w:rPr>
      <w:vertAlign w:val="superscript"/>
    </w:rPr>
  </w:style>
  <w:style w:type="paragraph" w:customStyle="1" w:styleId="Ref1">
    <w:name w:val="Ref1"/>
    <w:aliases w:val="BVI fnr Char Char Char Char Char Char,BVI fnr Car Car Char Char Char Char Char Char,BVI fnr Car Char Char Char Char Char Char,BVI fnr Car Car Car Car Char Char Char Char Char1 Char,FNRefe Char"/>
    <w:basedOn w:val="Normal"/>
    <w:link w:val="FootnoteReference"/>
    <w:uiPriority w:val="99"/>
    <w:rsid w:val="009D20EC"/>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72794">
      <w:bodyDiv w:val="1"/>
      <w:marLeft w:val="0"/>
      <w:marRight w:val="0"/>
      <w:marTop w:val="0"/>
      <w:marBottom w:val="0"/>
      <w:divBdr>
        <w:top w:val="none" w:sz="0" w:space="0" w:color="auto"/>
        <w:left w:val="none" w:sz="0" w:space="0" w:color="auto"/>
        <w:bottom w:val="none" w:sz="0" w:space="0" w:color="auto"/>
        <w:right w:val="none" w:sz="0" w:space="0" w:color="auto"/>
      </w:divBdr>
    </w:div>
    <w:div w:id="683436708">
      <w:bodyDiv w:val="1"/>
      <w:marLeft w:val="0"/>
      <w:marRight w:val="0"/>
      <w:marTop w:val="0"/>
      <w:marBottom w:val="0"/>
      <w:divBdr>
        <w:top w:val="none" w:sz="0" w:space="0" w:color="auto"/>
        <w:left w:val="none" w:sz="0" w:space="0" w:color="auto"/>
        <w:bottom w:val="none" w:sz="0" w:space="0" w:color="auto"/>
        <w:right w:val="none" w:sz="0" w:space="0" w:color="auto"/>
      </w:divBdr>
    </w:div>
    <w:div w:id="1095858253">
      <w:bodyDiv w:val="1"/>
      <w:marLeft w:val="0"/>
      <w:marRight w:val="0"/>
      <w:marTop w:val="0"/>
      <w:marBottom w:val="0"/>
      <w:divBdr>
        <w:top w:val="none" w:sz="0" w:space="0" w:color="auto"/>
        <w:left w:val="none" w:sz="0" w:space="0" w:color="auto"/>
        <w:bottom w:val="none" w:sz="0" w:space="0" w:color="auto"/>
        <w:right w:val="none" w:sz="0" w:space="0" w:color="auto"/>
      </w:divBdr>
    </w:div>
    <w:div w:id="1780374901">
      <w:bodyDiv w:val="1"/>
      <w:marLeft w:val="0"/>
      <w:marRight w:val="0"/>
      <w:marTop w:val="0"/>
      <w:marBottom w:val="0"/>
      <w:divBdr>
        <w:top w:val="none" w:sz="0" w:space="0" w:color="auto"/>
        <w:left w:val="none" w:sz="0" w:space="0" w:color="auto"/>
        <w:bottom w:val="none" w:sz="0" w:space="0" w:color="auto"/>
        <w:right w:val="none" w:sz="0" w:space="0" w:color="auto"/>
      </w:divBdr>
    </w:div>
    <w:div w:id="191909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wgplc.com/en-gb/think-hybrid" TargetMode="External"/><Relationship Id="rId13" Type="http://schemas.openxmlformats.org/officeDocument/2006/relationships/hyperlink" Target="https://shorturl.at/ipADK" TargetMode="External"/><Relationship Id="rId3" Type="http://schemas.openxmlformats.org/officeDocument/2006/relationships/hyperlink" Target="https://ec.europa.eu/eurostat/web/products-eurostat-news/-/ddn-20221108-1" TargetMode="External"/><Relationship Id="rId7" Type="http://schemas.openxmlformats.org/officeDocument/2006/relationships/hyperlink" Target="https://shorturl.at/psuv3" TargetMode="External"/><Relationship Id="rId12" Type="http://schemas.openxmlformats.org/officeDocument/2006/relationships/hyperlink" Target="https://shorturl.at/apD36" TargetMode="External"/><Relationship Id="rId2" Type="http://schemas.openxmlformats.org/officeDocument/2006/relationships/hyperlink" Target="https://www.gallup.com/401384/indicator-hybrid-work.aspx" TargetMode="External"/><Relationship Id="rId1" Type="http://schemas.openxmlformats.org/officeDocument/2006/relationships/hyperlink" Target="https://www.energy.gov/eere/vehicles/fact-583-august-10-2009-teleworking-trends" TargetMode="External"/><Relationship Id="rId6" Type="http://schemas.openxmlformats.org/officeDocument/2006/relationships/hyperlink" Target="https://www.oecd.org/publications/the-role-of-telework-for-productivity-during-and-post-covid-19-7fe47de2-en.htm" TargetMode="External"/><Relationship Id="rId11" Type="http://schemas.openxmlformats.org/officeDocument/2006/relationships/hyperlink" Target="https://shorturl.at/fvxNY" TargetMode="External"/><Relationship Id="rId5" Type="http://schemas.openxmlformats.org/officeDocument/2006/relationships/hyperlink" Target="https://www.flexjobs.com/blog/post/remote-work-statistics/" TargetMode="External"/><Relationship Id="rId15" Type="http://schemas.openxmlformats.org/officeDocument/2006/relationships/hyperlink" Target="https://cutt.ly/swqFFK0Q" TargetMode="External"/><Relationship Id="rId10" Type="http://schemas.openxmlformats.org/officeDocument/2006/relationships/hyperlink" Target="https://shorturl.at/fvxNY" TargetMode="External"/><Relationship Id="rId4" Type="http://schemas.openxmlformats.org/officeDocument/2006/relationships/hyperlink" Target="https://www.microsoft.com/en-us/worklab/work-trend-index/hybrid-work-is-just-work" TargetMode="External"/><Relationship Id="rId9" Type="http://schemas.openxmlformats.org/officeDocument/2006/relationships/hyperlink" Target="https://www.oecd.org/publications/the-role-of-telework-for-productivity-during-and-post-covid-19-7fe47de2-en.htm" TargetMode="External"/><Relationship Id="rId14" Type="http://schemas.openxmlformats.org/officeDocument/2006/relationships/hyperlink" Target="https://cutt.ly/RwqFjFY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8CFF9-9CAB-43D9-8B1B-05CD3DFA6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2082</Words>
  <Characters>11873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Arpine.Sargsyan</dc:creator>
  <cp:keywords>https:/mul2-mss.gov.am/tasks/617637/oneclick/15-05-2022 Himnavorum.docx?token=cfe816847e7229f9b3817fe44ec4454c</cp:keywords>
  <dc:description/>
  <cp:lastModifiedBy>Armenak Khachatryan</cp:lastModifiedBy>
  <cp:revision>2</cp:revision>
  <dcterms:created xsi:type="dcterms:W3CDTF">2023-06-28T13:29:00Z</dcterms:created>
  <dcterms:modified xsi:type="dcterms:W3CDTF">2023-06-28T13:29:00Z</dcterms:modified>
</cp:coreProperties>
</file>