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7B" w:rsidRPr="00D232A7" w:rsidRDefault="000E6150" w:rsidP="00D6487B">
      <w:pPr>
        <w:spacing w:line="240" w:lineRule="auto"/>
        <w:jc w:val="right"/>
        <w:rPr>
          <w:rFonts w:ascii="GHEA Grapalat" w:hAnsi="GHEA Grapalat" w:cs="Times Armenian"/>
          <w:b/>
          <w:bCs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6487B"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ՆԱԽԱԳԻԾ</w:t>
      </w:r>
    </w:p>
    <w:p w:rsidR="00D6487B" w:rsidRPr="00D232A7" w:rsidRDefault="00D6487B" w:rsidP="00D6487B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D6487B" w:rsidRPr="00D232A7" w:rsidRDefault="00D6487B" w:rsidP="00D6487B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Ր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Շ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ՈՒ</w:t>
      </w:r>
      <w:r w:rsidRPr="00D232A7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Մ</w:t>
      </w:r>
    </w:p>
    <w:p w:rsidR="00D6487B" w:rsidRPr="00AD5B08" w:rsidRDefault="00D232A7" w:rsidP="00930948">
      <w:pPr>
        <w:spacing w:line="240" w:lineRule="auto"/>
        <w:jc w:val="center"/>
        <w:rPr>
          <w:rFonts w:ascii="GHEA Grapalat" w:hAnsi="GHEA Grapalat" w:cs="Times Armenian"/>
          <w:b/>
          <w:bCs/>
          <w:sz w:val="24"/>
          <w:szCs w:val="24"/>
          <w:lang w:val="fr-FR" w:eastAsia="ru-RU"/>
        </w:rPr>
      </w:pPr>
      <w:r w:rsidRPr="00D232A7">
        <w:rPr>
          <w:rFonts w:ascii="GHEA Grapalat" w:hAnsi="GHEA Grapalat"/>
          <w:b/>
          <w:sz w:val="24"/>
          <w:szCs w:val="24"/>
          <w:lang w:val="fr-FR"/>
        </w:rPr>
        <w:t>202</w:t>
      </w:r>
      <w:r w:rsidR="00930948">
        <w:rPr>
          <w:rFonts w:ascii="GHEA Grapalat" w:hAnsi="GHEA Grapalat"/>
          <w:b/>
          <w:sz w:val="24"/>
          <w:szCs w:val="24"/>
          <w:lang w:val="hy-AM"/>
        </w:rPr>
        <w:t xml:space="preserve">3   </w:t>
      </w:r>
      <w:r w:rsidRPr="00D232A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232A7">
        <w:rPr>
          <w:rFonts w:ascii="GHEA Grapalat" w:hAnsi="GHEA Grapalat"/>
          <w:b/>
          <w:sz w:val="24"/>
          <w:szCs w:val="24"/>
          <w:lang w:val="fr-FR"/>
        </w:rPr>
        <w:t>թվականի</w:t>
      </w:r>
      <w:proofErr w:type="spellEnd"/>
      <w:r w:rsidRPr="00D232A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232A7">
        <w:rPr>
          <w:rFonts w:ascii="GHEA Grapalat" w:hAnsi="GHEA Grapalat"/>
          <w:b/>
          <w:sz w:val="24"/>
          <w:szCs w:val="24"/>
          <w:lang w:val="fr-FR"/>
        </w:rPr>
        <w:t>_______-ի</w:t>
      </w:r>
      <w:r w:rsidRPr="00AD5B08">
        <w:rPr>
          <w:rFonts w:ascii="GHEA Grapalat" w:hAnsi="GHEA Grapalat" w:cs="Times Armenian"/>
          <w:b/>
          <w:bCs/>
          <w:sz w:val="24"/>
          <w:szCs w:val="24"/>
          <w:lang w:val="fr-FR" w:eastAsia="ru-RU"/>
        </w:rPr>
        <w:t xml:space="preserve">       </w:t>
      </w:r>
      <w:r w:rsidR="00D6487B" w:rsidRPr="00AD5B08">
        <w:rPr>
          <w:rFonts w:ascii="GHEA Grapalat" w:hAnsi="GHEA Grapalat"/>
          <w:b/>
          <w:bCs/>
          <w:sz w:val="24"/>
          <w:szCs w:val="24"/>
          <w:lang w:val="fr-FR" w:eastAsia="ru-RU"/>
        </w:rPr>
        <w:t>N _______-</w:t>
      </w:r>
      <w:r w:rsidR="00D6487B" w:rsidRPr="00D232A7">
        <w:rPr>
          <w:rFonts w:ascii="GHEA Grapalat" w:hAnsi="GHEA Grapalat" w:cs="Sylfaen"/>
          <w:b/>
          <w:bCs/>
          <w:sz w:val="24"/>
          <w:szCs w:val="24"/>
          <w:lang w:eastAsia="ru-RU"/>
        </w:rPr>
        <w:t>Ա</w:t>
      </w:r>
    </w:p>
    <w:p w:rsidR="00D6487B" w:rsidRPr="00AD5B08" w:rsidRDefault="00D6487B" w:rsidP="00D6487B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</w:pPr>
    </w:p>
    <w:p w:rsidR="00D6487B" w:rsidRPr="00AD5B08" w:rsidRDefault="000D775E" w:rsidP="00D6487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ԼԻԱԶՈՐ</w:t>
      </w: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ՄԱՐՄԻՆ</w:t>
      </w: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ՍԱՀՄԱՆԵԼՈՒ</w:t>
      </w:r>
      <w:r w:rsidRPr="001B3DE3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>,</w:t>
      </w:r>
      <w:r w:rsidRPr="000D775E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D6487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ԳՈՒՅՔ</w:t>
      </w:r>
      <w:r w:rsidR="00D6487B" w:rsidRPr="00AD5B08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AD5B0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ՀԵՏ</w:t>
      </w:r>
      <w:r w:rsidR="00AD5B08" w:rsidRPr="00AD5B08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AD5B0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ՎԵՐՑՆԵԼՈՒ</w:t>
      </w:r>
      <w:r w:rsidR="00AD5B08" w:rsidRPr="00AD5B08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AD5B0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ԵՎ</w:t>
      </w:r>
      <w:r w:rsidR="00AD5B08" w:rsidRPr="00AD5B08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93094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ԱՄՐԱՑՆԵԼՈՒ</w:t>
      </w:r>
      <w:r w:rsidR="00D6487B" w:rsidRPr="00AD5B08">
        <w:rPr>
          <w:rFonts w:ascii="GHEA Grapalat" w:eastAsia="Times New Roman" w:hAnsi="GHEA Grapalat" w:cs="Times New Roman"/>
          <w:b/>
          <w:bCs/>
          <w:sz w:val="24"/>
          <w:szCs w:val="24"/>
          <w:lang w:val="fr-FR" w:eastAsia="ru-RU"/>
        </w:rPr>
        <w:t xml:space="preserve"> </w:t>
      </w:r>
      <w:r w:rsidR="00D6487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ՄԱՍԻՆ</w:t>
      </w:r>
    </w:p>
    <w:p w:rsidR="00D6487B" w:rsidRPr="00553DC5" w:rsidRDefault="00D6487B" w:rsidP="00D6487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553DC5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</w:p>
    <w:p w:rsidR="00715C59" w:rsidRPr="00553DC5" w:rsidRDefault="00D20A9B" w:rsidP="00715C5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proofErr w:type="spellStart"/>
      <w:r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Հիմք</w:t>
      </w:r>
      <w:proofErr w:type="spellEnd"/>
      <w:r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ընդունելով</w:t>
      </w:r>
      <w:proofErr w:type="spellEnd"/>
      <w:r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«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Կառավարչական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իրավահարաբերությունների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կարգավորման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»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5-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հոդվածի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5-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7-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մասեր</w:t>
      </w:r>
      <w:r w:rsidRPr="00553DC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ը</w:t>
      </w:r>
      <w:r w:rsidR="00A24CDA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«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առավարության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կառուցվածքի</w:t>
      </w:r>
      <w:r w:rsidR="00A24CDA" w:rsidRPr="00553DC5">
        <w:rPr>
          <w:rFonts w:ascii="GHEA Grapalat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գործունեության</w:t>
      </w:r>
      <w:r w:rsidR="00A24CDA" w:rsidRPr="00553DC5">
        <w:rPr>
          <w:rFonts w:ascii="GHEA Grapalat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»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լրացումներ</w:t>
      </w:r>
      <w:r w:rsidR="00A24CDA" w:rsidRPr="00553DC5">
        <w:rPr>
          <w:rFonts w:ascii="GHEA Grapalat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24CDA" w:rsidRPr="00553DC5">
        <w:rPr>
          <w:rFonts w:ascii="GHEA Grapalat" w:hAnsi="GHEA Grapalat" w:cs="Courier New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մասին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19B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2022 </w:t>
      </w:r>
      <w:proofErr w:type="spellStart"/>
      <w:r w:rsidR="00FF19B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FF19B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F19B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դեկտեմբերի</w:t>
      </w:r>
      <w:proofErr w:type="spellEnd"/>
      <w:r w:rsidR="00FF19B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16-ի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ՀՕ-457-Ն օրենքի 4-րդ </w:t>
      </w:r>
      <w:r w:rsidR="00A52238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հոդ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վածի 8-րդ մասի </w:t>
      </w:r>
      <w:r w:rsidR="00A52238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6-</w:t>
      </w:r>
      <w:proofErr w:type="spellStart"/>
      <w:r w:rsidR="00A52238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րդ</w:t>
      </w:r>
      <w:proofErr w:type="spellEnd"/>
      <w:r w:rsidR="00A52238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24CDA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կետ</w:t>
      </w:r>
      <w:r w:rsidR="002216BE" w:rsidRPr="00553DC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ը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կառավարությունը</w:t>
      </w:r>
      <w:r w:rsidR="00D6487B" w:rsidRPr="00553DC5">
        <w:rPr>
          <w:rFonts w:ascii="Courier New" w:eastAsia="Times New Roman" w:hAnsi="Courier New" w:cs="Courier New"/>
          <w:sz w:val="24"/>
          <w:szCs w:val="24"/>
          <w:lang w:val="fr-FR" w:eastAsia="ru-RU"/>
        </w:rPr>
        <w:t> </w:t>
      </w:r>
      <w:r w:rsidR="00D6487B"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որոշում</w:t>
      </w:r>
      <w:r w:rsidR="00D6487B"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eastAsia="ru-RU"/>
        </w:rPr>
        <w:t>է</w:t>
      </w:r>
      <w:r w:rsidR="00D6487B"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fr-FR" w:eastAsia="ru-RU"/>
        </w:rPr>
        <w:t>.</w:t>
      </w:r>
      <w:r w:rsidR="00715C59"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 </w:t>
      </w:r>
    </w:p>
    <w:p w:rsidR="00715C59" w:rsidRPr="00553DC5" w:rsidRDefault="00715C59" w:rsidP="00715C5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</w:pPr>
      <w:r w:rsidRPr="00553DC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1</w:t>
      </w:r>
      <w:r w:rsidRPr="00553DC5"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 w:rsidRPr="00553DC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</w:t>
      </w:r>
      <w:proofErr w:type="spellStart"/>
      <w:r w:rsidR="00CE09F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Սահմանել</w:t>
      </w:r>
      <w:proofErr w:type="spellEnd"/>
      <w:r w:rsidR="00D4157C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, </w:t>
      </w:r>
      <w:proofErr w:type="spellStart"/>
      <w:r w:rsidR="00D4157C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որ</w:t>
      </w:r>
      <w:proofErr w:type="spellEnd"/>
      <w:r w:rsidR="00D4157C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արտակարգ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իրավիճակների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նախարարության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քաղաքացիաիրավական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իրավունքները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,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պարտականությունները</w:t>
      </w:r>
      <w:r w:rsidR="007E5B20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proofErr w:type="spellStart"/>
      <w:r w:rsidR="006F041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ամրացված</w:t>
      </w:r>
      <w:proofErr w:type="spellEnd"/>
      <w:r w:rsidR="006F041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6F041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գույքը</w:t>
      </w:r>
      <w:proofErr w:type="spellEnd"/>
      <w:r w:rsidR="006F041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,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կնիքը</w:t>
      </w:r>
      <w:r w:rsidR="006F041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և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առկա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5E0C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ձևաթղթեր</w:t>
      </w:r>
      <w:r w:rsidR="007E5B20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5E0C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ընդունող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F11B26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լիազոր</w:t>
      </w:r>
      <w:proofErr w:type="spellEnd"/>
      <w:r w:rsidR="00F11B26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մարմին</w:t>
      </w:r>
      <w:r w:rsidR="001D47F5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CE09F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է </w:t>
      </w:r>
      <w:proofErr w:type="spellStart"/>
      <w:r w:rsidR="004E751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հանդիսան</w:t>
      </w:r>
      <w:r w:rsidR="00CE09F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ում</w:t>
      </w:r>
      <w:proofErr w:type="spellEnd"/>
      <w:r w:rsidR="00CE09F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F53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EF53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7E5B20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EF53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</w:t>
      </w:r>
      <w:r w:rsidR="00EF53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</w:t>
      </w:r>
      <w:r w:rsidR="00CE09F1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երքին գործերի նախարարությու</w:t>
      </w:r>
      <w:r w:rsidR="00EF53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E09F1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EF53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  <w:r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 </w:t>
      </w:r>
    </w:p>
    <w:p w:rsidR="008134C3" w:rsidRPr="00553DC5" w:rsidRDefault="00715C59" w:rsidP="00715C5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fr-FR" w:eastAsia="ru-RU"/>
        </w:rPr>
      </w:pPr>
      <w:r w:rsidRPr="00553DC5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2</w:t>
      </w:r>
      <w:r w:rsidRPr="00553DC5"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 w:rsidRPr="00553DC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արտակարգ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իրավիճակների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նախարարության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քաղաքացիաիրավական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իրավունքները</w:t>
      </w:r>
      <w:r w:rsidR="000A2F7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,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պարտականությունները</w:t>
      </w:r>
      <w:r w:rsidR="000A2F7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, </w:t>
      </w:r>
      <w:r w:rsidR="000A2F7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կնիքը</w:t>
      </w:r>
      <w:r w:rsidR="003025E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և</w:t>
      </w:r>
      <w:r w:rsidR="000A2F7F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0A2F7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առկա</w:t>
      </w:r>
      <w:r w:rsidR="000A2F7F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0A2F7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ձևաթղթերը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փոխանցել</w:t>
      </w:r>
      <w:proofErr w:type="spellEnd"/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2843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28438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ներքին գործերի նախարարությանը</w:t>
      </w:r>
      <w:r w:rsidR="00284387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8134C3" w:rsidRPr="00553DC5" w:rsidRDefault="00715C59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553DC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30948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սեփականություն հանդիսացող՝ 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930948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արտակարգ իրավիճակների նախարարության</w:t>
      </w:r>
      <w:r w:rsidR="00D3286D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ամրացված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7972F0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անշարժ</w:t>
      </w:r>
      <w:proofErr w:type="spellEnd"/>
      <w:r w:rsidR="007972F0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գույքը՝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N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1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հավելվածի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,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վերցնել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D648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930948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ամրացնել </w:t>
      </w:r>
      <w:r w:rsidR="00930948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</w:t>
      </w:r>
      <w:r w:rsidR="00D648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="00930948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ներքին գործերի նախարարության</w:t>
      </w:r>
      <w:r w:rsidR="007972F0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30948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423020" w:rsidRPr="002414EC" w:rsidRDefault="00715C59" w:rsidP="00715C59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Pr="002414E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D681B"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Հույժ գ</w:t>
      </w:r>
      <w:r w:rsidR="00423020"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աղտնի</w:t>
      </w:r>
      <w:r w:rsidR="00553DC5" w:rsidRPr="002414EC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։</w:t>
      </w:r>
    </w:p>
    <w:p w:rsidR="009A1B59" w:rsidRPr="002414EC" w:rsidRDefault="00553DC5" w:rsidP="00715C59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2414E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414EC"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Հույժ գ</w:t>
      </w:r>
      <w:r w:rsidR="009A1B59"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աղտնի։</w:t>
      </w:r>
    </w:p>
    <w:p w:rsidR="00932263" w:rsidRPr="002414EC" w:rsidRDefault="00932263" w:rsidP="00715C59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Pr="002414EC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414EC"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Հույժ գ</w:t>
      </w:r>
      <w:r w:rsidRPr="002414E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աղտնի։</w:t>
      </w:r>
      <w:bookmarkStart w:id="0" w:name="_GoBack"/>
      <w:bookmarkEnd w:id="0"/>
    </w:p>
    <w:p w:rsidR="008134C3" w:rsidRPr="00932263" w:rsidRDefault="00932263" w:rsidP="00715C59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263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7</w:t>
      </w:r>
      <w:r w:rsidR="00715C59" w:rsidRPr="0093226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715C5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30948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1727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Հանրապետության սեփականություն հանդիսացող՝ Հայաստանի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արտակարգ իրավիճակների նախարարության</w:t>
      </w:r>
      <w:r w:rsidR="00D3286D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ամրացված</w:t>
      </w:r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proofErr w:type="spellStart"/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>շարժական</w:t>
      </w:r>
      <w:proofErr w:type="spellEnd"/>
      <w:r w:rsidR="0031727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F72B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</w:t>
      </w:r>
      <w:r w:rsidR="00432EC5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պահպանությունը</w:t>
      </w:r>
      <w:r w:rsidR="00B10EF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համաձայն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N</w:t>
      </w:r>
      <w:r w:rsidR="00553DC5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</w:t>
      </w:r>
      <w:r w:rsidR="00B10EF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հավելվածի</w:t>
      </w:r>
      <w:r w:rsidR="00EF72B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մինչև </w:t>
      </w:r>
      <w:r w:rsidR="00873C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873C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873C87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873C8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</w:t>
      </w:r>
      <w:r w:rsidR="00EF72B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երքին գործերի նախարարության</w:t>
      </w:r>
      <w:r w:rsidR="00B36FB1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ամրացնելը</w:t>
      </w:r>
      <w:r w:rsidR="00EF72B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87E2C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համապատասխանաբար </w:t>
      </w:r>
      <w:r w:rsidR="00EF72B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հանձնարարել </w:t>
      </w:r>
      <w:r w:rsidR="00BE0BE1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</w:t>
      </w:r>
      <w:r w:rsidR="00AD6332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րկարար ծառայության տնօրեն</w:t>
      </w:r>
      <w:r w:rsidR="007354F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-ներքին գործերի նախարարի տեղակալ</w:t>
      </w:r>
      <w:r w:rsidR="00AD6332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ին, 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AD6332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ներքին գործերի նախարարության </w:t>
      </w:r>
      <w:r w:rsidR="00D325C7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պետական ռեզերվների </w:t>
      </w:r>
      <w:r w:rsidR="00AD6332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գրասենյակի և 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AD6332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="00AD6332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ներքին գործերի նախարարության </w:t>
      </w:r>
      <w:r w:rsidR="002D449E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ենթակայությանը հանձնված պետական ոչ առևտրային կազմակերպությունների </w:t>
      </w:r>
      <w:r w:rsidR="00331A20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ղեկավարներին</w:t>
      </w:r>
      <w:r w:rsidR="0042470A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որոնք </w:t>
      </w:r>
      <w:r w:rsidR="005E2274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</w:t>
      </w:r>
      <w:r w:rsidR="0042470A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շարժական գույքի տիրապետման և օգտա</w:t>
      </w:r>
      <w:r w:rsidR="00B4571E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գործման կապակցությամբ ունեն </w:t>
      </w:r>
      <w:r w:rsidR="006A0066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հսկողական լիազորություններ</w:t>
      </w:r>
      <w:r w:rsidR="00331A20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ED418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C20D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 Հայաստանի</w:t>
      </w:r>
      <w:r w:rsidR="006C20DF" w:rsidRPr="00553DC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="006C20D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Հանրապետության ներքին գործերի նախարարության համապատասխան կառուցվածքային ստորաբաժանումների ձևավորումը </w:t>
      </w:r>
      <w:r w:rsidR="00ED418F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</w:t>
      </w:r>
      <w:r w:rsidR="00ED418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րկարար ծառայության տնօրեն-ներքին գործերի նախարարի տեղակալին հանձնարարել նաև սույն կետով նախատեսված հավելվածում ներառված՝ Հայաստանի Հանրապետության արտակարգ իրավիճակն</w:t>
      </w:r>
      <w:r w:rsidR="00530D7B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երի նախարարության</w:t>
      </w:r>
      <w:r w:rsidR="00230ED1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գործունեությու</w:t>
      </w:r>
      <w:r w:rsidR="00ED418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230ED1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ED418F" w:rsidRPr="00553D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D418F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դադարեցվող կառուցվածքային ստորաբաժանումների գույքի պահպանությունը:</w:t>
      </w:r>
    </w:p>
    <w:p w:rsidR="008134C3" w:rsidRPr="00932263" w:rsidRDefault="00932263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263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8</w:t>
      </w:r>
      <w:r w:rsidR="00715C59" w:rsidRPr="0093226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715C5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F46E3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</w:t>
      </w:r>
      <w:r w:rsidR="00336B22" w:rsidRPr="009322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երքին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36B22" w:rsidRPr="009322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գործերի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</w:t>
      </w:r>
      <w:r w:rsidR="00336B22" w:rsidRPr="009322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ույլատրել</w:t>
      </w:r>
      <w:r w:rsidR="00B10EFB" w:rsidRPr="00932263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՝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6A18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օգտագործել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սույն որոշման </w:t>
      </w:r>
      <w:r w:rsidR="00B50F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</w:t>
      </w:r>
      <w:r w:rsidR="00331A20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="00642409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կետով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նախատեսված</w:t>
      </w:r>
      <w:r w:rsidR="00336B22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31A20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շարժական </w:t>
      </w:r>
      <w:r w:rsidR="00336B22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գույքը՝</w:t>
      </w:r>
      <w:r w:rsidR="00336B22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մինչև </w:t>
      </w:r>
      <w:r w:rsidR="00331A20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այն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46E3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</w:t>
      </w:r>
      <w:r w:rsidR="00637257" w:rsidRPr="009322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երքին գործերի նախարարությանն ամրացնելը։</w:t>
      </w:r>
    </w:p>
    <w:p w:rsidR="008134C3" w:rsidRPr="00932263" w:rsidRDefault="00932263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26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9</w:t>
      </w:r>
      <w:r w:rsidR="00715C59" w:rsidRPr="00932263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715C5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26C0C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որոշման </w:t>
      </w:r>
      <w:r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10</w:t>
      </w:r>
      <w:r w:rsidR="0064240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կետի </w:t>
      </w:r>
      <w:r w:rsidR="00C4578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</w:t>
      </w:r>
      <w:r w:rsidR="0064240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ենթակետով</w:t>
      </w:r>
      <w:r w:rsidR="00026C0C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նախատեսված գույքագրման արդյունքներով ձևավորված գույքը սույն որոշման </w:t>
      </w:r>
      <w:r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10</w:t>
      </w:r>
      <w:r w:rsidR="00C4578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կետի 2-րդ</w:t>
      </w:r>
      <w:r w:rsidR="00026C0C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ենթակետով </w:t>
      </w:r>
      <w:r w:rsidR="006531F9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</w:t>
      </w:r>
      <w:r w:rsidR="00026C0C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ված ժամկետում ամրացնել </w:t>
      </w:r>
      <w:r w:rsidR="00026C0C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</w:t>
      </w:r>
      <w:r w:rsidR="00026C0C" w:rsidRPr="0093226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երքին գործերի նախարարությանը:</w:t>
      </w:r>
    </w:p>
    <w:p w:rsidR="00427B06" w:rsidRPr="00932263" w:rsidRDefault="00932263" w:rsidP="00715C59">
      <w:pPr>
        <w:pStyle w:val="ListParagraph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32263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10</w:t>
      </w:r>
      <w:r w:rsidR="00715C59" w:rsidRPr="00932263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715C5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26C0C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ներքին գործերի նախարարին՝ </w:t>
      </w:r>
    </w:p>
    <w:p w:rsidR="00B13607" w:rsidRPr="00553DC5" w:rsidRDefault="00427B06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</w:t>
      </w:r>
      <w:r w:rsidR="00C4578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որոշումն ուժի  մեջ մտնելուց հետո մինչև </w:t>
      </w:r>
      <w:r w:rsidR="00C45789" w:rsidRPr="00553DC5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2022 թվականի դեկտեմբերի 16-ի ՀՕ-457-Ն օրենքի 4-րդ հոդվածի 8-րդ մասի 6-րդ կետով նախատեսված ժամկետի ավարտը </w:t>
      </w:r>
      <w:r w:rsidR="00530D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ա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րտակարգ իրավիճակների նախարարի (անհնարինության դեպքում՝ պարտականությունները կատարողի) և </w:t>
      </w:r>
      <w:r w:rsidR="00530D7B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530D7B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րտակարգ իրավիճակների նախարարության գլխավոր քարտուղարի (անհնարինության դեպքում՝ փոխարինողի) հետ համատեղ կատարել սույն որոշման </w:t>
      </w:r>
      <w:r w:rsidR="00D260CE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D260CE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553DC5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D260CE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3-րդ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 w:rsidR="00D260CE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9A1B5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5789" w:rsidRPr="00553D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գույքի հանձնման-ընդունման աշխատանքները.</w:t>
      </w:r>
    </w:p>
    <w:p w:rsidR="008134C3" w:rsidRPr="00932263" w:rsidRDefault="00427B06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53D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որոշումն ուժի  մեջ մտնելուց հետո եռամսյա ժամկետում Հայաստանի Հանրապետության տարածքային կառավարման և ենթակառուցվածքների 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նախարարության պետական գույքի կառավարման կոմիտեի նախագահի հետ համատեղ կատարել սույն որոշման </w:t>
      </w:r>
      <w:r w:rsid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կետում նշված գույքի գույքագրում և </w:t>
      </w:r>
      <w:r w:rsidR="00A56146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ենթակետում 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նշված ժամկետում իրականացնել </w:t>
      </w:r>
      <w:r w:rsidR="00A56146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ն</w:t>
      </w:r>
      <w:r w:rsidR="00C45789" w:rsidRPr="00553D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երքին գործերի </w:t>
      </w:r>
      <w:r w:rsidR="00C45789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նախարարությանն անհրաժեշտ շարժական </w:t>
      </w:r>
      <w:r w:rsidR="00924ACF" w:rsidRPr="009322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ընդունման աշխատանքները:</w:t>
      </w:r>
    </w:p>
    <w:p w:rsidR="00930948" w:rsidRPr="00553DC5" w:rsidRDefault="00932263" w:rsidP="00715C5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32263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11</w:t>
      </w:r>
      <w:r w:rsidR="00715C59" w:rsidRPr="00932263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715C59" w:rsidRPr="0093226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D6120" w:rsidRPr="0093226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Սույն որոշումից</w:t>
      </w:r>
      <w:r w:rsidR="00AD6120" w:rsidRPr="00553DC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բխող անհրաժեշտ ծախսերը կատարել Հայաստանի Հանրապետության ներքին գործերի նախարարության</w:t>
      </w:r>
      <w:r w:rsidR="00930948" w:rsidRPr="00553DC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միջոցների հաշվին։</w:t>
      </w:r>
    </w:p>
    <w:p w:rsidR="00D6487B" w:rsidRPr="00930948" w:rsidRDefault="00D6487B" w:rsidP="00715C59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26A18" w:rsidRDefault="00526A18" w:rsidP="00526A18">
      <w:pPr>
        <w:spacing w:after="0" w:line="360" w:lineRule="auto"/>
        <w:ind w:left="540"/>
        <w:rPr>
          <w:rFonts w:ascii="GHEA Grapalat" w:hAnsi="GHEA Grapalat" w:cs="Sylfaen"/>
          <w:b/>
          <w:bCs/>
          <w:lang w:val="hy-AM" w:eastAsia="ru-RU"/>
        </w:rPr>
      </w:pPr>
    </w:p>
    <w:p w:rsidR="00526A18" w:rsidRDefault="00526A18" w:rsidP="00526A18">
      <w:pPr>
        <w:spacing w:after="0" w:line="360" w:lineRule="auto"/>
        <w:ind w:left="540"/>
        <w:rPr>
          <w:rFonts w:ascii="GHEA Grapalat" w:hAnsi="GHEA Grapalat" w:cs="Sylfaen"/>
          <w:b/>
          <w:bCs/>
          <w:lang w:val="hy-AM" w:eastAsia="ru-RU"/>
        </w:rPr>
      </w:pPr>
    </w:p>
    <w:p w:rsidR="00526A18" w:rsidRDefault="00526A18" w:rsidP="00526A18">
      <w:pPr>
        <w:spacing w:after="0" w:line="360" w:lineRule="auto"/>
        <w:ind w:left="540"/>
        <w:rPr>
          <w:rFonts w:ascii="GHEA Grapalat" w:hAnsi="GHEA Grapalat" w:cs="Sylfaen"/>
          <w:b/>
          <w:bCs/>
          <w:lang w:val="hy-AM" w:eastAsia="ru-RU"/>
        </w:rPr>
      </w:pPr>
    </w:p>
    <w:p w:rsidR="00D6487B" w:rsidRDefault="00D6487B" w:rsidP="00526A18">
      <w:pPr>
        <w:spacing w:after="0" w:line="360" w:lineRule="auto"/>
        <w:ind w:left="540"/>
        <w:rPr>
          <w:rFonts w:ascii="GHEA Grapalat" w:hAnsi="GHEA Grapalat" w:cs="Times Armenian"/>
          <w:b/>
          <w:bCs/>
          <w:lang w:val="hy-AM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>ՀԱՅԱՍՏԱՆԻ</w:t>
      </w:r>
      <w:r>
        <w:rPr>
          <w:rFonts w:ascii="GHEA Grapalat" w:hAnsi="GHEA Grapalat" w:cs="Times Armenian"/>
          <w:b/>
          <w:bCs/>
          <w:lang w:val="hy-AM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ՀԱՆՐԱՊԵՏՈՒԹՅԱՆ</w:t>
      </w:r>
    </w:p>
    <w:p w:rsidR="00D6487B" w:rsidRDefault="00D6487B" w:rsidP="00526A18">
      <w:pPr>
        <w:spacing w:after="0" w:line="360" w:lineRule="auto"/>
        <w:ind w:left="540"/>
        <w:rPr>
          <w:rFonts w:ascii="GHEA Grapalat" w:hAnsi="GHEA Grapalat" w:cs="Times Armenian"/>
          <w:b/>
          <w:bCs/>
          <w:lang w:val="hy-AM" w:eastAsia="ru-RU"/>
        </w:rPr>
      </w:pPr>
      <w:r>
        <w:rPr>
          <w:rFonts w:ascii="GHEA Grapalat" w:hAnsi="GHEA Grapalat"/>
          <w:b/>
          <w:bCs/>
          <w:lang w:val="hy-AM" w:eastAsia="ru-RU"/>
        </w:rPr>
        <w:t xml:space="preserve">  </w:t>
      </w:r>
      <w:r>
        <w:rPr>
          <w:rFonts w:ascii="GHEA Grapalat" w:hAnsi="GHEA Grapalat"/>
          <w:b/>
          <w:bCs/>
          <w:lang w:val="hy-AM" w:eastAsia="ru-RU"/>
        </w:rPr>
        <w:tab/>
      </w:r>
      <w:r>
        <w:rPr>
          <w:rFonts w:ascii="GHEA Grapalat" w:hAnsi="GHEA Grapalat"/>
          <w:b/>
          <w:bCs/>
          <w:lang w:val="hy-AM" w:eastAsia="ru-RU"/>
        </w:rPr>
        <w:tab/>
        <w:t xml:space="preserve">       </w:t>
      </w:r>
      <w:r>
        <w:rPr>
          <w:rFonts w:ascii="GHEA Grapalat" w:hAnsi="GHEA Grapalat" w:cs="Sylfaen"/>
          <w:b/>
          <w:bCs/>
          <w:lang w:val="hy-AM" w:eastAsia="ru-RU"/>
        </w:rPr>
        <w:t>ՎԱՐՉԱՊԵՏ</w:t>
      </w:r>
      <w:r>
        <w:rPr>
          <w:rFonts w:ascii="GHEA Grapalat" w:hAnsi="GHEA Grapalat" w:cs="Sylfaen"/>
          <w:b/>
          <w:bCs/>
          <w:lang w:val="hy-AM" w:eastAsia="ru-RU"/>
        </w:rPr>
        <w:tab/>
      </w:r>
      <w:r>
        <w:rPr>
          <w:rFonts w:ascii="GHEA Grapalat" w:hAnsi="GHEA Grapalat" w:cs="Sylfaen"/>
          <w:b/>
          <w:bCs/>
          <w:lang w:val="hy-AM" w:eastAsia="ru-RU"/>
        </w:rPr>
        <w:tab/>
      </w:r>
      <w:r>
        <w:rPr>
          <w:rFonts w:ascii="GHEA Grapalat" w:hAnsi="GHEA Grapalat" w:cs="Sylfaen"/>
          <w:b/>
          <w:bCs/>
          <w:lang w:val="hy-AM" w:eastAsia="ru-RU"/>
        </w:rPr>
        <w:tab/>
      </w:r>
      <w:r>
        <w:rPr>
          <w:rFonts w:ascii="GHEA Grapalat" w:hAnsi="GHEA Grapalat" w:cs="Sylfaen"/>
          <w:b/>
          <w:bCs/>
          <w:lang w:val="hy-AM" w:eastAsia="ru-RU"/>
        </w:rPr>
        <w:tab/>
      </w:r>
      <w:r>
        <w:rPr>
          <w:rFonts w:ascii="GHEA Grapalat" w:hAnsi="GHEA Grapalat" w:cs="Sylfaen"/>
          <w:b/>
          <w:bCs/>
          <w:lang w:val="hy-AM" w:eastAsia="ru-RU"/>
        </w:rPr>
        <w:tab/>
      </w:r>
      <w:r>
        <w:rPr>
          <w:rFonts w:ascii="GHEA Grapalat" w:hAnsi="GHEA Grapalat" w:cs="Sylfaen"/>
          <w:b/>
          <w:bCs/>
          <w:lang w:val="hy-AM" w:eastAsia="ru-RU"/>
        </w:rPr>
        <w:tab/>
        <w:t xml:space="preserve">          ՆԻԿՈԼ </w:t>
      </w:r>
      <w:r>
        <w:rPr>
          <w:rFonts w:ascii="GHEA Grapalat" w:hAnsi="GHEA Grapalat" w:cs="Times Armenian"/>
          <w:b/>
          <w:bCs/>
          <w:lang w:val="hy-AM" w:eastAsia="ru-RU"/>
        </w:rPr>
        <w:t>ՓԱՇԻՆ</w:t>
      </w:r>
      <w:r>
        <w:rPr>
          <w:rFonts w:ascii="GHEA Grapalat" w:hAnsi="GHEA Grapalat" w:cs="Sylfaen"/>
          <w:b/>
          <w:bCs/>
          <w:lang w:val="hy-AM" w:eastAsia="ru-RU"/>
        </w:rPr>
        <w:t>ՅԱՆ</w:t>
      </w:r>
    </w:p>
    <w:p w:rsidR="00D6487B" w:rsidRDefault="00D6487B" w:rsidP="00526A1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sz w:val="22"/>
          <w:szCs w:val="22"/>
          <w:lang w:val="hy-AM"/>
        </w:rPr>
        <w:t>«   »____202</w:t>
      </w:r>
      <w:r w:rsidR="00AD6120">
        <w:rPr>
          <w:rFonts w:ascii="GHEA Grapalat" w:hAnsi="GHEA Grapalat"/>
          <w:b/>
          <w:color w:val="000000"/>
          <w:sz w:val="22"/>
          <w:szCs w:val="22"/>
          <w:lang w:val="hy-AM"/>
        </w:rPr>
        <w:t>3</w:t>
      </w:r>
      <w:r>
        <w:rPr>
          <w:rFonts w:ascii="GHEA Grapalat" w:hAnsi="GHEA Grapalat"/>
          <w:b/>
          <w:color w:val="000000"/>
          <w:sz w:val="22"/>
          <w:szCs w:val="22"/>
          <w:lang w:val="hy-AM"/>
        </w:rPr>
        <w:t>թ.</w:t>
      </w:r>
    </w:p>
    <w:p w:rsidR="00D6487B" w:rsidRDefault="00D6487B" w:rsidP="00526A1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color w:val="000000"/>
          <w:sz w:val="22"/>
          <w:szCs w:val="22"/>
          <w:lang w:val="hy-AM"/>
        </w:rPr>
        <w:t>ք. Երևան</w:t>
      </w:r>
    </w:p>
    <w:p w:rsidR="00381035" w:rsidRPr="00336B22" w:rsidRDefault="00381035" w:rsidP="00526A18">
      <w:pPr>
        <w:spacing w:after="0" w:line="360" w:lineRule="auto"/>
        <w:rPr>
          <w:b/>
          <w:lang w:val="hy-AM"/>
        </w:rPr>
      </w:pPr>
    </w:p>
    <w:sectPr w:rsidR="00381035" w:rsidRPr="00336B22" w:rsidSect="009A1B59">
      <w:pgSz w:w="11906" w:h="16838"/>
      <w:pgMar w:top="108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A675F"/>
    <w:multiLevelType w:val="hybridMultilevel"/>
    <w:tmpl w:val="BAE6ABAC"/>
    <w:lvl w:ilvl="0" w:tplc="93B6122E">
      <w:start w:val="1"/>
      <w:numFmt w:val="decimal"/>
      <w:lvlText w:val="%1."/>
      <w:lvlJc w:val="left"/>
      <w:pPr>
        <w:ind w:left="765" w:hanging="39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E2"/>
    <w:rsid w:val="00026C0C"/>
    <w:rsid w:val="000A2F7F"/>
    <w:rsid w:val="000C473E"/>
    <w:rsid w:val="000D4817"/>
    <w:rsid w:val="000D775E"/>
    <w:rsid w:val="000E6150"/>
    <w:rsid w:val="001236A3"/>
    <w:rsid w:val="001B3DE3"/>
    <w:rsid w:val="001B7F14"/>
    <w:rsid w:val="001D47F5"/>
    <w:rsid w:val="001D681B"/>
    <w:rsid w:val="002216BE"/>
    <w:rsid w:val="00230ED1"/>
    <w:rsid w:val="002414EC"/>
    <w:rsid w:val="00262D8A"/>
    <w:rsid w:val="002779C9"/>
    <w:rsid w:val="002841FE"/>
    <w:rsid w:val="00284387"/>
    <w:rsid w:val="002D449E"/>
    <w:rsid w:val="002E0C98"/>
    <w:rsid w:val="003025EB"/>
    <w:rsid w:val="00317279"/>
    <w:rsid w:val="00320328"/>
    <w:rsid w:val="00331A20"/>
    <w:rsid w:val="00336B22"/>
    <w:rsid w:val="00381035"/>
    <w:rsid w:val="003D145B"/>
    <w:rsid w:val="003D7D44"/>
    <w:rsid w:val="00423020"/>
    <w:rsid w:val="0042470A"/>
    <w:rsid w:val="00427B06"/>
    <w:rsid w:val="00432EC5"/>
    <w:rsid w:val="00475F69"/>
    <w:rsid w:val="00495EF9"/>
    <w:rsid w:val="004A3979"/>
    <w:rsid w:val="004B11A2"/>
    <w:rsid w:val="004E7511"/>
    <w:rsid w:val="004F2389"/>
    <w:rsid w:val="00526A18"/>
    <w:rsid w:val="00530D7B"/>
    <w:rsid w:val="00544CF8"/>
    <w:rsid w:val="00553DC5"/>
    <w:rsid w:val="005C286C"/>
    <w:rsid w:val="005D7598"/>
    <w:rsid w:val="005E0C87"/>
    <w:rsid w:val="005E2274"/>
    <w:rsid w:val="005E5BB2"/>
    <w:rsid w:val="00606BB7"/>
    <w:rsid w:val="00637257"/>
    <w:rsid w:val="00642409"/>
    <w:rsid w:val="006531F9"/>
    <w:rsid w:val="00682082"/>
    <w:rsid w:val="006A0066"/>
    <w:rsid w:val="006B48CB"/>
    <w:rsid w:val="006C20DF"/>
    <w:rsid w:val="006D57DF"/>
    <w:rsid w:val="006F041F"/>
    <w:rsid w:val="00715C59"/>
    <w:rsid w:val="007354F7"/>
    <w:rsid w:val="00776582"/>
    <w:rsid w:val="007972F0"/>
    <w:rsid w:val="007A6F0A"/>
    <w:rsid w:val="007B5908"/>
    <w:rsid w:val="007E2F6E"/>
    <w:rsid w:val="007E5925"/>
    <w:rsid w:val="007E5B20"/>
    <w:rsid w:val="007F230E"/>
    <w:rsid w:val="008134C3"/>
    <w:rsid w:val="00826E9B"/>
    <w:rsid w:val="00873C87"/>
    <w:rsid w:val="00887033"/>
    <w:rsid w:val="008C71B5"/>
    <w:rsid w:val="00924ACF"/>
    <w:rsid w:val="00926311"/>
    <w:rsid w:val="00930948"/>
    <w:rsid w:val="00932263"/>
    <w:rsid w:val="0094601B"/>
    <w:rsid w:val="00964ED8"/>
    <w:rsid w:val="009A1B59"/>
    <w:rsid w:val="009F46E3"/>
    <w:rsid w:val="00A0112A"/>
    <w:rsid w:val="00A0481A"/>
    <w:rsid w:val="00A24CDA"/>
    <w:rsid w:val="00A2748A"/>
    <w:rsid w:val="00A52238"/>
    <w:rsid w:val="00A56146"/>
    <w:rsid w:val="00A63CA1"/>
    <w:rsid w:val="00A87E2C"/>
    <w:rsid w:val="00AA0A3B"/>
    <w:rsid w:val="00AD5B08"/>
    <w:rsid w:val="00AD6120"/>
    <w:rsid w:val="00AD6332"/>
    <w:rsid w:val="00AE2BA5"/>
    <w:rsid w:val="00AE55E2"/>
    <w:rsid w:val="00B046AF"/>
    <w:rsid w:val="00B10EFB"/>
    <w:rsid w:val="00B13607"/>
    <w:rsid w:val="00B36FB1"/>
    <w:rsid w:val="00B4571E"/>
    <w:rsid w:val="00B50F3C"/>
    <w:rsid w:val="00B63986"/>
    <w:rsid w:val="00B63B01"/>
    <w:rsid w:val="00BE0BE1"/>
    <w:rsid w:val="00BF21F0"/>
    <w:rsid w:val="00C01B55"/>
    <w:rsid w:val="00C2040B"/>
    <w:rsid w:val="00C34D3F"/>
    <w:rsid w:val="00C45789"/>
    <w:rsid w:val="00CB238E"/>
    <w:rsid w:val="00CB46BA"/>
    <w:rsid w:val="00CC494A"/>
    <w:rsid w:val="00CE09F1"/>
    <w:rsid w:val="00CE2966"/>
    <w:rsid w:val="00CE57CE"/>
    <w:rsid w:val="00D20A9B"/>
    <w:rsid w:val="00D232A7"/>
    <w:rsid w:val="00D260CE"/>
    <w:rsid w:val="00D325C7"/>
    <w:rsid w:val="00D3286D"/>
    <w:rsid w:val="00D4157C"/>
    <w:rsid w:val="00D6487B"/>
    <w:rsid w:val="00DC30F3"/>
    <w:rsid w:val="00DD4DD9"/>
    <w:rsid w:val="00E124E9"/>
    <w:rsid w:val="00ED418F"/>
    <w:rsid w:val="00EF537B"/>
    <w:rsid w:val="00EF72B7"/>
    <w:rsid w:val="00F11B26"/>
    <w:rsid w:val="00F319D8"/>
    <w:rsid w:val="00F420F4"/>
    <w:rsid w:val="00F541F2"/>
    <w:rsid w:val="00F96F34"/>
    <w:rsid w:val="00FA5CAD"/>
    <w:rsid w:val="00FE77E2"/>
    <w:rsid w:val="00FF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87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8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4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87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87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4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90</cp:revision>
  <cp:lastPrinted>2023-06-29T05:57:00Z</cp:lastPrinted>
  <dcterms:created xsi:type="dcterms:W3CDTF">2020-08-26T07:03:00Z</dcterms:created>
  <dcterms:modified xsi:type="dcterms:W3CDTF">2023-06-30T14:19:00Z</dcterms:modified>
</cp:coreProperties>
</file>