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164B" w:rsidRDefault="0095164B" w:rsidP="00F6514E">
      <w:pPr>
        <w:spacing w:before="240" w:after="0" w:line="360" w:lineRule="auto"/>
        <w:ind w:right="-540"/>
        <w:jc w:val="right"/>
        <w:rPr>
          <w:rFonts w:ascii="GHEA Grapalat" w:hAnsi="GHEA Grapalat"/>
          <w:b/>
          <w:i w:val="0"/>
          <w:sz w:val="24"/>
          <w:szCs w:val="24"/>
          <w:u w:val="single"/>
          <w:lang w:val="hy-AM"/>
        </w:rPr>
      </w:pPr>
      <w:r>
        <w:rPr>
          <w:rFonts w:ascii="GHEA Grapalat" w:hAnsi="GHEA Grapalat"/>
          <w:b/>
          <w:i w:val="0"/>
          <w:sz w:val="24"/>
          <w:szCs w:val="24"/>
          <w:u w:val="single"/>
          <w:lang w:val="hy-AM"/>
        </w:rPr>
        <w:t>ՆԱԽԱԳԻԾ</w:t>
      </w:r>
    </w:p>
    <w:p w:rsidR="0095164B" w:rsidRDefault="0095164B" w:rsidP="00F6514E">
      <w:pPr>
        <w:spacing w:after="0" w:line="360" w:lineRule="auto"/>
        <w:ind w:right="-540"/>
        <w:jc w:val="center"/>
        <w:rPr>
          <w:rFonts w:ascii="GHEA Grapalat" w:hAnsi="GHEA Grapalat"/>
          <w:b/>
          <w:i w:val="0"/>
          <w:sz w:val="24"/>
          <w:szCs w:val="24"/>
          <w:lang w:val="hy-AM"/>
        </w:rPr>
      </w:pPr>
      <w:r>
        <w:rPr>
          <w:rFonts w:ascii="GHEA Grapalat" w:hAnsi="GHEA Grapalat"/>
          <w:b/>
          <w:i w:val="0"/>
          <w:sz w:val="24"/>
          <w:szCs w:val="24"/>
          <w:lang w:val="hy-AM"/>
        </w:rPr>
        <w:t>ՀԱՅԱՍՏԱՆԻ ՀԱՆՐԱՊԵՏՈՒԹՅԱՆ ԿԱՌԱՎԱՐՈՒԹՅՈՒՆ</w:t>
      </w:r>
    </w:p>
    <w:p w:rsidR="00DE762D" w:rsidRDefault="0095164B" w:rsidP="00F6514E">
      <w:pPr>
        <w:spacing w:after="0" w:line="360" w:lineRule="auto"/>
        <w:ind w:right="-540"/>
        <w:jc w:val="center"/>
        <w:rPr>
          <w:rFonts w:ascii="GHEA Grapalat" w:hAnsi="GHEA Grapalat"/>
          <w:b/>
          <w:i w:val="0"/>
          <w:sz w:val="24"/>
          <w:szCs w:val="24"/>
          <w:lang w:val="hy-AM"/>
        </w:rPr>
      </w:pPr>
      <w:r>
        <w:rPr>
          <w:rFonts w:ascii="GHEA Grapalat" w:hAnsi="GHEA Grapalat"/>
          <w:b/>
          <w:i w:val="0"/>
          <w:sz w:val="24"/>
          <w:szCs w:val="24"/>
          <w:lang w:val="hy-AM"/>
        </w:rPr>
        <w:t>ՈՐՈՇՈՒՄ</w:t>
      </w:r>
    </w:p>
    <w:p w:rsidR="0095164B" w:rsidRDefault="0095164B" w:rsidP="00F6514E">
      <w:pPr>
        <w:spacing w:after="0" w:line="360" w:lineRule="auto"/>
        <w:ind w:right="-540" w:firstLine="720"/>
        <w:jc w:val="center"/>
        <w:rPr>
          <w:rFonts w:ascii="GHEA Grapalat" w:hAnsi="GHEA Grapalat"/>
          <w:i w:val="0"/>
          <w:sz w:val="24"/>
          <w:szCs w:val="24"/>
          <w:lang w:val="hy-AM"/>
        </w:rPr>
      </w:pPr>
      <w:r>
        <w:rPr>
          <w:rFonts w:ascii="GHEA Grapalat" w:hAnsi="GHEA Grapalat"/>
          <w:b/>
          <w:i w:val="0"/>
          <w:sz w:val="24"/>
          <w:szCs w:val="24"/>
          <w:lang w:val="hy-AM"/>
        </w:rPr>
        <w:t>«_______»  202</w:t>
      </w:r>
      <w:r w:rsidR="00357DDB">
        <w:rPr>
          <w:rFonts w:ascii="GHEA Grapalat" w:hAnsi="GHEA Grapalat"/>
          <w:b/>
          <w:i w:val="0"/>
          <w:sz w:val="24"/>
          <w:szCs w:val="24"/>
          <w:lang w:val="hy-AM"/>
        </w:rPr>
        <w:t>3</w:t>
      </w:r>
      <w:r>
        <w:rPr>
          <w:rFonts w:ascii="GHEA Grapalat" w:hAnsi="GHEA Grapalat"/>
          <w:b/>
          <w:i w:val="0"/>
          <w:sz w:val="24"/>
          <w:szCs w:val="24"/>
          <w:lang w:val="hy-AM"/>
        </w:rPr>
        <w:t xml:space="preserve"> թվական N ____Ա</w:t>
      </w:r>
    </w:p>
    <w:p w:rsidR="0095164B" w:rsidRDefault="0095164B" w:rsidP="00F6514E">
      <w:pPr>
        <w:spacing w:after="0" w:line="360" w:lineRule="auto"/>
        <w:ind w:right="-540"/>
        <w:jc w:val="center"/>
        <w:rPr>
          <w:rFonts w:ascii="GHEA Grapalat" w:hAnsi="GHEA Grapalat"/>
          <w:b/>
          <w:i w:val="0"/>
          <w:sz w:val="24"/>
          <w:szCs w:val="24"/>
          <w:lang w:val="hy-AM"/>
        </w:rPr>
      </w:pPr>
      <w:r>
        <w:rPr>
          <w:rFonts w:ascii="GHEA Grapalat" w:hAnsi="GHEA Grapalat"/>
          <w:b/>
          <w:i w:val="0"/>
          <w:sz w:val="24"/>
          <w:szCs w:val="24"/>
          <w:lang w:val="hy-AM"/>
        </w:rPr>
        <w:t>ՊԵՏԱԿԱՆ ԳՈՒՅՔՆ ՕՏԱՐԵԼՈՒ ՄԱՍԻՆ</w:t>
      </w:r>
    </w:p>
    <w:p w:rsidR="0095164B" w:rsidRPr="003276FD" w:rsidRDefault="0095164B" w:rsidP="00F6514E">
      <w:pPr>
        <w:spacing w:after="0" w:line="360" w:lineRule="auto"/>
        <w:ind w:right="-540"/>
        <w:jc w:val="center"/>
        <w:rPr>
          <w:rFonts w:ascii="GHEA Grapalat" w:hAnsi="GHEA Grapalat"/>
          <w:b/>
          <w:i w:val="0"/>
          <w:sz w:val="24"/>
          <w:szCs w:val="24"/>
          <w:lang w:val="hy-AM"/>
        </w:rPr>
      </w:pPr>
    </w:p>
    <w:p w:rsidR="00D65D05" w:rsidRPr="009A75F3" w:rsidRDefault="00D65D05" w:rsidP="00EC6544">
      <w:pPr>
        <w:pStyle w:val="a3"/>
        <w:shd w:val="clear" w:color="auto" w:fill="FFFFFF"/>
        <w:spacing w:after="0" w:line="360" w:lineRule="auto"/>
        <w:ind w:left="-450" w:right="-540" w:firstLine="450"/>
        <w:jc w:val="both"/>
        <w:rPr>
          <w:rFonts w:ascii="GHEA Grapalat" w:hAnsi="GHEA Grapalat"/>
          <w:color w:val="000000"/>
          <w:lang w:val="fr-FR"/>
        </w:rPr>
      </w:pPr>
      <w:r w:rsidRPr="00AC2795">
        <w:rPr>
          <w:rFonts w:ascii="GHEA Grapalat" w:hAnsi="GHEA Grapalat"/>
          <w:color w:val="000000"/>
          <w:lang w:val="hy-AM"/>
        </w:rPr>
        <w:t>Հիմք</w:t>
      </w:r>
      <w:r w:rsidRPr="009A75F3">
        <w:rPr>
          <w:rFonts w:ascii="GHEA Grapalat" w:hAnsi="GHEA Grapalat"/>
          <w:color w:val="000000"/>
          <w:lang w:val="fr-FR"/>
        </w:rPr>
        <w:t xml:space="preserve"> </w:t>
      </w:r>
      <w:r w:rsidRPr="00AC2795">
        <w:rPr>
          <w:rFonts w:ascii="GHEA Grapalat" w:hAnsi="GHEA Grapalat"/>
          <w:color w:val="000000"/>
          <w:lang w:val="hy-AM"/>
        </w:rPr>
        <w:t>ընդունելով</w:t>
      </w:r>
      <w:r w:rsidR="004C5C89">
        <w:rPr>
          <w:rFonts w:ascii="GHEA Grapalat" w:hAnsi="GHEA Grapalat"/>
          <w:color w:val="000000"/>
          <w:lang w:val="hy-AM"/>
        </w:rPr>
        <w:t xml:space="preserve"> Հողային օրենսգրքի 61-րդ հոդվածի 1-ին մասի 2-րդ կետը,</w:t>
      </w:r>
      <w:r w:rsidRPr="009A75F3">
        <w:rPr>
          <w:rFonts w:ascii="GHEA Grapalat" w:hAnsi="GHEA Grapalat"/>
          <w:color w:val="000000"/>
          <w:lang w:val="fr-FR"/>
        </w:rPr>
        <w:t xml:space="preserve"> «</w:t>
      </w:r>
      <w:r w:rsidRPr="00AC2795">
        <w:rPr>
          <w:rFonts w:ascii="GHEA Grapalat" w:hAnsi="GHEA Grapalat"/>
          <w:color w:val="000000"/>
          <w:lang w:val="hy-AM"/>
        </w:rPr>
        <w:t>Պետական</w:t>
      </w:r>
      <w:r w:rsidRPr="009A75F3">
        <w:rPr>
          <w:rFonts w:ascii="GHEA Grapalat" w:hAnsi="GHEA Grapalat"/>
          <w:color w:val="000000"/>
          <w:lang w:val="fr-FR"/>
        </w:rPr>
        <w:t xml:space="preserve"> </w:t>
      </w:r>
      <w:r w:rsidRPr="00AC2795">
        <w:rPr>
          <w:rFonts w:ascii="GHEA Grapalat" w:hAnsi="GHEA Grapalat"/>
          <w:color w:val="000000"/>
          <w:lang w:val="hy-AM"/>
        </w:rPr>
        <w:t>գույքի</w:t>
      </w:r>
      <w:r w:rsidRPr="009A75F3">
        <w:rPr>
          <w:rFonts w:ascii="GHEA Grapalat" w:hAnsi="GHEA Grapalat"/>
          <w:color w:val="000000"/>
          <w:lang w:val="fr-FR"/>
        </w:rPr>
        <w:t xml:space="preserve"> </w:t>
      </w:r>
      <w:r w:rsidRPr="00AC2795">
        <w:rPr>
          <w:rFonts w:ascii="GHEA Grapalat" w:hAnsi="GHEA Grapalat"/>
          <w:color w:val="000000"/>
          <w:lang w:val="hy-AM"/>
        </w:rPr>
        <w:t>կառավարման</w:t>
      </w:r>
      <w:r w:rsidRPr="009A75F3">
        <w:rPr>
          <w:rFonts w:ascii="GHEA Grapalat" w:hAnsi="GHEA Grapalat"/>
          <w:color w:val="000000"/>
          <w:lang w:val="fr-FR"/>
        </w:rPr>
        <w:t xml:space="preserve"> </w:t>
      </w:r>
      <w:r w:rsidRPr="00AC2795">
        <w:rPr>
          <w:rFonts w:ascii="GHEA Grapalat" w:hAnsi="GHEA Grapalat"/>
          <w:color w:val="000000"/>
          <w:lang w:val="hy-AM"/>
        </w:rPr>
        <w:t>մասին</w:t>
      </w:r>
      <w:r w:rsidRPr="009A75F3">
        <w:rPr>
          <w:rFonts w:ascii="GHEA Grapalat" w:hAnsi="GHEA Grapalat"/>
          <w:color w:val="000000"/>
          <w:lang w:val="fr-FR"/>
        </w:rPr>
        <w:t xml:space="preserve">» </w:t>
      </w:r>
      <w:r w:rsidRPr="00AC2795">
        <w:rPr>
          <w:rFonts w:ascii="GHEA Grapalat" w:hAnsi="GHEA Grapalat"/>
          <w:color w:val="000000"/>
          <w:lang w:val="hy-AM"/>
        </w:rPr>
        <w:t>օրենքի</w:t>
      </w:r>
      <w:r w:rsidRPr="009A75F3">
        <w:rPr>
          <w:rFonts w:ascii="GHEA Grapalat" w:hAnsi="GHEA Grapalat"/>
          <w:color w:val="000000"/>
          <w:lang w:val="fr-FR"/>
        </w:rPr>
        <w:t xml:space="preserve"> 20-</w:t>
      </w:r>
      <w:r w:rsidRPr="00AC2795">
        <w:rPr>
          <w:rFonts w:ascii="GHEA Grapalat" w:hAnsi="GHEA Grapalat"/>
          <w:color w:val="000000"/>
          <w:lang w:val="hy-AM"/>
        </w:rPr>
        <w:t>րդ</w:t>
      </w:r>
      <w:r w:rsidRPr="009A75F3">
        <w:rPr>
          <w:rFonts w:ascii="GHEA Grapalat" w:hAnsi="GHEA Grapalat"/>
          <w:color w:val="000000"/>
          <w:lang w:val="fr-FR"/>
        </w:rPr>
        <w:t>, 21-</w:t>
      </w:r>
      <w:r w:rsidRPr="00AC2795">
        <w:rPr>
          <w:rFonts w:ascii="GHEA Grapalat" w:hAnsi="GHEA Grapalat"/>
          <w:color w:val="000000"/>
          <w:lang w:val="hy-AM"/>
        </w:rPr>
        <w:t>րդ</w:t>
      </w:r>
      <w:r w:rsidRPr="009A75F3">
        <w:rPr>
          <w:rFonts w:ascii="GHEA Grapalat" w:hAnsi="GHEA Grapalat"/>
          <w:color w:val="000000"/>
          <w:lang w:val="fr-FR"/>
        </w:rPr>
        <w:t xml:space="preserve"> </w:t>
      </w:r>
      <w:r w:rsidRPr="00AC2795">
        <w:rPr>
          <w:rFonts w:ascii="GHEA Grapalat" w:hAnsi="GHEA Grapalat"/>
          <w:color w:val="000000"/>
          <w:lang w:val="hy-AM"/>
        </w:rPr>
        <w:t>և</w:t>
      </w:r>
      <w:r w:rsidRPr="009A75F3">
        <w:rPr>
          <w:rFonts w:ascii="GHEA Grapalat" w:hAnsi="GHEA Grapalat"/>
          <w:color w:val="000000"/>
          <w:lang w:val="fr-FR"/>
        </w:rPr>
        <w:t xml:space="preserve"> 22-</w:t>
      </w:r>
      <w:r w:rsidRPr="00AC2795">
        <w:rPr>
          <w:rFonts w:ascii="GHEA Grapalat" w:hAnsi="GHEA Grapalat"/>
          <w:color w:val="000000"/>
          <w:lang w:val="hy-AM"/>
        </w:rPr>
        <w:t>րդ</w:t>
      </w:r>
      <w:r w:rsidRPr="009A75F3">
        <w:rPr>
          <w:rFonts w:ascii="GHEA Grapalat" w:hAnsi="GHEA Grapalat"/>
          <w:color w:val="000000"/>
          <w:lang w:val="fr-FR"/>
        </w:rPr>
        <w:t xml:space="preserve"> </w:t>
      </w:r>
      <w:r w:rsidRPr="00AC2795">
        <w:rPr>
          <w:rFonts w:ascii="GHEA Grapalat" w:hAnsi="GHEA Grapalat"/>
          <w:color w:val="000000"/>
          <w:lang w:val="hy-AM"/>
        </w:rPr>
        <w:t>հոդվածները</w:t>
      </w:r>
      <w:r w:rsidRPr="009A75F3">
        <w:rPr>
          <w:rFonts w:ascii="GHEA Grapalat" w:hAnsi="GHEA Grapalat"/>
          <w:color w:val="000000"/>
          <w:lang w:val="fr-FR"/>
        </w:rPr>
        <w:t xml:space="preserve">, </w:t>
      </w:r>
      <w:r w:rsidRPr="00AC2795">
        <w:rPr>
          <w:rFonts w:ascii="GHEA Grapalat" w:hAnsi="GHEA Grapalat"/>
          <w:color w:val="000000"/>
          <w:lang w:val="hy-AM"/>
        </w:rPr>
        <w:t>ինչպես</w:t>
      </w:r>
      <w:r w:rsidRPr="009A75F3">
        <w:rPr>
          <w:rFonts w:ascii="GHEA Grapalat" w:hAnsi="GHEA Grapalat"/>
          <w:color w:val="000000"/>
          <w:lang w:val="fr-FR"/>
        </w:rPr>
        <w:t xml:space="preserve"> </w:t>
      </w:r>
      <w:r w:rsidRPr="00AC2795">
        <w:rPr>
          <w:rFonts w:ascii="GHEA Grapalat" w:hAnsi="GHEA Grapalat"/>
          <w:color w:val="000000"/>
          <w:lang w:val="hy-AM"/>
        </w:rPr>
        <w:t>նաև</w:t>
      </w:r>
      <w:r w:rsidRPr="009A75F3">
        <w:rPr>
          <w:rFonts w:ascii="GHEA Grapalat" w:hAnsi="GHEA Grapalat"/>
          <w:color w:val="000000"/>
          <w:lang w:val="fr-FR"/>
        </w:rPr>
        <w:t xml:space="preserve"> </w:t>
      </w:r>
      <w:r w:rsidRPr="00AC2795">
        <w:rPr>
          <w:rFonts w:ascii="GHEA Grapalat" w:hAnsi="GHEA Grapalat"/>
          <w:color w:val="000000"/>
          <w:lang w:val="hy-AM"/>
        </w:rPr>
        <w:t>Հայաստանի</w:t>
      </w:r>
      <w:r w:rsidRPr="009A75F3">
        <w:rPr>
          <w:rFonts w:ascii="GHEA Grapalat" w:hAnsi="GHEA Grapalat"/>
          <w:color w:val="000000"/>
          <w:lang w:val="fr-FR"/>
        </w:rPr>
        <w:t xml:space="preserve"> </w:t>
      </w:r>
      <w:r w:rsidRPr="00AC2795">
        <w:rPr>
          <w:rFonts w:ascii="GHEA Grapalat" w:hAnsi="GHEA Grapalat"/>
          <w:color w:val="000000"/>
          <w:lang w:val="hy-AM"/>
        </w:rPr>
        <w:t>Հանրապետության</w:t>
      </w:r>
      <w:r w:rsidRPr="009A75F3">
        <w:rPr>
          <w:rFonts w:ascii="GHEA Grapalat" w:hAnsi="GHEA Grapalat"/>
          <w:color w:val="000000"/>
          <w:lang w:val="fr-FR"/>
        </w:rPr>
        <w:t xml:space="preserve"> </w:t>
      </w:r>
      <w:r w:rsidRPr="00AC2795">
        <w:rPr>
          <w:rFonts w:ascii="GHEA Grapalat" w:hAnsi="GHEA Grapalat"/>
          <w:color w:val="000000"/>
          <w:lang w:val="hy-AM"/>
        </w:rPr>
        <w:t>կառավարության</w:t>
      </w:r>
      <w:r w:rsidRPr="009A75F3">
        <w:rPr>
          <w:rFonts w:ascii="GHEA Grapalat" w:hAnsi="GHEA Grapalat"/>
          <w:color w:val="000000"/>
          <w:lang w:val="fr-FR"/>
        </w:rPr>
        <w:t xml:space="preserve"> 20</w:t>
      </w:r>
      <w:r>
        <w:rPr>
          <w:rFonts w:ascii="GHEA Grapalat" w:hAnsi="GHEA Grapalat"/>
          <w:color w:val="000000"/>
          <w:lang w:val="hy-AM"/>
        </w:rPr>
        <w:t>21</w:t>
      </w:r>
      <w:r w:rsidRPr="009A75F3">
        <w:rPr>
          <w:rFonts w:ascii="GHEA Grapalat" w:hAnsi="GHEA Grapalat"/>
          <w:color w:val="000000"/>
          <w:lang w:val="fr-FR"/>
        </w:rPr>
        <w:t xml:space="preserve"> </w:t>
      </w:r>
      <w:r w:rsidRPr="00AC2795">
        <w:rPr>
          <w:rFonts w:ascii="GHEA Grapalat" w:hAnsi="GHEA Grapalat"/>
          <w:color w:val="000000"/>
          <w:lang w:val="hy-AM"/>
        </w:rPr>
        <w:t>թվականի</w:t>
      </w:r>
      <w:r w:rsidRPr="009A75F3">
        <w:rPr>
          <w:rFonts w:ascii="GHEA Grapalat" w:hAnsi="GHEA Grapalat"/>
          <w:color w:val="000000"/>
          <w:lang w:val="fr-FR"/>
        </w:rPr>
        <w:t xml:space="preserve"> </w:t>
      </w:r>
      <w:r>
        <w:rPr>
          <w:rFonts w:ascii="GHEA Grapalat" w:hAnsi="GHEA Grapalat"/>
          <w:color w:val="000000"/>
          <w:lang w:val="hy-AM"/>
        </w:rPr>
        <w:t>ապրիլի 15</w:t>
      </w:r>
      <w:r w:rsidRPr="009A75F3">
        <w:rPr>
          <w:rFonts w:ascii="GHEA Grapalat" w:hAnsi="GHEA Grapalat"/>
          <w:color w:val="000000"/>
          <w:lang w:val="fr-FR"/>
        </w:rPr>
        <w:t>-</w:t>
      </w:r>
      <w:r w:rsidRPr="00AC2795">
        <w:rPr>
          <w:rFonts w:ascii="GHEA Grapalat" w:hAnsi="GHEA Grapalat"/>
          <w:color w:val="000000"/>
          <w:lang w:val="hy-AM"/>
        </w:rPr>
        <w:t>ի</w:t>
      </w:r>
      <w:r w:rsidRPr="009A75F3">
        <w:rPr>
          <w:rFonts w:ascii="GHEA Grapalat" w:hAnsi="GHEA Grapalat"/>
          <w:color w:val="000000"/>
          <w:lang w:val="fr-FR"/>
        </w:rPr>
        <w:t xml:space="preserve"> N</w:t>
      </w:r>
      <w:r>
        <w:rPr>
          <w:rFonts w:ascii="GHEA Grapalat" w:hAnsi="GHEA Grapalat"/>
          <w:color w:val="000000"/>
          <w:lang w:val="hy-AM"/>
        </w:rPr>
        <w:t>587</w:t>
      </w:r>
      <w:r w:rsidRPr="009A75F3">
        <w:rPr>
          <w:rFonts w:ascii="GHEA Grapalat" w:hAnsi="GHEA Grapalat"/>
          <w:color w:val="000000"/>
          <w:lang w:val="fr-FR"/>
        </w:rPr>
        <w:t>-</w:t>
      </w:r>
      <w:r w:rsidRPr="00AC2795">
        <w:rPr>
          <w:rFonts w:ascii="GHEA Grapalat" w:hAnsi="GHEA Grapalat"/>
          <w:color w:val="000000"/>
          <w:lang w:val="hy-AM"/>
        </w:rPr>
        <w:t>Ն</w:t>
      </w:r>
      <w:r w:rsidRPr="009A75F3">
        <w:rPr>
          <w:rFonts w:ascii="GHEA Grapalat" w:hAnsi="GHEA Grapalat"/>
          <w:color w:val="000000"/>
          <w:lang w:val="fr-FR"/>
        </w:rPr>
        <w:t xml:space="preserve"> </w:t>
      </w:r>
      <w:r w:rsidR="0013533D">
        <w:rPr>
          <w:rFonts w:ascii="GHEA Grapalat" w:hAnsi="GHEA Grapalat"/>
          <w:color w:val="000000"/>
          <w:lang w:val="hy-AM"/>
        </w:rPr>
        <w:t>որոշման</w:t>
      </w:r>
      <w:r>
        <w:rPr>
          <w:rFonts w:ascii="GHEA Grapalat" w:hAnsi="GHEA Grapalat"/>
          <w:color w:val="000000"/>
          <w:lang w:val="hy-AM"/>
        </w:rPr>
        <w:t xml:space="preserve"> </w:t>
      </w:r>
      <w:r w:rsidRPr="009A75F3">
        <w:rPr>
          <w:rFonts w:ascii="GHEA Grapalat" w:hAnsi="GHEA Grapalat"/>
          <w:color w:val="000000"/>
          <w:lang w:val="fr-FR"/>
        </w:rPr>
        <w:t>N</w:t>
      </w:r>
      <w:r>
        <w:rPr>
          <w:rFonts w:ascii="GHEA Grapalat" w:hAnsi="GHEA Grapalat"/>
          <w:color w:val="000000"/>
          <w:lang w:val="hy-AM"/>
        </w:rPr>
        <w:t xml:space="preserve">1 և </w:t>
      </w:r>
      <w:r w:rsidRPr="009A75F3">
        <w:rPr>
          <w:rFonts w:ascii="GHEA Grapalat" w:hAnsi="GHEA Grapalat"/>
          <w:color w:val="000000"/>
          <w:lang w:val="fr-FR"/>
        </w:rPr>
        <w:t>N</w:t>
      </w:r>
      <w:r>
        <w:rPr>
          <w:rFonts w:ascii="GHEA Grapalat" w:hAnsi="GHEA Grapalat"/>
          <w:color w:val="000000"/>
          <w:lang w:val="hy-AM"/>
        </w:rPr>
        <w:t>3 հավելվածներով հաստատված կարգերի պահանջները</w:t>
      </w:r>
      <w:r w:rsidRPr="00AC2795">
        <w:rPr>
          <w:rFonts w:ascii="GHEA Grapalat" w:hAnsi="GHEA Grapalat"/>
          <w:color w:val="000000"/>
          <w:lang w:val="hy-AM"/>
        </w:rPr>
        <w:t>՝</w:t>
      </w:r>
      <w:r w:rsidRPr="009A75F3">
        <w:rPr>
          <w:rFonts w:ascii="GHEA Grapalat" w:hAnsi="GHEA Grapalat"/>
          <w:color w:val="000000"/>
          <w:lang w:val="fr-FR"/>
        </w:rPr>
        <w:t xml:space="preserve"> </w:t>
      </w:r>
      <w:r w:rsidRPr="00AC2795">
        <w:rPr>
          <w:rFonts w:ascii="GHEA Grapalat" w:hAnsi="GHEA Grapalat"/>
          <w:color w:val="000000"/>
          <w:lang w:val="hy-AM"/>
        </w:rPr>
        <w:t>Հայաստանի</w:t>
      </w:r>
      <w:r w:rsidRPr="009A75F3">
        <w:rPr>
          <w:rFonts w:ascii="GHEA Grapalat" w:hAnsi="GHEA Grapalat"/>
          <w:color w:val="000000"/>
          <w:lang w:val="fr-FR"/>
        </w:rPr>
        <w:t xml:space="preserve"> </w:t>
      </w:r>
      <w:r w:rsidRPr="00AC2795">
        <w:rPr>
          <w:rFonts w:ascii="GHEA Grapalat" w:hAnsi="GHEA Grapalat"/>
          <w:color w:val="000000"/>
          <w:lang w:val="hy-AM"/>
        </w:rPr>
        <w:t>Հանրապետության</w:t>
      </w:r>
      <w:r w:rsidRPr="009A75F3">
        <w:rPr>
          <w:rFonts w:ascii="GHEA Grapalat" w:hAnsi="GHEA Grapalat"/>
          <w:color w:val="000000"/>
          <w:lang w:val="fr-FR"/>
        </w:rPr>
        <w:t xml:space="preserve"> </w:t>
      </w:r>
      <w:r w:rsidRPr="00AC2795">
        <w:rPr>
          <w:rFonts w:ascii="GHEA Grapalat" w:hAnsi="GHEA Grapalat"/>
          <w:color w:val="000000"/>
          <w:lang w:val="hy-AM"/>
        </w:rPr>
        <w:t>կառավարությունը</w:t>
      </w:r>
      <w:r w:rsidRPr="009A75F3">
        <w:rPr>
          <w:rFonts w:ascii="Calibri" w:hAnsi="Calibri" w:cs="Calibri"/>
          <w:color w:val="000000"/>
          <w:lang w:val="fr-FR"/>
        </w:rPr>
        <w:t> </w:t>
      </w:r>
      <w:r w:rsidRPr="00AC2795">
        <w:rPr>
          <w:rStyle w:val="ad"/>
          <w:rFonts w:ascii="GHEA Grapalat" w:hAnsi="GHEA Grapalat"/>
          <w:b/>
          <w:bCs/>
          <w:color w:val="000000"/>
          <w:lang w:val="hy-AM"/>
        </w:rPr>
        <w:t>ո</w:t>
      </w:r>
      <w:r>
        <w:rPr>
          <w:rStyle w:val="ad"/>
          <w:rFonts w:ascii="GHEA Grapalat" w:hAnsi="GHEA Grapalat"/>
          <w:b/>
          <w:bCs/>
          <w:color w:val="000000"/>
          <w:lang w:val="hy-AM"/>
        </w:rPr>
        <w:t xml:space="preserve"> </w:t>
      </w:r>
      <w:r w:rsidRPr="00AC2795">
        <w:rPr>
          <w:rStyle w:val="ad"/>
          <w:rFonts w:ascii="GHEA Grapalat" w:hAnsi="GHEA Grapalat"/>
          <w:b/>
          <w:bCs/>
          <w:color w:val="000000"/>
          <w:lang w:val="hy-AM"/>
        </w:rPr>
        <w:t>ր</w:t>
      </w:r>
      <w:r>
        <w:rPr>
          <w:rStyle w:val="ad"/>
          <w:rFonts w:ascii="GHEA Grapalat" w:hAnsi="GHEA Grapalat"/>
          <w:b/>
          <w:bCs/>
          <w:color w:val="000000"/>
          <w:lang w:val="hy-AM"/>
        </w:rPr>
        <w:t xml:space="preserve"> </w:t>
      </w:r>
      <w:r w:rsidRPr="00AC2795">
        <w:rPr>
          <w:rStyle w:val="ad"/>
          <w:rFonts w:ascii="GHEA Grapalat" w:hAnsi="GHEA Grapalat"/>
          <w:b/>
          <w:bCs/>
          <w:color w:val="000000"/>
          <w:lang w:val="hy-AM"/>
        </w:rPr>
        <w:t>ո</w:t>
      </w:r>
      <w:r>
        <w:rPr>
          <w:rStyle w:val="ad"/>
          <w:rFonts w:ascii="GHEA Grapalat" w:hAnsi="GHEA Grapalat"/>
          <w:b/>
          <w:bCs/>
          <w:color w:val="000000"/>
          <w:lang w:val="hy-AM"/>
        </w:rPr>
        <w:t xml:space="preserve"> </w:t>
      </w:r>
      <w:r w:rsidRPr="00AC2795">
        <w:rPr>
          <w:rStyle w:val="ad"/>
          <w:rFonts w:ascii="GHEA Grapalat" w:hAnsi="GHEA Grapalat"/>
          <w:b/>
          <w:bCs/>
          <w:color w:val="000000"/>
          <w:lang w:val="hy-AM"/>
        </w:rPr>
        <w:t>շ</w:t>
      </w:r>
      <w:r>
        <w:rPr>
          <w:rStyle w:val="ad"/>
          <w:rFonts w:ascii="GHEA Grapalat" w:hAnsi="GHEA Grapalat"/>
          <w:b/>
          <w:bCs/>
          <w:color w:val="000000"/>
          <w:lang w:val="hy-AM"/>
        </w:rPr>
        <w:t xml:space="preserve"> </w:t>
      </w:r>
      <w:r w:rsidRPr="00AC2795">
        <w:rPr>
          <w:rStyle w:val="ad"/>
          <w:rFonts w:ascii="GHEA Grapalat" w:hAnsi="GHEA Grapalat"/>
          <w:b/>
          <w:bCs/>
          <w:color w:val="000000"/>
          <w:lang w:val="hy-AM"/>
        </w:rPr>
        <w:t>ու</w:t>
      </w:r>
      <w:r>
        <w:rPr>
          <w:rStyle w:val="ad"/>
          <w:rFonts w:ascii="GHEA Grapalat" w:hAnsi="GHEA Grapalat"/>
          <w:b/>
          <w:bCs/>
          <w:color w:val="000000"/>
          <w:lang w:val="hy-AM"/>
        </w:rPr>
        <w:t xml:space="preserve"> </w:t>
      </w:r>
      <w:r w:rsidRPr="00AC2795">
        <w:rPr>
          <w:rStyle w:val="ad"/>
          <w:rFonts w:ascii="GHEA Grapalat" w:hAnsi="GHEA Grapalat"/>
          <w:b/>
          <w:bCs/>
          <w:color w:val="000000"/>
          <w:lang w:val="hy-AM"/>
        </w:rPr>
        <w:t>մ</w:t>
      </w:r>
      <w:r w:rsidRPr="009A75F3">
        <w:rPr>
          <w:rStyle w:val="ad"/>
          <w:rFonts w:ascii="GHEA Grapalat" w:hAnsi="GHEA Grapalat"/>
          <w:b/>
          <w:bCs/>
          <w:color w:val="000000"/>
          <w:lang w:val="fr-FR"/>
        </w:rPr>
        <w:t xml:space="preserve"> </w:t>
      </w:r>
      <w:r w:rsidRPr="00AC2795">
        <w:rPr>
          <w:rStyle w:val="ad"/>
          <w:rFonts w:ascii="GHEA Grapalat" w:hAnsi="GHEA Grapalat"/>
          <w:b/>
          <w:bCs/>
          <w:color w:val="000000"/>
          <w:lang w:val="hy-AM"/>
        </w:rPr>
        <w:t>է</w:t>
      </w:r>
      <w:r w:rsidRPr="009A75F3">
        <w:rPr>
          <w:rStyle w:val="ad"/>
          <w:rFonts w:ascii="GHEA Grapalat" w:hAnsi="GHEA Grapalat"/>
          <w:b/>
          <w:bCs/>
          <w:color w:val="000000"/>
          <w:lang w:val="fr-FR"/>
        </w:rPr>
        <w:t>.</w:t>
      </w:r>
    </w:p>
    <w:p w:rsidR="0095164B" w:rsidRDefault="0095164B" w:rsidP="00EC6544">
      <w:pPr>
        <w:shd w:val="clear" w:color="auto" w:fill="FFFFFF"/>
        <w:spacing w:after="0" w:line="360" w:lineRule="auto"/>
        <w:ind w:left="-450" w:right="-540" w:firstLine="450"/>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 xml:space="preserve">1. </w:t>
      </w:r>
      <w:r w:rsidR="00DD0D7E">
        <w:rPr>
          <w:rFonts w:ascii="GHEA Grapalat" w:eastAsia="Times New Roman" w:hAnsi="GHEA Grapalat"/>
          <w:i w:val="0"/>
          <w:color w:val="000000"/>
          <w:sz w:val="24"/>
          <w:szCs w:val="24"/>
          <w:lang w:val="hy-AM"/>
        </w:rPr>
        <w:t xml:space="preserve">Հայաստանի Հանրապետության տարածքային կառավարման և ենթակառուցվածքների նախարարության </w:t>
      </w:r>
      <w:r w:rsidR="0092036D">
        <w:rPr>
          <w:rFonts w:ascii="GHEA Grapalat" w:eastAsia="Times New Roman" w:hAnsi="GHEA Grapalat"/>
          <w:i w:val="0"/>
          <w:color w:val="000000"/>
          <w:sz w:val="24"/>
          <w:szCs w:val="24"/>
          <w:lang w:val="hy-AM"/>
        </w:rPr>
        <w:t>պ</w:t>
      </w:r>
      <w:r w:rsidR="00DD0D7E">
        <w:rPr>
          <w:rFonts w:ascii="GHEA Grapalat" w:eastAsia="Times New Roman" w:hAnsi="GHEA Grapalat"/>
          <w:i w:val="0"/>
          <w:color w:val="000000"/>
          <w:sz w:val="24"/>
          <w:szCs w:val="24"/>
          <w:lang w:val="hy-AM"/>
        </w:rPr>
        <w:t>ետական գույքի կառավարման կոմիտեին (այսուհետ՝ Կոմիտե)</w:t>
      </w:r>
      <w:r w:rsidR="000A3785" w:rsidRPr="000A3785">
        <w:rPr>
          <w:rFonts w:ascii="GHEA Grapalat" w:eastAsia="Times New Roman" w:hAnsi="GHEA Grapalat"/>
          <w:i w:val="0"/>
          <w:color w:val="000000"/>
          <w:sz w:val="24"/>
          <w:szCs w:val="24"/>
          <w:lang w:val="fr-FR"/>
        </w:rPr>
        <w:t xml:space="preserve"> </w:t>
      </w:r>
      <w:r w:rsidR="000A3785">
        <w:rPr>
          <w:rFonts w:ascii="GHEA Grapalat" w:eastAsia="Times New Roman" w:hAnsi="GHEA Grapalat"/>
          <w:i w:val="0"/>
          <w:color w:val="000000"/>
          <w:sz w:val="24"/>
          <w:szCs w:val="24"/>
          <w:lang w:val="hy-AM"/>
        </w:rPr>
        <w:t>ամրացված</w:t>
      </w:r>
      <w:r w:rsidR="002145D5">
        <w:rPr>
          <w:rFonts w:ascii="GHEA Grapalat" w:eastAsia="Times New Roman" w:hAnsi="GHEA Grapalat"/>
          <w:i w:val="0"/>
          <w:color w:val="000000"/>
          <w:sz w:val="24"/>
          <w:szCs w:val="24"/>
          <w:lang w:val="hy-AM"/>
        </w:rPr>
        <w:t xml:space="preserve"> </w:t>
      </w:r>
      <w:r w:rsidR="00FB5BC8">
        <w:rPr>
          <w:rFonts w:ascii="GHEA Grapalat" w:eastAsia="Times New Roman" w:hAnsi="GHEA Grapalat"/>
          <w:i w:val="0"/>
          <w:color w:val="000000"/>
          <w:sz w:val="24"/>
          <w:szCs w:val="24"/>
          <w:lang w:val="hy-AM"/>
        </w:rPr>
        <w:t>քաղաք Երևան, Էրեբունի Սարի թաղի 13-րդ փողոց 5/8 հասցեում գտնվող</w:t>
      </w:r>
      <w:r>
        <w:rPr>
          <w:rFonts w:ascii="GHEA Grapalat" w:eastAsia="Times New Roman" w:hAnsi="GHEA Grapalat"/>
          <w:i w:val="0"/>
          <w:color w:val="000000"/>
          <w:sz w:val="24"/>
          <w:szCs w:val="24"/>
          <w:lang w:val="hy-AM"/>
        </w:rPr>
        <w:t xml:space="preserve"> </w:t>
      </w:r>
      <w:r w:rsidR="0092036D">
        <w:rPr>
          <w:rFonts w:ascii="GHEA Grapalat" w:eastAsia="Times New Roman" w:hAnsi="GHEA Grapalat"/>
          <w:i w:val="0"/>
          <w:color w:val="000000"/>
          <w:sz w:val="24"/>
          <w:szCs w:val="24"/>
          <w:lang w:val="hy-AM"/>
        </w:rPr>
        <w:t>1.0</w:t>
      </w:r>
      <w:r w:rsidR="004350E9" w:rsidRPr="00EE3307">
        <w:rPr>
          <w:rFonts w:ascii="GHEA Grapalat" w:hAnsi="GHEA Grapalat"/>
          <w:color w:val="000000"/>
          <w:lang w:val="hy-AM"/>
        </w:rPr>
        <w:t xml:space="preserve"> </w:t>
      </w:r>
      <w:r>
        <w:rPr>
          <w:rFonts w:ascii="GHEA Grapalat" w:eastAsia="Times New Roman" w:hAnsi="GHEA Grapalat"/>
          <w:i w:val="0"/>
          <w:color w:val="000000"/>
          <w:sz w:val="24"/>
          <w:szCs w:val="24"/>
          <w:lang w:val="hy-AM"/>
        </w:rPr>
        <w:t>հեկտար մակերեսով հողամաս</w:t>
      </w:r>
      <w:r w:rsidR="002145D5">
        <w:rPr>
          <w:rFonts w:ascii="GHEA Grapalat" w:eastAsia="Times New Roman" w:hAnsi="GHEA Grapalat"/>
          <w:i w:val="0"/>
          <w:color w:val="000000"/>
          <w:sz w:val="24"/>
          <w:szCs w:val="24"/>
          <w:lang w:val="hy-AM"/>
        </w:rPr>
        <w:t xml:space="preserve">ը </w:t>
      </w:r>
      <w:r w:rsidR="00653E4C">
        <w:rPr>
          <w:rFonts w:ascii="GHEA Grapalat" w:eastAsia="Times New Roman" w:hAnsi="GHEA Grapalat"/>
          <w:i w:val="0"/>
          <w:color w:val="000000"/>
          <w:sz w:val="24"/>
          <w:szCs w:val="24"/>
          <w:lang w:val="hy-AM"/>
        </w:rPr>
        <w:t>(սեփականության իրավունքի պետական գրանցման վկայական՝</w:t>
      </w:r>
      <w:r w:rsidR="00D977FE">
        <w:rPr>
          <w:rFonts w:ascii="GHEA Grapalat" w:eastAsia="Times New Roman" w:hAnsi="GHEA Grapalat"/>
          <w:i w:val="0"/>
          <w:color w:val="000000"/>
          <w:sz w:val="24"/>
          <w:szCs w:val="24"/>
          <w:lang w:val="hy-AM"/>
        </w:rPr>
        <w:t xml:space="preserve"> </w:t>
      </w:r>
      <w:r w:rsidR="00FB5BC8">
        <w:rPr>
          <w:rFonts w:ascii="GHEA Grapalat" w:eastAsia="Times New Roman" w:hAnsi="GHEA Grapalat"/>
          <w:i w:val="0"/>
          <w:color w:val="000000"/>
          <w:sz w:val="24"/>
          <w:szCs w:val="24"/>
          <w:lang w:val="hy-AM"/>
        </w:rPr>
        <w:t>21122022-01-0313</w:t>
      </w:r>
      <w:r w:rsidR="00653E4C">
        <w:rPr>
          <w:rFonts w:ascii="GHEA Grapalat" w:eastAsia="Times New Roman" w:hAnsi="GHEA Grapalat"/>
          <w:i w:val="0"/>
          <w:color w:val="000000"/>
          <w:sz w:val="24"/>
          <w:szCs w:val="24"/>
          <w:lang w:val="hy-AM"/>
        </w:rPr>
        <w:t>)</w:t>
      </w:r>
      <w:r w:rsidR="00CD1589">
        <w:rPr>
          <w:rFonts w:ascii="GHEA Grapalat" w:eastAsia="Times New Roman" w:hAnsi="GHEA Grapalat"/>
          <w:i w:val="0"/>
          <w:color w:val="000000"/>
          <w:sz w:val="24"/>
          <w:szCs w:val="24"/>
          <w:lang w:val="hy-AM"/>
        </w:rPr>
        <w:t xml:space="preserve"> (այսուհետ՝ Գույք) </w:t>
      </w:r>
      <w:r>
        <w:rPr>
          <w:rFonts w:ascii="GHEA Grapalat" w:eastAsia="Times New Roman" w:hAnsi="GHEA Grapalat"/>
          <w:i w:val="0"/>
          <w:color w:val="000000"/>
          <w:sz w:val="24"/>
          <w:szCs w:val="24"/>
          <w:lang w:val="hy-AM"/>
        </w:rPr>
        <w:t>օտարել մրցույթով:</w:t>
      </w:r>
    </w:p>
    <w:p w:rsidR="0095164B" w:rsidRDefault="0095164B" w:rsidP="00EC6544">
      <w:pPr>
        <w:shd w:val="clear" w:color="auto" w:fill="FFFFFF"/>
        <w:spacing w:after="0" w:line="360" w:lineRule="auto"/>
        <w:ind w:left="-450" w:right="-540" w:firstLine="450"/>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2. Սահմանել՝</w:t>
      </w:r>
    </w:p>
    <w:p w:rsidR="008741F9" w:rsidRDefault="0095164B" w:rsidP="00FB5BC8">
      <w:pPr>
        <w:shd w:val="clear" w:color="auto" w:fill="FFFFFF"/>
        <w:spacing w:after="0" w:line="360" w:lineRule="auto"/>
        <w:ind w:left="-450" w:right="-540" w:firstLine="450"/>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 xml:space="preserve">1) </w:t>
      </w:r>
      <w:r w:rsidR="00FB5BC8">
        <w:rPr>
          <w:rFonts w:ascii="GHEA Grapalat" w:eastAsia="Times New Roman" w:hAnsi="GHEA Grapalat"/>
          <w:i w:val="0"/>
          <w:color w:val="000000"/>
          <w:sz w:val="24"/>
          <w:szCs w:val="24"/>
          <w:lang w:val="hy-AM"/>
        </w:rPr>
        <w:t>Գույքի</w:t>
      </w:r>
      <w:r w:rsidR="000B2BE6">
        <w:rPr>
          <w:rFonts w:ascii="GHEA Grapalat" w:eastAsia="Times New Roman" w:hAnsi="GHEA Grapalat"/>
          <w:i w:val="0"/>
          <w:color w:val="000000"/>
          <w:sz w:val="24"/>
          <w:szCs w:val="24"/>
          <w:lang w:val="hy-AM"/>
        </w:rPr>
        <w:t xml:space="preserve"> </w:t>
      </w:r>
      <w:r w:rsidR="00961A48" w:rsidRPr="00961A48">
        <w:rPr>
          <w:rFonts w:ascii="GHEA Grapalat" w:eastAsia="Times New Roman" w:hAnsi="GHEA Grapalat"/>
          <w:i w:val="0"/>
          <w:color w:val="000000"/>
          <w:sz w:val="24"/>
          <w:szCs w:val="24"/>
          <w:lang w:val="hy-AM"/>
        </w:rPr>
        <w:t>շուկայական</w:t>
      </w:r>
      <w:r w:rsidR="00C4495A">
        <w:rPr>
          <w:rFonts w:ascii="GHEA Grapalat" w:eastAsia="Times New Roman" w:hAnsi="GHEA Grapalat"/>
          <w:i w:val="0"/>
          <w:color w:val="000000"/>
          <w:sz w:val="24"/>
          <w:szCs w:val="24"/>
          <w:lang w:val="hy-AM"/>
        </w:rPr>
        <w:t xml:space="preserve"> արժեք</w:t>
      </w:r>
      <w:r w:rsidR="00FB5BC8">
        <w:rPr>
          <w:rFonts w:ascii="GHEA Grapalat" w:eastAsia="Times New Roman" w:hAnsi="GHEA Grapalat"/>
          <w:i w:val="0"/>
          <w:color w:val="000000"/>
          <w:sz w:val="24"/>
          <w:szCs w:val="24"/>
          <w:lang w:val="hy-AM"/>
        </w:rPr>
        <w:t xml:space="preserve">ին </w:t>
      </w:r>
      <w:r w:rsidR="00961A48" w:rsidRPr="00961A48">
        <w:rPr>
          <w:rFonts w:ascii="GHEA Grapalat" w:eastAsia="Times New Roman" w:hAnsi="GHEA Grapalat"/>
          <w:i w:val="0"/>
          <w:color w:val="000000"/>
          <w:sz w:val="24"/>
          <w:szCs w:val="24"/>
          <w:lang w:val="hy-AM"/>
        </w:rPr>
        <w:t>մոտարկված</w:t>
      </w:r>
      <w:r w:rsidR="00961A48" w:rsidRPr="00FF0031">
        <w:rPr>
          <w:rFonts w:ascii="GHEA Grapalat" w:eastAsia="Times New Roman" w:hAnsi="GHEA Grapalat"/>
          <w:i w:val="0"/>
          <w:color w:val="000000"/>
          <w:sz w:val="24"/>
          <w:szCs w:val="24"/>
          <w:lang w:val="hy-AM"/>
        </w:rPr>
        <w:t xml:space="preserve"> </w:t>
      </w:r>
      <w:r w:rsidR="00FF0031" w:rsidRPr="00FF0031">
        <w:rPr>
          <w:rFonts w:ascii="GHEA Grapalat" w:eastAsia="Times New Roman" w:hAnsi="GHEA Grapalat"/>
          <w:i w:val="0"/>
          <w:color w:val="000000"/>
          <w:sz w:val="24"/>
          <w:szCs w:val="24"/>
          <w:lang w:val="hy-AM"/>
        </w:rPr>
        <w:t>կադաստրային արժեքը</w:t>
      </w:r>
      <w:r w:rsidR="008741F9">
        <w:rPr>
          <w:rFonts w:ascii="GHEA Grapalat" w:eastAsia="Times New Roman" w:hAnsi="GHEA Grapalat"/>
          <w:i w:val="0"/>
          <w:color w:val="000000"/>
          <w:sz w:val="24"/>
          <w:szCs w:val="24"/>
          <w:lang w:val="hy-AM"/>
        </w:rPr>
        <w:t xml:space="preserve">՝ </w:t>
      </w:r>
      <w:r w:rsidR="00FB5BC8">
        <w:rPr>
          <w:rFonts w:ascii="GHEA Grapalat" w:eastAsia="Times New Roman" w:hAnsi="GHEA Grapalat"/>
          <w:i w:val="0"/>
          <w:color w:val="000000"/>
          <w:sz w:val="24"/>
          <w:szCs w:val="24"/>
          <w:lang w:val="hy-AM"/>
        </w:rPr>
        <w:t>161</w:t>
      </w:r>
      <w:r w:rsidR="00FB5BC8">
        <w:rPr>
          <w:rFonts w:ascii="Calibri" w:eastAsia="Times New Roman" w:hAnsi="Calibri" w:cs="Calibri"/>
          <w:i w:val="0"/>
          <w:color w:val="000000"/>
          <w:sz w:val="24"/>
          <w:szCs w:val="24"/>
          <w:lang w:val="hy-AM"/>
        </w:rPr>
        <w:t> </w:t>
      </w:r>
      <w:r w:rsidR="00FB5BC8">
        <w:rPr>
          <w:rFonts w:ascii="GHEA Grapalat" w:eastAsia="Times New Roman" w:hAnsi="GHEA Grapalat"/>
          <w:i w:val="0"/>
          <w:color w:val="000000"/>
          <w:sz w:val="24"/>
          <w:szCs w:val="24"/>
          <w:lang w:val="hy-AM"/>
        </w:rPr>
        <w:t>766 000</w:t>
      </w:r>
      <w:r w:rsidR="00B20767">
        <w:rPr>
          <w:rFonts w:ascii="GHEA Grapalat" w:eastAsia="Times New Roman" w:hAnsi="GHEA Grapalat"/>
          <w:i w:val="0"/>
          <w:color w:val="000000"/>
          <w:sz w:val="24"/>
          <w:szCs w:val="24"/>
          <w:lang w:val="hy-AM"/>
        </w:rPr>
        <w:t xml:space="preserve"> </w:t>
      </w:r>
      <w:r w:rsidR="008741F9">
        <w:rPr>
          <w:rFonts w:ascii="GHEA Grapalat" w:eastAsia="Times New Roman" w:hAnsi="GHEA Grapalat"/>
          <w:i w:val="0"/>
          <w:color w:val="000000"/>
          <w:sz w:val="24"/>
          <w:szCs w:val="24"/>
          <w:lang w:val="hy-AM"/>
        </w:rPr>
        <w:t>դրամ:</w:t>
      </w:r>
    </w:p>
    <w:p w:rsidR="0095164B" w:rsidRPr="000245EC" w:rsidRDefault="00FB5BC8" w:rsidP="00EC6544">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Pr>
          <w:rFonts w:ascii="GHEA Grapalat" w:eastAsia="Times New Roman" w:hAnsi="GHEA Grapalat"/>
          <w:i w:val="0"/>
          <w:color w:val="000000"/>
          <w:sz w:val="24"/>
          <w:szCs w:val="24"/>
          <w:lang w:val="hy-AM"/>
        </w:rPr>
        <w:t>2</w:t>
      </w:r>
      <w:r w:rsidR="00BC0C4E">
        <w:rPr>
          <w:rFonts w:ascii="GHEA Grapalat" w:eastAsia="Times New Roman" w:hAnsi="GHEA Grapalat"/>
          <w:i w:val="0"/>
          <w:color w:val="000000"/>
          <w:sz w:val="24"/>
          <w:szCs w:val="24"/>
          <w:lang w:val="hy-AM"/>
        </w:rPr>
        <w:t>) մրցույթով օտարման ենթակա Գ</w:t>
      </w:r>
      <w:r w:rsidR="0095164B">
        <w:rPr>
          <w:rFonts w:ascii="GHEA Grapalat" w:eastAsia="Times New Roman" w:hAnsi="GHEA Grapalat"/>
          <w:i w:val="0"/>
          <w:color w:val="000000"/>
          <w:sz w:val="24"/>
          <w:szCs w:val="24"/>
          <w:lang w:val="hy-AM"/>
        </w:rPr>
        <w:t xml:space="preserve">ույքի </w:t>
      </w:r>
      <w:r w:rsidR="00BD2DDB" w:rsidRPr="009E7B09">
        <w:rPr>
          <w:rFonts w:ascii="GHEA Grapalat" w:eastAsia="Times New Roman" w:hAnsi="GHEA Grapalat"/>
          <w:i w:val="0"/>
          <w:color w:val="000000" w:themeColor="text1"/>
          <w:sz w:val="24"/>
          <w:szCs w:val="24"/>
          <w:lang w:val="hy-AM"/>
        </w:rPr>
        <w:t xml:space="preserve">վաճառքի </w:t>
      </w:r>
      <w:r w:rsidR="0095164B" w:rsidRPr="009E7B09">
        <w:rPr>
          <w:rFonts w:ascii="GHEA Grapalat" w:eastAsia="Times New Roman" w:hAnsi="GHEA Grapalat"/>
          <w:i w:val="0"/>
          <w:color w:val="000000" w:themeColor="text1"/>
          <w:sz w:val="24"/>
          <w:szCs w:val="24"/>
          <w:lang w:val="hy-AM"/>
        </w:rPr>
        <w:t>նվազագույն</w:t>
      </w:r>
      <w:r w:rsidR="009E7B09" w:rsidRPr="009E7B09">
        <w:rPr>
          <w:rFonts w:ascii="GHEA Grapalat" w:eastAsia="Times New Roman" w:hAnsi="GHEA Grapalat"/>
          <w:i w:val="0"/>
          <w:color w:val="000000" w:themeColor="text1"/>
          <w:sz w:val="24"/>
          <w:szCs w:val="24"/>
          <w:lang w:val="hy-AM"/>
        </w:rPr>
        <w:t xml:space="preserve"> </w:t>
      </w:r>
      <w:r w:rsidR="0095164B">
        <w:rPr>
          <w:rFonts w:ascii="GHEA Grapalat" w:eastAsia="Times New Roman" w:hAnsi="GHEA Grapalat"/>
          <w:i w:val="0"/>
          <w:color w:val="000000"/>
          <w:sz w:val="24"/>
          <w:szCs w:val="24"/>
          <w:lang w:val="hy-AM"/>
        </w:rPr>
        <w:t xml:space="preserve">գինը՝ </w:t>
      </w:r>
      <w:r>
        <w:rPr>
          <w:rFonts w:ascii="GHEA Grapalat" w:eastAsia="Times New Roman" w:hAnsi="GHEA Grapalat"/>
          <w:i w:val="0"/>
          <w:color w:val="000000"/>
          <w:sz w:val="24"/>
          <w:szCs w:val="24"/>
          <w:lang w:val="hy-AM"/>
        </w:rPr>
        <w:t xml:space="preserve">Գույքի </w:t>
      </w:r>
      <w:r w:rsidRPr="00961A48">
        <w:rPr>
          <w:rFonts w:ascii="GHEA Grapalat" w:eastAsia="Times New Roman" w:hAnsi="GHEA Grapalat"/>
          <w:i w:val="0"/>
          <w:color w:val="000000"/>
          <w:sz w:val="24"/>
          <w:szCs w:val="24"/>
          <w:lang w:val="hy-AM"/>
        </w:rPr>
        <w:t>շուկայական</w:t>
      </w:r>
      <w:r w:rsidR="00C4495A">
        <w:rPr>
          <w:rFonts w:ascii="GHEA Grapalat" w:eastAsia="Times New Roman" w:hAnsi="GHEA Grapalat"/>
          <w:i w:val="0"/>
          <w:color w:val="000000"/>
          <w:sz w:val="24"/>
          <w:szCs w:val="24"/>
          <w:lang w:val="hy-AM"/>
        </w:rPr>
        <w:t xml:space="preserve"> արժեք</w:t>
      </w:r>
      <w:r>
        <w:rPr>
          <w:rFonts w:ascii="GHEA Grapalat" w:eastAsia="Times New Roman" w:hAnsi="GHEA Grapalat"/>
          <w:i w:val="0"/>
          <w:color w:val="000000"/>
          <w:sz w:val="24"/>
          <w:szCs w:val="24"/>
          <w:lang w:val="hy-AM"/>
        </w:rPr>
        <w:t xml:space="preserve">ին </w:t>
      </w:r>
      <w:r w:rsidRPr="00961A48">
        <w:rPr>
          <w:rFonts w:ascii="GHEA Grapalat" w:eastAsia="Times New Roman" w:hAnsi="GHEA Grapalat"/>
          <w:i w:val="0"/>
          <w:color w:val="000000"/>
          <w:sz w:val="24"/>
          <w:szCs w:val="24"/>
          <w:lang w:val="hy-AM"/>
        </w:rPr>
        <w:t>մոտարկված</w:t>
      </w:r>
      <w:r w:rsidRPr="00FF0031">
        <w:rPr>
          <w:rFonts w:ascii="GHEA Grapalat" w:eastAsia="Times New Roman" w:hAnsi="GHEA Grapalat"/>
          <w:i w:val="0"/>
          <w:color w:val="000000"/>
          <w:sz w:val="24"/>
          <w:szCs w:val="24"/>
          <w:lang w:val="hy-AM"/>
        </w:rPr>
        <w:t xml:space="preserve"> </w:t>
      </w:r>
      <w:r>
        <w:rPr>
          <w:rFonts w:ascii="GHEA Grapalat" w:eastAsia="Times New Roman" w:hAnsi="GHEA Grapalat"/>
          <w:i w:val="0"/>
          <w:color w:val="000000"/>
          <w:sz w:val="24"/>
          <w:szCs w:val="24"/>
          <w:lang w:val="hy-AM"/>
        </w:rPr>
        <w:t>կադաստրային արժեքի</w:t>
      </w:r>
      <w:r w:rsidR="0095164B" w:rsidRPr="000245EC">
        <w:rPr>
          <w:rFonts w:ascii="GHEA Grapalat" w:eastAsia="Times New Roman" w:hAnsi="GHEA Grapalat"/>
          <w:i w:val="0"/>
          <w:color w:val="000000" w:themeColor="text1"/>
          <w:sz w:val="24"/>
          <w:szCs w:val="24"/>
          <w:lang w:val="hy-AM"/>
        </w:rPr>
        <w:t xml:space="preserve"> </w:t>
      </w:r>
      <w:r w:rsidR="009560EA">
        <w:rPr>
          <w:rFonts w:ascii="GHEA Grapalat" w:eastAsia="Times New Roman" w:hAnsi="GHEA Grapalat"/>
          <w:i w:val="0"/>
          <w:color w:val="000000" w:themeColor="text1"/>
          <w:sz w:val="24"/>
          <w:szCs w:val="24"/>
          <w:lang w:val="hy-AM"/>
        </w:rPr>
        <w:t>100</w:t>
      </w:r>
      <w:r w:rsidR="0095164B" w:rsidRPr="00DD6F4F">
        <w:rPr>
          <w:rFonts w:ascii="GHEA Grapalat" w:eastAsia="Times New Roman" w:hAnsi="GHEA Grapalat"/>
          <w:i w:val="0"/>
          <w:color w:val="000000" w:themeColor="text1"/>
          <w:sz w:val="24"/>
          <w:szCs w:val="24"/>
          <w:lang w:val="hy-AM"/>
        </w:rPr>
        <w:t xml:space="preserve"> տոկոսի </w:t>
      </w:r>
      <w:r w:rsidR="0095164B" w:rsidRPr="000245EC">
        <w:rPr>
          <w:rFonts w:ascii="GHEA Grapalat" w:eastAsia="Times New Roman" w:hAnsi="GHEA Grapalat"/>
          <w:i w:val="0"/>
          <w:color w:val="000000" w:themeColor="text1"/>
          <w:sz w:val="24"/>
          <w:szCs w:val="24"/>
          <w:lang w:val="hy-AM"/>
        </w:rPr>
        <w:t xml:space="preserve">չափով՝ </w:t>
      </w:r>
      <w:r>
        <w:rPr>
          <w:rFonts w:ascii="GHEA Grapalat" w:eastAsia="Times New Roman" w:hAnsi="GHEA Grapalat"/>
          <w:i w:val="0"/>
          <w:color w:val="000000" w:themeColor="text1"/>
          <w:sz w:val="24"/>
          <w:szCs w:val="24"/>
          <w:lang w:val="hy-AM"/>
        </w:rPr>
        <w:t>161</w:t>
      </w:r>
      <w:r>
        <w:rPr>
          <w:rFonts w:ascii="Calibri" w:eastAsia="Times New Roman" w:hAnsi="Calibri" w:cs="Calibri"/>
          <w:i w:val="0"/>
          <w:color w:val="000000" w:themeColor="text1"/>
          <w:sz w:val="24"/>
          <w:szCs w:val="24"/>
          <w:lang w:val="hy-AM"/>
        </w:rPr>
        <w:t> </w:t>
      </w:r>
      <w:r>
        <w:rPr>
          <w:rFonts w:ascii="GHEA Grapalat" w:eastAsia="Times New Roman" w:hAnsi="GHEA Grapalat"/>
          <w:i w:val="0"/>
          <w:color w:val="000000" w:themeColor="text1"/>
          <w:sz w:val="24"/>
          <w:szCs w:val="24"/>
          <w:lang w:val="hy-AM"/>
        </w:rPr>
        <w:t>766 000</w:t>
      </w:r>
      <w:r w:rsidR="00BC008B">
        <w:rPr>
          <w:rFonts w:ascii="GHEA Grapalat" w:eastAsia="Times New Roman" w:hAnsi="GHEA Grapalat"/>
          <w:i w:val="0"/>
          <w:color w:val="000000"/>
          <w:sz w:val="24"/>
          <w:szCs w:val="24"/>
          <w:lang w:val="hy-AM"/>
        </w:rPr>
        <w:t xml:space="preserve"> </w:t>
      </w:r>
      <w:r w:rsidR="0095164B" w:rsidRPr="000245EC">
        <w:rPr>
          <w:rFonts w:ascii="GHEA Grapalat" w:eastAsia="Times New Roman" w:hAnsi="GHEA Grapalat"/>
          <w:i w:val="0"/>
          <w:color w:val="000000" w:themeColor="text1"/>
          <w:sz w:val="24"/>
          <w:szCs w:val="24"/>
          <w:lang w:val="hy-AM"/>
        </w:rPr>
        <w:t>դրամ,</w:t>
      </w:r>
    </w:p>
    <w:p w:rsidR="003D37C1" w:rsidRPr="00D470AF" w:rsidRDefault="00FB5BC8" w:rsidP="00EC6544">
      <w:pPr>
        <w:pStyle w:val="a3"/>
        <w:shd w:val="clear" w:color="auto" w:fill="FFFFFF"/>
        <w:tabs>
          <w:tab w:val="left" w:pos="851"/>
          <w:tab w:val="left" w:pos="993"/>
        </w:tabs>
        <w:spacing w:after="0" w:line="360" w:lineRule="auto"/>
        <w:ind w:left="-450" w:right="-540" w:firstLine="450"/>
        <w:jc w:val="both"/>
        <w:rPr>
          <w:rFonts w:ascii="GHEA Grapalat" w:hAnsi="GHEA Grapalat" w:cs="Times New Roman"/>
          <w:color w:val="000000" w:themeColor="text1"/>
          <w:lang w:val="hy-AM"/>
        </w:rPr>
      </w:pPr>
      <w:r>
        <w:rPr>
          <w:rFonts w:ascii="GHEA Grapalat" w:hAnsi="GHEA Grapalat"/>
          <w:color w:val="000000" w:themeColor="text1"/>
          <w:lang w:val="hy-AM"/>
        </w:rPr>
        <w:t>3</w:t>
      </w:r>
      <w:r w:rsidR="003D37C1" w:rsidRPr="00C67FF7">
        <w:rPr>
          <w:rFonts w:ascii="GHEA Grapalat" w:hAnsi="GHEA Grapalat"/>
          <w:color w:val="000000" w:themeColor="text1"/>
          <w:lang w:val="hy-AM"/>
        </w:rPr>
        <w:t>) մրցույթի</w:t>
      </w:r>
      <w:r w:rsidR="0076716D" w:rsidRPr="00C67FF7">
        <w:rPr>
          <w:rFonts w:ascii="GHEA Grapalat" w:hAnsi="GHEA Grapalat"/>
          <w:color w:val="000000" w:themeColor="text1"/>
          <w:lang w:val="hy-AM"/>
        </w:rPr>
        <w:t>ն</w:t>
      </w:r>
      <w:r w:rsidR="003D37C1" w:rsidRPr="00C67FF7">
        <w:rPr>
          <w:rFonts w:ascii="GHEA Grapalat" w:hAnsi="GHEA Grapalat"/>
          <w:color w:val="000000" w:themeColor="text1"/>
          <w:lang w:val="hy-AM"/>
        </w:rPr>
        <w:t xml:space="preserve"> մասնակցելու նախավճարը՝ գույքի </w:t>
      </w:r>
      <w:r w:rsidR="003D083D" w:rsidRPr="00C67FF7">
        <w:rPr>
          <w:rFonts w:ascii="GHEA Grapalat" w:hAnsi="GHEA Grapalat"/>
          <w:color w:val="000000" w:themeColor="text1"/>
          <w:lang w:val="hy-AM"/>
        </w:rPr>
        <w:t>վաճառքի նվազագույն գնի</w:t>
      </w:r>
      <w:r w:rsidR="003D37C1" w:rsidRPr="00C67FF7">
        <w:rPr>
          <w:rFonts w:ascii="GHEA Grapalat" w:hAnsi="GHEA Grapalat"/>
          <w:color w:val="000000" w:themeColor="text1"/>
          <w:lang w:val="hy-AM"/>
        </w:rPr>
        <w:t xml:space="preserve"> 5 տոկոսի չափով՝ </w:t>
      </w:r>
      <w:r w:rsidR="00914A16" w:rsidRPr="00C67FF7">
        <w:rPr>
          <w:rFonts w:ascii="GHEA Grapalat" w:hAnsi="GHEA Grapalat"/>
          <w:color w:val="000000" w:themeColor="text1"/>
          <w:lang w:val="hy-AM"/>
        </w:rPr>
        <w:t xml:space="preserve"> </w:t>
      </w:r>
      <w:r w:rsidRPr="00FB5BC8">
        <w:rPr>
          <w:rFonts w:ascii="GHEA Grapalat" w:hAnsi="GHEA Grapalat"/>
          <w:color w:val="000000" w:themeColor="text1"/>
          <w:lang w:val="hy-AM"/>
        </w:rPr>
        <w:t>8</w:t>
      </w:r>
      <w:r w:rsidRPr="00FB5BC8">
        <w:rPr>
          <w:rFonts w:ascii="Calibri" w:hAnsi="Calibri" w:cs="Calibri"/>
          <w:color w:val="000000" w:themeColor="text1"/>
          <w:lang w:val="hy-AM"/>
        </w:rPr>
        <w:t> </w:t>
      </w:r>
      <w:r w:rsidRPr="00FB5BC8">
        <w:rPr>
          <w:rFonts w:ascii="GHEA Grapalat" w:hAnsi="GHEA Grapalat"/>
          <w:color w:val="000000" w:themeColor="text1"/>
          <w:lang w:val="hy-AM"/>
        </w:rPr>
        <w:t>088</w:t>
      </w:r>
      <w:r w:rsidRPr="00FB5BC8">
        <w:rPr>
          <w:rFonts w:ascii="Calibri" w:hAnsi="Calibri" w:cs="Calibri"/>
          <w:color w:val="000000" w:themeColor="text1"/>
          <w:lang w:val="hy-AM"/>
        </w:rPr>
        <w:t> </w:t>
      </w:r>
      <w:r w:rsidRPr="00FB5BC8">
        <w:rPr>
          <w:rFonts w:ascii="GHEA Grapalat" w:hAnsi="GHEA Grapalat"/>
          <w:color w:val="000000" w:themeColor="text1"/>
          <w:lang w:val="hy-AM"/>
        </w:rPr>
        <w:t>300</w:t>
      </w:r>
      <w:r w:rsidR="00080865" w:rsidRPr="00C67FF7">
        <w:rPr>
          <w:rFonts w:ascii="GHEA Grapalat" w:hAnsi="GHEA Grapalat"/>
          <w:color w:val="000000" w:themeColor="text1"/>
          <w:lang w:val="hy-AM"/>
        </w:rPr>
        <w:t xml:space="preserve"> </w:t>
      </w:r>
      <w:r w:rsidR="003D37C1" w:rsidRPr="00C67FF7">
        <w:rPr>
          <w:rFonts w:ascii="GHEA Grapalat" w:hAnsi="GHEA Grapalat"/>
          <w:color w:val="000000" w:themeColor="text1"/>
          <w:lang w:val="hy-AM"/>
        </w:rPr>
        <w:t>դրամ, որը մրցույթի հաղթող ճանաչված մասնակցի (այսուհետ` Գնորդ) համար համարվում է Գույքի վաճառքի գնի մաս և Գնորդի կողմից հետագա վճարումները կատարելուց հրաժարվելու դեպքում վերադարձման ենթակա չէ ու փոխանցվում է Հայաստանի Հանրապետության պետական բյուջե։ Մրցույթում հաղթող չճանաչված, ինչպես նաև մասնակցի կարգավիճակ չստացած հայտատուին (հայտատուներին) մրցույթի մասնակցության նախավճարը վերադարձվում է մրցութային հանձնաժողովի կողմից ներկ</w:t>
      </w:r>
      <w:r w:rsidR="0076716D" w:rsidRPr="00C67FF7">
        <w:rPr>
          <w:rFonts w:ascii="GHEA Grapalat" w:hAnsi="GHEA Grapalat"/>
          <w:color w:val="000000" w:themeColor="text1"/>
          <w:lang w:val="hy-AM"/>
        </w:rPr>
        <w:t>այացված տեղեկատվության հիման վրա</w:t>
      </w:r>
      <w:r w:rsidR="003D37C1" w:rsidRPr="00C67FF7">
        <w:rPr>
          <w:rFonts w:ascii="GHEA Grapalat" w:hAnsi="GHEA Grapalat"/>
          <w:color w:val="000000" w:themeColor="text1"/>
          <w:lang w:val="hy-AM"/>
        </w:rPr>
        <w:t xml:space="preserve">՝ 3 </w:t>
      </w:r>
      <w:r w:rsidR="003D37C1" w:rsidRPr="00D470AF">
        <w:rPr>
          <w:rFonts w:ascii="GHEA Grapalat" w:hAnsi="GHEA Grapalat"/>
          <w:color w:val="000000" w:themeColor="text1"/>
          <w:lang w:val="hy-AM"/>
        </w:rPr>
        <w:t xml:space="preserve">աշխատանքային օրվա ընթացքում՝ իրենց կողմից ներկայացված հաշվեհամարին, </w:t>
      </w:r>
    </w:p>
    <w:p w:rsidR="0095164B" w:rsidRPr="00A51895" w:rsidRDefault="0095164B" w:rsidP="00EC6544">
      <w:pPr>
        <w:shd w:val="clear" w:color="auto" w:fill="FFFFFF"/>
        <w:spacing w:after="0" w:line="360" w:lineRule="auto"/>
        <w:ind w:left="-450" w:right="-540" w:firstLine="450"/>
        <w:jc w:val="both"/>
        <w:rPr>
          <w:rFonts w:ascii="GHEA Grapalat" w:eastAsia="Times New Roman" w:hAnsi="GHEA Grapalat" w:cs="Sylfaen"/>
          <w:bCs w:val="0"/>
          <w:i w:val="0"/>
          <w:color w:val="000000" w:themeColor="text1"/>
          <w:sz w:val="24"/>
          <w:szCs w:val="24"/>
          <w:lang w:val="hy-AM" w:eastAsia="ru-RU"/>
        </w:rPr>
      </w:pPr>
      <w:r w:rsidRPr="00A51895">
        <w:rPr>
          <w:rFonts w:ascii="GHEA Grapalat" w:eastAsia="Times New Roman" w:hAnsi="GHEA Grapalat" w:cs="Sylfaen"/>
          <w:bCs w:val="0"/>
          <w:i w:val="0"/>
          <w:color w:val="000000" w:themeColor="text1"/>
          <w:sz w:val="24"/>
          <w:szCs w:val="24"/>
          <w:lang w:val="hy-AM" w:eastAsia="ru-RU"/>
        </w:rPr>
        <w:t xml:space="preserve">3. </w:t>
      </w:r>
      <w:r w:rsidR="0099414A" w:rsidRPr="00A51895">
        <w:rPr>
          <w:rFonts w:ascii="GHEA Grapalat" w:eastAsia="Times New Roman" w:hAnsi="GHEA Grapalat" w:cs="Sylfaen"/>
          <w:bCs w:val="0"/>
          <w:i w:val="0"/>
          <w:color w:val="000000" w:themeColor="text1"/>
          <w:sz w:val="24"/>
          <w:szCs w:val="24"/>
          <w:lang w:val="hy-AM" w:eastAsia="ru-RU"/>
        </w:rPr>
        <w:t>Կոմիտեի</w:t>
      </w:r>
      <w:r w:rsidRPr="00A51895">
        <w:rPr>
          <w:rFonts w:ascii="GHEA Grapalat" w:eastAsia="Times New Roman" w:hAnsi="GHEA Grapalat" w:cs="Sylfaen"/>
          <w:bCs w:val="0"/>
          <w:i w:val="0"/>
          <w:color w:val="000000" w:themeColor="text1"/>
          <w:sz w:val="24"/>
          <w:szCs w:val="24"/>
          <w:lang w:val="hy-AM" w:eastAsia="ru-RU"/>
        </w:rPr>
        <w:t xml:space="preserve"> նախագահին՝</w:t>
      </w:r>
    </w:p>
    <w:p w:rsidR="002145D5" w:rsidRPr="008B44F5" w:rsidRDefault="006B33E7" w:rsidP="00FB5BC8">
      <w:pPr>
        <w:pStyle w:val="a3"/>
        <w:shd w:val="clear" w:color="auto" w:fill="FFFFFF"/>
        <w:spacing w:after="0" w:line="360" w:lineRule="auto"/>
        <w:ind w:left="-450" w:right="-540" w:firstLine="450"/>
        <w:jc w:val="both"/>
        <w:rPr>
          <w:rFonts w:ascii="GHEA Grapalat" w:hAnsi="GHEA Grapalat"/>
          <w:i/>
          <w:color w:val="000000" w:themeColor="text1"/>
          <w:lang w:val="hy-AM"/>
        </w:rPr>
      </w:pPr>
      <w:r>
        <w:rPr>
          <w:rFonts w:ascii="GHEA Grapalat" w:hAnsi="GHEA Grapalat"/>
          <w:color w:val="000000" w:themeColor="text1"/>
          <w:lang w:val="hy-AM"/>
        </w:rPr>
        <w:lastRenderedPageBreak/>
        <w:t>1</w:t>
      </w:r>
      <w:r w:rsidRPr="008B44F5">
        <w:rPr>
          <w:rFonts w:ascii="GHEA Grapalat" w:hAnsi="GHEA Grapalat"/>
          <w:color w:val="000000" w:themeColor="text1"/>
          <w:lang w:val="hy-AM"/>
        </w:rPr>
        <w:t>)</w:t>
      </w:r>
      <w:r>
        <w:rPr>
          <w:rFonts w:ascii="GHEA Grapalat" w:hAnsi="GHEA Grapalat"/>
          <w:color w:val="000000" w:themeColor="text1"/>
          <w:lang w:val="hy-AM"/>
        </w:rPr>
        <w:t xml:space="preserve"> </w:t>
      </w:r>
      <w:r w:rsidR="002145D5" w:rsidRPr="008B44F5">
        <w:rPr>
          <w:rFonts w:ascii="GHEA Grapalat" w:hAnsi="GHEA Grapalat"/>
          <w:color w:val="000000" w:themeColor="text1"/>
          <w:lang w:val="hy-AM"/>
        </w:rPr>
        <w:t>մրցույթի անցկացման օրվանից առնվազն մեկ ամիս առաջ Կոմիտեի պաշտոնական և www.azdarar.am կայքերում տեղադրել ընդհանուր տեղեկություններ Գույքի, մրցույթի անցկացման պայմանների, ժամկետների և մասնակիցներին ներկայացվող պահանջների վերաբերյալ,</w:t>
      </w:r>
    </w:p>
    <w:p w:rsidR="002145D5" w:rsidRPr="00A51895" w:rsidRDefault="00BC42BE" w:rsidP="002145D5">
      <w:pPr>
        <w:pStyle w:val="norm"/>
        <w:spacing w:line="360" w:lineRule="auto"/>
        <w:ind w:left="-450" w:right="-540" w:firstLine="450"/>
        <w:rPr>
          <w:rFonts w:ascii="GHEA Grapalat" w:eastAsia="Times New Roman" w:hAnsi="GHEA Grapalat" w:cs="Cambria"/>
          <w:bCs/>
          <w:color w:val="000000" w:themeColor="text1"/>
          <w:sz w:val="24"/>
          <w:szCs w:val="24"/>
          <w:lang w:val="hy-AM"/>
        </w:rPr>
      </w:pPr>
      <w:r>
        <w:rPr>
          <w:rFonts w:ascii="GHEA Grapalat" w:eastAsia="Times New Roman" w:hAnsi="GHEA Grapalat" w:cs="Cambria"/>
          <w:bCs/>
          <w:color w:val="000000" w:themeColor="text1"/>
          <w:sz w:val="24"/>
          <w:szCs w:val="24"/>
          <w:lang w:val="hy-AM"/>
        </w:rPr>
        <w:t>2</w:t>
      </w:r>
      <w:r w:rsidR="002145D5" w:rsidRPr="00A51895">
        <w:rPr>
          <w:rFonts w:ascii="GHEA Grapalat" w:eastAsia="Times New Roman" w:hAnsi="GHEA Grapalat" w:cs="Cambria"/>
          <w:bCs/>
          <w:color w:val="000000" w:themeColor="text1"/>
          <w:sz w:val="24"/>
          <w:szCs w:val="24"/>
          <w:lang w:val="hy-AM"/>
        </w:rPr>
        <w:t xml:space="preserve">) սույն </w:t>
      </w:r>
      <w:r w:rsidR="00FB5BC8">
        <w:rPr>
          <w:rFonts w:ascii="GHEA Grapalat" w:eastAsia="Times New Roman" w:hAnsi="GHEA Grapalat" w:cs="Cambria"/>
          <w:bCs/>
          <w:color w:val="000000" w:themeColor="text1"/>
          <w:sz w:val="24"/>
          <w:szCs w:val="24"/>
          <w:lang w:val="hy-AM"/>
        </w:rPr>
        <w:t>որոշումն ուժի մեջ մտնելուց հետո</w:t>
      </w:r>
      <w:r w:rsidR="002145D5" w:rsidRPr="00A51895">
        <w:rPr>
          <w:rFonts w:ascii="GHEA Grapalat" w:eastAsia="Times New Roman" w:hAnsi="GHEA Grapalat" w:cs="Cambria"/>
          <w:bCs/>
          <w:color w:val="000000" w:themeColor="text1"/>
          <w:sz w:val="24"/>
          <w:szCs w:val="24"/>
          <w:lang w:val="hy-AM"/>
        </w:rPr>
        <w:t xml:space="preserve"> եռամսյա ժամկետում կազմակերպել մրցույթի անցկացումը, </w:t>
      </w:r>
    </w:p>
    <w:p w:rsidR="002145D5" w:rsidRPr="008B44F5" w:rsidRDefault="00BC42BE" w:rsidP="002145D5">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Pr>
          <w:rFonts w:ascii="GHEA Grapalat" w:eastAsia="Times New Roman" w:hAnsi="GHEA Grapalat"/>
          <w:i w:val="0"/>
          <w:color w:val="000000" w:themeColor="text1"/>
          <w:sz w:val="24"/>
          <w:szCs w:val="24"/>
          <w:lang w:val="hy-AM"/>
        </w:rPr>
        <w:t>3</w:t>
      </w:r>
      <w:r w:rsidR="002145D5" w:rsidRPr="008B44F5">
        <w:rPr>
          <w:rFonts w:ascii="GHEA Grapalat" w:eastAsia="Times New Roman" w:hAnsi="GHEA Grapalat"/>
          <w:i w:val="0"/>
          <w:color w:val="000000" w:themeColor="text1"/>
          <w:sz w:val="24"/>
          <w:szCs w:val="24"/>
          <w:lang w:val="hy-AM"/>
        </w:rPr>
        <w:t>) սույն որոշման 6-րդ կետ</w:t>
      </w:r>
      <w:r w:rsidR="002145D5">
        <w:rPr>
          <w:rFonts w:ascii="GHEA Grapalat" w:eastAsia="Times New Roman" w:hAnsi="GHEA Grapalat"/>
          <w:i w:val="0"/>
          <w:color w:val="000000" w:themeColor="text1"/>
          <w:sz w:val="24"/>
          <w:szCs w:val="24"/>
          <w:lang w:val="hy-AM"/>
        </w:rPr>
        <w:t>ով</w:t>
      </w:r>
      <w:r w:rsidR="002145D5" w:rsidRPr="008B44F5">
        <w:rPr>
          <w:rFonts w:ascii="GHEA Grapalat" w:eastAsia="Times New Roman" w:hAnsi="GHEA Grapalat"/>
          <w:i w:val="0"/>
          <w:color w:val="000000" w:themeColor="text1"/>
          <w:sz w:val="24"/>
          <w:szCs w:val="24"/>
          <w:lang w:val="hy-AM"/>
        </w:rPr>
        <w:t xml:space="preserve"> </w:t>
      </w:r>
      <w:r w:rsidR="002145D5">
        <w:rPr>
          <w:rFonts w:ascii="GHEA Grapalat" w:eastAsia="Times New Roman" w:hAnsi="GHEA Grapalat"/>
          <w:i w:val="0"/>
          <w:color w:val="000000" w:themeColor="text1"/>
          <w:sz w:val="24"/>
          <w:szCs w:val="24"/>
          <w:lang w:val="hy-AM"/>
        </w:rPr>
        <w:t>սա</w:t>
      </w:r>
      <w:r w:rsidR="002145D5" w:rsidRPr="008B44F5">
        <w:rPr>
          <w:rFonts w:ascii="GHEA Grapalat" w:eastAsia="Times New Roman" w:hAnsi="GHEA Grapalat"/>
          <w:i w:val="0"/>
          <w:color w:val="000000" w:themeColor="text1"/>
          <w:sz w:val="24"/>
          <w:szCs w:val="24"/>
          <w:lang w:val="hy-AM"/>
        </w:rPr>
        <w:t xml:space="preserve">հմանված վճարումն իրականացնելուց հետո մեկամսյա ժամկետում գնորդի հետ կնքել օտարման և գրավի պայմանագիր (այսուհետ՝ Պայմանագիր)՝ դրանում նախատեսելով, որ. </w:t>
      </w:r>
    </w:p>
    <w:p w:rsidR="002145D5" w:rsidRPr="008B44F5" w:rsidRDefault="002145D5" w:rsidP="002145D5">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sidRPr="008B44F5">
        <w:rPr>
          <w:rFonts w:ascii="GHEA Grapalat" w:eastAsia="Times New Roman" w:hAnsi="GHEA Grapalat"/>
          <w:i w:val="0"/>
          <w:color w:val="000000" w:themeColor="text1"/>
          <w:sz w:val="24"/>
          <w:szCs w:val="24"/>
          <w:lang w:val="hy-AM"/>
        </w:rPr>
        <w:t>ա. գնորդը պարտավորվում է իր միջոցների հաշվին վճարել</w:t>
      </w:r>
      <w:r w:rsidR="006B33E7">
        <w:rPr>
          <w:rFonts w:ascii="GHEA Grapalat" w:eastAsia="Times New Roman" w:hAnsi="GHEA Grapalat"/>
          <w:i w:val="0"/>
          <w:color w:val="000000" w:themeColor="text1"/>
          <w:sz w:val="24"/>
          <w:szCs w:val="24"/>
          <w:lang w:val="hy-AM"/>
        </w:rPr>
        <w:t xml:space="preserve"> Պայմանագրի նոտարական վավերացման և</w:t>
      </w:r>
      <w:r w:rsidRPr="008B44F5">
        <w:rPr>
          <w:rFonts w:ascii="GHEA Grapalat" w:eastAsia="Times New Roman" w:hAnsi="GHEA Grapalat"/>
          <w:i w:val="0"/>
          <w:color w:val="000000" w:themeColor="text1"/>
          <w:sz w:val="24"/>
          <w:szCs w:val="24"/>
          <w:lang w:val="hy-AM"/>
        </w:rPr>
        <w:t xml:space="preserve"> Պայմանագրից բխող գույքային իրավունքների պետական գրանցման համար օրենքով սահմանված վճարներն ու տուրքերը,</w:t>
      </w:r>
    </w:p>
    <w:p w:rsidR="002145D5" w:rsidRPr="008B44F5" w:rsidRDefault="002145D5" w:rsidP="002145D5">
      <w:pPr>
        <w:pStyle w:val="ae"/>
        <w:spacing w:after="0" w:line="360" w:lineRule="auto"/>
        <w:ind w:left="-450" w:right="-540" w:firstLine="450"/>
        <w:jc w:val="both"/>
        <w:rPr>
          <w:rFonts w:ascii="GHEA Grapalat" w:eastAsia="Times New Roman" w:hAnsi="GHEA Grapalat" w:cs="Times New Roman"/>
          <w:color w:val="000000" w:themeColor="text1"/>
          <w:sz w:val="24"/>
          <w:szCs w:val="24"/>
          <w:lang w:val="hy-AM" w:eastAsia="ru-RU"/>
        </w:rPr>
      </w:pPr>
      <w:r w:rsidRPr="008B44F5">
        <w:rPr>
          <w:rFonts w:ascii="GHEA Grapalat" w:eastAsia="Times New Roman" w:hAnsi="GHEA Grapalat" w:cs="Times New Roman"/>
          <w:color w:val="000000" w:themeColor="text1"/>
          <w:sz w:val="24"/>
          <w:szCs w:val="24"/>
          <w:lang w:val="hy-AM" w:eastAsia="ru-RU"/>
        </w:rPr>
        <w:t>բ. Գնորդի կողմից մրցույթի արդյունքում ստանձնած ներդրումները սահմանված ժամկետում չկատարելու կամ մինչև 50 տոկոս կատարելու դեպքում Գնորդը 3 ամսվա ընթացքում պարտավոր է կատարել տվյալ ժամանակահատվածի համար նախատեսված, բայց չկատարած ներդրումներն ամբողջությամբ՝ միաժամանակ Հայաստանի Հանրապետության պետական բյուջե վճարելով տուգանք՝ չկատարված ներդրումների գումարի 20 տոկոսի չափով,</w:t>
      </w:r>
    </w:p>
    <w:p w:rsidR="002145D5" w:rsidRDefault="002145D5" w:rsidP="002145D5">
      <w:pPr>
        <w:pStyle w:val="ae"/>
        <w:spacing w:after="0" w:line="360" w:lineRule="auto"/>
        <w:ind w:left="-450" w:right="-540" w:firstLine="450"/>
        <w:jc w:val="both"/>
        <w:rPr>
          <w:rFonts w:ascii="GHEA Grapalat" w:eastAsia="Times New Roman" w:hAnsi="GHEA Grapalat" w:cs="Times New Roman"/>
          <w:color w:val="000000" w:themeColor="text1"/>
          <w:sz w:val="24"/>
          <w:szCs w:val="24"/>
          <w:lang w:val="hy-AM" w:eastAsia="ru-RU"/>
        </w:rPr>
      </w:pPr>
      <w:r w:rsidRPr="008B44F5">
        <w:rPr>
          <w:rFonts w:ascii="GHEA Grapalat" w:eastAsia="Times New Roman" w:hAnsi="GHEA Grapalat" w:cs="Times New Roman"/>
          <w:color w:val="000000" w:themeColor="text1"/>
          <w:sz w:val="24"/>
          <w:szCs w:val="24"/>
          <w:lang w:val="hy-AM" w:eastAsia="ru-RU"/>
        </w:rPr>
        <w:t xml:space="preserve">գ. Գնորդի կողմից մրցույթի արդյունքում ստանձնած ներդրումները սահմանված ժամկետում 50 կամ ավելի տոկոսով կատարելու, բայց ամբողջությամբ չկատարելու դեպքում Գնորդը 2 ամսվա ընթացքում պարտավոր է կատարել տվյալ ժամանակահատվածի համար նախատեսված և չկատարած ներդրումներն ամբողջությամբ` միաժամանակ Հայաստանի Հանրապետության պետական բյուջե վճարելով տուգանք՝ </w:t>
      </w:r>
      <w:r w:rsidRPr="001C417E">
        <w:rPr>
          <w:rFonts w:ascii="GHEA Grapalat" w:eastAsia="Times New Roman" w:hAnsi="GHEA Grapalat" w:cs="Times New Roman"/>
          <w:color w:val="000000" w:themeColor="text1"/>
          <w:sz w:val="24"/>
          <w:szCs w:val="24"/>
          <w:lang w:val="hy-AM" w:eastAsia="ru-RU"/>
        </w:rPr>
        <w:t>չկատարած ներդրումների գումարի  15 տոկոսի չափով,</w:t>
      </w:r>
    </w:p>
    <w:p w:rsidR="002145D5" w:rsidRDefault="002145D5" w:rsidP="002145D5">
      <w:pPr>
        <w:pStyle w:val="a3"/>
        <w:shd w:val="clear" w:color="auto" w:fill="FFFFFF"/>
        <w:spacing w:after="0" w:line="360" w:lineRule="auto"/>
        <w:ind w:left="-450" w:right="-540" w:firstLine="450"/>
        <w:jc w:val="both"/>
        <w:rPr>
          <w:rFonts w:ascii="GHEA Grapalat" w:hAnsi="GHEA Grapalat"/>
          <w:color w:val="000000" w:themeColor="text1"/>
          <w:lang w:val="hy-AM"/>
        </w:rPr>
      </w:pPr>
      <w:r>
        <w:rPr>
          <w:rFonts w:ascii="GHEA Grapalat" w:hAnsi="GHEA Grapalat"/>
          <w:color w:val="000000" w:themeColor="text1"/>
          <w:lang w:val="hy-AM"/>
        </w:rPr>
        <w:t>դ.</w:t>
      </w:r>
      <w:r w:rsidRPr="00F6514E">
        <w:rPr>
          <w:rFonts w:ascii="GHEA Grapalat" w:hAnsi="GHEA Grapalat"/>
          <w:color w:val="000000" w:themeColor="text1"/>
          <w:lang w:val="hy-AM"/>
        </w:rPr>
        <w:t xml:space="preserve"> մինչև պայմանագրային պարտավորությունների ամբողջական կատարման ավարտը Գույքը համարվում է գրավադրված Հայաստանի Հանրապետության օգտին և առանց Կոմիտեի գրավոր համաձայնության Գնորդն իրավունք չունի գրավի առարկան օտարելու, այն տրամադրելու վարձակալության, անհատույց օգտագործման, կամ այլ կերպ տնօրինման։ Գրավ դրված գույքը Կոմիտեի գրավոր համաձայնությամբ օտարելիս կամ համապարփակ իրավահաջորդության կարգով այդ գույքի նկատմամբ Գնորդի սեփականության իրավունքն այլ անձի անցնելիս գրավի իրավունքը պահպանելու է իր ուժը և նոր գնորդն իրավահաջորդության </w:t>
      </w:r>
      <w:r w:rsidRPr="00F6514E">
        <w:rPr>
          <w:rFonts w:ascii="GHEA Grapalat" w:hAnsi="GHEA Grapalat"/>
          <w:color w:val="000000" w:themeColor="text1"/>
          <w:lang w:val="hy-AM"/>
        </w:rPr>
        <w:lastRenderedPageBreak/>
        <w:t>կարգով ստանձնելու է գործարքի արդյունքում Գնորդին վեր</w:t>
      </w:r>
      <w:r w:rsidR="006B33E7">
        <w:rPr>
          <w:rFonts w:ascii="GHEA Grapalat" w:hAnsi="GHEA Grapalat"/>
          <w:color w:val="000000" w:themeColor="text1"/>
          <w:lang w:val="hy-AM"/>
        </w:rPr>
        <w:t>ապահված ողջ պարտավորությունները,</w:t>
      </w:r>
    </w:p>
    <w:p w:rsidR="006B33E7" w:rsidRPr="00F6514E" w:rsidRDefault="006B33E7" w:rsidP="002145D5">
      <w:pPr>
        <w:pStyle w:val="a3"/>
        <w:shd w:val="clear" w:color="auto" w:fill="FFFFFF"/>
        <w:spacing w:after="0" w:line="360" w:lineRule="auto"/>
        <w:ind w:left="-450" w:right="-540" w:firstLine="450"/>
        <w:jc w:val="both"/>
        <w:rPr>
          <w:rFonts w:ascii="GHEA Grapalat" w:hAnsi="GHEA Grapalat"/>
          <w:color w:val="000000" w:themeColor="text1"/>
          <w:lang w:val="hy-AM"/>
        </w:rPr>
      </w:pPr>
      <w:r>
        <w:rPr>
          <w:rFonts w:ascii="GHEA Grapalat" w:hAnsi="GHEA Grapalat"/>
          <w:color w:val="000000"/>
          <w:shd w:val="clear" w:color="auto" w:fill="FFFFFF"/>
          <w:lang w:val="hy-AM"/>
        </w:rPr>
        <w:t xml:space="preserve">ե. </w:t>
      </w:r>
      <w:r w:rsidRPr="0057364F">
        <w:rPr>
          <w:rFonts w:ascii="GHEA Grapalat" w:hAnsi="GHEA Grapalat"/>
          <w:color w:val="000000" w:themeColor="text1"/>
          <w:lang w:val="hy-AM"/>
        </w:rPr>
        <w:t xml:space="preserve">սույն </w:t>
      </w:r>
      <w:r>
        <w:rPr>
          <w:rFonts w:ascii="GHEA Grapalat" w:hAnsi="GHEA Grapalat"/>
          <w:color w:val="000000" w:themeColor="text1"/>
          <w:lang w:val="hy-AM"/>
        </w:rPr>
        <w:t>ենթա</w:t>
      </w:r>
      <w:r w:rsidRPr="0057364F">
        <w:rPr>
          <w:rFonts w:ascii="GHEA Grapalat" w:hAnsi="GHEA Grapalat"/>
          <w:color w:val="000000" w:themeColor="text1"/>
          <w:lang w:val="hy-AM"/>
        </w:rPr>
        <w:t>կետի բ. կամ գ</w:t>
      </w:r>
      <w:r>
        <w:rPr>
          <w:rFonts w:ascii="GHEA Grapalat" w:hAnsi="GHEA Grapalat"/>
          <w:color w:val="000000"/>
          <w:shd w:val="clear" w:color="auto" w:fill="FFFFFF"/>
          <w:lang w:val="hy-AM"/>
        </w:rPr>
        <w:t xml:space="preserve">. պարբերություններով սահմանված պարտավորություններից որևէ մեկը չկատարելու դեպքում </w:t>
      </w:r>
      <w:r w:rsidRPr="00653944">
        <w:rPr>
          <w:rFonts w:ascii="GHEA Grapalat" w:hAnsi="GHEA Grapalat"/>
          <w:color w:val="000000"/>
          <w:shd w:val="clear" w:color="auto" w:fill="FFFFFF"/>
          <w:lang w:val="hy-AM"/>
        </w:rPr>
        <w:t>պայմանագիրը ենթակա է լուծման, իսկ Գույքը</w:t>
      </w:r>
      <w:r>
        <w:rPr>
          <w:rFonts w:ascii="GHEA Grapalat" w:hAnsi="GHEA Grapalat"/>
          <w:color w:val="000000"/>
          <w:shd w:val="clear" w:color="auto" w:fill="FFFFFF"/>
          <w:lang w:val="hy-AM"/>
        </w:rPr>
        <w:t>՝</w:t>
      </w:r>
      <w:r w:rsidRPr="00653944">
        <w:rPr>
          <w:rFonts w:ascii="GHEA Grapalat" w:hAnsi="GHEA Grapalat"/>
          <w:color w:val="000000"/>
          <w:shd w:val="clear" w:color="auto" w:fill="FFFFFF"/>
          <w:lang w:val="hy-AM"/>
        </w:rPr>
        <w:t xml:space="preserve"> վերադարձման Հայաստանի Հանրապետությանը։</w:t>
      </w:r>
      <w:r w:rsidRPr="00D02A9C">
        <w:rPr>
          <w:rFonts w:ascii="GHEA Grapalat" w:hAnsi="GHEA Grapalat"/>
          <w:color w:val="000000"/>
          <w:shd w:val="clear" w:color="auto" w:fill="FFFFFF"/>
          <w:lang w:val="hy-AM"/>
        </w:rPr>
        <w:t xml:space="preserve"> Ընդ որում պայմանագրի լուծման դեպքում վճարված և ներդրված գումարները վերադարձման ենթակա չեն</w:t>
      </w:r>
      <w:r>
        <w:rPr>
          <w:rFonts w:ascii="GHEA Grapalat" w:hAnsi="GHEA Grapalat"/>
          <w:color w:val="000000"/>
          <w:shd w:val="clear" w:color="auto" w:fill="FFFFFF"/>
          <w:lang w:val="hy-AM"/>
        </w:rPr>
        <w:t>։</w:t>
      </w:r>
    </w:p>
    <w:p w:rsidR="002145D5" w:rsidRPr="001C417E" w:rsidRDefault="002145D5" w:rsidP="002145D5">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sidRPr="001C417E">
        <w:rPr>
          <w:rFonts w:ascii="GHEA Grapalat" w:eastAsia="Times New Roman" w:hAnsi="GHEA Grapalat"/>
          <w:i w:val="0"/>
          <w:color w:val="000000" w:themeColor="text1"/>
          <w:sz w:val="24"/>
          <w:szCs w:val="24"/>
          <w:lang w:val="hy-AM"/>
        </w:rPr>
        <w:t>4. Սահմանել, որ.</w:t>
      </w:r>
    </w:p>
    <w:p w:rsidR="002145D5" w:rsidRPr="001C417E" w:rsidRDefault="002145D5" w:rsidP="002145D5">
      <w:pPr>
        <w:shd w:val="clear" w:color="auto" w:fill="FFFFFF"/>
        <w:spacing w:after="0" w:line="360" w:lineRule="auto"/>
        <w:ind w:left="-450" w:right="-540" w:firstLine="450"/>
        <w:jc w:val="both"/>
        <w:rPr>
          <w:rFonts w:ascii="GHEA Grapalat" w:eastAsia="Times New Roman" w:hAnsi="GHEA Grapalat" w:cs="Sylfaen"/>
          <w:bCs w:val="0"/>
          <w:i w:val="0"/>
          <w:color w:val="000000" w:themeColor="text1"/>
          <w:sz w:val="24"/>
          <w:szCs w:val="24"/>
          <w:lang w:val="hy-AM" w:eastAsia="ru-RU"/>
        </w:rPr>
      </w:pPr>
      <w:r w:rsidRPr="001C417E">
        <w:rPr>
          <w:rFonts w:ascii="GHEA Grapalat" w:eastAsia="Times New Roman" w:hAnsi="GHEA Grapalat" w:cs="Sylfaen"/>
          <w:bCs w:val="0"/>
          <w:i w:val="0"/>
          <w:color w:val="000000" w:themeColor="text1"/>
          <w:sz w:val="24"/>
          <w:szCs w:val="24"/>
          <w:lang w:val="hy-AM" w:eastAsia="ru-RU"/>
        </w:rPr>
        <w:t>1) մրցույթի հաղթողին որոշելու համար հիմք են ընդունվում հետևյալ պայմանները և պայմանների գնահատման կշռային գործակիցները՝</w:t>
      </w:r>
    </w:p>
    <w:p w:rsidR="002145D5" w:rsidRPr="00BB053A" w:rsidRDefault="002145D5" w:rsidP="002145D5">
      <w:pPr>
        <w:shd w:val="clear" w:color="auto" w:fill="FFFFFF"/>
        <w:spacing w:after="0" w:line="360" w:lineRule="auto"/>
        <w:ind w:left="-450" w:right="-540" w:firstLine="450"/>
        <w:jc w:val="both"/>
        <w:rPr>
          <w:rFonts w:ascii="GHEA Grapalat" w:eastAsia="Times New Roman" w:hAnsi="GHEA Grapalat" w:cs="Sylfaen"/>
          <w:bCs w:val="0"/>
          <w:i w:val="0"/>
          <w:color w:val="000000" w:themeColor="text1"/>
          <w:sz w:val="24"/>
          <w:szCs w:val="24"/>
          <w:lang w:val="hy-AM" w:eastAsia="ru-RU"/>
        </w:rPr>
      </w:pPr>
      <w:r w:rsidRPr="001C417E">
        <w:rPr>
          <w:rFonts w:ascii="GHEA Grapalat" w:eastAsia="Times New Roman" w:hAnsi="GHEA Grapalat" w:cs="Sylfaen"/>
          <w:bCs w:val="0"/>
          <w:i w:val="0"/>
          <w:color w:val="000000" w:themeColor="text1"/>
          <w:sz w:val="24"/>
          <w:szCs w:val="24"/>
          <w:lang w:val="hy-AM" w:eastAsia="ru-RU"/>
        </w:rPr>
        <w:t xml:space="preserve">ա. Գույքի համար առաջարկվող գին (չի կարող ցածր լինել </w:t>
      </w:r>
      <w:r w:rsidRPr="00BB053A">
        <w:rPr>
          <w:rFonts w:ascii="GHEA Grapalat" w:eastAsia="Times New Roman" w:hAnsi="GHEA Grapalat" w:cs="Sylfaen"/>
          <w:bCs w:val="0"/>
          <w:i w:val="0"/>
          <w:color w:val="000000" w:themeColor="text1"/>
          <w:sz w:val="24"/>
          <w:szCs w:val="24"/>
          <w:lang w:val="hy-AM" w:eastAsia="ru-RU"/>
        </w:rPr>
        <w:t xml:space="preserve">սույն որոշման 2-րդ կետի </w:t>
      </w:r>
      <w:r w:rsidR="00FB5BC8">
        <w:rPr>
          <w:rFonts w:ascii="GHEA Grapalat" w:eastAsia="Times New Roman" w:hAnsi="GHEA Grapalat" w:cs="Sylfaen"/>
          <w:bCs w:val="0"/>
          <w:i w:val="0"/>
          <w:color w:val="000000" w:themeColor="text1"/>
          <w:sz w:val="24"/>
          <w:szCs w:val="24"/>
          <w:lang w:val="hy-AM" w:eastAsia="ru-RU"/>
        </w:rPr>
        <w:t>2</w:t>
      </w:r>
      <w:r w:rsidRPr="00BB053A">
        <w:rPr>
          <w:rFonts w:ascii="GHEA Grapalat" w:eastAsia="Times New Roman" w:hAnsi="GHEA Grapalat" w:cs="Sylfaen"/>
          <w:bCs w:val="0"/>
          <w:i w:val="0"/>
          <w:color w:val="000000" w:themeColor="text1"/>
          <w:sz w:val="24"/>
          <w:szCs w:val="24"/>
          <w:lang w:val="hy-AM" w:eastAsia="ru-RU"/>
        </w:rPr>
        <w:t>-րդ ենթակետով սահմանված նվազագույն գնից)՝ արտահայտված մեկ թվային մեծությամբ՝ կշռային գործակիցը՝ 0.</w:t>
      </w:r>
      <w:r w:rsidR="0000316B">
        <w:rPr>
          <w:rFonts w:ascii="GHEA Grapalat" w:eastAsia="Times New Roman" w:hAnsi="GHEA Grapalat" w:cs="Sylfaen"/>
          <w:bCs w:val="0"/>
          <w:i w:val="0"/>
          <w:color w:val="000000" w:themeColor="text1"/>
          <w:sz w:val="24"/>
          <w:szCs w:val="24"/>
          <w:lang w:val="hy-AM" w:eastAsia="ru-RU"/>
        </w:rPr>
        <w:t>9</w:t>
      </w:r>
      <w:r w:rsidRPr="00BB053A">
        <w:rPr>
          <w:rFonts w:ascii="GHEA Grapalat" w:eastAsia="Times New Roman" w:hAnsi="GHEA Grapalat" w:cs="Sylfaen"/>
          <w:bCs w:val="0"/>
          <w:i w:val="0"/>
          <w:color w:val="000000" w:themeColor="text1"/>
          <w:sz w:val="24"/>
          <w:szCs w:val="24"/>
          <w:lang w:val="hy-AM" w:eastAsia="ru-RU"/>
        </w:rPr>
        <w:t>,</w:t>
      </w:r>
    </w:p>
    <w:p w:rsidR="002145D5" w:rsidRPr="00BB053A" w:rsidRDefault="002145D5" w:rsidP="002145D5">
      <w:pPr>
        <w:shd w:val="clear" w:color="auto" w:fill="FFFFFF"/>
        <w:spacing w:after="0" w:line="360" w:lineRule="auto"/>
        <w:ind w:left="-450" w:right="-540" w:firstLine="450"/>
        <w:jc w:val="both"/>
        <w:rPr>
          <w:rFonts w:ascii="GHEA Grapalat" w:eastAsia="Times New Roman" w:hAnsi="GHEA Grapalat" w:cs="Sylfaen"/>
          <w:bCs w:val="0"/>
          <w:i w:val="0"/>
          <w:color w:val="000000" w:themeColor="text1"/>
          <w:sz w:val="24"/>
          <w:szCs w:val="24"/>
          <w:lang w:val="hy-AM" w:eastAsia="ru-RU"/>
        </w:rPr>
      </w:pPr>
      <w:r w:rsidRPr="00BB053A">
        <w:rPr>
          <w:rFonts w:ascii="GHEA Grapalat" w:eastAsia="Times New Roman" w:hAnsi="GHEA Grapalat" w:cs="Sylfaen"/>
          <w:bCs w:val="0"/>
          <w:i w:val="0"/>
          <w:color w:val="000000" w:themeColor="text1"/>
          <w:sz w:val="24"/>
          <w:szCs w:val="24"/>
          <w:lang w:val="hy-AM" w:eastAsia="ru-RU"/>
        </w:rPr>
        <w:t>բ. գործարար ծրագրին համապատասխան իրականացվելիք ներդրումների չափ` արտահայտված մեկ թվային մեծությամբ` կշռային գործակից՝ 0.</w:t>
      </w:r>
      <w:r w:rsidR="0000316B">
        <w:rPr>
          <w:rFonts w:ascii="GHEA Grapalat" w:eastAsia="Times New Roman" w:hAnsi="GHEA Grapalat" w:cs="Sylfaen"/>
          <w:bCs w:val="0"/>
          <w:i w:val="0"/>
          <w:color w:val="000000" w:themeColor="text1"/>
          <w:sz w:val="24"/>
          <w:szCs w:val="24"/>
          <w:lang w:val="hy-AM" w:eastAsia="ru-RU"/>
        </w:rPr>
        <w:t>1</w:t>
      </w:r>
      <w:bookmarkStart w:id="0" w:name="_GoBack"/>
      <w:bookmarkEnd w:id="0"/>
      <w:r w:rsidRPr="00BB053A">
        <w:rPr>
          <w:rFonts w:ascii="GHEA Grapalat" w:eastAsia="Times New Roman" w:hAnsi="GHEA Grapalat" w:cs="Sylfaen"/>
          <w:bCs w:val="0"/>
          <w:i w:val="0"/>
          <w:color w:val="000000" w:themeColor="text1"/>
          <w:sz w:val="24"/>
          <w:szCs w:val="24"/>
          <w:lang w:val="hy-AM" w:eastAsia="ru-RU"/>
        </w:rPr>
        <w:t>,</w:t>
      </w:r>
    </w:p>
    <w:p w:rsidR="002145D5" w:rsidRPr="00BB053A" w:rsidRDefault="002145D5" w:rsidP="002145D5">
      <w:pPr>
        <w:shd w:val="clear" w:color="auto" w:fill="FFFFFF"/>
        <w:spacing w:after="0" w:line="360" w:lineRule="auto"/>
        <w:ind w:left="-450" w:right="-540" w:firstLine="450"/>
        <w:jc w:val="both"/>
        <w:rPr>
          <w:rFonts w:ascii="GHEA Grapalat" w:eastAsia="Times New Roman" w:hAnsi="GHEA Grapalat" w:cs="Sylfaen"/>
          <w:bCs w:val="0"/>
          <w:i w:val="0"/>
          <w:color w:val="000000" w:themeColor="text1"/>
          <w:sz w:val="24"/>
          <w:szCs w:val="24"/>
          <w:lang w:val="hy-AM" w:eastAsia="ru-RU"/>
        </w:rPr>
      </w:pPr>
      <w:r w:rsidRPr="00BB053A">
        <w:rPr>
          <w:rFonts w:ascii="GHEA Grapalat" w:eastAsia="Times New Roman" w:hAnsi="GHEA Grapalat" w:cs="Sylfaen"/>
          <w:bCs w:val="0"/>
          <w:i w:val="0"/>
          <w:color w:val="000000" w:themeColor="text1"/>
          <w:sz w:val="24"/>
          <w:szCs w:val="24"/>
          <w:lang w:val="hy-AM" w:eastAsia="ru-RU"/>
        </w:rPr>
        <w:t>2) հաղթող է ճանաչվում լավագույն պայմաններ առաջարկած և ըստ կշռային գործակիցների առավելագույն միավորներ հավաքած մասնակիցը։</w:t>
      </w:r>
    </w:p>
    <w:p w:rsidR="002145D5" w:rsidRPr="00BB053A" w:rsidRDefault="002145D5" w:rsidP="002145D5">
      <w:pPr>
        <w:pStyle w:val="a3"/>
        <w:shd w:val="clear" w:color="auto" w:fill="FFFFFF"/>
        <w:spacing w:after="0" w:line="360" w:lineRule="auto"/>
        <w:ind w:left="-450" w:right="-540" w:firstLine="450"/>
        <w:jc w:val="both"/>
        <w:rPr>
          <w:rFonts w:ascii="GHEA Grapalat" w:hAnsi="GHEA Grapalat"/>
          <w:color w:val="000000" w:themeColor="text1"/>
          <w:lang w:val="hy-AM"/>
        </w:rPr>
      </w:pPr>
      <w:r w:rsidRPr="00BB053A">
        <w:rPr>
          <w:rFonts w:ascii="GHEA Grapalat" w:hAnsi="GHEA Grapalat"/>
          <w:color w:val="000000" w:themeColor="text1"/>
          <w:lang w:val="hy-AM"/>
        </w:rPr>
        <w:t>3) հավասար գործակիցների միավորների դեպքում նախապատվությունը տրվում է գույքի համար բարձր գին առաջարկած մասնակցին,</w:t>
      </w:r>
    </w:p>
    <w:p w:rsidR="002145D5" w:rsidRPr="00BB053A" w:rsidRDefault="002145D5" w:rsidP="002145D5">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sidRPr="00BB053A">
        <w:rPr>
          <w:rFonts w:ascii="GHEA Grapalat" w:eastAsia="Times New Roman" w:hAnsi="GHEA Grapalat"/>
          <w:i w:val="0"/>
          <w:color w:val="000000" w:themeColor="text1"/>
          <w:sz w:val="24"/>
          <w:szCs w:val="24"/>
          <w:lang w:val="hy-AM"/>
        </w:rPr>
        <w:t>4) գույքի օտարման նպատակով առաջարկվող ներդրումների չափը պետք է ներկայացվի ըստ տարիների և չի կարող գերազանցել հինգ տարին։</w:t>
      </w:r>
    </w:p>
    <w:p w:rsidR="002145D5" w:rsidRPr="00F6514E" w:rsidRDefault="002145D5" w:rsidP="002145D5">
      <w:pPr>
        <w:pStyle w:val="a3"/>
        <w:shd w:val="clear" w:color="auto" w:fill="FFFFFF"/>
        <w:spacing w:after="0" w:line="360" w:lineRule="auto"/>
        <w:ind w:left="-450" w:right="-540" w:firstLine="450"/>
        <w:jc w:val="both"/>
        <w:rPr>
          <w:rFonts w:ascii="GHEA Grapalat" w:hAnsi="GHEA Grapalat"/>
          <w:color w:val="000000" w:themeColor="text1"/>
          <w:lang w:val="hy-AM"/>
        </w:rPr>
      </w:pPr>
      <w:r w:rsidRPr="00F6514E">
        <w:rPr>
          <w:rFonts w:ascii="GHEA Grapalat" w:hAnsi="GHEA Grapalat"/>
          <w:color w:val="000000" w:themeColor="text1"/>
          <w:lang w:val="hy-AM"/>
        </w:rPr>
        <w:t>5. Գնորդի կողմից սույն որոշմա</w:t>
      </w:r>
      <w:r>
        <w:rPr>
          <w:rFonts w:ascii="GHEA Grapalat" w:hAnsi="GHEA Grapalat"/>
          <w:color w:val="000000" w:themeColor="text1"/>
          <w:lang w:val="hy-AM"/>
        </w:rPr>
        <w:t>մբ</w:t>
      </w:r>
      <w:r w:rsidRPr="00F6514E">
        <w:rPr>
          <w:rFonts w:ascii="GHEA Grapalat" w:hAnsi="GHEA Grapalat"/>
          <w:color w:val="000000" w:themeColor="text1"/>
          <w:lang w:val="hy-AM"/>
        </w:rPr>
        <w:t xml:space="preserve"> սահմանված ժամկետում վճարումները չկատարելու դեպքում մրցույթը համարվում է չկայացած և կազմակերպվում է նոր մրցույթ՝ նույն պայմաններով</w:t>
      </w:r>
      <w:r>
        <w:rPr>
          <w:rFonts w:ascii="GHEA Grapalat" w:hAnsi="GHEA Grapalat"/>
          <w:color w:val="000000" w:themeColor="text1"/>
          <w:lang w:val="hy-AM"/>
        </w:rPr>
        <w:t xml:space="preserve"> առանց </w:t>
      </w:r>
      <w:r w:rsidRPr="002F2700">
        <w:rPr>
          <w:rFonts w:ascii="GHEA Grapalat" w:hAnsi="GHEA Grapalat"/>
          <w:color w:val="000000" w:themeColor="text1"/>
          <w:lang w:val="hy-AM"/>
        </w:rPr>
        <w:t>մեկնարկային գնի նվազման</w:t>
      </w:r>
      <w:r w:rsidRPr="00F6514E">
        <w:rPr>
          <w:rFonts w:ascii="GHEA Grapalat" w:hAnsi="GHEA Grapalat"/>
          <w:color w:val="000000" w:themeColor="text1"/>
          <w:lang w:val="hy-AM"/>
        </w:rPr>
        <w:t>։</w:t>
      </w:r>
    </w:p>
    <w:p w:rsidR="002145D5" w:rsidRPr="005845DC" w:rsidRDefault="002145D5" w:rsidP="002145D5">
      <w:pPr>
        <w:pStyle w:val="a3"/>
        <w:shd w:val="clear" w:color="auto" w:fill="FFFFFF"/>
        <w:spacing w:after="0" w:line="360" w:lineRule="auto"/>
        <w:ind w:left="-450" w:right="-540" w:firstLine="450"/>
        <w:jc w:val="both"/>
        <w:rPr>
          <w:rFonts w:ascii="GHEA Grapalat" w:hAnsi="GHEA Grapalat"/>
          <w:color w:val="000000" w:themeColor="text1"/>
          <w:lang w:val="hy-AM"/>
        </w:rPr>
      </w:pPr>
      <w:r w:rsidRPr="00F6514E">
        <w:rPr>
          <w:rFonts w:ascii="GHEA Grapalat" w:hAnsi="GHEA Grapalat"/>
          <w:color w:val="000000" w:themeColor="text1"/>
          <w:lang w:val="hy-AM"/>
        </w:rPr>
        <w:t xml:space="preserve">6. </w:t>
      </w:r>
      <w:r w:rsidRPr="005845DC">
        <w:rPr>
          <w:rFonts w:ascii="GHEA Grapalat" w:hAnsi="GHEA Grapalat"/>
          <w:color w:val="000000" w:themeColor="text1"/>
          <w:lang w:val="hy-AM"/>
        </w:rPr>
        <w:t>Սահմանել, որ Գնորդը վճարումը կատարում է</w:t>
      </w:r>
      <w:r>
        <w:rPr>
          <w:rFonts w:ascii="GHEA Grapalat" w:hAnsi="GHEA Grapalat"/>
          <w:color w:val="000000" w:themeColor="text1"/>
          <w:lang w:val="hy-AM"/>
        </w:rPr>
        <w:t xml:space="preserve"> </w:t>
      </w:r>
      <w:r w:rsidRPr="00D470AF">
        <w:rPr>
          <w:rFonts w:ascii="GHEA Grapalat" w:hAnsi="GHEA Grapalat"/>
          <w:color w:val="000000" w:themeColor="text1"/>
          <w:lang w:val="hy-AM"/>
        </w:rPr>
        <w:t>մրցույթի արդյունքների մասին արձանագրությունը ստանալու օրվանից մեկամսյա ժամկետում</w:t>
      </w:r>
      <w:r w:rsidRPr="005845DC">
        <w:rPr>
          <w:rFonts w:ascii="GHEA Grapalat" w:hAnsi="GHEA Grapalat"/>
          <w:color w:val="000000" w:themeColor="text1"/>
          <w:lang w:val="hy-AM"/>
        </w:rPr>
        <w:t xml:space="preserve"> Հայաստանի Հանրապետության արժույթով, ընդ որում, </w:t>
      </w:r>
      <w:r>
        <w:rPr>
          <w:rFonts w:ascii="GHEA Grapalat" w:hAnsi="GHEA Grapalat"/>
          <w:color w:val="000000" w:themeColor="text1"/>
          <w:lang w:val="hy-AM"/>
        </w:rPr>
        <w:t>մրցույթում</w:t>
      </w:r>
      <w:r w:rsidRPr="005845DC">
        <w:rPr>
          <w:rFonts w:ascii="GHEA Grapalat" w:hAnsi="GHEA Grapalat"/>
          <w:color w:val="000000" w:themeColor="text1"/>
          <w:lang w:val="hy-AM"/>
        </w:rPr>
        <w:t xml:space="preserve"> առաջարկված գինը</w:t>
      </w:r>
      <w:r w:rsidR="00FB5BC8">
        <w:rPr>
          <w:rFonts w:ascii="GHEA Grapalat" w:hAnsi="GHEA Grapalat"/>
          <w:color w:val="000000" w:themeColor="text1"/>
          <w:lang w:val="hy-AM"/>
        </w:rPr>
        <w:t xml:space="preserve"> </w:t>
      </w:r>
      <w:r w:rsidRPr="005845DC">
        <w:rPr>
          <w:rFonts w:ascii="GHEA Grapalat" w:hAnsi="GHEA Grapalat"/>
          <w:color w:val="000000" w:themeColor="text1"/>
          <w:lang w:val="hy-AM"/>
        </w:rPr>
        <w:t>ուղղելով համապատասխան գանձապետական հաշվին։</w:t>
      </w:r>
    </w:p>
    <w:p w:rsidR="00FF0789" w:rsidRDefault="00FF0789" w:rsidP="00FF0789">
      <w:pPr>
        <w:pStyle w:val="a3"/>
        <w:shd w:val="clear" w:color="auto" w:fill="FFFFFF"/>
        <w:spacing w:after="0" w:line="360" w:lineRule="auto"/>
        <w:ind w:left="0" w:right="-540"/>
        <w:jc w:val="both"/>
        <w:rPr>
          <w:rFonts w:ascii="GHEA Grapalat" w:hAnsi="GHEA Grapalat"/>
          <w:color w:val="000000" w:themeColor="text1"/>
          <w:lang w:val="hy-AM"/>
        </w:rPr>
      </w:pPr>
    </w:p>
    <w:p w:rsidR="00FF0789" w:rsidRDefault="00FF0789" w:rsidP="002145D5">
      <w:pPr>
        <w:pStyle w:val="a3"/>
        <w:shd w:val="clear" w:color="auto" w:fill="FFFFFF"/>
        <w:spacing w:after="0" w:line="240" w:lineRule="auto"/>
        <w:ind w:firstLine="375"/>
        <w:jc w:val="both"/>
        <w:rPr>
          <w:rFonts w:ascii="GHEA Grapalat" w:hAnsi="GHEA Grapalat" w:cs="Times New Roman"/>
          <w:color w:val="000000"/>
          <w:lang w:val="hy-AM"/>
        </w:rPr>
      </w:pPr>
      <w:r>
        <w:rPr>
          <w:rFonts w:ascii="GHEA Grapalat" w:hAnsi="GHEA Grapalat"/>
          <w:color w:val="000000"/>
          <w:lang w:val="hy-AM"/>
        </w:rPr>
        <w:t>Հայաստանի Հանրապետության</w:t>
      </w:r>
    </w:p>
    <w:p w:rsidR="00FF0789" w:rsidRDefault="002145D5" w:rsidP="002145D5">
      <w:pPr>
        <w:pStyle w:val="a3"/>
        <w:shd w:val="clear" w:color="auto" w:fill="FFFFFF"/>
        <w:spacing w:after="0" w:line="240" w:lineRule="auto"/>
        <w:ind w:firstLine="375"/>
        <w:jc w:val="both"/>
        <w:rPr>
          <w:rFonts w:ascii="GHEA Grapalat" w:hAnsi="GHEA Grapalat"/>
          <w:color w:val="000000"/>
          <w:lang w:val="hy-AM"/>
        </w:rPr>
      </w:pPr>
      <w:r>
        <w:rPr>
          <w:rFonts w:ascii="GHEA Grapalat" w:hAnsi="GHEA Grapalat"/>
          <w:color w:val="000000"/>
          <w:lang w:val="hy-AM"/>
        </w:rPr>
        <w:t>վ</w:t>
      </w:r>
      <w:r w:rsidR="00FF0789">
        <w:rPr>
          <w:rFonts w:ascii="GHEA Grapalat" w:hAnsi="GHEA Grapalat"/>
          <w:color w:val="000000"/>
          <w:lang w:val="hy-AM"/>
        </w:rPr>
        <w:t>արչապետ</w:t>
      </w:r>
      <w:r w:rsidR="00FF0789">
        <w:rPr>
          <w:rFonts w:ascii="GHEA Grapalat" w:hAnsi="GHEA Grapalat"/>
          <w:color w:val="000000"/>
          <w:lang w:val="hy-AM"/>
        </w:rPr>
        <w:tab/>
      </w:r>
      <w:r w:rsidR="00FF0789">
        <w:rPr>
          <w:rFonts w:ascii="GHEA Grapalat" w:hAnsi="GHEA Grapalat"/>
          <w:color w:val="000000"/>
          <w:lang w:val="hy-AM"/>
        </w:rPr>
        <w:tab/>
      </w:r>
      <w:r w:rsidR="00FF0789">
        <w:rPr>
          <w:rFonts w:ascii="GHEA Grapalat" w:hAnsi="GHEA Grapalat"/>
          <w:color w:val="000000"/>
          <w:lang w:val="hy-AM"/>
        </w:rPr>
        <w:tab/>
      </w:r>
      <w:r w:rsidR="00FF0789">
        <w:rPr>
          <w:rFonts w:ascii="GHEA Grapalat" w:hAnsi="GHEA Grapalat"/>
          <w:color w:val="000000"/>
          <w:lang w:val="hy-AM"/>
        </w:rPr>
        <w:tab/>
      </w:r>
      <w:r w:rsidR="00FF0789">
        <w:rPr>
          <w:rFonts w:ascii="GHEA Grapalat" w:hAnsi="GHEA Grapalat"/>
          <w:color w:val="000000"/>
          <w:lang w:val="hy-AM"/>
        </w:rPr>
        <w:tab/>
      </w:r>
      <w:r w:rsidR="00FF0789">
        <w:rPr>
          <w:rFonts w:ascii="GHEA Grapalat" w:hAnsi="GHEA Grapalat"/>
          <w:color w:val="000000"/>
          <w:lang w:val="hy-AM"/>
        </w:rPr>
        <w:tab/>
        <w:t xml:space="preserve">            </w:t>
      </w:r>
      <w:r w:rsidR="00FF0789">
        <w:rPr>
          <w:rFonts w:ascii="GHEA Grapalat" w:hAnsi="GHEA Grapalat"/>
          <w:color w:val="000000"/>
          <w:lang w:val="hy-AM"/>
        </w:rPr>
        <w:tab/>
        <w:t>Ն. ՓԱՇԻՆՅԱՆ</w:t>
      </w:r>
    </w:p>
    <w:sectPr w:rsidR="00FF0789" w:rsidSect="0092036D">
      <w:pgSz w:w="12240" w:h="15840"/>
      <w:pgMar w:top="426" w:right="1183" w:bottom="28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7485" w:rsidRDefault="00C17485" w:rsidP="00C2046D">
      <w:pPr>
        <w:spacing w:after="0" w:line="240" w:lineRule="auto"/>
      </w:pPr>
      <w:r>
        <w:separator/>
      </w:r>
    </w:p>
  </w:endnote>
  <w:endnote w:type="continuationSeparator" w:id="0">
    <w:p w:rsidR="00C17485" w:rsidRDefault="00C17485" w:rsidP="00C204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7485" w:rsidRDefault="00C17485" w:rsidP="00C2046D">
      <w:pPr>
        <w:spacing w:after="0" w:line="240" w:lineRule="auto"/>
      </w:pPr>
      <w:r>
        <w:separator/>
      </w:r>
    </w:p>
  </w:footnote>
  <w:footnote w:type="continuationSeparator" w:id="0">
    <w:p w:rsidR="00C17485" w:rsidRDefault="00C17485" w:rsidP="00C204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540CF5"/>
    <w:multiLevelType w:val="hybridMultilevel"/>
    <w:tmpl w:val="5BAC4870"/>
    <w:lvl w:ilvl="0" w:tplc="F66C0E64">
      <w:start w:val="1"/>
      <w:numFmt w:val="bullet"/>
      <w:lvlText w:val="-"/>
      <w:lvlJc w:val="left"/>
      <w:pPr>
        <w:ind w:left="1170" w:hanging="360"/>
      </w:pPr>
      <w:rPr>
        <w:rFonts w:ascii="GHEA Grapalat" w:hAnsi="GHEA Grapalat"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391"/>
    <w:rsid w:val="000006CE"/>
    <w:rsid w:val="000025C9"/>
    <w:rsid w:val="0000316B"/>
    <w:rsid w:val="000054B4"/>
    <w:rsid w:val="000116BC"/>
    <w:rsid w:val="000144EC"/>
    <w:rsid w:val="00023739"/>
    <w:rsid w:val="0002382A"/>
    <w:rsid w:val="000245EC"/>
    <w:rsid w:val="00063F23"/>
    <w:rsid w:val="000801AA"/>
    <w:rsid w:val="00080865"/>
    <w:rsid w:val="0008726B"/>
    <w:rsid w:val="000A2DA6"/>
    <w:rsid w:val="000A3785"/>
    <w:rsid w:val="000A37F6"/>
    <w:rsid w:val="000B2BE6"/>
    <w:rsid w:val="000C43A5"/>
    <w:rsid w:val="000D31F5"/>
    <w:rsid w:val="000D4195"/>
    <w:rsid w:val="00100471"/>
    <w:rsid w:val="00114880"/>
    <w:rsid w:val="00115866"/>
    <w:rsid w:val="001169FB"/>
    <w:rsid w:val="00117D7F"/>
    <w:rsid w:val="00124453"/>
    <w:rsid w:val="0013533D"/>
    <w:rsid w:val="0014148E"/>
    <w:rsid w:val="00142EE4"/>
    <w:rsid w:val="001468B5"/>
    <w:rsid w:val="00160575"/>
    <w:rsid w:val="00187DB9"/>
    <w:rsid w:val="001B1DDA"/>
    <w:rsid w:val="001C417E"/>
    <w:rsid w:val="001D5CB3"/>
    <w:rsid w:val="001F1B47"/>
    <w:rsid w:val="001F2738"/>
    <w:rsid w:val="00202321"/>
    <w:rsid w:val="002145D5"/>
    <w:rsid w:val="00222E3C"/>
    <w:rsid w:val="00237601"/>
    <w:rsid w:val="0024050C"/>
    <w:rsid w:val="00242F2C"/>
    <w:rsid w:val="002506AB"/>
    <w:rsid w:val="002542FA"/>
    <w:rsid w:val="0026188F"/>
    <w:rsid w:val="002668DC"/>
    <w:rsid w:val="0028456A"/>
    <w:rsid w:val="00295213"/>
    <w:rsid w:val="00296A0C"/>
    <w:rsid w:val="002A177F"/>
    <w:rsid w:val="002C6819"/>
    <w:rsid w:val="002D097B"/>
    <w:rsid w:val="002F2D12"/>
    <w:rsid w:val="00327415"/>
    <w:rsid w:val="003354EA"/>
    <w:rsid w:val="00351131"/>
    <w:rsid w:val="00357DDB"/>
    <w:rsid w:val="00363590"/>
    <w:rsid w:val="00363F11"/>
    <w:rsid w:val="00370280"/>
    <w:rsid w:val="00381EE1"/>
    <w:rsid w:val="0038673B"/>
    <w:rsid w:val="00396406"/>
    <w:rsid w:val="003B3222"/>
    <w:rsid w:val="003B5B35"/>
    <w:rsid w:val="003C3803"/>
    <w:rsid w:val="003C5C55"/>
    <w:rsid w:val="003D083D"/>
    <w:rsid w:val="003D37C1"/>
    <w:rsid w:val="003E4347"/>
    <w:rsid w:val="00400942"/>
    <w:rsid w:val="0041019C"/>
    <w:rsid w:val="004117E8"/>
    <w:rsid w:val="004148CF"/>
    <w:rsid w:val="00431496"/>
    <w:rsid w:val="0043314D"/>
    <w:rsid w:val="004350E9"/>
    <w:rsid w:val="00435244"/>
    <w:rsid w:val="00444088"/>
    <w:rsid w:val="00453AD4"/>
    <w:rsid w:val="00457C8E"/>
    <w:rsid w:val="00471BD0"/>
    <w:rsid w:val="00474340"/>
    <w:rsid w:val="00482FA8"/>
    <w:rsid w:val="00486553"/>
    <w:rsid w:val="00493DA0"/>
    <w:rsid w:val="004A6CB2"/>
    <w:rsid w:val="004B10A3"/>
    <w:rsid w:val="004C5C89"/>
    <w:rsid w:val="004D596E"/>
    <w:rsid w:val="004D7D9A"/>
    <w:rsid w:val="004F1759"/>
    <w:rsid w:val="005004B6"/>
    <w:rsid w:val="0050352A"/>
    <w:rsid w:val="005123F7"/>
    <w:rsid w:val="0054110D"/>
    <w:rsid w:val="00543391"/>
    <w:rsid w:val="0054499D"/>
    <w:rsid w:val="005508F7"/>
    <w:rsid w:val="0056456E"/>
    <w:rsid w:val="005652F9"/>
    <w:rsid w:val="00573381"/>
    <w:rsid w:val="005845DC"/>
    <w:rsid w:val="005A2319"/>
    <w:rsid w:val="005B38D0"/>
    <w:rsid w:val="005C7D4E"/>
    <w:rsid w:val="005D2A42"/>
    <w:rsid w:val="005D7506"/>
    <w:rsid w:val="005E5146"/>
    <w:rsid w:val="005F2ED7"/>
    <w:rsid w:val="00600EFA"/>
    <w:rsid w:val="006045CE"/>
    <w:rsid w:val="00624444"/>
    <w:rsid w:val="006353B0"/>
    <w:rsid w:val="0063659B"/>
    <w:rsid w:val="00644930"/>
    <w:rsid w:val="00650D87"/>
    <w:rsid w:val="00653E4C"/>
    <w:rsid w:val="0065609A"/>
    <w:rsid w:val="00660B1D"/>
    <w:rsid w:val="00672E3E"/>
    <w:rsid w:val="00673013"/>
    <w:rsid w:val="00680560"/>
    <w:rsid w:val="00696D84"/>
    <w:rsid w:val="006A7E6C"/>
    <w:rsid w:val="006B1233"/>
    <w:rsid w:val="006B33E7"/>
    <w:rsid w:val="006B6AE5"/>
    <w:rsid w:val="006E4216"/>
    <w:rsid w:val="007036C0"/>
    <w:rsid w:val="00706400"/>
    <w:rsid w:val="007227E6"/>
    <w:rsid w:val="007368DA"/>
    <w:rsid w:val="007410D0"/>
    <w:rsid w:val="00742CA3"/>
    <w:rsid w:val="00747B51"/>
    <w:rsid w:val="0075319E"/>
    <w:rsid w:val="0076716D"/>
    <w:rsid w:val="00770BBA"/>
    <w:rsid w:val="007747A9"/>
    <w:rsid w:val="007761D2"/>
    <w:rsid w:val="00784DDC"/>
    <w:rsid w:val="007B2194"/>
    <w:rsid w:val="007B23F7"/>
    <w:rsid w:val="007B6348"/>
    <w:rsid w:val="007C1E85"/>
    <w:rsid w:val="007C3025"/>
    <w:rsid w:val="007C449A"/>
    <w:rsid w:val="007F0D3F"/>
    <w:rsid w:val="00806E03"/>
    <w:rsid w:val="00814C18"/>
    <w:rsid w:val="0081634B"/>
    <w:rsid w:val="00845A70"/>
    <w:rsid w:val="008505F6"/>
    <w:rsid w:val="00850A52"/>
    <w:rsid w:val="00862899"/>
    <w:rsid w:val="00863607"/>
    <w:rsid w:val="00863DFF"/>
    <w:rsid w:val="00866513"/>
    <w:rsid w:val="008741F9"/>
    <w:rsid w:val="00884A99"/>
    <w:rsid w:val="00886E04"/>
    <w:rsid w:val="008923F2"/>
    <w:rsid w:val="008A0A28"/>
    <w:rsid w:val="008A14AF"/>
    <w:rsid w:val="008A2137"/>
    <w:rsid w:val="008A6738"/>
    <w:rsid w:val="008B44F5"/>
    <w:rsid w:val="008B6EB3"/>
    <w:rsid w:val="008E3849"/>
    <w:rsid w:val="008E7CF1"/>
    <w:rsid w:val="008E7FF6"/>
    <w:rsid w:val="009041F3"/>
    <w:rsid w:val="00914A16"/>
    <w:rsid w:val="0092036D"/>
    <w:rsid w:val="00937C12"/>
    <w:rsid w:val="009415F9"/>
    <w:rsid w:val="009466A3"/>
    <w:rsid w:val="0095164B"/>
    <w:rsid w:val="009560EA"/>
    <w:rsid w:val="00961A48"/>
    <w:rsid w:val="0096249D"/>
    <w:rsid w:val="00963EED"/>
    <w:rsid w:val="0096438F"/>
    <w:rsid w:val="009644D5"/>
    <w:rsid w:val="0097487E"/>
    <w:rsid w:val="00975389"/>
    <w:rsid w:val="00993331"/>
    <w:rsid w:val="009940E1"/>
    <w:rsid w:val="0099414A"/>
    <w:rsid w:val="009A36EF"/>
    <w:rsid w:val="009C68BB"/>
    <w:rsid w:val="009E3B65"/>
    <w:rsid w:val="009E6304"/>
    <w:rsid w:val="009E7B09"/>
    <w:rsid w:val="009F1B88"/>
    <w:rsid w:val="00A05EAF"/>
    <w:rsid w:val="00A10DF5"/>
    <w:rsid w:val="00A1202A"/>
    <w:rsid w:val="00A227B8"/>
    <w:rsid w:val="00A25BC1"/>
    <w:rsid w:val="00A471AA"/>
    <w:rsid w:val="00A51895"/>
    <w:rsid w:val="00A52A42"/>
    <w:rsid w:val="00A52BEA"/>
    <w:rsid w:val="00A5499E"/>
    <w:rsid w:val="00A61C7A"/>
    <w:rsid w:val="00A72710"/>
    <w:rsid w:val="00A81299"/>
    <w:rsid w:val="00A949DE"/>
    <w:rsid w:val="00AA423B"/>
    <w:rsid w:val="00AB33D8"/>
    <w:rsid w:val="00AB63F4"/>
    <w:rsid w:val="00AC27DA"/>
    <w:rsid w:val="00AC4FB7"/>
    <w:rsid w:val="00AD6721"/>
    <w:rsid w:val="00AE7397"/>
    <w:rsid w:val="00B020BE"/>
    <w:rsid w:val="00B1167C"/>
    <w:rsid w:val="00B15572"/>
    <w:rsid w:val="00B164E6"/>
    <w:rsid w:val="00B20767"/>
    <w:rsid w:val="00B2619D"/>
    <w:rsid w:val="00B279B0"/>
    <w:rsid w:val="00B437F6"/>
    <w:rsid w:val="00B5559A"/>
    <w:rsid w:val="00B5639F"/>
    <w:rsid w:val="00B5749A"/>
    <w:rsid w:val="00B60C0C"/>
    <w:rsid w:val="00B63215"/>
    <w:rsid w:val="00B70B15"/>
    <w:rsid w:val="00B97AA1"/>
    <w:rsid w:val="00BB053A"/>
    <w:rsid w:val="00BC008B"/>
    <w:rsid w:val="00BC0C4E"/>
    <w:rsid w:val="00BC42BE"/>
    <w:rsid w:val="00BD07DD"/>
    <w:rsid w:val="00BD14C0"/>
    <w:rsid w:val="00BD2DDB"/>
    <w:rsid w:val="00C0771B"/>
    <w:rsid w:val="00C11286"/>
    <w:rsid w:val="00C15CF9"/>
    <w:rsid w:val="00C17485"/>
    <w:rsid w:val="00C2046D"/>
    <w:rsid w:val="00C361EF"/>
    <w:rsid w:val="00C4495A"/>
    <w:rsid w:val="00C50171"/>
    <w:rsid w:val="00C5470C"/>
    <w:rsid w:val="00C67FF7"/>
    <w:rsid w:val="00C75B5C"/>
    <w:rsid w:val="00C929DA"/>
    <w:rsid w:val="00C94744"/>
    <w:rsid w:val="00CA025E"/>
    <w:rsid w:val="00CC2263"/>
    <w:rsid w:val="00CC36C8"/>
    <w:rsid w:val="00CD0CAF"/>
    <w:rsid w:val="00CD1589"/>
    <w:rsid w:val="00CD49E0"/>
    <w:rsid w:val="00CE313A"/>
    <w:rsid w:val="00CE3209"/>
    <w:rsid w:val="00D0747F"/>
    <w:rsid w:val="00D1663A"/>
    <w:rsid w:val="00D3589B"/>
    <w:rsid w:val="00D470AF"/>
    <w:rsid w:val="00D5186C"/>
    <w:rsid w:val="00D54E18"/>
    <w:rsid w:val="00D61016"/>
    <w:rsid w:val="00D65D05"/>
    <w:rsid w:val="00D72220"/>
    <w:rsid w:val="00D73FA6"/>
    <w:rsid w:val="00D84BAD"/>
    <w:rsid w:val="00D977FE"/>
    <w:rsid w:val="00DA0AFD"/>
    <w:rsid w:val="00DA3217"/>
    <w:rsid w:val="00DB32B8"/>
    <w:rsid w:val="00DC4858"/>
    <w:rsid w:val="00DD0D7E"/>
    <w:rsid w:val="00DD4872"/>
    <w:rsid w:val="00DD6F4F"/>
    <w:rsid w:val="00DE1E55"/>
    <w:rsid w:val="00DE762D"/>
    <w:rsid w:val="00DF382C"/>
    <w:rsid w:val="00DF3C44"/>
    <w:rsid w:val="00E1295D"/>
    <w:rsid w:val="00E1443E"/>
    <w:rsid w:val="00E16E3D"/>
    <w:rsid w:val="00E22959"/>
    <w:rsid w:val="00E34564"/>
    <w:rsid w:val="00E35121"/>
    <w:rsid w:val="00E72635"/>
    <w:rsid w:val="00E76768"/>
    <w:rsid w:val="00E96ADA"/>
    <w:rsid w:val="00E971A8"/>
    <w:rsid w:val="00E97CE9"/>
    <w:rsid w:val="00EA1794"/>
    <w:rsid w:val="00EB357B"/>
    <w:rsid w:val="00EC33DF"/>
    <w:rsid w:val="00EC5F29"/>
    <w:rsid w:val="00EC6544"/>
    <w:rsid w:val="00ED4656"/>
    <w:rsid w:val="00ED6D90"/>
    <w:rsid w:val="00EF676D"/>
    <w:rsid w:val="00F139A8"/>
    <w:rsid w:val="00F1545F"/>
    <w:rsid w:val="00F424F4"/>
    <w:rsid w:val="00F46218"/>
    <w:rsid w:val="00F6514E"/>
    <w:rsid w:val="00F65677"/>
    <w:rsid w:val="00F84F6E"/>
    <w:rsid w:val="00F86F26"/>
    <w:rsid w:val="00F911A2"/>
    <w:rsid w:val="00F91694"/>
    <w:rsid w:val="00F94289"/>
    <w:rsid w:val="00FA3922"/>
    <w:rsid w:val="00FB12C2"/>
    <w:rsid w:val="00FB5BC8"/>
    <w:rsid w:val="00FB7679"/>
    <w:rsid w:val="00FD4596"/>
    <w:rsid w:val="00FE3E6E"/>
    <w:rsid w:val="00FF0031"/>
    <w:rsid w:val="00FF0789"/>
    <w:rsid w:val="00FF2E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BE734"/>
  <w15:chartTrackingRefBased/>
  <w15:docId w15:val="{7616C9BB-6E3A-4555-BB25-D2B8A87C7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3331"/>
    <w:pPr>
      <w:spacing w:after="200" w:line="276" w:lineRule="auto"/>
    </w:pPr>
    <w:rPr>
      <w:rFonts w:ascii="ArTarumianHeghnar" w:eastAsia="Calibri" w:hAnsi="ArTarumianHeghnar" w:cs="Cambria"/>
      <w:bCs/>
      <w: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
    <w:basedOn w:val="a"/>
    <w:link w:val="a4"/>
    <w:uiPriority w:val="99"/>
    <w:unhideWhenUsed/>
    <w:qFormat/>
    <w:rsid w:val="00993331"/>
    <w:pPr>
      <w:spacing w:after="120" w:line="480" w:lineRule="auto"/>
      <w:ind w:left="283"/>
    </w:pPr>
    <w:rPr>
      <w:rFonts w:ascii="Arial Armenian" w:eastAsia="Times New Roman" w:hAnsi="Arial Armenian" w:cs="Sylfaen"/>
      <w:bCs w:val="0"/>
      <w:i w:val="0"/>
      <w:sz w:val="24"/>
      <w:szCs w:val="24"/>
      <w:lang w:eastAsia="ru-RU"/>
    </w:rPr>
  </w:style>
  <w:style w:type="character" w:customStyle="1" w:styleId="normChar">
    <w:name w:val="norm Char"/>
    <w:link w:val="norm"/>
    <w:locked/>
    <w:rsid w:val="00993331"/>
    <w:rPr>
      <w:rFonts w:ascii="Arial Armenian" w:hAnsi="Arial Armenian"/>
    </w:rPr>
  </w:style>
  <w:style w:type="paragraph" w:customStyle="1" w:styleId="norm">
    <w:name w:val="norm"/>
    <w:basedOn w:val="a"/>
    <w:link w:val="normChar"/>
    <w:rsid w:val="00993331"/>
    <w:pPr>
      <w:spacing w:after="0" w:line="480" w:lineRule="auto"/>
      <w:ind w:firstLine="709"/>
      <w:jc w:val="both"/>
    </w:pPr>
    <w:rPr>
      <w:rFonts w:ascii="Arial Armenian" w:eastAsiaTheme="minorHAnsi" w:hAnsi="Arial Armenian" w:cstheme="minorBidi"/>
      <w:bCs w:val="0"/>
      <w:i w:val="0"/>
      <w:sz w:val="22"/>
      <w:szCs w:val="22"/>
    </w:rPr>
  </w:style>
  <w:style w:type="character" w:customStyle="1" w:styleId="mechtexChar">
    <w:name w:val="mechtex Char"/>
    <w:link w:val="mechtex"/>
    <w:locked/>
    <w:rsid w:val="00993331"/>
    <w:rPr>
      <w:rFonts w:ascii="Arial Armenian" w:eastAsia="Times New Roman" w:hAnsi="Arial Armenian" w:cs="Times New Roman"/>
      <w:lang w:val="en-US"/>
    </w:rPr>
  </w:style>
  <w:style w:type="paragraph" w:customStyle="1" w:styleId="mechtex">
    <w:name w:val="mechtex"/>
    <w:basedOn w:val="a"/>
    <w:link w:val="mechtexChar"/>
    <w:rsid w:val="00993331"/>
    <w:pPr>
      <w:spacing w:after="0" w:line="240" w:lineRule="auto"/>
      <w:jc w:val="center"/>
    </w:pPr>
    <w:rPr>
      <w:rFonts w:ascii="Arial Armenian" w:eastAsia="Times New Roman" w:hAnsi="Arial Armenian" w:cs="Times New Roman"/>
      <w:bCs w:val="0"/>
      <w:i w:val="0"/>
      <w:sz w:val="22"/>
      <w:szCs w:val="22"/>
      <w:lang w:val="en-US"/>
    </w:rPr>
  </w:style>
  <w:style w:type="character" w:styleId="a5">
    <w:name w:val="Hyperlink"/>
    <w:basedOn w:val="a0"/>
    <w:uiPriority w:val="99"/>
    <w:semiHidden/>
    <w:unhideWhenUsed/>
    <w:rsid w:val="00993331"/>
    <w:rPr>
      <w:color w:val="0000FF"/>
      <w:u w:val="single"/>
    </w:rPr>
  </w:style>
  <w:style w:type="character" w:styleId="a6">
    <w:name w:val="Strong"/>
    <w:basedOn w:val="a0"/>
    <w:uiPriority w:val="22"/>
    <w:qFormat/>
    <w:rsid w:val="00993331"/>
    <w:rPr>
      <w:b/>
      <w:bCs/>
    </w:rPr>
  </w:style>
  <w:style w:type="paragraph" w:styleId="a7">
    <w:name w:val="header"/>
    <w:basedOn w:val="a"/>
    <w:link w:val="a8"/>
    <w:uiPriority w:val="99"/>
    <w:unhideWhenUsed/>
    <w:rsid w:val="00C2046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C2046D"/>
    <w:rPr>
      <w:rFonts w:ascii="ArTarumianHeghnar" w:eastAsia="Calibri" w:hAnsi="ArTarumianHeghnar" w:cs="Cambria"/>
      <w:bCs/>
      <w:i/>
      <w:sz w:val="36"/>
      <w:szCs w:val="36"/>
    </w:rPr>
  </w:style>
  <w:style w:type="paragraph" w:styleId="a9">
    <w:name w:val="footer"/>
    <w:basedOn w:val="a"/>
    <w:link w:val="aa"/>
    <w:uiPriority w:val="99"/>
    <w:unhideWhenUsed/>
    <w:rsid w:val="00C2046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C2046D"/>
    <w:rPr>
      <w:rFonts w:ascii="ArTarumianHeghnar" w:eastAsia="Calibri" w:hAnsi="ArTarumianHeghnar" w:cs="Cambria"/>
      <w:bCs/>
      <w:i/>
      <w:sz w:val="36"/>
      <w:szCs w:val="36"/>
    </w:rPr>
  </w:style>
  <w:style w:type="paragraph" w:styleId="ab">
    <w:name w:val="Balloon Text"/>
    <w:basedOn w:val="a"/>
    <w:link w:val="ac"/>
    <w:uiPriority w:val="99"/>
    <w:semiHidden/>
    <w:unhideWhenUsed/>
    <w:rsid w:val="005B38D0"/>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5B38D0"/>
    <w:rPr>
      <w:rFonts w:ascii="Segoe UI" w:eastAsia="Calibri" w:hAnsi="Segoe UI" w:cs="Segoe UI"/>
      <w:bCs/>
      <w:i/>
      <w:sz w:val="18"/>
      <w:szCs w:val="18"/>
    </w:rPr>
  </w:style>
  <w:style w:type="character" w:styleId="ad">
    <w:name w:val="Emphasis"/>
    <w:basedOn w:val="a0"/>
    <w:uiPriority w:val="20"/>
    <w:qFormat/>
    <w:rsid w:val="00D65D05"/>
    <w:rPr>
      <w:i/>
      <w:iCs/>
    </w:rPr>
  </w:style>
  <w:style w:type="character" w:customStyle="1" w:styleId="a4">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link w:val="a3"/>
    <w:uiPriority w:val="99"/>
    <w:locked/>
    <w:rsid w:val="00D65D05"/>
    <w:rPr>
      <w:rFonts w:ascii="Arial Armenian" w:eastAsia="Times New Roman" w:hAnsi="Arial Armenian" w:cs="Sylfaen"/>
      <w:sz w:val="24"/>
      <w:szCs w:val="24"/>
      <w:lang w:eastAsia="ru-RU"/>
    </w:rPr>
  </w:style>
  <w:style w:type="paragraph" w:styleId="ae">
    <w:name w:val="Body Text"/>
    <w:basedOn w:val="a"/>
    <w:link w:val="af"/>
    <w:uiPriority w:val="99"/>
    <w:semiHidden/>
    <w:unhideWhenUsed/>
    <w:rsid w:val="000054B4"/>
    <w:pPr>
      <w:spacing w:after="120" w:line="256" w:lineRule="auto"/>
    </w:pPr>
    <w:rPr>
      <w:rFonts w:asciiTheme="minorHAnsi" w:eastAsiaTheme="minorHAnsi" w:hAnsiTheme="minorHAnsi" w:cstheme="minorBidi"/>
      <w:bCs w:val="0"/>
      <w:i w:val="0"/>
      <w:sz w:val="22"/>
      <w:szCs w:val="22"/>
    </w:rPr>
  </w:style>
  <w:style w:type="character" w:customStyle="1" w:styleId="af">
    <w:name w:val="Основной текст Знак"/>
    <w:basedOn w:val="a0"/>
    <w:link w:val="ae"/>
    <w:uiPriority w:val="99"/>
    <w:semiHidden/>
    <w:rsid w:val="000054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39632">
      <w:bodyDiv w:val="1"/>
      <w:marLeft w:val="0"/>
      <w:marRight w:val="0"/>
      <w:marTop w:val="0"/>
      <w:marBottom w:val="0"/>
      <w:divBdr>
        <w:top w:val="none" w:sz="0" w:space="0" w:color="auto"/>
        <w:left w:val="none" w:sz="0" w:space="0" w:color="auto"/>
        <w:bottom w:val="none" w:sz="0" w:space="0" w:color="auto"/>
        <w:right w:val="none" w:sz="0" w:space="0" w:color="auto"/>
      </w:divBdr>
    </w:div>
    <w:div w:id="198444306">
      <w:bodyDiv w:val="1"/>
      <w:marLeft w:val="0"/>
      <w:marRight w:val="0"/>
      <w:marTop w:val="0"/>
      <w:marBottom w:val="0"/>
      <w:divBdr>
        <w:top w:val="none" w:sz="0" w:space="0" w:color="auto"/>
        <w:left w:val="none" w:sz="0" w:space="0" w:color="auto"/>
        <w:bottom w:val="none" w:sz="0" w:space="0" w:color="auto"/>
        <w:right w:val="none" w:sz="0" w:space="0" w:color="auto"/>
      </w:divBdr>
    </w:div>
    <w:div w:id="280646274">
      <w:bodyDiv w:val="1"/>
      <w:marLeft w:val="0"/>
      <w:marRight w:val="0"/>
      <w:marTop w:val="0"/>
      <w:marBottom w:val="0"/>
      <w:divBdr>
        <w:top w:val="none" w:sz="0" w:space="0" w:color="auto"/>
        <w:left w:val="none" w:sz="0" w:space="0" w:color="auto"/>
        <w:bottom w:val="none" w:sz="0" w:space="0" w:color="auto"/>
        <w:right w:val="none" w:sz="0" w:space="0" w:color="auto"/>
      </w:divBdr>
    </w:div>
    <w:div w:id="669791337">
      <w:bodyDiv w:val="1"/>
      <w:marLeft w:val="0"/>
      <w:marRight w:val="0"/>
      <w:marTop w:val="0"/>
      <w:marBottom w:val="0"/>
      <w:divBdr>
        <w:top w:val="none" w:sz="0" w:space="0" w:color="auto"/>
        <w:left w:val="none" w:sz="0" w:space="0" w:color="auto"/>
        <w:bottom w:val="none" w:sz="0" w:space="0" w:color="auto"/>
        <w:right w:val="none" w:sz="0" w:space="0" w:color="auto"/>
      </w:divBdr>
    </w:div>
    <w:div w:id="691033887">
      <w:bodyDiv w:val="1"/>
      <w:marLeft w:val="0"/>
      <w:marRight w:val="0"/>
      <w:marTop w:val="0"/>
      <w:marBottom w:val="0"/>
      <w:divBdr>
        <w:top w:val="none" w:sz="0" w:space="0" w:color="auto"/>
        <w:left w:val="none" w:sz="0" w:space="0" w:color="auto"/>
        <w:bottom w:val="none" w:sz="0" w:space="0" w:color="auto"/>
        <w:right w:val="none" w:sz="0" w:space="0" w:color="auto"/>
      </w:divBdr>
    </w:div>
    <w:div w:id="759108000">
      <w:bodyDiv w:val="1"/>
      <w:marLeft w:val="0"/>
      <w:marRight w:val="0"/>
      <w:marTop w:val="0"/>
      <w:marBottom w:val="0"/>
      <w:divBdr>
        <w:top w:val="none" w:sz="0" w:space="0" w:color="auto"/>
        <w:left w:val="none" w:sz="0" w:space="0" w:color="auto"/>
        <w:bottom w:val="none" w:sz="0" w:space="0" w:color="auto"/>
        <w:right w:val="none" w:sz="0" w:space="0" w:color="auto"/>
      </w:divBdr>
    </w:div>
    <w:div w:id="940645698">
      <w:bodyDiv w:val="1"/>
      <w:marLeft w:val="0"/>
      <w:marRight w:val="0"/>
      <w:marTop w:val="0"/>
      <w:marBottom w:val="0"/>
      <w:divBdr>
        <w:top w:val="none" w:sz="0" w:space="0" w:color="auto"/>
        <w:left w:val="none" w:sz="0" w:space="0" w:color="auto"/>
        <w:bottom w:val="none" w:sz="0" w:space="0" w:color="auto"/>
        <w:right w:val="none" w:sz="0" w:space="0" w:color="auto"/>
      </w:divBdr>
    </w:div>
    <w:div w:id="1156847507">
      <w:bodyDiv w:val="1"/>
      <w:marLeft w:val="0"/>
      <w:marRight w:val="0"/>
      <w:marTop w:val="0"/>
      <w:marBottom w:val="0"/>
      <w:divBdr>
        <w:top w:val="none" w:sz="0" w:space="0" w:color="auto"/>
        <w:left w:val="none" w:sz="0" w:space="0" w:color="auto"/>
        <w:bottom w:val="none" w:sz="0" w:space="0" w:color="auto"/>
        <w:right w:val="none" w:sz="0" w:space="0" w:color="auto"/>
      </w:divBdr>
    </w:div>
    <w:div w:id="1930655402">
      <w:bodyDiv w:val="1"/>
      <w:marLeft w:val="0"/>
      <w:marRight w:val="0"/>
      <w:marTop w:val="0"/>
      <w:marBottom w:val="0"/>
      <w:divBdr>
        <w:top w:val="none" w:sz="0" w:space="0" w:color="auto"/>
        <w:left w:val="none" w:sz="0" w:space="0" w:color="auto"/>
        <w:bottom w:val="none" w:sz="0" w:space="0" w:color="auto"/>
        <w:right w:val="none" w:sz="0" w:space="0" w:color="auto"/>
      </w:divBdr>
    </w:div>
    <w:div w:id="2000886962">
      <w:bodyDiv w:val="1"/>
      <w:marLeft w:val="0"/>
      <w:marRight w:val="0"/>
      <w:marTop w:val="0"/>
      <w:marBottom w:val="0"/>
      <w:divBdr>
        <w:top w:val="none" w:sz="0" w:space="0" w:color="auto"/>
        <w:left w:val="none" w:sz="0" w:space="0" w:color="auto"/>
        <w:bottom w:val="none" w:sz="0" w:space="0" w:color="auto"/>
        <w:right w:val="none" w:sz="0" w:space="0" w:color="auto"/>
      </w:divBdr>
    </w:div>
    <w:div w:id="2077318643">
      <w:bodyDiv w:val="1"/>
      <w:marLeft w:val="0"/>
      <w:marRight w:val="0"/>
      <w:marTop w:val="0"/>
      <w:marBottom w:val="0"/>
      <w:divBdr>
        <w:top w:val="none" w:sz="0" w:space="0" w:color="auto"/>
        <w:left w:val="none" w:sz="0" w:space="0" w:color="auto"/>
        <w:bottom w:val="none" w:sz="0" w:space="0" w:color="auto"/>
        <w:right w:val="none" w:sz="0" w:space="0" w:color="auto"/>
      </w:divBdr>
    </w:div>
    <w:div w:id="2113471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796</Words>
  <Characters>4539</Characters>
  <Application>Microsoft Office Word</Application>
  <DocSecurity>0</DocSecurity>
  <Lines>37</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https://mul2-spm.gov.am/tasks/371337/oneclick/naxagic.docx?token=7f9e5a12b378557829ede37fa32bb788</cp:keywords>
  <dc:description/>
  <cp:lastModifiedBy>Пользователь Windows</cp:lastModifiedBy>
  <cp:revision>16</cp:revision>
  <cp:lastPrinted>2020-07-21T08:12:00Z</cp:lastPrinted>
  <dcterms:created xsi:type="dcterms:W3CDTF">2023-02-20T07:57:00Z</dcterms:created>
  <dcterms:modified xsi:type="dcterms:W3CDTF">2023-07-04T10:40:00Z</dcterms:modified>
</cp:coreProperties>
</file>