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2B5895" w:rsidRPr="002B5895" w:rsidRDefault="007243B4" w:rsidP="002B589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2B5895" w:rsidRPr="002B5895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քաղաք Երևան, Նոր-Նորք, Հ. Գյուրջյան փողոց 58 շենք 98 հասցեում գտնվող 1182.5 քառ. մետր մակերեսով անշարժ գույքը, </w:t>
      </w:r>
      <w:r w:rsidR="004D3127" w:rsidRPr="00EE3307">
        <w:rPr>
          <w:rFonts w:ascii="GHEA Grapalat" w:hAnsi="GHEA Grapalat"/>
          <w:color w:val="000000"/>
          <w:lang w:val="hy-AM"/>
        </w:rPr>
        <w:t xml:space="preserve">ինչպես նաև </w:t>
      </w:r>
      <w:r w:rsidR="004D3127">
        <w:rPr>
          <w:rFonts w:ascii="GHEA Grapalat" w:hAnsi="GHEA Grapalat"/>
          <w:color w:val="000000"/>
          <w:lang w:val="hy-AM"/>
        </w:rPr>
        <w:t>դրա</w:t>
      </w:r>
      <w:r w:rsidR="004D3127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4D3127" w:rsidRPr="00F14012">
        <w:rPr>
          <w:rFonts w:ascii="GHEA Grapalat" w:hAnsi="GHEA Grapalat"/>
          <w:lang w:val="hy-AM"/>
        </w:rPr>
        <w:t>3495 քառ. մետր մակերեսով, ընդհանուր բաժնային սեփականություն հանդիսացող հողամասից 455.99 քառ. մետր բաժնեմասով հողամասն</w:t>
      </w:r>
      <w:r w:rsidR="004D3127" w:rsidRPr="00EE3307">
        <w:rPr>
          <w:rFonts w:ascii="GHEA Grapalat" w:hAnsi="GHEA Grapalat"/>
          <w:color w:val="000000"/>
          <w:lang w:val="hy-AM"/>
        </w:rPr>
        <w:t xml:space="preserve"> </w:t>
      </w:r>
      <w:r w:rsidR="002B5895" w:rsidRPr="00F26875">
        <w:rPr>
          <w:rFonts w:ascii="GHEA Grapalat" w:hAnsi="GHEA Grapalat"/>
          <w:lang w:val="hy-AM"/>
        </w:rPr>
        <w:t>(այսուհետ՝ Գույք)</w:t>
      </w:r>
      <w:r w:rsidR="002B5895" w:rsidRPr="002B5895">
        <w:rPr>
          <w:rFonts w:ascii="GHEA Grapalat" w:hAnsi="GHEA Grapalat"/>
          <w:lang w:val="hy-AM"/>
        </w:rPr>
        <w:t xml:space="preserve"> </w:t>
      </w:r>
      <w:r w:rsidR="002B5895" w:rsidRPr="003B174F">
        <w:rPr>
          <w:rFonts w:ascii="GHEA Grapalat" w:hAnsi="GHEA Grapalat"/>
          <w:lang w:val="hy-AM"/>
        </w:rPr>
        <w:t>օտարել</w:t>
      </w:r>
      <w:r w:rsidR="002B5895" w:rsidRPr="002B5895">
        <w:rPr>
          <w:rFonts w:ascii="GHEA Grapalat" w:hAnsi="GHEA Grapalat"/>
          <w:lang w:val="hy-AM"/>
        </w:rPr>
        <w:t xml:space="preserve"> </w:t>
      </w:r>
      <w:r w:rsidR="002B5895" w:rsidRPr="00F26875">
        <w:rPr>
          <w:rFonts w:ascii="GHEA Grapalat" w:hAnsi="GHEA Grapalat"/>
          <w:lang w:val="hy-AM"/>
        </w:rPr>
        <w:t>դասական աճուրդով</w:t>
      </w:r>
      <w:r w:rsidR="002B5895" w:rsidRPr="002B5895">
        <w:rPr>
          <w:rFonts w:ascii="GHEA Grapalat" w:hAnsi="GHEA Grapalat"/>
          <w:lang w:val="hy-AM"/>
        </w:rPr>
        <w:t>:</w:t>
      </w:r>
    </w:p>
    <w:p w:rsidR="002B5895" w:rsidRDefault="002B5895" w:rsidP="002B589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ապրիլի 27</w:t>
      </w:r>
      <w:r w:rsidRPr="00F26875">
        <w:rPr>
          <w:rFonts w:ascii="GHEA Grapalat" w:hAnsi="GHEA Grapalat"/>
          <w:lang w:val="hy-AM"/>
        </w:rPr>
        <w:t xml:space="preserve">-ի դրությամբ Գույքի գնահատված </w:t>
      </w:r>
      <w:r>
        <w:rPr>
          <w:rFonts w:ascii="GHEA Grapalat" w:hAnsi="GHEA Grapalat"/>
          <w:lang w:val="hy-AM"/>
        </w:rPr>
        <w:t>շուկայական արժեքը կազմում է 375 800 000</w:t>
      </w:r>
      <w:r w:rsidRPr="00F26875">
        <w:rPr>
          <w:rFonts w:ascii="GHEA Grapalat" w:hAnsi="GHEA Grapalat"/>
          <w:lang w:val="hy-AM"/>
        </w:rPr>
        <w:t xml:space="preserve"> ՀՀ դրամ</w:t>
      </w:r>
      <w:r>
        <w:rPr>
          <w:rFonts w:ascii="GHEA Grapalat" w:hAnsi="GHEA Grapalat"/>
          <w:lang w:val="hy-AM"/>
        </w:rPr>
        <w:t>։</w:t>
      </w:r>
    </w:p>
    <w:p w:rsidR="003D48EF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5712DB">
        <w:rPr>
          <w:rFonts w:ascii="GHEA Grapalat" w:hAnsi="GHEA Grapalat"/>
          <w:lang w:val="hy-AM"/>
        </w:rPr>
        <w:t>ատկացված հողամասի տվյալ պահին գործող</w:t>
      </w:r>
      <w:r>
        <w:rPr>
          <w:rFonts w:ascii="GHEA Grapalat" w:hAnsi="GHEA Grapalat"/>
          <w:lang w:val="hy-AM"/>
        </w:rPr>
        <w:t xml:space="preserve"> հողամասի շուկայական արժեքին մոտարկված կադաստրային արժեքը </w:t>
      </w:r>
      <w:r w:rsidR="002B5895">
        <w:rPr>
          <w:rFonts w:ascii="GHEA Grapalat" w:hAnsi="GHEA Grapalat" w:cs="Sylfaen"/>
          <w:lang w:val="hy-AM"/>
        </w:rPr>
        <w:t>17 459 694</w:t>
      </w:r>
      <w:r w:rsidR="002B589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 է։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2B5895">
        <w:rPr>
          <w:rFonts w:ascii="GHEA Grapalat" w:hAnsi="GHEA Grapalat"/>
          <w:lang w:val="hy-AM"/>
        </w:rPr>
        <w:t>375 800 000</w:t>
      </w:r>
      <w:r w:rsidR="002B5895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F7381D">
        <w:rPr>
          <w:rFonts w:ascii="GHEA Grapalat" w:hAnsi="GHEA Grapalat"/>
          <w:color w:val="000000"/>
          <w:lang w:val="hy-AM"/>
        </w:rPr>
        <w:t>18 790 000</w:t>
      </w:r>
      <w:r w:rsidR="00F7381D" w:rsidRPr="00E44A32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D642A6" w:rsidRDefault="00D642A6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Pr="00D642A6">
        <w:rPr>
          <w:rFonts w:ascii="Calibri" w:hAnsi="Calibri" w:cs="Calibri"/>
          <w:color w:val="000000"/>
          <w:lang w:val="hy-AM"/>
        </w:rPr>
        <w:t>  </w:t>
      </w:r>
      <w:r w:rsidR="00F7381D">
        <w:rPr>
          <w:rFonts w:ascii="GHEA Grapalat" w:hAnsi="GHEA Grapalat"/>
          <w:color w:val="000000"/>
          <w:lang w:val="hy-AM"/>
        </w:rPr>
        <w:t>481 800</w:t>
      </w:r>
      <w:r w:rsidR="00F7381D" w:rsidRPr="00F53AF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 գումարը</w:t>
      </w:r>
      <w:r w:rsidRPr="00F26875">
        <w:rPr>
          <w:rFonts w:ascii="GHEA Grapalat" w:hAnsi="GHEA Grapalat"/>
          <w:color w:val="000000"/>
          <w:lang w:val="hy-AM"/>
        </w:rPr>
        <w:t xml:space="preserve"> 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4A7899" w:rsidRDefault="00464FBE" w:rsidP="004A7899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Նախագծով նախատեսվում է նաև </w:t>
      </w:r>
      <w:r w:rsidR="006251B3">
        <w:rPr>
          <w:rFonts w:ascii="GHEA Grapalat" w:hAnsi="GHEA Grapalat"/>
          <w:color w:val="000000"/>
          <w:lang w:val="hy-AM"/>
        </w:rPr>
        <w:t>առաջին աճուրդի ժամանակ չվաճառված Գույքի վաճառքի նպատակով կազմակերպել ևս երկու աճուրդ՝ Գույքի վաճառքի մեկնարկային գինը նվազեցնելով վերջին աճուրդի մեկնարկային գնի 10 տոկոսի չափով։</w:t>
      </w:r>
    </w:p>
    <w:p w:rsidR="0057332B" w:rsidRPr="007357B9" w:rsidRDefault="0057332B" w:rsidP="004A7899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  <w:bookmarkStart w:id="0" w:name="_GoBack"/>
      <w:bookmarkEnd w:id="0"/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A46F2E" w:rsidRPr="00A46F2E">
        <w:rPr>
          <w:rFonts w:ascii="GHEA Grapalat" w:hAnsi="GHEA Grapalat"/>
          <w:b/>
          <w:color w:val="000000"/>
          <w:lang w:val="hy-AM"/>
        </w:rPr>
        <w:t>քաղաք Երևան, Նոր-Նորք, Հ. Գյուրջյան փողոց 58 շենք 98</w:t>
      </w:r>
      <w:r w:rsidR="00944902" w:rsidRPr="004366B7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A46F2E" w:rsidRPr="00A46F2E">
        <w:rPr>
          <w:rFonts w:ascii="GHEA Grapalat" w:hAnsi="GHEA Grapalat"/>
          <w:b/>
          <w:color w:val="000000"/>
          <w:lang w:val="hy-AM"/>
        </w:rPr>
        <w:t xml:space="preserve">1182.5 </w:t>
      </w:r>
      <w:r w:rsidR="00944902" w:rsidRPr="004366B7">
        <w:rPr>
          <w:rFonts w:ascii="GHEA Grapalat" w:hAnsi="GHEA Grapalat"/>
          <w:b/>
          <w:color w:val="000000"/>
          <w:lang w:val="hy-AM"/>
        </w:rPr>
        <w:t>քառ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. մետր մակերեսով </w:t>
      </w:r>
      <w:r w:rsidR="00B74981">
        <w:rPr>
          <w:rFonts w:ascii="GHEA Grapalat" w:hAnsi="GHEA Grapalat"/>
          <w:b/>
          <w:color w:val="000000"/>
          <w:lang w:val="hy-AM"/>
        </w:rPr>
        <w:t>անշարժ գույքի</w:t>
      </w:r>
      <w:r w:rsidR="00944902">
        <w:rPr>
          <w:rFonts w:ascii="GHEA Grapalat" w:hAnsi="GHEA Grapalat"/>
          <w:b/>
          <w:color w:val="000000"/>
          <w:lang w:val="hy-AM"/>
        </w:rPr>
        <w:t xml:space="preserve">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628E8"/>
    <w:rsid w:val="00140426"/>
    <w:rsid w:val="0014745B"/>
    <w:rsid w:val="00290C6E"/>
    <w:rsid w:val="002978C2"/>
    <w:rsid w:val="002B5895"/>
    <w:rsid w:val="002C30BA"/>
    <w:rsid w:val="002E5270"/>
    <w:rsid w:val="003A7AA2"/>
    <w:rsid w:val="003B3516"/>
    <w:rsid w:val="003D48EF"/>
    <w:rsid w:val="00410066"/>
    <w:rsid w:val="00411B71"/>
    <w:rsid w:val="004366B7"/>
    <w:rsid w:val="004617CA"/>
    <w:rsid w:val="00464FBE"/>
    <w:rsid w:val="004A7899"/>
    <w:rsid w:val="004D3127"/>
    <w:rsid w:val="0057332B"/>
    <w:rsid w:val="005C72B1"/>
    <w:rsid w:val="006251B3"/>
    <w:rsid w:val="006B609B"/>
    <w:rsid w:val="007021B8"/>
    <w:rsid w:val="007027EA"/>
    <w:rsid w:val="0070670B"/>
    <w:rsid w:val="007243B4"/>
    <w:rsid w:val="007357B9"/>
    <w:rsid w:val="00783618"/>
    <w:rsid w:val="00811E8F"/>
    <w:rsid w:val="00912315"/>
    <w:rsid w:val="00944902"/>
    <w:rsid w:val="009A0E1B"/>
    <w:rsid w:val="009F55BA"/>
    <w:rsid w:val="00A34406"/>
    <w:rsid w:val="00A46F2E"/>
    <w:rsid w:val="00AE33E2"/>
    <w:rsid w:val="00AF70E1"/>
    <w:rsid w:val="00B74981"/>
    <w:rsid w:val="00B9077A"/>
    <w:rsid w:val="00B9409D"/>
    <w:rsid w:val="00C82645"/>
    <w:rsid w:val="00CD1519"/>
    <w:rsid w:val="00D30D63"/>
    <w:rsid w:val="00D32154"/>
    <w:rsid w:val="00D504ED"/>
    <w:rsid w:val="00D642A6"/>
    <w:rsid w:val="00DA444D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7381D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1AAED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https://mul2.gov.am/tasks/818040/oneclick/himnavorum.docx?token=afe3aa2a674e78f331fa65d3b36683c1</cp:keywords>
  <dc:description/>
  <cp:lastModifiedBy>Windows User</cp:lastModifiedBy>
  <cp:revision>57</cp:revision>
  <dcterms:created xsi:type="dcterms:W3CDTF">2022-08-03T06:25:00Z</dcterms:created>
  <dcterms:modified xsi:type="dcterms:W3CDTF">2023-07-04T11:44:00Z</dcterms:modified>
</cp:coreProperties>
</file>