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6C364" w14:textId="5881D1F5" w:rsidR="00B6687A" w:rsidRPr="00FA4A28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A4A28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51836CAB" w14:textId="28573E19" w:rsidR="0053332F" w:rsidRPr="00FA4A28" w:rsidRDefault="00B6687A" w:rsidP="00542727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  <w:r w:rsidRPr="00FA4A28">
        <w:rPr>
          <w:rFonts w:ascii="GHEA Grapalat" w:hAnsi="GHEA Grapalat"/>
          <w:b/>
          <w:szCs w:val="20"/>
          <w:lang w:val="af-ZA" w:eastAsia="en-US"/>
        </w:rPr>
        <w:t>«</w:t>
      </w:r>
      <w:r w:rsidR="00542727" w:rsidRPr="00FA4A28">
        <w:rPr>
          <w:rFonts w:ascii="GHEA Grapalat" w:hAnsi="GHEA Grapalat"/>
          <w:b/>
          <w:szCs w:val="20"/>
          <w:lang w:val="af-ZA" w:eastAsia="en-US"/>
        </w:rPr>
        <w:t>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</w:t>
      </w:r>
      <w:r w:rsidRPr="00FA4A28">
        <w:rPr>
          <w:rFonts w:ascii="GHEA Grapalat" w:hAnsi="GHEA Grapalat"/>
          <w:b/>
          <w:bCs/>
          <w:lang w:val="af-ZA" w:eastAsia="en-US"/>
        </w:rPr>
        <w:t xml:space="preserve"> </w:t>
      </w:r>
      <w:r w:rsidRPr="00FA4A28">
        <w:rPr>
          <w:rFonts w:ascii="GHEA Grapalat" w:hAnsi="GHEA Grapalat" w:cs="Sylfaen"/>
          <w:b/>
          <w:lang w:val="hy-AM" w:eastAsia="en-US"/>
        </w:rPr>
        <w:t>ՀԱՅԱՍՏԱՆԻ</w:t>
      </w:r>
      <w:r w:rsidRPr="00FA4A28">
        <w:rPr>
          <w:rFonts w:ascii="GHEA Grapalat" w:hAnsi="GHEA Grapalat" w:cs="Sylfaen"/>
          <w:b/>
          <w:lang w:val="af-ZA" w:eastAsia="en-US"/>
        </w:rPr>
        <w:t xml:space="preserve"> </w:t>
      </w:r>
      <w:r w:rsidRPr="00FA4A28">
        <w:rPr>
          <w:rFonts w:ascii="GHEA Grapalat" w:hAnsi="GHEA Grapalat" w:cs="Sylfaen"/>
          <w:b/>
          <w:lang w:val="hy-AM" w:eastAsia="en-US"/>
        </w:rPr>
        <w:t>ՀԱՆՐԱՊԵՏՈՒԹՅԱՆ</w:t>
      </w:r>
      <w:r w:rsidRPr="00FA4A28">
        <w:rPr>
          <w:rFonts w:ascii="GHEA Grapalat" w:hAnsi="GHEA Grapalat" w:cs="Sylfaen"/>
          <w:b/>
          <w:lang w:val="af-ZA" w:eastAsia="en-US"/>
        </w:rPr>
        <w:t xml:space="preserve"> </w:t>
      </w:r>
      <w:r w:rsidRPr="00FA4A28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FA4A28">
        <w:rPr>
          <w:rFonts w:ascii="GHEA Grapalat" w:hAnsi="GHEA Grapalat" w:cs="Sylfaen"/>
          <w:b/>
          <w:lang w:val="af-ZA" w:eastAsia="en-US"/>
        </w:rPr>
        <w:t xml:space="preserve"> </w:t>
      </w:r>
      <w:r w:rsidRPr="00FA4A28">
        <w:rPr>
          <w:rFonts w:ascii="GHEA Grapalat" w:hAnsi="GHEA Grapalat" w:cs="Sylfaen"/>
          <w:b/>
          <w:lang w:val="hy-AM" w:eastAsia="en-US"/>
        </w:rPr>
        <w:t>ՆԱԽԱԳԾԻ</w:t>
      </w:r>
      <w:r w:rsidRPr="00FA4A28">
        <w:rPr>
          <w:rFonts w:ascii="GHEA Grapalat" w:hAnsi="GHEA Grapalat" w:cs="Sylfaen"/>
          <w:b/>
          <w:lang w:val="af-ZA" w:eastAsia="en-US"/>
        </w:rPr>
        <w:t xml:space="preserve"> </w:t>
      </w:r>
    </w:p>
    <w:p w14:paraId="1A107529" w14:textId="77777777" w:rsidR="00CD23BD" w:rsidRPr="00FA4A28" w:rsidRDefault="00CD23BD" w:rsidP="0053332F">
      <w:pPr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</w:p>
    <w:p w14:paraId="273E1859" w14:textId="3B34FB53" w:rsidR="00542727" w:rsidRPr="00FA4A28" w:rsidRDefault="0053332F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FA4A28">
        <w:rPr>
          <w:rFonts w:ascii="GHEA Grapalat" w:hAnsi="GHEA Grapalat"/>
          <w:b/>
          <w:i/>
          <w:lang w:val="hy-AM"/>
        </w:rPr>
        <w:t>Անհրաժեշտությունը։</w:t>
      </w:r>
      <w:r w:rsidR="00B6687A" w:rsidRPr="00FA4A28">
        <w:rPr>
          <w:rFonts w:ascii="GHEA Grapalat" w:hAnsi="GHEA Grapalat"/>
          <w:lang w:val="hy-AM" w:eastAsia="x-none"/>
        </w:rPr>
        <w:t xml:space="preserve"> </w:t>
      </w:r>
      <w:r w:rsidR="00B6687A" w:rsidRPr="00FA4A28">
        <w:rPr>
          <w:rFonts w:ascii="GHEA Grapalat" w:hAnsi="GHEA Grapalat" w:cs="Arial"/>
          <w:lang w:val="hy-AM" w:eastAsia="x-none"/>
        </w:rPr>
        <w:t>«</w:t>
      </w:r>
      <w:r w:rsidR="00542727" w:rsidRPr="00FA4A28">
        <w:rPr>
          <w:rFonts w:ascii="GHEA Grapalat" w:hAnsi="GHEA Grapalat" w:cs="Arial"/>
          <w:lang w:val="hy-AM" w:eastAsia="x-none"/>
        </w:rPr>
        <w:t>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հաստատելու</w:t>
      </w:r>
      <w:r w:rsidR="00B6687A" w:rsidRPr="00FA4A28">
        <w:rPr>
          <w:rFonts w:ascii="GHEA Grapalat" w:hAnsi="GHEA Grapalat" w:cs="Arial"/>
          <w:lang w:val="hy-AM" w:eastAsia="x-none"/>
        </w:rPr>
        <w:t xml:space="preserve"> մասին</w:t>
      </w:r>
      <w:r w:rsidR="00542727" w:rsidRPr="00FA4A28">
        <w:rPr>
          <w:rFonts w:ascii="GHEA Grapalat" w:hAnsi="GHEA Grapalat" w:cs="Arial"/>
          <w:lang w:val="hy-AM" w:eastAsia="x-none"/>
        </w:rPr>
        <w:t xml:space="preserve"> ՀՀ</w:t>
      </w:r>
      <w:r w:rsidR="00B6687A" w:rsidRPr="00FA4A28">
        <w:rPr>
          <w:rFonts w:ascii="GHEA Grapalat" w:hAnsi="GHEA Grapalat" w:cs="Arial"/>
          <w:lang w:val="hy-AM" w:eastAsia="x-none"/>
        </w:rPr>
        <w:t xml:space="preserve"> </w:t>
      </w:r>
      <w:r w:rsidR="00542727" w:rsidRPr="00FA4A28">
        <w:rPr>
          <w:rFonts w:ascii="GHEA Grapalat" w:hAnsi="GHEA Grapalat" w:cs="Arial"/>
          <w:lang w:val="hy-AM" w:eastAsia="x-none"/>
        </w:rPr>
        <w:t>կ</w:t>
      </w:r>
      <w:r w:rsidR="00B6687A" w:rsidRPr="00FA4A28">
        <w:rPr>
          <w:rFonts w:ascii="GHEA Grapalat" w:hAnsi="GHEA Grapalat" w:cs="Arial"/>
          <w:lang w:val="hy-AM" w:eastAsia="x-none"/>
        </w:rPr>
        <w:t xml:space="preserve">առավարության որոշման նախագծի ընդունումը պայմանավորված է </w:t>
      </w:r>
      <w:r w:rsidR="00542727" w:rsidRPr="00FA4A28">
        <w:rPr>
          <w:rFonts w:ascii="GHEA Grapalat" w:hAnsi="GHEA Grapalat" w:cs="Arial"/>
          <w:lang w:val="hy-AM" w:eastAsia="x-none"/>
        </w:rPr>
        <w:t>սպանդանոցների կողմից գյուղատնտեսական կենդանիների գնումներ իրականացնող տնտեսավարողներին բյուջետային երաշխիքից օգտվելու հնարավորություն տալու անհրաժեշտությամբ։</w:t>
      </w:r>
    </w:p>
    <w:p w14:paraId="578189A3" w14:textId="1438D31F" w:rsidR="00DB4AF8" w:rsidRPr="00FA4A28" w:rsidRDefault="00B6687A" w:rsidP="00542727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FA4A28">
        <w:rPr>
          <w:rFonts w:ascii="GHEA Grapalat" w:hAnsi="GHEA Grapalat"/>
          <w:b/>
          <w:i/>
          <w:lang w:val="hy-AM"/>
        </w:rPr>
        <w:t>Ընթացիկ իրավիճակը և խնդիրները</w:t>
      </w:r>
      <w:r w:rsidR="0053332F" w:rsidRPr="00FA4A28">
        <w:rPr>
          <w:rFonts w:ascii="GHEA Grapalat" w:hAnsi="GHEA Grapalat"/>
          <w:b/>
          <w:i/>
          <w:lang w:val="hy-AM"/>
        </w:rPr>
        <w:t>։</w:t>
      </w:r>
      <w:r w:rsidR="0053332F" w:rsidRPr="00FA4A28">
        <w:rPr>
          <w:rFonts w:ascii="GHEA Grapalat" w:hAnsi="GHEA Grapalat" w:cs="Arial"/>
          <w:lang w:val="hy-AM" w:eastAsia="x-none"/>
        </w:rPr>
        <w:t xml:space="preserve"> </w:t>
      </w:r>
    </w:p>
    <w:p w14:paraId="4D189C6F" w14:textId="4E78A787" w:rsidR="00160985" w:rsidRPr="00FA4A28" w:rsidRDefault="00F02E8B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FA4A28">
        <w:rPr>
          <w:rFonts w:ascii="GHEA Grapalat" w:hAnsi="GHEA Grapalat" w:cs="Arial"/>
          <w:lang w:val="hy-AM" w:eastAsia="x-none"/>
        </w:rPr>
        <w:t>Սննդամթերքի անվտանգության և վերահսկման նվազագույն կանոնների պահ</w:t>
      </w:r>
      <w:r w:rsidR="001E7D42" w:rsidRPr="00FA4A28">
        <w:rPr>
          <w:rFonts w:ascii="GHEA Grapalat" w:hAnsi="GHEA Grapalat" w:cs="Arial"/>
          <w:lang w:val="hy-AM" w:eastAsia="x-none"/>
        </w:rPr>
        <w:t>պ</w:t>
      </w:r>
      <w:r w:rsidRPr="00FA4A28">
        <w:rPr>
          <w:rFonts w:ascii="GHEA Grapalat" w:hAnsi="GHEA Grapalat" w:cs="Arial"/>
          <w:lang w:val="hy-AM" w:eastAsia="x-none"/>
        </w:rPr>
        <w:t xml:space="preserve">անման տեսանկյունից, </w:t>
      </w:r>
      <w:r w:rsidR="00865AF1" w:rsidRPr="00FA4A28">
        <w:rPr>
          <w:rFonts w:ascii="GHEA Grapalat" w:hAnsi="GHEA Grapalat" w:cs="Arial"/>
          <w:lang w:val="hy-AM" w:eastAsia="x-none"/>
        </w:rPr>
        <w:t>կարևորվում</w:t>
      </w:r>
      <w:r w:rsidRPr="00FA4A28">
        <w:rPr>
          <w:rFonts w:ascii="GHEA Grapalat" w:hAnsi="GHEA Grapalat" w:cs="Arial"/>
          <w:lang w:val="hy-AM" w:eastAsia="x-none"/>
        </w:rPr>
        <w:t xml:space="preserve"> է</w:t>
      </w:r>
      <w:r w:rsidR="00160985" w:rsidRPr="00FA4A28">
        <w:rPr>
          <w:rFonts w:ascii="GHEA Grapalat" w:hAnsi="GHEA Grapalat" w:cs="Arial"/>
          <w:lang w:val="hy-AM" w:eastAsia="x-none"/>
        </w:rPr>
        <w:t xml:space="preserve"> </w:t>
      </w:r>
      <w:r w:rsidR="00865AF1" w:rsidRPr="00FA4A28">
        <w:rPr>
          <w:rFonts w:ascii="GHEA Grapalat" w:hAnsi="GHEA Grapalat" w:cs="Arial"/>
          <w:lang w:val="hy-AM" w:eastAsia="x-none"/>
        </w:rPr>
        <w:t xml:space="preserve">սպանդանոցներում </w:t>
      </w:r>
      <w:r w:rsidR="00160985" w:rsidRPr="00FA4A28">
        <w:rPr>
          <w:rFonts w:ascii="GHEA Grapalat" w:hAnsi="GHEA Grapalat" w:cs="Arial"/>
          <w:lang w:val="hy-AM" w:eastAsia="x-none"/>
        </w:rPr>
        <w:t>գ</w:t>
      </w:r>
      <w:r w:rsidRPr="00FA4A28">
        <w:rPr>
          <w:rFonts w:ascii="GHEA Grapalat" w:hAnsi="GHEA Grapalat" w:cs="Arial"/>
          <w:lang w:val="hy-AM" w:eastAsia="x-none"/>
        </w:rPr>
        <w:t>յուղատնտեսական կենդանիների մորթ</w:t>
      </w:r>
      <w:r w:rsidR="00865AF1" w:rsidRPr="00FA4A28">
        <w:rPr>
          <w:rFonts w:ascii="GHEA Grapalat" w:hAnsi="GHEA Grapalat" w:cs="Arial"/>
          <w:lang w:val="hy-AM" w:eastAsia="x-none"/>
        </w:rPr>
        <w:t>ի իրականացումը</w:t>
      </w:r>
      <w:r w:rsidR="00160985" w:rsidRPr="00FA4A28">
        <w:rPr>
          <w:rFonts w:ascii="GHEA Grapalat" w:hAnsi="GHEA Grapalat" w:cs="Arial"/>
          <w:lang w:val="hy-AM" w:eastAsia="x-none"/>
        </w:rPr>
        <w:t>:</w:t>
      </w:r>
      <w:r w:rsidRPr="00FA4A28">
        <w:rPr>
          <w:rFonts w:ascii="GHEA Grapalat" w:hAnsi="GHEA Grapalat" w:cs="Arial"/>
          <w:lang w:val="hy-AM" w:eastAsia="x-none"/>
        </w:rPr>
        <w:t xml:space="preserve"> Ներկայումս,</w:t>
      </w:r>
      <w:r w:rsidR="00865AF1" w:rsidRPr="00FA4A28">
        <w:rPr>
          <w:rFonts w:ascii="GHEA Grapalat" w:hAnsi="GHEA Grapalat" w:cs="Arial"/>
          <w:lang w:val="hy-AM" w:eastAsia="x-none"/>
        </w:rPr>
        <w:t xml:space="preserve"> շուրջ 60 սպանդանոցային տնտեսությունների տնտեսավարողներ</w:t>
      </w:r>
      <w:r w:rsidRPr="00FA4A28">
        <w:rPr>
          <w:rFonts w:ascii="GHEA Grapalat" w:hAnsi="GHEA Grapalat" w:cs="Arial"/>
          <w:lang w:val="hy-AM" w:eastAsia="x-none"/>
        </w:rPr>
        <w:t xml:space="preserve"> </w:t>
      </w:r>
      <w:r w:rsidR="00160985" w:rsidRPr="00FA4A28">
        <w:rPr>
          <w:rFonts w:ascii="GHEA Grapalat" w:hAnsi="GHEA Grapalat" w:cs="Arial"/>
          <w:lang w:val="hy-AM" w:eastAsia="x-none"/>
        </w:rPr>
        <w:t xml:space="preserve">կատարել են մեծ ներդրումներ՝ ներգրավելով վարկային միջոցներ, ակնկալելով, որ գործընթացի մեկնարկի արդյունքում կստանան բավարար եկամուտ և դրանով իսկ կսպասարկեն վարկային պարտավորությունները: </w:t>
      </w:r>
      <w:r w:rsidRPr="00FA4A28">
        <w:rPr>
          <w:rFonts w:ascii="GHEA Grapalat" w:hAnsi="GHEA Grapalat" w:cs="Arial"/>
          <w:lang w:val="hy-AM" w:eastAsia="x-none"/>
        </w:rPr>
        <w:t>Սակայն,</w:t>
      </w:r>
      <w:r w:rsidR="00160985" w:rsidRPr="00FA4A28">
        <w:rPr>
          <w:rFonts w:ascii="GHEA Grapalat" w:hAnsi="GHEA Grapalat" w:cs="Arial"/>
          <w:lang w:val="hy-AM" w:eastAsia="x-none"/>
        </w:rPr>
        <w:t xml:space="preserve"> </w:t>
      </w:r>
      <w:r w:rsidRPr="00FA4A28">
        <w:rPr>
          <w:rFonts w:ascii="GHEA Grapalat" w:hAnsi="GHEA Grapalat" w:cs="Arial"/>
          <w:lang w:val="hy-AM" w:eastAsia="x-none"/>
        </w:rPr>
        <w:t xml:space="preserve">պարտադիր մորթի գործընթացի ոչ հետևողական կազմակերպման արդյունքում </w:t>
      </w:r>
      <w:r w:rsidR="00160985" w:rsidRPr="00FA4A28">
        <w:rPr>
          <w:rFonts w:ascii="GHEA Grapalat" w:hAnsi="GHEA Grapalat" w:cs="Arial"/>
          <w:lang w:val="hy-AM" w:eastAsia="x-none"/>
        </w:rPr>
        <w:t xml:space="preserve">վարկային պարտավորությունները </w:t>
      </w:r>
      <w:r w:rsidR="00865AF1" w:rsidRPr="00FA4A28">
        <w:rPr>
          <w:rFonts w:ascii="GHEA Grapalat" w:hAnsi="GHEA Grapalat" w:cs="Arial"/>
          <w:lang w:val="hy-AM" w:eastAsia="x-none"/>
        </w:rPr>
        <w:t>չեն կատարվում,</w:t>
      </w:r>
      <w:r w:rsidRPr="00FA4A28">
        <w:rPr>
          <w:rFonts w:ascii="GHEA Grapalat" w:hAnsi="GHEA Grapalat" w:cs="Arial"/>
          <w:lang w:val="hy-AM" w:eastAsia="x-none"/>
        </w:rPr>
        <w:t xml:space="preserve"> և</w:t>
      </w:r>
      <w:r w:rsidR="00160985" w:rsidRPr="00FA4A28">
        <w:rPr>
          <w:rFonts w:ascii="GHEA Grapalat" w:hAnsi="GHEA Grapalat" w:cs="Arial"/>
          <w:lang w:val="hy-AM" w:eastAsia="x-none"/>
        </w:rPr>
        <w:t xml:space="preserve"> </w:t>
      </w:r>
      <w:r w:rsidRPr="00FA4A28">
        <w:rPr>
          <w:rFonts w:ascii="GHEA Grapalat" w:hAnsi="GHEA Grapalat" w:cs="Arial"/>
          <w:lang w:val="hy-AM" w:eastAsia="x-none"/>
        </w:rPr>
        <w:t>տնտեսավարողները</w:t>
      </w:r>
      <w:r w:rsidR="00160985" w:rsidRPr="00FA4A28">
        <w:rPr>
          <w:rFonts w:ascii="GHEA Grapalat" w:hAnsi="GHEA Grapalat" w:cs="Arial"/>
          <w:lang w:val="hy-AM" w:eastAsia="x-none"/>
        </w:rPr>
        <w:t xml:space="preserve"> հայտնվել են ֆինանսական դժվար կացության մեջ:</w:t>
      </w:r>
    </w:p>
    <w:p w14:paraId="6F378A4E" w14:textId="77777777" w:rsidR="00DB7534" w:rsidRPr="00FA4A28" w:rsidRDefault="00DB4AF8" w:rsidP="00DB7534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FA4A28">
        <w:rPr>
          <w:rFonts w:ascii="GHEA Grapalat" w:hAnsi="GHEA Grapalat" w:cs="Arial"/>
          <w:lang w:val="hy-AM" w:eastAsia="x-none"/>
        </w:rPr>
        <w:t xml:space="preserve">Միաժամանակ, </w:t>
      </w:r>
      <w:r w:rsidR="004C533D" w:rsidRPr="00FA4A28">
        <w:rPr>
          <w:rFonts w:ascii="GHEA Grapalat" w:hAnsi="GHEA Grapalat" w:cs="Arial"/>
          <w:lang w:val="hy-AM" w:eastAsia="x-none"/>
        </w:rPr>
        <w:t xml:space="preserve">Կառավարության 2019 թվականի փետրվարի 28-ի </w:t>
      </w:r>
      <w:r w:rsidR="00160985" w:rsidRPr="00FA4A28">
        <w:rPr>
          <w:rFonts w:ascii="GHEA Grapalat" w:hAnsi="GHEA Grapalat" w:cs="Arial"/>
          <w:lang w:val="hy-AM" w:eastAsia="x-none"/>
        </w:rPr>
        <w:t xml:space="preserve">N 201-Լ որոշմամբ հաստատված </w:t>
      </w:r>
      <w:r w:rsidR="004C533D" w:rsidRPr="00FA4A28">
        <w:rPr>
          <w:rFonts w:ascii="GHEA Grapalat" w:hAnsi="GHEA Grapalat" w:cs="Arial"/>
          <w:lang w:val="hy-AM" w:eastAsia="x-none"/>
        </w:rPr>
        <w:t>Գյուղատնտեսական հումքի մթերումների (գնումների) նպատակով տրամադրվող վարկերի տոկոսադրույքների սուբսիդավորման ծրագ</w:t>
      </w:r>
      <w:r w:rsidR="00160985" w:rsidRPr="00FA4A28">
        <w:rPr>
          <w:rFonts w:ascii="GHEA Grapalat" w:hAnsi="GHEA Grapalat" w:cs="Arial"/>
          <w:lang w:val="hy-AM" w:eastAsia="x-none"/>
        </w:rPr>
        <w:t>րի</w:t>
      </w:r>
      <w:r w:rsidR="004C533D" w:rsidRPr="00FA4A28">
        <w:rPr>
          <w:rFonts w:ascii="GHEA Grapalat" w:hAnsi="GHEA Grapalat" w:cs="Arial"/>
          <w:lang w:val="hy-AM" w:eastAsia="x-none"/>
        </w:rPr>
        <w:t xml:space="preserve"> </w:t>
      </w:r>
      <w:r w:rsidR="00C03AA1" w:rsidRPr="00FA4A28">
        <w:rPr>
          <w:rFonts w:ascii="GHEA Grapalat" w:hAnsi="GHEA Grapalat" w:cs="Arial"/>
          <w:lang w:val="hy-AM" w:eastAsia="x-none"/>
        </w:rPr>
        <w:t xml:space="preserve">շրջանակում </w:t>
      </w:r>
      <w:r w:rsidR="00160985" w:rsidRPr="00FA4A28">
        <w:rPr>
          <w:rFonts w:ascii="GHEA Grapalat" w:hAnsi="GHEA Grapalat" w:cs="Arial"/>
          <w:lang w:val="hy-AM" w:eastAsia="x-none"/>
        </w:rPr>
        <w:t>տոկոսադրույքների սուբսիդավորմամբ վարկեր տրամադրվում են</w:t>
      </w:r>
      <w:r w:rsidRPr="00FA4A28">
        <w:rPr>
          <w:rFonts w:ascii="GHEA Grapalat" w:hAnsi="GHEA Grapalat" w:cs="Arial"/>
          <w:lang w:val="hy-AM" w:eastAsia="x-none"/>
        </w:rPr>
        <w:t xml:space="preserve"> սպանդանոցների կողմից</w:t>
      </w:r>
      <w:r w:rsidR="00160985" w:rsidRPr="00FA4A28">
        <w:rPr>
          <w:rFonts w:ascii="GHEA Grapalat" w:hAnsi="GHEA Grapalat" w:cs="Arial"/>
          <w:lang w:val="hy-AM" w:eastAsia="x-none"/>
        </w:rPr>
        <w:t xml:space="preserve">  </w:t>
      </w:r>
      <w:r w:rsidRPr="00FA4A28">
        <w:rPr>
          <w:rFonts w:ascii="GHEA Grapalat" w:hAnsi="GHEA Grapalat" w:cs="Arial"/>
          <w:lang w:val="hy-AM" w:eastAsia="x-none"/>
        </w:rPr>
        <w:t>գյուղատնտեսական կենդանիների գնումների համար։ Սակայն տնտեսվարողների մ</w:t>
      </w:r>
      <w:r w:rsidR="00F02E8B" w:rsidRPr="00FA4A28">
        <w:rPr>
          <w:rFonts w:ascii="GHEA Grapalat" w:hAnsi="GHEA Grapalat" w:cs="Arial"/>
          <w:lang w:val="hy-AM" w:eastAsia="x-none"/>
        </w:rPr>
        <w:t>ո</w:t>
      </w:r>
      <w:r w:rsidRPr="00FA4A28">
        <w:rPr>
          <w:rFonts w:ascii="GHEA Grapalat" w:hAnsi="GHEA Grapalat" w:cs="Arial"/>
          <w:lang w:val="hy-AM" w:eastAsia="x-none"/>
        </w:rPr>
        <w:t>տ խոչընդոտներ են առաջանում վարկային միջոցի ստացման համար երաշխիքների ապահովման հարցում։</w:t>
      </w:r>
    </w:p>
    <w:p w14:paraId="6BE04F4C" w14:textId="4749F257" w:rsidR="00DB7534" w:rsidRPr="00FA4A28" w:rsidRDefault="00B6687A" w:rsidP="00DB7534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snapToGrid/>
          <w:lang w:val="hy-AM" w:eastAsia="x-none"/>
        </w:rPr>
      </w:pPr>
      <w:r w:rsidRPr="00FA4A28">
        <w:rPr>
          <w:rFonts w:ascii="GHEA Grapalat" w:hAnsi="GHEA Grapalat"/>
          <w:b/>
          <w:i/>
          <w:lang w:val="hy-AM"/>
        </w:rPr>
        <w:lastRenderedPageBreak/>
        <w:t>Կարգավորման նպատակը և բնույթը</w:t>
      </w:r>
      <w:r w:rsidR="0053332F" w:rsidRPr="00FA4A28">
        <w:rPr>
          <w:rFonts w:ascii="GHEA Grapalat" w:hAnsi="GHEA Grapalat"/>
          <w:b/>
          <w:i/>
          <w:lang w:val="hy-AM"/>
        </w:rPr>
        <w:t xml:space="preserve">։ </w:t>
      </w:r>
      <w:r w:rsidRPr="00FA4A28">
        <w:rPr>
          <w:rFonts w:ascii="GHEA Grapalat" w:hAnsi="GHEA Grapalat" w:cs="Arial"/>
          <w:snapToGrid/>
          <w:lang w:val="hy-AM" w:eastAsia="x-none"/>
        </w:rPr>
        <w:t xml:space="preserve">Սույն </w:t>
      </w:r>
      <w:r w:rsidR="00DE4366" w:rsidRPr="00FA4A28">
        <w:rPr>
          <w:rFonts w:ascii="GHEA Grapalat" w:hAnsi="GHEA Grapalat" w:cs="Arial"/>
          <w:snapToGrid/>
          <w:lang w:val="hy-AM" w:eastAsia="x-none"/>
        </w:rPr>
        <w:t>նախագ</w:t>
      </w:r>
      <w:r w:rsidR="00F26BBE" w:rsidRPr="00FA4A28">
        <w:rPr>
          <w:rFonts w:ascii="GHEA Grapalat" w:hAnsi="GHEA Grapalat" w:cs="Arial"/>
          <w:snapToGrid/>
          <w:lang w:val="hy-AM" w:eastAsia="x-none"/>
        </w:rPr>
        <w:t>ծ</w:t>
      </w:r>
      <w:r w:rsidRPr="00FA4A28">
        <w:rPr>
          <w:rFonts w:ascii="GHEA Grapalat" w:hAnsi="GHEA Grapalat" w:cs="Arial"/>
          <w:snapToGrid/>
          <w:lang w:val="hy-AM" w:eastAsia="x-none"/>
        </w:rPr>
        <w:t>ով առաջարկվում է</w:t>
      </w:r>
      <w:r w:rsidR="00DB4AF8" w:rsidRPr="00FA4A28">
        <w:rPr>
          <w:rFonts w:ascii="GHEA Grapalat" w:hAnsi="GHEA Grapalat" w:cs="Arial"/>
          <w:snapToGrid/>
          <w:lang w:val="hy-AM" w:eastAsia="x-none"/>
        </w:rPr>
        <w:t xml:space="preserve"> սպանդանոցների կողմից գյուղատնտեսական կենդանիների մթերումների (գնումների) նպատակով մինչև 2023 թվականի դեկտեմբերի 30-ը տրամադրել </w:t>
      </w:r>
      <w:r w:rsidR="00DB7534" w:rsidRPr="00FA4A28">
        <w:rPr>
          <w:rFonts w:ascii="GHEA Grapalat" w:hAnsi="GHEA Grapalat" w:cs="Arial"/>
          <w:snapToGrid/>
          <w:lang w:val="hy-AM" w:eastAsia="x-none"/>
        </w:rPr>
        <w:t xml:space="preserve">բյուջետային երաշխիք՝ </w:t>
      </w:r>
      <w:r w:rsidR="009A5B61" w:rsidRPr="009A5B61">
        <w:rPr>
          <w:rFonts w:ascii="GHEA Grapalat" w:hAnsi="GHEA Grapalat" w:cs="Arial"/>
          <w:snapToGrid/>
          <w:lang w:val="hy-AM" w:eastAsia="x-none"/>
        </w:rPr>
        <w:t xml:space="preserve">վարկի գումարի </w:t>
      </w:r>
      <w:r w:rsidR="00DB7534" w:rsidRPr="00FA4A28">
        <w:rPr>
          <w:rFonts w:ascii="GHEA Grapalat" w:hAnsi="GHEA Grapalat" w:cs="Arial"/>
          <w:snapToGrid/>
          <w:lang w:val="hy-AM" w:eastAsia="x-none"/>
        </w:rPr>
        <w:t>70%-ի չափով</w:t>
      </w:r>
      <w:r w:rsidR="00DB4AF8" w:rsidRPr="00FA4A28">
        <w:rPr>
          <w:rFonts w:ascii="GHEA Grapalat" w:hAnsi="GHEA Grapalat" w:cs="Arial"/>
          <w:snapToGrid/>
          <w:lang w:val="hy-AM" w:eastAsia="x-none"/>
        </w:rPr>
        <w:t xml:space="preserve">: </w:t>
      </w:r>
      <w:r w:rsidR="000B4C25" w:rsidRPr="00FA4A28">
        <w:rPr>
          <w:rFonts w:ascii="GHEA Grapalat" w:hAnsi="GHEA Grapalat" w:cs="Arial"/>
          <w:snapToGrid/>
          <w:lang w:val="hy-AM" w:eastAsia="x-none"/>
        </w:rPr>
        <w:t>Ընդ որում՝ յուրաքանչյուր շահառուին բյուջետային երաշխիք տրամադրվում է մեկ անգամ՝  առավելագույնը 14.0 մլն դրամ գումարի չափով։</w:t>
      </w:r>
    </w:p>
    <w:p w14:paraId="669D6B19" w14:textId="43AD0F57" w:rsidR="005C474C" w:rsidRPr="00FA4A28" w:rsidRDefault="005C474C" w:rsidP="00DB7534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snapToGrid/>
          <w:lang w:val="hy-AM" w:eastAsia="x-none"/>
        </w:rPr>
      </w:pPr>
      <w:r w:rsidRPr="00FA4A28">
        <w:rPr>
          <w:rFonts w:ascii="GHEA Grapalat" w:hAnsi="GHEA Grapalat"/>
          <w:lang w:val="hy-AM"/>
        </w:rPr>
        <w:t>Բյուջետային երաշխիքներն առանց ապահովման միջոցի կարող են տրամադրվել յուրաքանչյուր վարկառուի առավելագույնը 17 ամիս մարման ժամկետով՝ շահառուի կողմից իրականացված վարկի հիմնական գումարի մարումներն առաջնահերթ բյուջետային երաշխիքներով ապահովված պարտավորությունների մարմանն ուղղելու պայմանով։</w:t>
      </w:r>
    </w:p>
    <w:p w14:paraId="74B99F15" w14:textId="18E82485" w:rsidR="00DB7534" w:rsidRPr="00FA4A28" w:rsidRDefault="00DB7534" w:rsidP="00DB7534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FA4A28">
        <w:rPr>
          <w:rFonts w:ascii="GHEA Grapalat" w:hAnsi="GHEA Grapalat" w:cs="Arial"/>
          <w:snapToGrid/>
          <w:lang w:val="hy-AM" w:eastAsia="x-none"/>
        </w:rPr>
        <w:t xml:space="preserve">Միաժամանակ, </w:t>
      </w:r>
      <w:r w:rsidRPr="00FA4A28">
        <w:rPr>
          <w:rFonts w:ascii="GHEA Grapalat" w:hAnsi="GHEA Grapalat"/>
          <w:lang w:val="hy-AM"/>
        </w:rPr>
        <w:t>շահառուներին բյուջետային երաշխիքի տրամադրման պարտադիր նախապայման է հանդիսանում՝ ծրագրի շրջանակում ձեռք բերվող գյուղատնտեսական կենդանիների համարակալված լինելը և գ</w:t>
      </w:r>
      <w:r w:rsidR="00F26BBE" w:rsidRPr="00FA4A28">
        <w:rPr>
          <w:rFonts w:ascii="GHEA Grapalat" w:hAnsi="GHEA Grapalat"/>
          <w:lang w:val="hy-AM"/>
        </w:rPr>
        <w:t>յուղատնտեսական կեն</w:t>
      </w:r>
      <w:r w:rsidRPr="00FA4A28">
        <w:rPr>
          <w:rFonts w:ascii="GHEA Grapalat" w:hAnsi="GHEA Grapalat"/>
          <w:lang w:val="hy-AM"/>
        </w:rPr>
        <w:t xml:space="preserve">դանիների գնման գործընթացից հետո </w:t>
      </w:r>
      <w:r w:rsidR="00F26BBE" w:rsidRPr="00FA4A28">
        <w:rPr>
          <w:rFonts w:ascii="GHEA Grapalat" w:hAnsi="GHEA Grapalat"/>
          <w:lang w:val="hy-AM"/>
        </w:rPr>
        <w:t>դրանց ապահովագրումը</w:t>
      </w:r>
      <w:r w:rsidR="00A47204" w:rsidRPr="00A47204">
        <w:rPr>
          <w:rFonts w:ascii="GHEA Grapalat" w:hAnsi="GHEA Grapalat"/>
          <w:lang w:val="hy-AM"/>
        </w:rPr>
        <w:t xml:space="preserve">, </w:t>
      </w:r>
      <w:r w:rsidR="00A47204">
        <w:rPr>
          <w:rFonts w:ascii="GHEA Grapalat" w:hAnsi="GHEA Grapalat"/>
          <w:lang w:val="hy-AM"/>
        </w:rPr>
        <w:t xml:space="preserve">ինչպես նաև </w:t>
      </w:r>
      <w:r w:rsidR="00A47204" w:rsidRPr="00A47204">
        <w:rPr>
          <w:rFonts w:ascii="GHEA Grapalat" w:hAnsi="GHEA Grapalat"/>
          <w:lang w:val="hy-AM"/>
        </w:rPr>
        <w:t>կենդանիների բտման համար կանաչ կերի արտադրությ</w:t>
      </w:r>
      <w:r w:rsidR="00A47204" w:rsidRPr="00A47204">
        <w:rPr>
          <w:rFonts w:ascii="GHEA Grapalat" w:hAnsi="GHEA Grapalat"/>
          <w:lang w:val="hy-AM"/>
        </w:rPr>
        <w:t>ա</w:t>
      </w:r>
      <w:r w:rsidR="00A47204" w:rsidRPr="00A47204">
        <w:rPr>
          <w:rFonts w:ascii="GHEA Grapalat" w:hAnsi="GHEA Grapalat"/>
          <w:lang w:val="hy-AM"/>
        </w:rPr>
        <w:t>ն</w:t>
      </w:r>
      <w:r w:rsidR="00A47204" w:rsidRPr="00FA4A28">
        <w:rPr>
          <w:rFonts w:ascii="GHEA Grapalat" w:hAnsi="GHEA Grapalat"/>
          <w:lang w:val="hy-AM"/>
        </w:rPr>
        <w:t xml:space="preserve"> </w:t>
      </w:r>
      <w:r w:rsidR="00A47204">
        <w:rPr>
          <w:rFonts w:ascii="GHEA Grapalat" w:hAnsi="GHEA Grapalat"/>
          <w:lang w:val="hy-AM"/>
        </w:rPr>
        <w:t>կազմակերպումը</w:t>
      </w:r>
      <w:r w:rsidRPr="00FA4A28">
        <w:rPr>
          <w:rFonts w:ascii="GHEA Grapalat" w:hAnsi="GHEA Grapalat"/>
          <w:lang w:val="hy-AM"/>
        </w:rPr>
        <w:t>։</w:t>
      </w:r>
    </w:p>
    <w:p w14:paraId="45FBE3A0" w14:textId="39D9A3F2" w:rsidR="0053332F" w:rsidRPr="00FA4A28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i/>
          <w:lang w:val="hy-AM" w:eastAsia="en-US"/>
        </w:rPr>
      </w:pPr>
      <w:r w:rsidRPr="00FA4A28">
        <w:rPr>
          <w:rFonts w:ascii="GHEA Grapalat" w:hAnsi="GHEA Grapalat"/>
          <w:b/>
          <w:i/>
          <w:lang w:val="hy-AM" w:eastAsia="en-US"/>
        </w:rPr>
        <w:t>Նախագծի</w:t>
      </w:r>
      <w:r w:rsidRPr="00FA4A28">
        <w:rPr>
          <w:rFonts w:ascii="GHEA Grapalat" w:hAnsi="GHEA Grapalat"/>
          <w:b/>
          <w:i/>
          <w:lang w:val="hy-AM"/>
        </w:rPr>
        <w:t xml:space="preserve"> մշակման գործընթացում ներգրավված ինստիտուտները և անձինք</w:t>
      </w:r>
      <w:r w:rsidR="0053332F" w:rsidRPr="00FA4A28">
        <w:rPr>
          <w:rFonts w:ascii="GHEA Grapalat" w:hAnsi="GHEA Grapalat"/>
          <w:lang w:val="af-ZA"/>
        </w:rPr>
        <w:t>։</w:t>
      </w:r>
      <w:r w:rsidRPr="00FA4A28">
        <w:rPr>
          <w:rFonts w:ascii="GHEA Grapalat" w:hAnsi="GHEA Grapalat"/>
          <w:lang w:val="af-ZA"/>
        </w:rPr>
        <w:t xml:space="preserve"> </w:t>
      </w:r>
      <w:r w:rsidRPr="00FA4A28">
        <w:rPr>
          <w:rFonts w:ascii="GHEA Grapalat" w:hAnsi="GHEA Grapalat" w:cs="Sylfaen"/>
          <w:lang w:val="hy-AM" w:eastAsia="x-none"/>
        </w:rPr>
        <w:t>Սույն նախագծ</w:t>
      </w:r>
      <w:r w:rsidR="00DE4366" w:rsidRPr="00FA4A28">
        <w:rPr>
          <w:rFonts w:ascii="GHEA Grapalat" w:hAnsi="GHEA Grapalat" w:cs="Sylfaen"/>
          <w:lang w:val="hy-AM" w:eastAsia="x-none"/>
        </w:rPr>
        <w:t>եր</w:t>
      </w:r>
      <w:r w:rsidRPr="00FA4A28">
        <w:rPr>
          <w:rFonts w:ascii="GHEA Grapalat" w:hAnsi="GHEA Grapalat" w:cs="Sylfaen"/>
          <w:lang w:val="hy-AM" w:eastAsia="x-none"/>
        </w:rPr>
        <w:t>ը</w:t>
      </w:r>
      <w:r w:rsidRPr="00FA4A28">
        <w:rPr>
          <w:rFonts w:ascii="GHEA Grapalat" w:hAnsi="GHEA Grapalat" w:cs="Sylfaen"/>
          <w:lang w:val="af-ZA" w:eastAsia="x-none"/>
        </w:rPr>
        <w:t xml:space="preserve"> </w:t>
      </w:r>
      <w:r w:rsidRPr="00FA4A28">
        <w:rPr>
          <w:rFonts w:ascii="GHEA Grapalat" w:hAnsi="GHEA Grapalat" w:cs="Sylfaen"/>
          <w:lang w:val="hy-AM" w:eastAsia="x-none"/>
        </w:rPr>
        <w:t>մշակվել</w:t>
      </w:r>
      <w:r w:rsidRPr="00FA4A28">
        <w:rPr>
          <w:rFonts w:ascii="GHEA Grapalat" w:hAnsi="GHEA Grapalat" w:cs="Sylfaen"/>
          <w:lang w:val="af-ZA" w:eastAsia="x-none"/>
        </w:rPr>
        <w:t xml:space="preserve"> </w:t>
      </w:r>
      <w:r w:rsidR="00DE4366" w:rsidRPr="00FA4A28">
        <w:rPr>
          <w:rFonts w:ascii="GHEA Grapalat" w:hAnsi="GHEA Grapalat" w:cs="Sylfaen"/>
          <w:lang w:val="hy-AM" w:eastAsia="x-none"/>
        </w:rPr>
        <w:t>են</w:t>
      </w:r>
      <w:r w:rsidRPr="00FA4A28">
        <w:rPr>
          <w:rFonts w:ascii="GHEA Grapalat" w:hAnsi="GHEA Grapalat" w:cs="Sylfaen"/>
          <w:lang w:val="af-ZA" w:eastAsia="x-none"/>
        </w:rPr>
        <w:t xml:space="preserve"> </w:t>
      </w:r>
      <w:r w:rsidRPr="00FA4A28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FA4A28">
        <w:rPr>
          <w:rFonts w:ascii="GHEA Grapalat" w:hAnsi="GHEA Grapalat" w:cs="Sylfaen"/>
          <w:lang w:val="af-ZA" w:eastAsia="x-none"/>
        </w:rPr>
        <w:t xml:space="preserve"> </w:t>
      </w:r>
      <w:r w:rsidRPr="00FA4A28">
        <w:rPr>
          <w:rFonts w:ascii="GHEA Grapalat" w:hAnsi="GHEA Grapalat"/>
          <w:lang w:val="hy-AM"/>
        </w:rPr>
        <w:t>կողմից</w:t>
      </w:r>
      <w:r w:rsidR="00DA110F" w:rsidRPr="00FA4A28">
        <w:rPr>
          <w:rFonts w:ascii="GHEA Grapalat" w:hAnsi="GHEA Grapalat"/>
          <w:lang w:val="hy-AM"/>
        </w:rPr>
        <w:t xml:space="preserve">՝ ոլորտի տնտեսավարողների առաջարկությունների հիման վրա։ </w:t>
      </w:r>
      <w:r w:rsidRPr="00FA4A28">
        <w:rPr>
          <w:rFonts w:ascii="GHEA Grapalat" w:hAnsi="GHEA Grapalat"/>
          <w:lang w:val="af-ZA"/>
        </w:rPr>
        <w:t xml:space="preserve">Նախագծի </w:t>
      </w:r>
      <w:r w:rsidRPr="00FA4A28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Pr="00FA4A28">
        <w:rPr>
          <w:rFonts w:ascii="GHEA Grapalat" w:hAnsi="GHEA Grapalat"/>
          <w:lang w:val="pt-BR"/>
        </w:rPr>
        <w:t xml:space="preserve"> </w:t>
      </w:r>
    </w:p>
    <w:p w14:paraId="4FDB72C2" w14:textId="463C2DE1" w:rsidR="00B6687A" w:rsidRPr="00FA4A28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A4A28">
        <w:rPr>
          <w:rFonts w:ascii="GHEA Grapalat" w:hAnsi="GHEA Grapalat"/>
          <w:b/>
          <w:i/>
          <w:lang w:val="hy-AM"/>
        </w:rPr>
        <w:t>Ակնկալվող</w:t>
      </w:r>
      <w:r w:rsidRPr="00FA4A28">
        <w:rPr>
          <w:rFonts w:ascii="GHEA Grapalat" w:hAnsi="GHEA Grapalat"/>
          <w:b/>
          <w:i/>
          <w:lang w:val="af-ZA"/>
        </w:rPr>
        <w:t xml:space="preserve"> </w:t>
      </w:r>
      <w:r w:rsidRPr="00FA4A28">
        <w:rPr>
          <w:rFonts w:ascii="GHEA Grapalat" w:hAnsi="GHEA Grapalat"/>
          <w:b/>
          <w:i/>
          <w:lang w:val="hy-AM"/>
        </w:rPr>
        <w:t>արդյունքը</w:t>
      </w:r>
      <w:r w:rsidR="0053332F" w:rsidRPr="00FA4A28">
        <w:rPr>
          <w:rFonts w:ascii="GHEA Grapalat" w:hAnsi="GHEA Grapalat"/>
          <w:b/>
          <w:i/>
          <w:lang w:val="hy-AM"/>
        </w:rPr>
        <w:t>։</w:t>
      </w:r>
      <w:r w:rsidRPr="00FA4A28">
        <w:rPr>
          <w:rFonts w:ascii="GHEA Grapalat" w:hAnsi="GHEA Grapalat" w:cs="Sylfaen"/>
          <w:lang w:val="af-ZA"/>
        </w:rPr>
        <w:t xml:space="preserve"> Սույն նախագծ</w:t>
      </w:r>
      <w:r w:rsidR="002D252E" w:rsidRPr="00FA4A28">
        <w:rPr>
          <w:rFonts w:ascii="GHEA Grapalat" w:hAnsi="GHEA Grapalat" w:cs="Sylfaen"/>
          <w:lang w:val="hy-AM"/>
        </w:rPr>
        <w:t>եր</w:t>
      </w:r>
      <w:r w:rsidRPr="00FA4A28">
        <w:rPr>
          <w:rFonts w:ascii="GHEA Grapalat" w:hAnsi="GHEA Grapalat" w:cs="Sylfaen"/>
          <w:lang w:val="af-ZA"/>
        </w:rPr>
        <w:t>ի ընդուն</w:t>
      </w:r>
      <w:r w:rsidRPr="00FA4A28">
        <w:rPr>
          <w:rFonts w:ascii="GHEA Grapalat" w:hAnsi="GHEA Grapalat" w:cs="Sylfaen"/>
          <w:lang w:val="hy-AM"/>
        </w:rPr>
        <w:t xml:space="preserve">ման արդյունքում </w:t>
      </w:r>
      <w:r w:rsidR="002D252E" w:rsidRPr="00FA4A28">
        <w:rPr>
          <w:rFonts w:ascii="GHEA Grapalat" w:hAnsi="GHEA Grapalat"/>
          <w:lang w:val="hy-AM"/>
        </w:rPr>
        <w:t>սպանդանոցների կողմից գյուղատնտեսական կենդանիների գնումներ իրականացնող տնտեսավարողների</w:t>
      </w:r>
      <w:r w:rsidR="002D252E" w:rsidRPr="00FA4A28">
        <w:rPr>
          <w:rFonts w:ascii="GHEA Grapalat" w:hAnsi="GHEA Grapalat" w:cs="Sylfaen"/>
          <w:lang w:val="hy-AM"/>
        </w:rPr>
        <w:t xml:space="preserve">ն </w:t>
      </w:r>
      <w:r w:rsidR="00117324" w:rsidRPr="00FA4A28">
        <w:rPr>
          <w:rFonts w:ascii="GHEA Grapalat" w:hAnsi="GHEA Grapalat" w:cs="Sylfaen"/>
          <w:lang w:val="hy-AM"/>
        </w:rPr>
        <w:t xml:space="preserve">հնարավորություն կտրվի </w:t>
      </w:r>
      <w:r w:rsidR="002D252E" w:rsidRPr="00FA4A28">
        <w:rPr>
          <w:rFonts w:ascii="GHEA Grapalat" w:hAnsi="GHEA Grapalat" w:cs="Sylfaen"/>
          <w:lang w:val="hy-AM"/>
        </w:rPr>
        <w:t>օգտվելու բյուջետային երաշխիքի</w:t>
      </w:r>
      <w:r w:rsidR="00117324" w:rsidRPr="00FA4A28">
        <w:rPr>
          <w:rFonts w:ascii="GHEA Grapalat" w:hAnsi="GHEA Grapalat" w:cs="Sylfaen"/>
          <w:lang w:val="hy-AM"/>
        </w:rPr>
        <w:t xml:space="preserve"> գործիքից</w:t>
      </w:r>
      <w:r w:rsidR="002D252E" w:rsidRPr="00FA4A28">
        <w:rPr>
          <w:rFonts w:ascii="GHEA Grapalat" w:hAnsi="GHEA Grapalat" w:cs="Sylfaen"/>
          <w:lang w:val="hy-AM"/>
        </w:rPr>
        <w:t>։</w:t>
      </w:r>
    </w:p>
    <w:p w14:paraId="7FB915E7" w14:textId="77777777" w:rsidR="0051493A" w:rsidRPr="00FA4A28" w:rsidRDefault="00B6687A" w:rsidP="0053332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 w:rsidRPr="00FA4A28">
        <w:rPr>
          <w:rFonts w:ascii="GHEA Grapalat" w:hAnsi="GHEA Grapalat"/>
          <w:b/>
          <w:i/>
          <w:snapToGrid w:val="0"/>
          <w:lang w:val="hy-AM" w:eastAsia="en-US"/>
        </w:rPr>
        <w:t>Ներկայացվող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հարցի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կապակցությամբ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լրացուցիչ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ֆինանսական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միջոցների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անհրաժեշտությունը և Հայաստանի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Հանրապետության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պետական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բյուջեի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եկամուտներում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և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ծախսերում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սպասվելիք</w:t>
      </w:r>
      <w:r w:rsidRPr="00FA4A28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Pr="00FA4A28">
        <w:rPr>
          <w:rFonts w:ascii="GHEA Grapalat" w:hAnsi="GHEA Grapalat"/>
          <w:b/>
          <w:i/>
          <w:snapToGrid w:val="0"/>
          <w:lang w:val="hy-AM" w:eastAsia="en-US"/>
        </w:rPr>
        <w:t>փոփոխությունները</w:t>
      </w:r>
      <w:r w:rsidR="0053332F" w:rsidRPr="00FA4A28">
        <w:rPr>
          <w:rFonts w:ascii="GHEA Grapalat" w:hAnsi="GHEA Grapalat"/>
          <w:b/>
          <w:i/>
          <w:snapToGrid w:val="0"/>
          <w:lang w:val="hy-AM" w:eastAsia="en-US"/>
        </w:rPr>
        <w:t>։</w:t>
      </w:r>
      <w:r w:rsidRPr="00FA4A28">
        <w:rPr>
          <w:rFonts w:ascii="GHEA Grapalat" w:hAnsi="GHEA Grapalat"/>
          <w:b/>
          <w:snapToGrid w:val="0"/>
          <w:lang w:val="hy-AM" w:eastAsia="en-US"/>
        </w:rPr>
        <w:t xml:space="preserve"> </w:t>
      </w:r>
      <w:r w:rsidRPr="00FA4A28">
        <w:rPr>
          <w:rFonts w:ascii="GHEA Grapalat" w:hAnsi="GHEA Grapalat" w:cs="GHEA Grapalat"/>
          <w:snapToGrid w:val="0"/>
          <w:lang w:val="hy-AM" w:eastAsia="en-US"/>
        </w:rPr>
        <w:t>Սույն նախագծ</w:t>
      </w:r>
      <w:r w:rsidR="00DE4366" w:rsidRPr="00FA4A28">
        <w:rPr>
          <w:rFonts w:ascii="GHEA Grapalat" w:hAnsi="GHEA Grapalat" w:cs="GHEA Grapalat"/>
          <w:snapToGrid w:val="0"/>
          <w:lang w:val="hy-AM" w:eastAsia="en-US"/>
        </w:rPr>
        <w:t>եր</w:t>
      </w:r>
      <w:r w:rsidRPr="00FA4A28">
        <w:rPr>
          <w:rFonts w:ascii="GHEA Grapalat" w:hAnsi="GHEA Grapalat" w:cs="GHEA Grapalat"/>
          <w:snapToGrid w:val="0"/>
          <w:lang w:val="hy-AM" w:eastAsia="en-US"/>
        </w:rPr>
        <w:t xml:space="preserve">ի ընդունման դեպքում </w:t>
      </w:r>
      <w:r w:rsidR="00AF59EE" w:rsidRPr="00FA4A28">
        <w:rPr>
          <w:rFonts w:ascii="GHEA Grapalat" w:hAnsi="GHEA Grapalat" w:cs="GHEA Grapalat"/>
          <w:snapToGrid w:val="0"/>
          <w:lang w:val="hy-AM" w:eastAsia="en-US"/>
        </w:rPr>
        <w:t>պետական և տեղական ինքնակառավարման մարմինների բյուջեներում ծախսերի և եկամուտների էական ավելացում կամ նվազու</w:t>
      </w:r>
      <w:r w:rsidR="0051493A" w:rsidRPr="00FA4A28">
        <w:rPr>
          <w:rFonts w:ascii="GHEA Grapalat" w:hAnsi="GHEA Grapalat" w:cs="GHEA Grapalat"/>
          <w:snapToGrid w:val="0"/>
          <w:lang w:val="hy-AM" w:eastAsia="en-US"/>
        </w:rPr>
        <w:t>մ չի առաջանում։</w:t>
      </w:r>
    </w:p>
    <w:p w14:paraId="31FE133D" w14:textId="155ABCCA" w:rsidR="00FC7F69" w:rsidRPr="00FA4A28" w:rsidRDefault="0051493A" w:rsidP="0053332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 w:rsidRPr="00FA4A28">
        <w:rPr>
          <w:rFonts w:ascii="GHEA Grapalat" w:hAnsi="GHEA Grapalat" w:cs="GHEA Grapalat"/>
          <w:snapToGrid w:val="0"/>
          <w:lang w:val="hy-AM" w:eastAsia="en-US"/>
        </w:rPr>
        <w:t xml:space="preserve">Ներկայումս հանրապետությունում </w:t>
      </w:r>
      <w:r w:rsidRPr="00FA4A28">
        <w:rPr>
          <w:rFonts w:ascii="GHEA Grapalat" w:hAnsi="GHEA Grapalat" w:cs="GHEA Grapalat"/>
          <w:bCs/>
          <w:snapToGrid w:val="0"/>
          <w:lang w:val="hy-AM" w:eastAsia="en-US"/>
        </w:rPr>
        <w:t>գործում է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սպանդի ծառայություն մատուցող շուրջ 60 սպանդանոց։ Եթե ծ</w:t>
      </w:r>
      <w:r w:rsidRPr="00FA4A28">
        <w:rPr>
          <w:rFonts w:ascii="GHEA Grapalat" w:hAnsi="GHEA Grapalat" w:cs="GHEA Grapalat"/>
          <w:bCs/>
          <w:snapToGrid w:val="0"/>
          <w:lang w:val="hy-AM" w:eastAsia="en-US"/>
        </w:rPr>
        <w:t>րագրից օգտվեն սպանդանոցների շուրջ 17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>%-ը</w:t>
      </w:r>
      <w:r w:rsidR="00EA362E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(կանխատեսման համար հիմք է հանդիսացել շահագրգիռ կողմերի, մասնավորապես՝ </w:t>
      </w:r>
      <w:r w:rsidR="00EA362E" w:rsidRPr="00FA4A28">
        <w:rPr>
          <w:rFonts w:ascii="GHEA Grapalat" w:hAnsi="GHEA Grapalat" w:cs="Arial"/>
          <w:lang w:val="hy-AM" w:eastAsia="x-none"/>
        </w:rPr>
        <w:t>«Միս ու կեր արտադրողների և անասնաբույծների ասոցիացիա» ՀԿ-ի անդամների հետ քննարկումները)՝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, իսկ բյուջետային 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lastRenderedPageBreak/>
        <w:t>երաշխիքի տրամադրման համար դիմեն դրանց 100%-ը, ապա ակնկալվում է, որ բյուջետային երաշխիքի համար</w:t>
      </w:r>
      <w:r w:rsidR="00172833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կարող է դիմել շուրջ 10 շահառու։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</w:t>
      </w:r>
      <w:r w:rsidR="0073187B" w:rsidRPr="00FA4A28">
        <w:rPr>
          <w:rFonts w:ascii="GHEA Grapalat" w:hAnsi="GHEA Grapalat" w:cs="Sylfaen"/>
          <w:lang w:val="hy-AM"/>
        </w:rPr>
        <w:t>Յուրաքանչյուր շահառուին տրամադրվող վարկերի առավելագույն հանրագումարը՝ 20.0 մլն դրամ է:</w:t>
      </w:r>
      <w:r w:rsidR="00172833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Արդյունքում,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</w:t>
      </w:r>
      <w:r w:rsidR="00172833" w:rsidRPr="00FA4A28">
        <w:rPr>
          <w:rFonts w:ascii="GHEA Grapalat" w:hAnsi="GHEA Grapalat" w:cs="GHEA Grapalat"/>
          <w:bCs/>
          <w:snapToGrid w:val="0"/>
          <w:lang w:val="hy-AM" w:eastAsia="en-US"/>
        </w:rPr>
        <w:t>ս</w:t>
      </w:r>
      <w:r w:rsidR="003C7193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պանդանոցների կողմից բյուջետային երաշխիքների տրամադրման պահանջարկը գնահատվում է շուրջ </w:t>
      </w:r>
      <w:r w:rsidR="00135038" w:rsidRPr="00FA4A28">
        <w:rPr>
          <w:rFonts w:ascii="GHEA Grapalat" w:hAnsi="GHEA Grapalat" w:cs="GHEA Grapalat"/>
          <w:bCs/>
          <w:snapToGrid w:val="0"/>
          <w:lang w:val="hy-AM" w:eastAsia="en-US"/>
        </w:rPr>
        <w:t>140</w:t>
      </w:r>
      <w:r w:rsidR="0086686E" w:rsidRPr="00FA4A28">
        <w:rPr>
          <w:rFonts w:ascii="GHEA Grapalat" w:hAnsi="GHEA Grapalat" w:cs="GHEA Grapalat"/>
          <w:bCs/>
          <w:snapToGrid w:val="0"/>
          <w:lang w:val="hy-AM" w:eastAsia="en-US"/>
        </w:rPr>
        <w:t>.0</w:t>
      </w:r>
      <w:r w:rsidR="003C7193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մլն դրամ։</w:t>
      </w:r>
      <w:r w:rsidR="0080152D" w:rsidRPr="00FA4A28">
        <w:rPr>
          <w:rFonts w:ascii="GHEA Grapalat" w:hAnsi="GHEA Grapalat" w:cs="GHEA Grapalat"/>
          <w:bCs/>
          <w:snapToGrid w:val="0"/>
          <w:lang w:val="hy-AM" w:eastAsia="en-US"/>
        </w:rPr>
        <w:t xml:space="preserve">  </w:t>
      </w:r>
      <w:r w:rsidR="00631FE9" w:rsidRPr="00FA4A28">
        <w:rPr>
          <w:rFonts w:ascii="GHEA Grapalat" w:hAnsi="GHEA Grapalat" w:cs="GHEA Grapalat"/>
          <w:snapToGrid w:val="0"/>
          <w:lang w:val="hy-AM"/>
        </w:rPr>
        <w:t>Այ</w:t>
      </w:r>
      <w:r w:rsidR="00172833" w:rsidRPr="00FA4A28">
        <w:rPr>
          <w:rFonts w:ascii="GHEA Grapalat" w:hAnsi="GHEA Grapalat" w:cs="GHEA Grapalat"/>
          <w:snapToGrid w:val="0"/>
          <w:lang w:val="hy-AM"/>
        </w:rPr>
        <w:t>ն</w:t>
      </w:r>
      <w:r w:rsidR="00631FE9" w:rsidRPr="00FA4A28">
        <w:rPr>
          <w:rFonts w:ascii="GHEA Grapalat" w:hAnsi="GHEA Grapalat" w:cs="GHEA Grapalat"/>
          <w:snapToGrid w:val="0"/>
          <w:lang w:val="hy-AM"/>
        </w:rPr>
        <w:t xml:space="preserve"> դեպքում, </w:t>
      </w:r>
      <w:r w:rsidR="00FC7F69" w:rsidRPr="00FA4A28">
        <w:rPr>
          <w:rFonts w:ascii="GHEA Grapalat" w:hAnsi="GHEA Grapalat" w:cs="GHEA Grapalat"/>
          <w:bCs/>
          <w:snapToGrid w:val="0"/>
          <w:lang w:val="hy-AM"/>
        </w:rPr>
        <w:t xml:space="preserve">եթե վարկը չմարելու ռիսկը գնահատենք </w:t>
      </w:r>
      <w:r w:rsidR="00135038" w:rsidRPr="00FA4A28">
        <w:rPr>
          <w:rFonts w:ascii="GHEA Grapalat" w:hAnsi="GHEA Grapalat" w:cs="GHEA Grapalat"/>
          <w:bCs/>
          <w:snapToGrid w:val="0"/>
          <w:lang w:val="hy-AM"/>
        </w:rPr>
        <w:t>1</w:t>
      </w:r>
      <w:r w:rsidR="00FC7F69" w:rsidRPr="00FA4A28">
        <w:rPr>
          <w:rFonts w:ascii="GHEA Grapalat" w:hAnsi="GHEA Grapalat" w:cs="GHEA Grapalat"/>
          <w:bCs/>
          <w:snapToGrid w:val="0"/>
          <w:lang w:val="hy-AM"/>
        </w:rPr>
        <w:t>0</w:t>
      </w:r>
      <w:r w:rsidR="00172833" w:rsidRPr="00FA4A28">
        <w:rPr>
          <w:rFonts w:ascii="GHEA Grapalat" w:hAnsi="GHEA Grapalat" w:cs="GHEA Grapalat"/>
          <w:bCs/>
          <w:snapToGrid w:val="0"/>
          <w:lang w:val="hy-AM"/>
        </w:rPr>
        <w:t>%</w:t>
      </w:r>
      <w:r w:rsidR="00FC7F69" w:rsidRPr="00FA4A28">
        <w:rPr>
          <w:rFonts w:ascii="GHEA Grapalat" w:hAnsi="GHEA Grapalat" w:cs="GHEA Grapalat"/>
          <w:bCs/>
          <w:snapToGrid w:val="0"/>
          <w:lang w:val="hy-AM"/>
        </w:rPr>
        <w:t xml:space="preserve">, ապա պետական բյուջեի վրա կարող է առաջանալ շուրջ </w:t>
      </w:r>
      <w:r w:rsidR="00135038" w:rsidRPr="00FA4A28">
        <w:rPr>
          <w:rFonts w:ascii="GHEA Grapalat" w:hAnsi="GHEA Grapalat" w:cs="GHEA Grapalat"/>
          <w:bCs/>
          <w:snapToGrid w:val="0"/>
          <w:lang w:val="hy-AM"/>
        </w:rPr>
        <w:t>14</w:t>
      </w:r>
      <w:r w:rsidR="00631FE9" w:rsidRPr="00FA4A28">
        <w:rPr>
          <w:rFonts w:ascii="GHEA Grapalat" w:hAnsi="GHEA Grapalat" w:cs="GHEA Grapalat"/>
          <w:bCs/>
          <w:snapToGrid w:val="0"/>
          <w:lang w:val="hy-AM"/>
        </w:rPr>
        <w:t>.</w:t>
      </w:r>
      <w:r w:rsidR="00FC7F69" w:rsidRPr="00FA4A28">
        <w:rPr>
          <w:rFonts w:ascii="GHEA Grapalat" w:hAnsi="GHEA Grapalat" w:cs="GHEA Grapalat"/>
          <w:bCs/>
          <w:snapToGrid w:val="0"/>
          <w:lang w:val="hy-AM"/>
        </w:rPr>
        <w:t>0 մլն դրամի պարտավորություն։</w:t>
      </w:r>
    </w:p>
    <w:p w14:paraId="56A914DB" w14:textId="7F167250" w:rsidR="00160985" w:rsidRPr="00FA4A28" w:rsidRDefault="00A4125F" w:rsidP="0053332F">
      <w:pPr>
        <w:spacing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FA4A28">
        <w:rPr>
          <w:rFonts w:ascii="GHEA Grapalat" w:hAnsi="GHEA Grapalat" w:cs="Sylfaen"/>
          <w:b/>
          <w:bCs/>
          <w:lang w:val="hy-AM"/>
        </w:rPr>
        <w:t xml:space="preserve"> 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3332F" w:rsidRPr="00FA4A28">
        <w:rPr>
          <w:rFonts w:ascii="GHEA Grapalat" w:hAnsi="GHEA Grapalat" w:cs="Sylfaen"/>
          <w:b/>
          <w:bCs/>
          <w:lang w:val="hy-AM"/>
        </w:rPr>
        <w:t>։</w:t>
      </w:r>
      <w:r w:rsidRPr="00FA4A28">
        <w:rPr>
          <w:rFonts w:ascii="GHEA Grapalat" w:hAnsi="GHEA Grapalat" w:cs="Sylfaen"/>
          <w:b/>
          <w:bCs/>
          <w:lang w:val="hy-AM"/>
        </w:rPr>
        <w:t xml:space="preserve"> </w:t>
      </w:r>
      <w:r w:rsidRPr="00FA4A28">
        <w:rPr>
          <w:rFonts w:ascii="GHEA Grapalat" w:hAnsi="GHEA Grapalat" w:cs="Sylfaen"/>
          <w:bCs/>
          <w:lang w:val="hy-AM"/>
        </w:rPr>
        <w:t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արդյունքից։</w:t>
      </w:r>
    </w:p>
    <w:p w14:paraId="05BCD9B6" w14:textId="22EA4C79" w:rsidR="00A4125F" w:rsidRPr="00FA4A28" w:rsidRDefault="00A4125F" w:rsidP="0053332F">
      <w:pPr>
        <w:spacing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FA4A28">
        <w:rPr>
          <w:rFonts w:ascii="GHEA Grapalat" w:hAnsi="GHEA Grapalat" w:cs="Sylfaen"/>
          <w:b/>
          <w:i/>
          <w:lang w:val="hy-AM"/>
        </w:rPr>
        <w:t xml:space="preserve">Սույն </w:t>
      </w:r>
      <w:r w:rsidRPr="00FA4A28">
        <w:rPr>
          <w:rFonts w:ascii="GHEA Grapalat" w:hAnsi="GHEA Grapalat" w:cs="Sylfaen"/>
          <w:b/>
          <w:bCs/>
          <w:i/>
          <w:lang w:val="hy-AM"/>
        </w:rPr>
        <w:t>որոշման նախագծի ընդունման կապակցությամբ այլ իրավական ակտերում փոփոխություններ և լրացումներ կատարելը</w:t>
      </w:r>
      <w:r w:rsidR="0053332F" w:rsidRPr="00FA4A28">
        <w:rPr>
          <w:rFonts w:ascii="GHEA Grapalat" w:hAnsi="GHEA Grapalat" w:cs="Sylfaen"/>
          <w:b/>
          <w:bCs/>
          <w:i/>
          <w:lang w:val="hy-AM"/>
        </w:rPr>
        <w:t>։</w:t>
      </w:r>
      <w:r w:rsidRPr="00FA4A28">
        <w:rPr>
          <w:rFonts w:ascii="GHEA Grapalat" w:hAnsi="GHEA Grapalat" w:cs="Sylfaen"/>
          <w:b/>
          <w:bCs/>
          <w:lang w:val="hy-AM"/>
        </w:rPr>
        <w:t xml:space="preserve"> </w:t>
      </w:r>
      <w:r w:rsidRPr="00FA4A28">
        <w:rPr>
          <w:rFonts w:ascii="GHEA Grapalat" w:hAnsi="GHEA Grapalat" w:cs="Sylfaen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p w14:paraId="7958F5FF" w14:textId="62A09F36" w:rsidR="00B6687A" w:rsidRPr="00FA4A28" w:rsidRDefault="00B6687A" w:rsidP="0053332F">
      <w:pPr>
        <w:shd w:val="clear" w:color="auto" w:fill="FFFFFF"/>
        <w:spacing w:line="360" w:lineRule="auto"/>
        <w:ind w:firstLine="284"/>
        <w:jc w:val="both"/>
        <w:rPr>
          <w:rFonts w:ascii="Cambria Math" w:hAnsi="Cambria Math" w:cs="GHEA Grapalat"/>
          <w:bCs/>
          <w:snapToGrid w:val="0"/>
          <w:lang w:val="hy-AM" w:eastAsia="en-US"/>
        </w:rPr>
      </w:pPr>
    </w:p>
    <w:sectPr w:rsidR="00B6687A" w:rsidRPr="00FA4A28" w:rsidSect="00CD23BD">
      <w:pgSz w:w="12240" w:h="15840"/>
      <w:pgMar w:top="851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47352"/>
    <w:multiLevelType w:val="hybridMultilevel"/>
    <w:tmpl w:val="615C879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88227A"/>
    <w:multiLevelType w:val="hybridMultilevel"/>
    <w:tmpl w:val="B8BA6B64"/>
    <w:lvl w:ilvl="0" w:tplc="68563AA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819805">
    <w:abstractNumId w:val="0"/>
  </w:num>
  <w:num w:numId="2" w16cid:durableId="2035107651">
    <w:abstractNumId w:val="9"/>
  </w:num>
  <w:num w:numId="3" w16cid:durableId="1401096858">
    <w:abstractNumId w:val="7"/>
  </w:num>
  <w:num w:numId="4" w16cid:durableId="629475865">
    <w:abstractNumId w:val="5"/>
  </w:num>
  <w:num w:numId="5" w16cid:durableId="1365329746">
    <w:abstractNumId w:val="10"/>
  </w:num>
  <w:num w:numId="6" w16cid:durableId="1775515587">
    <w:abstractNumId w:val="11"/>
  </w:num>
  <w:num w:numId="7" w16cid:durableId="1792243182">
    <w:abstractNumId w:val="3"/>
  </w:num>
  <w:num w:numId="8" w16cid:durableId="2001616175">
    <w:abstractNumId w:val="1"/>
  </w:num>
  <w:num w:numId="9" w16cid:durableId="432559744">
    <w:abstractNumId w:val="4"/>
  </w:num>
  <w:num w:numId="10" w16cid:durableId="676660353">
    <w:abstractNumId w:val="8"/>
  </w:num>
  <w:num w:numId="11" w16cid:durableId="1763255688">
    <w:abstractNumId w:val="12"/>
  </w:num>
  <w:num w:numId="12" w16cid:durableId="501507563">
    <w:abstractNumId w:val="6"/>
  </w:num>
  <w:num w:numId="13" w16cid:durableId="1234316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11F"/>
    <w:rsid w:val="00005BF8"/>
    <w:rsid w:val="00007092"/>
    <w:rsid w:val="00007930"/>
    <w:rsid w:val="0001172F"/>
    <w:rsid w:val="00017ED1"/>
    <w:rsid w:val="0002350C"/>
    <w:rsid w:val="00030D3A"/>
    <w:rsid w:val="0003284C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6056"/>
    <w:rsid w:val="00077595"/>
    <w:rsid w:val="00083EBA"/>
    <w:rsid w:val="000856AF"/>
    <w:rsid w:val="000931B5"/>
    <w:rsid w:val="000A38E1"/>
    <w:rsid w:val="000A4C8D"/>
    <w:rsid w:val="000A4DAF"/>
    <w:rsid w:val="000A6F86"/>
    <w:rsid w:val="000B4C25"/>
    <w:rsid w:val="000C2723"/>
    <w:rsid w:val="000C3A55"/>
    <w:rsid w:val="000C4280"/>
    <w:rsid w:val="000D3892"/>
    <w:rsid w:val="00101B6E"/>
    <w:rsid w:val="00106F04"/>
    <w:rsid w:val="001078AE"/>
    <w:rsid w:val="00110533"/>
    <w:rsid w:val="00111F01"/>
    <w:rsid w:val="00113E2A"/>
    <w:rsid w:val="00117324"/>
    <w:rsid w:val="00117F93"/>
    <w:rsid w:val="00131EE8"/>
    <w:rsid w:val="00135038"/>
    <w:rsid w:val="00136F8A"/>
    <w:rsid w:val="00140B4C"/>
    <w:rsid w:val="00141287"/>
    <w:rsid w:val="001447FA"/>
    <w:rsid w:val="00150DBA"/>
    <w:rsid w:val="001522BA"/>
    <w:rsid w:val="001603E4"/>
    <w:rsid w:val="00160985"/>
    <w:rsid w:val="00163C24"/>
    <w:rsid w:val="00167572"/>
    <w:rsid w:val="00172833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0AC5"/>
    <w:rsid w:val="001A2AB9"/>
    <w:rsid w:val="001A41D2"/>
    <w:rsid w:val="001A51AA"/>
    <w:rsid w:val="001B5516"/>
    <w:rsid w:val="001B65EA"/>
    <w:rsid w:val="001B7E7B"/>
    <w:rsid w:val="001C003E"/>
    <w:rsid w:val="001C0203"/>
    <w:rsid w:val="001C10C6"/>
    <w:rsid w:val="001C3EF1"/>
    <w:rsid w:val="001C5445"/>
    <w:rsid w:val="001C59AB"/>
    <w:rsid w:val="001C6A1C"/>
    <w:rsid w:val="001C732A"/>
    <w:rsid w:val="001D43FD"/>
    <w:rsid w:val="001E0E3D"/>
    <w:rsid w:val="001E5513"/>
    <w:rsid w:val="001E5927"/>
    <w:rsid w:val="001E7D42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65931"/>
    <w:rsid w:val="00270680"/>
    <w:rsid w:val="00277DFE"/>
    <w:rsid w:val="002800FA"/>
    <w:rsid w:val="0028077C"/>
    <w:rsid w:val="002904A5"/>
    <w:rsid w:val="00290AC0"/>
    <w:rsid w:val="002978EE"/>
    <w:rsid w:val="002A01FD"/>
    <w:rsid w:val="002A0211"/>
    <w:rsid w:val="002A0CCA"/>
    <w:rsid w:val="002A39F8"/>
    <w:rsid w:val="002A71A0"/>
    <w:rsid w:val="002B312E"/>
    <w:rsid w:val="002B686A"/>
    <w:rsid w:val="002B6DBA"/>
    <w:rsid w:val="002C58E8"/>
    <w:rsid w:val="002D024D"/>
    <w:rsid w:val="002D252E"/>
    <w:rsid w:val="002D3F1F"/>
    <w:rsid w:val="002D6151"/>
    <w:rsid w:val="002E2AC2"/>
    <w:rsid w:val="002E6F72"/>
    <w:rsid w:val="002F0AC1"/>
    <w:rsid w:val="002F2588"/>
    <w:rsid w:val="002F33B4"/>
    <w:rsid w:val="002F59C4"/>
    <w:rsid w:val="002F6C07"/>
    <w:rsid w:val="002F7770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4C2"/>
    <w:rsid w:val="0032131F"/>
    <w:rsid w:val="003239B0"/>
    <w:rsid w:val="003239E6"/>
    <w:rsid w:val="003320C3"/>
    <w:rsid w:val="00332B60"/>
    <w:rsid w:val="003341FC"/>
    <w:rsid w:val="00334710"/>
    <w:rsid w:val="0033547A"/>
    <w:rsid w:val="00335975"/>
    <w:rsid w:val="003426C2"/>
    <w:rsid w:val="003454B0"/>
    <w:rsid w:val="00345E00"/>
    <w:rsid w:val="00347CCA"/>
    <w:rsid w:val="00351935"/>
    <w:rsid w:val="003601BF"/>
    <w:rsid w:val="00367D10"/>
    <w:rsid w:val="00375A68"/>
    <w:rsid w:val="003831B2"/>
    <w:rsid w:val="0038442D"/>
    <w:rsid w:val="0038616E"/>
    <w:rsid w:val="00390187"/>
    <w:rsid w:val="003918B2"/>
    <w:rsid w:val="003920B7"/>
    <w:rsid w:val="003A2ACA"/>
    <w:rsid w:val="003B04B8"/>
    <w:rsid w:val="003B24BB"/>
    <w:rsid w:val="003B309D"/>
    <w:rsid w:val="003B559E"/>
    <w:rsid w:val="003C4ED5"/>
    <w:rsid w:val="003C7193"/>
    <w:rsid w:val="003D484D"/>
    <w:rsid w:val="003D488A"/>
    <w:rsid w:val="003D576B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42232"/>
    <w:rsid w:val="004515C0"/>
    <w:rsid w:val="004560A0"/>
    <w:rsid w:val="00456EED"/>
    <w:rsid w:val="00457704"/>
    <w:rsid w:val="00461C0D"/>
    <w:rsid w:val="00464C51"/>
    <w:rsid w:val="00477C84"/>
    <w:rsid w:val="00480062"/>
    <w:rsid w:val="00484591"/>
    <w:rsid w:val="0048673D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C0E56"/>
    <w:rsid w:val="004C3D75"/>
    <w:rsid w:val="004C533D"/>
    <w:rsid w:val="004C6548"/>
    <w:rsid w:val="004C72C7"/>
    <w:rsid w:val="004D3983"/>
    <w:rsid w:val="004D3F53"/>
    <w:rsid w:val="004D5106"/>
    <w:rsid w:val="004E1102"/>
    <w:rsid w:val="004E13F3"/>
    <w:rsid w:val="004E21BE"/>
    <w:rsid w:val="004E57C6"/>
    <w:rsid w:val="004E59AA"/>
    <w:rsid w:val="004E615D"/>
    <w:rsid w:val="004F3F69"/>
    <w:rsid w:val="004F40EC"/>
    <w:rsid w:val="004F7E6E"/>
    <w:rsid w:val="005015ED"/>
    <w:rsid w:val="0050363B"/>
    <w:rsid w:val="00503DC7"/>
    <w:rsid w:val="005056D0"/>
    <w:rsid w:val="0050708A"/>
    <w:rsid w:val="00507228"/>
    <w:rsid w:val="0050780A"/>
    <w:rsid w:val="0051493A"/>
    <w:rsid w:val="00516F7E"/>
    <w:rsid w:val="00516FC7"/>
    <w:rsid w:val="0051750D"/>
    <w:rsid w:val="005212AB"/>
    <w:rsid w:val="005230DC"/>
    <w:rsid w:val="00523D0B"/>
    <w:rsid w:val="00527ECD"/>
    <w:rsid w:val="0053332F"/>
    <w:rsid w:val="00534B19"/>
    <w:rsid w:val="00542727"/>
    <w:rsid w:val="0054625A"/>
    <w:rsid w:val="00546E61"/>
    <w:rsid w:val="00551DFA"/>
    <w:rsid w:val="00553407"/>
    <w:rsid w:val="00553C2A"/>
    <w:rsid w:val="005732A0"/>
    <w:rsid w:val="005734A0"/>
    <w:rsid w:val="00577473"/>
    <w:rsid w:val="00577956"/>
    <w:rsid w:val="00580D7D"/>
    <w:rsid w:val="00581519"/>
    <w:rsid w:val="005873A8"/>
    <w:rsid w:val="00594561"/>
    <w:rsid w:val="00594578"/>
    <w:rsid w:val="0059695C"/>
    <w:rsid w:val="005A07E5"/>
    <w:rsid w:val="005A1B0B"/>
    <w:rsid w:val="005A51DA"/>
    <w:rsid w:val="005A5D5E"/>
    <w:rsid w:val="005A7ECC"/>
    <w:rsid w:val="005B6138"/>
    <w:rsid w:val="005B624A"/>
    <w:rsid w:val="005B7393"/>
    <w:rsid w:val="005C46E2"/>
    <w:rsid w:val="005C474C"/>
    <w:rsid w:val="005C4A51"/>
    <w:rsid w:val="005C5961"/>
    <w:rsid w:val="005C688D"/>
    <w:rsid w:val="005D0669"/>
    <w:rsid w:val="005D4043"/>
    <w:rsid w:val="005D4C4A"/>
    <w:rsid w:val="005D63C1"/>
    <w:rsid w:val="005D67BA"/>
    <w:rsid w:val="005D7E2C"/>
    <w:rsid w:val="005E090E"/>
    <w:rsid w:val="005E294D"/>
    <w:rsid w:val="005E4AEA"/>
    <w:rsid w:val="005E5238"/>
    <w:rsid w:val="0060167F"/>
    <w:rsid w:val="00602128"/>
    <w:rsid w:val="00605145"/>
    <w:rsid w:val="00613005"/>
    <w:rsid w:val="00617054"/>
    <w:rsid w:val="00622CDB"/>
    <w:rsid w:val="006244A1"/>
    <w:rsid w:val="006246E4"/>
    <w:rsid w:val="006270B8"/>
    <w:rsid w:val="00630232"/>
    <w:rsid w:val="00631795"/>
    <w:rsid w:val="00631950"/>
    <w:rsid w:val="00631FE9"/>
    <w:rsid w:val="00635D78"/>
    <w:rsid w:val="0064373E"/>
    <w:rsid w:val="0064391C"/>
    <w:rsid w:val="00643973"/>
    <w:rsid w:val="006443BF"/>
    <w:rsid w:val="006515D3"/>
    <w:rsid w:val="00653354"/>
    <w:rsid w:val="0065378D"/>
    <w:rsid w:val="00653D86"/>
    <w:rsid w:val="00656DC1"/>
    <w:rsid w:val="00661D99"/>
    <w:rsid w:val="0066330D"/>
    <w:rsid w:val="00665568"/>
    <w:rsid w:val="00665F57"/>
    <w:rsid w:val="00667E91"/>
    <w:rsid w:val="00671815"/>
    <w:rsid w:val="0067295B"/>
    <w:rsid w:val="00672F4C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A6242"/>
    <w:rsid w:val="006B5960"/>
    <w:rsid w:val="006B7382"/>
    <w:rsid w:val="006C0A88"/>
    <w:rsid w:val="006C45A9"/>
    <w:rsid w:val="006C6345"/>
    <w:rsid w:val="006C6DAE"/>
    <w:rsid w:val="006C7014"/>
    <w:rsid w:val="006D1B70"/>
    <w:rsid w:val="006D5D87"/>
    <w:rsid w:val="006E280E"/>
    <w:rsid w:val="006E7F59"/>
    <w:rsid w:val="006F2DDC"/>
    <w:rsid w:val="006F4422"/>
    <w:rsid w:val="00700AE1"/>
    <w:rsid w:val="00702489"/>
    <w:rsid w:val="00705B93"/>
    <w:rsid w:val="00707EC8"/>
    <w:rsid w:val="00713FED"/>
    <w:rsid w:val="00716AC3"/>
    <w:rsid w:val="00716AF5"/>
    <w:rsid w:val="00717C66"/>
    <w:rsid w:val="00724BBA"/>
    <w:rsid w:val="00725A4C"/>
    <w:rsid w:val="0072692A"/>
    <w:rsid w:val="007303ED"/>
    <w:rsid w:val="0073187B"/>
    <w:rsid w:val="007338CA"/>
    <w:rsid w:val="0073646C"/>
    <w:rsid w:val="00746DAA"/>
    <w:rsid w:val="007562B1"/>
    <w:rsid w:val="0076154E"/>
    <w:rsid w:val="00761953"/>
    <w:rsid w:val="0076536E"/>
    <w:rsid w:val="00766343"/>
    <w:rsid w:val="00772127"/>
    <w:rsid w:val="00775F05"/>
    <w:rsid w:val="00783DA8"/>
    <w:rsid w:val="0079012F"/>
    <w:rsid w:val="00792F5D"/>
    <w:rsid w:val="00795191"/>
    <w:rsid w:val="007A43AA"/>
    <w:rsid w:val="007A7E09"/>
    <w:rsid w:val="007B3A6F"/>
    <w:rsid w:val="007B4EA9"/>
    <w:rsid w:val="007B7B06"/>
    <w:rsid w:val="007C3A2D"/>
    <w:rsid w:val="007C3DDA"/>
    <w:rsid w:val="007C5770"/>
    <w:rsid w:val="007E253A"/>
    <w:rsid w:val="007F0554"/>
    <w:rsid w:val="007F3117"/>
    <w:rsid w:val="007F7464"/>
    <w:rsid w:val="0080152D"/>
    <w:rsid w:val="00807F38"/>
    <w:rsid w:val="008138EF"/>
    <w:rsid w:val="00820362"/>
    <w:rsid w:val="008204C0"/>
    <w:rsid w:val="008207DF"/>
    <w:rsid w:val="00820C39"/>
    <w:rsid w:val="00823168"/>
    <w:rsid w:val="00824761"/>
    <w:rsid w:val="00825A69"/>
    <w:rsid w:val="00834A14"/>
    <w:rsid w:val="00835037"/>
    <w:rsid w:val="00842513"/>
    <w:rsid w:val="00847FF4"/>
    <w:rsid w:val="008568DD"/>
    <w:rsid w:val="0085718D"/>
    <w:rsid w:val="00857A16"/>
    <w:rsid w:val="0086582B"/>
    <w:rsid w:val="00865AF1"/>
    <w:rsid w:val="0086686E"/>
    <w:rsid w:val="00870514"/>
    <w:rsid w:val="00870AE3"/>
    <w:rsid w:val="00875516"/>
    <w:rsid w:val="00877406"/>
    <w:rsid w:val="0088379A"/>
    <w:rsid w:val="00887E8F"/>
    <w:rsid w:val="00887FBC"/>
    <w:rsid w:val="00891286"/>
    <w:rsid w:val="00892C7A"/>
    <w:rsid w:val="00896026"/>
    <w:rsid w:val="008A10DB"/>
    <w:rsid w:val="008A4C9A"/>
    <w:rsid w:val="008A7577"/>
    <w:rsid w:val="008B059F"/>
    <w:rsid w:val="008B484A"/>
    <w:rsid w:val="008B5DB7"/>
    <w:rsid w:val="008B7B54"/>
    <w:rsid w:val="008C0FA7"/>
    <w:rsid w:val="008C1CAB"/>
    <w:rsid w:val="008C261D"/>
    <w:rsid w:val="008C288C"/>
    <w:rsid w:val="008C5E3F"/>
    <w:rsid w:val="008D2657"/>
    <w:rsid w:val="008E0E38"/>
    <w:rsid w:val="008E12BA"/>
    <w:rsid w:val="008F0CFB"/>
    <w:rsid w:val="008F2A20"/>
    <w:rsid w:val="008F3D96"/>
    <w:rsid w:val="008F3F27"/>
    <w:rsid w:val="008F4D9F"/>
    <w:rsid w:val="008F64A4"/>
    <w:rsid w:val="00900A04"/>
    <w:rsid w:val="009011A0"/>
    <w:rsid w:val="009049EA"/>
    <w:rsid w:val="009052EA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2502"/>
    <w:rsid w:val="00945C9D"/>
    <w:rsid w:val="00947855"/>
    <w:rsid w:val="00951371"/>
    <w:rsid w:val="00952C9B"/>
    <w:rsid w:val="009550E4"/>
    <w:rsid w:val="00956178"/>
    <w:rsid w:val="009579CE"/>
    <w:rsid w:val="009607FA"/>
    <w:rsid w:val="00972B9B"/>
    <w:rsid w:val="00973F54"/>
    <w:rsid w:val="00974DB1"/>
    <w:rsid w:val="00980229"/>
    <w:rsid w:val="00980931"/>
    <w:rsid w:val="0098762B"/>
    <w:rsid w:val="00987F9A"/>
    <w:rsid w:val="009928A0"/>
    <w:rsid w:val="009934BB"/>
    <w:rsid w:val="0099380A"/>
    <w:rsid w:val="00993D03"/>
    <w:rsid w:val="00994D5D"/>
    <w:rsid w:val="00995CDE"/>
    <w:rsid w:val="00996342"/>
    <w:rsid w:val="009A023F"/>
    <w:rsid w:val="009A1E52"/>
    <w:rsid w:val="009A5AB2"/>
    <w:rsid w:val="009A5B61"/>
    <w:rsid w:val="009B0893"/>
    <w:rsid w:val="009B26C9"/>
    <w:rsid w:val="009B523A"/>
    <w:rsid w:val="009B791E"/>
    <w:rsid w:val="009C3143"/>
    <w:rsid w:val="009C38B4"/>
    <w:rsid w:val="009C6ADF"/>
    <w:rsid w:val="009D5559"/>
    <w:rsid w:val="009D7333"/>
    <w:rsid w:val="009E2B60"/>
    <w:rsid w:val="009E3E22"/>
    <w:rsid w:val="009F15F1"/>
    <w:rsid w:val="009F682B"/>
    <w:rsid w:val="009F6838"/>
    <w:rsid w:val="00A06AD8"/>
    <w:rsid w:val="00A06F3D"/>
    <w:rsid w:val="00A105C7"/>
    <w:rsid w:val="00A13FE0"/>
    <w:rsid w:val="00A15885"/>
    <w:rsid w:val="00A171D5"/>
    <w:rsid w:val="00A21098"/>
    <w:rsid w:val="00A23ADA"/>
    <w:rsid w:val="00A24B06"/>
    <w:rsid w:val="00A24DC1"/>
    <w:rsid w:val="00A2750B"/>
    <w:rsid w:val="00A3008A"/>
    <w:rsid w:val="00A319B2"/>
    <w:rsid w:val="00A32BF4"/>
    <w:rsid w:val="00A3508F"/>
    <w:rsid w:val="00A40D9D"/>
    <w:rsid w:val="00A4125F"/>
    <w:rsid w:val="00A45977"/>
    <w:rsid w:val="00A4668F"/>
    <w:rsid w:val="00A47204"/>
    <w:rsid w:val="00A6612F"/>
    <w:rsid w:val="00A717AE"/>
    <w:rsid w:val="00A74C84"/>
    <w:rsid w:val="00A75DAC"/>
    <w:rsid w:val="00A81836"/>
    <w:rsid w:val="00A86019"/>
    <w:rsid w:val="00A91AF0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2AA4"/>
    <w:rsid w:val="00AD3621"/>
    <w:rsid w:val="00AD4372"/>
    <w:rsid w:val="00AD7A9D"/>
    <w:rsid w:val="00AE04F6"/>
    <w:rsid w:val="00AE2568"/>
    <w:rsid w:val="00AE2CD1"/>
    <w:rsid w:val="00AE32EE"/>
    <w:rsid w:val="00AE428F"/>
    <w:rsid w:val="00AE6C80"/>
    <w:rsid w:val="00AF25C0"/>
    <w:rsid w:val="00AF2E60"/>
    <w:rsid w:val="00AF59EE"/>
    <w:rsid w:val="00B07199"/>
    <w:rsid w:val="00B17E77"/>
    <w:rsid w:val="00B20118"/>
    <w:rsid w:val="00B267D0"/>
    <w:rsid w:val="00B318F9"/>
    <w:rsid w:val="00B34F2F"/>
    <w:rsid w:val="00B4208A"/>
    <w:rsid w:val="00B56082"/>
    <w:rsid w:val="00B56CA3"/>
    <w:rsid w:val="00B57A91"/>
    <w:rsid w:val="00B63DAB"/>
    <w:rsid w:val="00B64155"/>
    <w:rsid w:val="00B663A0"/>
    <w:rsid w:val="00B6687A"/>
    <w:rsid w:val="00B6721F"/>
    <w:rsid w:val="00B67D7F"/>
    <w:rsid w:val="00B75BE3"/>
    <w:rsid w:val="00B77EE1"/>
    <w:rsid w:val="00B84456"/>
    <w:rsid w:val="00B879BF"/>
    <w:rsid w:val="00B92C48"/>
    <w:rsid w:val="00B94226"/>
    <w:rsid w:val="00B96BF1"/>
    <w:rsid w:val="00BA2B35"/>
    <w:rsid w:val="00BA7531"/>
    <w:rsid w:val="00BB02F3"/>
    <w:rsid w:val="00BB143C"/>
    <w:rsid w:val="00BC1BFE"/>
    <w:rsid w:val="00BC2569"/>
    <w:rsid w:val="00BC3CE9"/>
    <w:rsid w:val="00BC59EE"/>
    <w:rsid w:val="00BC78B6"/>
    <w:rsid w:val="00BD0EBD"/>
    <w:rsid w:val="00BD1414"/>
    <w:rsid w:val="00BD30B0"/>
    <w:rsid w:val="00BD6CEC"/>
    <w:rsid w:val="00BE185A"/>
    <w:rsid w:val="00BE4220"/>
    <w:rsid w:val="00BE57D3"/>
    <w:rsid w:val="00BE6EB7"/>
    <w:rsid w:val="00BF402F"/>
    <w:rsid w:val="00BF40E6"/>
    <w:rsid w:val="00C01803"/>
    <w:rsid w:val="00C03AA1"/>
    <w:rsid w:val="00C04823"/>
    <w:rsid w:val="00C0766A"/>
    <w:rsid w:val="00C07AB0"/>
    <w:rsid w:val="00C10639"/>
    <w:rsid w:val="00C17634"/>
    <w:rsid w:val="00C20F29"/>
    <w:rsid w:val="00C227FC"/>
    <w:rsid w:val="00C24C62"/>
    <w:rsid w:val="00C260E0"/>
    <w:rsid w:val="00C317BB"/>
    <w:rsid w:val="00C32D1F"/>
    <w:rsid w:val="00C35116"/>
    <w:rsid w:val="00C35AD8"/>
    <w:rsid w:val="00C36118"/>
    <w:rsid w:val="00C46F62"/>
    <w:rsid w:val="00C54991"/>
    <w:rsid w:val="00C54D58"/>
    <w:rsid w:val="00C56B1E"/>
    <w:rsid w:val="00C60310"/>
    <w:rsid w:val="00C61ADF"/>
    <w:rsid w:val="00C624F8"/>
    <w:rsid w:val="00C65EBA"/>
    <w:rsid w:val="00C702DA"/>
    <w:rsid w:val="00C7127A"/>
    <w:rsid w:val="00C746DB"/>
    <w:rsid w:val="00C74C15"/>
    <w:rsid w:val="00C804AD"/>
    <w:rsid w:val="00C80E24"/>
    <w:rsid w:val="00C84C01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1BDF"/>
    <w:rsid w:val="00CA6191"/>
    <w:rsid w:val="00CB1111"/>
    <w:rsid w:val="00CB48EB"/>
    <w:rsid w:val="00CB5BBB"/>
    <w:rsid w:val="00CB7AFF"/>
    <w:rsid w:val="00CC25D9"/>
    <w:rsid w:val="00CC46C7"/>
    <w:rsid w:val="00CC554F"/>
    <w:rsid w:val="00CC6401"/>
    <w:rsid w:val="00CD1E4E"/>
    <w:rsid w:val="00CD23BD"/>
    <w:rsid w:val="00CD2479"/>
    <w:rsid w:val="00CD26BA"/>
    <w:rsid w:val="00CD4751"/>
    <w:rsid w:val="00CD6F02"/>
    <w:rsid w:val="00CE1D5E"/>
    <w:rsid w:val="00CE2BBC"/>
    <w:rsid w:val="00CE5362"/>
    <w:rsid w:val="00CE7201"/>
    <w:rsid w:val="00CE73AA"/>
    <w:rsid w:val="00CF1CAE"/>
    <w:rsid w:val="00CF3222"/>
    <w:rsid w:val="00CF6AD5"/>
    <w:rsid w:val="00CF6E4E"/>
    <w:rsid w:val="00D005C4"/>
    <w:rsid w:val="00D03D11"/>
    <w:rsid w:val="00D06292"/>
    <w:rsid w:val="00D11CD9"/>
    <w:rsid w:val="00D12983"/>
    <w:rsid w:val="00D14D85"/>
    <w:rsid w:val="00D1510E"/>
    <w:rsid w:val="00D16051"/>
    <w:rsid w:val="00D16171"/>
    <w:rsid w:val="00D20DD2"/>
    <w:rsid w:val="00D22FD8"/>
    <w:rsid w:val="00D2352E"/>
    <w:rsid w:val="00D26B32"/>
    <w:rsid w:val="00D27ED7"/>
    <w:rsid w:val="00D336C2"/>
    <w:rsid w:val="00D33E6B"/>
    <w:rsid w:val="00D34BDC"/>
    <w:rsid w:val="00D47005"/>
    <w:rsid w:val="00D47432"/>
    <w:rsid w:val="00D51A61"/>
    <w:rsid w:val="00D57DF1"/>
    <w:rsid w:val="00D640B2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D57"/>
    <w:rsid w:val="00D93FC6"/>
    <w:rsid w:val="00D957C9"/>
    <w:rsid w:val="00DA03EC"/>
    <w:rsid w:val="00DA0716"/>
    <w:rsid w:val="00DA110F"/>
    <w:rsid w:val="00DA5BC1"/>
    <w:rsid w:val="00DB1B97"/>
    <w:rsid w:val="00DB2066"/>
    <w:rsid w:val="00DB4AF8"/>
    <w:rsid w:val="00DB5130"/>
    <w:rsid w:val="00DB7534"/>
    <w:rsid w:val="00DC61A9"/>
    <w:rsid w:val="00DC7ED8"/>
    <w:rsid w:val="00DC7EF3"/>
    <w:rsid w:val="00DD016F"/>
    <w:rsid w:val="00DD2B94"/>
    <w:rsid w:val="00DD4B8F"/>
    <w:rsid w:val="00DE3936"/>
    <w:rsid w:val="00DE4366"/>
    <w:rsid w:val="00DE7C5D"/>
    <w:rsid w:val="00DF3035"/>
    <w:rsid w:val="00DF54A0"/>
    <w:rsid w:val="00DF55FA"/>
    <w:rsid w:val="00DF6FE4"/>
    <w:rsid w:val="00E03377"/>
    <w:rsid w:val="00E03CF8"/>
    <w:rsid w:val="00E11C44"/>
    <w:rsid w:val="00E276F5"/>
    <w:rsid w:val="00E32646"/>
    <w:rsid w:val="00E34ECE"/>
    <w:rsid w:val="00E35CD5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362E"/>
    <w:rsid w:val="00EA6324"/>
    <w:rsid w:val="00EB5304"/>
    <w:rsid w:val="00EB7A9E"/>
    <w:rsid w:val="00EC76B4"/>
    <w:rsid w:val="00ED0BB8"/>
    <w:rsid w:val="00ED57C9"/>
    <w:rsid w:val="00ED7B27"/>
    <w:rsid w:val="00ED7D5B"/>
    <w:rsid w:val="00EE1E91"/>
    <w:rsid w:val="00EE7997"/>
    <w:rsid w:val="00EF3CFC"/>
    <w:rsid w:val="00EF62FA"/>
    <w:rsid w:val="00F0059F"/>
    <w:rsid w:val="00F02E8B"/>
    <w:rsid w:val="00F034DB"/>
    <w:rsid w:val="00F03BD7"/>
    <w:rsid w:val="00F061A4"/>
    <w:rsid w:val="00F14673"/>
    <w:rsid w:val="00F20438"/>
    <w:rsid w:val="00F20B89"/>
    <w:rsid w:val="00F2111E"/>
    <w:rsid w:val="00F25385"/>
    <w:rsid w:val="00F26BBE"/>
    <w:rsid w:val="00F301C4"/>
    <w:rsid w:val="00F36900"/>
    <w:rsid w:val="00F4112E"/>
    <w:rsid w:val="00F43B8B"/>
    <w:rsid w:val="00F510CA"/>
    <w:rsid w:val="00F57A68"/>
    <w:rsid w:val="00F647B3"/>
    <w:rsid w:val="00F64DB1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5D1D"/>
    <w:rsid w:val="00F9023D"/>
    <w:rsid w:val="00F91AE5"/>
    <w:rsid w:val="00F940A5"/>
    <w:rsid w:val="00F967D6"/>
    <w:rsid w:val="00FA4A28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C7F69"/>
    <w:rsid w:val="00FD00D1"/>
    <w:rsid w:val="00FD03EE"/>
    <w:rsid w:val="00FD05D3"/>
    <w:rsid w:val="00FD0909"/>
    <w:rsid w:val="00FD0CDB"/>
    <w:rsid w:val="00FD567E"/>
    <w:rsid w:val="00FD5746"/>
    <w:rsid w:val="00FE36B9"/>
    <w:rsid w:val="00FE664F"/>
    <w:rsid w:val="00FE6E31"/>
    <w:rsid w:val="00FE719F"/>
    <w:rsid w:val="00FE7E6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57B41-7BF3-465E-BB3D-AE1E7C9B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https:/mul2-mineconomy.gov.am/tasks/47991/oneclick/2Naxagits_pop_201_L_himnav_tex.docx?token=8e6638e32a5d3fda5f864869578dc2b5</cp:keywords>
  <cp:lastModifiedBy>Sona H. Grigoryan</cp:lastModifiedBy>
  <cp:revision>88</cp:revision>
  <cp:lastPrinted>2021-08-04T06:48:00Z</cp:lastPrinted>
  <dcterms:created xsi:type="dcterms:W3CDTF">2021-07-27T07:41:00Z</dcterms:created>
  <dcterms:modified xsi:type="dcterms:W3CDTF">2023-05-03T11:03:00Z</dcterms:modified>
</cp:coreProperties>
</file>