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4AD39" w14:textId="77777777" w:rsidR="002C2A70" w:rsidRPr="002C2A70" w:rsidRDefault="002C2A70" w:rsidP="002C2A70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en-US"/>
        </w:rPr>
      </w:pPr>
      <w:r w:rsidRPr="002C2A70">
        <w:rPr>
          <w:rFonts w:ascii="GHEA Grapalat" w:hAnsi="GHEA Grapalat"/>
          <w:b/>
          <w:sz w:val="24"/>
          <w:szCs w:val="24"/>
          <w:lang w:val="en-US"/>
        </w:rPr>
        <w:t>ՏԵՂԵԿԱՆՔ</w:t>
      </w:r>
    </w:p>
    <w:p w14:paraId="73365F30" w14:textId="77777777" w:rsidR="002C2A70" w:rsidRPr="002C2A70" w:rsidRDefault="002C2A70" w:rsidP="002C2A70">
      <w:pPr>
        <w:spacing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07EE9B78" w14:textId="3A22A083" w:rsidR="002C2A70" w:rsidRPr="002C2A70" w:rsidRDefault="002C2A70" w:rsidP="002C2A70">
      <w:pPr>
        <w:shd w:val="clear" w:color="auto" w:fill="FFFFFF"/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C2A70">
        <w:rPr>
          <w:rFonts w:ascii="GHEA Grapalat" w:hAnsi="GHEA Grapalat"/>
          <w:b/>
          <w:bCs/>
          <w:sz w:val="24"/>
          <w:szCs w:val="24"/>
          <w:lang w:val="hy-AM"/>
        </w:rPr>
        <w:t>«</w:t>
      </w:r>
      <w:r w:rsidRPr="002C2A70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ՊԵՏԱԿԱՆ ՏՈՒՐՔԻ ՄԱՍԻՆ</w:t>
      </w:r>
      <w:r w:rsidRPr="002C2A70">
        <w:rPr>
          <w:rFonts w:ascii="GHEA Grapalat" w:hAnsi="GHEA Grapalat"/>
          <w:b/>
          <w:bCs/>
          <w:sz w:val="24"/>
          <w:szCs w:val="24"/>
          <w:lang w:val="hy-AM"/>
        </w:rPr>
        <w:t>» ՕՐԵՆՔՈՒՄ ՓՈՓՈԽ</w:t>
      </w:r>
      <w:r w:rsidRPr="002C2A70">
        <w:rPr>
          <w:rFonts w:ascii="GHEA Grapalat" w:eastAsia="GHEA Grapalat" w:hAnsi="GHEA Grapalat" w:cs="GHEA Grapalat"/>
          <w:b/>
          <w:sz w:val="24"/>
          <w:szCs w:val="24"/>
          <w:lang w:val="hy-AM"/>
        </w:rPr>
        <w:t>ՎՈ</w:t>
      </w:r>
      <w:r w:rsidRPr="002C2A70">
        <w:rPr>
          <w:rFonts w:ascii="GHEA Grapalat" w:hAnsi="GHEA Grapalat"/>
          <w:b/>
          <w:sz w:val="24"/>
          <w:szCs w:val="24"/>
          <w:lang w:val="hy-AM"/>
        </w:rPr>
        <w:t>Ղ ՀՈԴՎԱԾՆԵՐԻ ՎԵՐԱԲԵՐՅԱԼ</w:t>
      </w:r>
    </w:p>
    <w:p w14:paraId="2F8AC70B" w14:textId="77777777" w:rsidR="005F38C9" w:rsidRPr="002C2A70" w:rsidRDefault="005F38C9" w:rsidP="002C2A70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tbl>
      <w:tblPr>
        <w:tblW w:w="5043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0"/>
        <w:gridCol w:w="7919"/>
      </w:tblGrid>
      <w:tr w:rsidR="002C2A70" w:rsidRPr="004528DE" w14:paraId="7CED08BA" w14:textId="77777777" w:rsidTr="002C2A70">
        <w:trPr>
          <w:tblCellSpacing w:w="0" w:type="dxa"/>
        </w:trPr>
        <w:tc>
          <w:tcPr>
            <w:tcW w:w="2520" w:type="dxa"/>
            <w:shd w:val="clear" w:color="auto" w:fill="FFFFFF"/>
            <w:hideMark/>
          </w:tcPr>
          <w:p w14:paraId="2D61EE4A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Հոդված 19.1</w:t>
            </w:r>
          </w:p>
        </w:tc>
        <w:tc>
          <w:tcPr>
            <w:tcW w:w="7920" w:type="dxa"/>
            <w:shd w:val="clear" w:color="auto" w:fill="FFFFFF"/>
            <w:vAlign w:val="center"/>
            <w:hideMark/>
          </w:tcPr>
          <w:p w14:paraId="20FF4B00" w14:textId="77777777" w:rsidR="002C2A70" w:rsidRPr="002C2A70" w:rsidRDefault="002C2A70" w:rsidP="002C2A70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«Զենքի շրջանառության կարգավորման</w:t>
            </w:r>
            <w:r w:rsidRPr="002C2A7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մասին»</w:t>
            </w:r>
            <w:r w:rsidRPr="002C2A7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օրենքով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նա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խատեսված լիցենզիաներ և</w:t>
            </w:r>
            <w:r w:rsidRPr="002C2A7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թույլտվություններ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տալու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և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դրանց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գործողության</w:t>
            </w:r>
            <w:r w:rsidRPr="002C2A7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ժամկետները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երկարաձգելու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համար</w:t>
            </w: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պետական</w:t>
            </w:r>
            <w:r w:rsidRPr="002C2A7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b/>
                <w:bCs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b/>
                <w:bCs/>
                <w:sz w:val="24"/>
                <w:szCs w:val="24"/>
                <w:lang w:val="en-US"/>
              </w:rPr>
              <w:t>դրույքաչափերը</w:t>
            </w:r>
          </w:p>
        </w:tc>
      </w:tr>
    </w:tbl>
    <w:p w14:paraId="2C74BD95" w14:textId="77777777" w:rsidR="002C2A70" w:rsidRDefault="002C2A70" w:rsidP="002C2A70">
      <w:pPr>
        <w:spacing w:after="0" w:line="360" w:lineRule="auto"/>
        <w:ind w:left="2160"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</w:pPr>
      <w:r w:rsidRPr="002C2A7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  <w:t>(վերնագիրը խմբ. 05.10.22 ՀՕ-379-Ն)</w:t>
      </w:r>
    </w:p>
    <w:p w14:paraId="54C568BA" w14:textId="77777777" w:rsidR="002C2A70" w:rsidRPr="002C2A70" w:rsidRDefault="002C2A70" w:rsidP="002C2A70">
      <w:pPr>
        <w:spacing w:after="0" w:line="360" w:lineRule="auto"/>
        <w:ind w:left="2160"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</w:pPr>
    </w:p>
    <w:p w14:paraId="1599DA45" w14:textId="77777777" w:rsidR="002C2A70" w:rsidRPr="002C2A70" w:rsidRDefault="002C2A70" w:rsidP="002C2A7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</w:pPr>
      <w:r w:rsidRPr="002C2A70">
        <w:rPr>
          <w:rFonts w:ascii="Calibri" w:eastAsia="Times New Roman" w:hAnsi="Calibri" w:cs="Calibri"/>
          <w:b/>
          <w:bCs/>
          <w:i/>
          <w:iCs/>
          <w:sz w:val="24"/>
          <w:szCs w:val="24"/>
          <w:shd w:val="clear" w:color="auto" w:fill="FFFFFF"/>
          <w:lang w:val="en-US"/>
        </w:rPr>
        <w:t> </w:t>
      </w:r>
    </w:p>
    <w:tbl>
      <w:tblPr>
        <w:tblW w:w="9750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2C2A70" w:rsidRPr="002C2A70" w14:paraId="0E75A0C9" w14:textId="77777777" w:rsidTr="002C2A70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4A573413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en-US"/>
              </w:rPr>
              <w:t>Իրավաբանական անձանց տրվող լիցենզիաներ</w:t>
            </w:r>
          </w:p>
        </w:tc>
      </w:tr>
    </w:tbl>
    <w:p w14:paraId="51A5F75D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670F9B66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1. Քաղաքացիական և ծառայողական զենքի արտադրություն կազմակերպելու համար`</w:t>
      </w:r>
    </w:p>
    <w:p w14:paraId="5CC9987B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1031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4822"/>
      </w:tblGrid>
      <w:tr w:rsidR="002C2A70" w:rsidRPr="002C2A70" w14:paraId="455BB57F" w14:textId="77777777" w:rsidTr="002C2A70">
        <w:trPr>
          <w:tblCellSpacing w:w="7" w:type="dxa"/>
          <w:jc w:val="center"/>
        </w:trPr>
        <w:tc>
          <w:tcPr>
            <w:tcW w:w="5469" w:type="dxa"/>
            <w:shd w:val="clear" w:color="auto" w:fill="FFFFFF"/>
            <w:hideMark/>
          </w:tcPr>
          <w:p w14:paraId="3CEB8D43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ա) անժամկետ գործողության ժամկետով</w:t>
            </w:r>
          </w:p>
        </w:tc>
        <w:tc>
          <w:tcPr>
            <w:tcW w:w="4801" w:type="dxa"/>
            <w:shd w:val="clear" w:color="auto" w:fill="FFFFFF"/>
            <w:vAlign w:val="center"/>
            <w:hideMark/>
          </w:tcPr>
          <w:p w14:paraId="3397105E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343" w:firstLine="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2AC0C728" w14:textId="77777777" w:rsidTr="002C2A70">
        <w:trPr>
          <w:tblCellSpacing w:w="7" w:type="dxa"/>
          <w:jc w:val="center"/>
        </w:trPr>
        <w:tc>
          <w:tcPr>
            <w:tcW w:w="5469" w:type="dxa"/>
            <w:shd w:val="clear" w:color="auto" w:fill="FFFFFF"/>
            <w:vAlign w:val="center"/>
            <w:hideMark/>
          </w:tcPr>
          <w:p w14:paraId="6A4EB0AF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բ) անժամկետ երկարաձգելու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DD2AD3" w14:textId="77777777" w:rsidR="002C2A70" w:rsidRPr="002C2A70" w:rsidRDefault="002C2A70" w:rsidP="002C2A70">
            <w:pPr>
              <w:spacing w:after="0" w:line="360" w:lineRule="auto"/>
              <w:ind w:left="1343" w:hanging="8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500-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40A50F97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1753E754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2. Քաղաքացիական և ծառայողական զենքի հարդարում կազմակերպելու համար`</w:t>
      </w:r>
    </w:p>
    <w:p w14:paraId="08DE4255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1008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0"/>
        <w:gridCol w:w="4777"/>
      </w:tblGrid>
      <w:tr w:rsidR="002C2A70" w:rsidRPr="002C2A70" w14:paraId="7C5478A6" w14:textId="77777777" w:rsidTr="002C2A70">
        <w:trPr>
          <w:tblCellSpacing w:w="7" w:type="dxa"/>
          <w:jc w:val="center"/>
        </w:trPr>
        <w:tc>
          <w:tcPr>
            <w:tcW w:w="5289" w:type="dxa"/>
            <w:shd w:val="clear" w:color="auto" w:fill="FFFFFF"/>
            <w:hideMark/>
          </w:tcPr>
          <w:p w14:paraId="51A36EED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ա) անժամկետ գործողության ժամկետով</w:t>
            </w:r>
          </w:p>
        </w:tc>
        <w:tc>
          <w:tcPr>
            <w:tcW w:w="4756" w:type="dxa"/>
            <w:shd w:val="clear" w:color="auto" w:fill="FFFFFF"/>
            <w:vAlign w:val="center"/>
            <w:hideMark/>
          </w:tcPr>
          <w:p w14:paraId="05E34ED8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5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300-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18FB106B" w14:textId="77777777" w:rsidTr="002C2A70">
        <w:trPr>
          <w:tblCellSpacing w:w="7" w:type="dxa"/>
          <w:jc w:val="center"/>
        </w:trPr>
        <w:tc>
          <w:tcPr>
            <w:tcW w:w="5289" w:type="dxa"/>
            <w:shd w:val="clear" w:color="auto" w:fill="FFFFFF"/>
            <w:vAlign w:val="center"/>
            <w:hideMark/>
          </w:tcPr>
          <w:p w14:paraId="4FA583BF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բ) անժամկետ երկարաձգելու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1BBC1194" w14:textId="77777777" w:rsidR="002C2A70" w:rsidRPr="002C2A70" w:rsidRDefault="002C2A70" w:rsidP="002C2A70">
            <w:pPr>
              <w:spacing w:after="0" w:line="360" w:lineRule="auto"/>
              <w:ind w:left="15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200-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72B18E71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20B28063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3. Քաղաքացիական և ծառայողական զենքի առևտուր իրականացնելու համար`</w:t>
      </w:r>
    </w:p>
    <w:p w14:paraId="7AF408D6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10147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10"/>
        <w:gridCol w:w="4837"/>
      </w:tblGrid>
      <w:tr w:rsidR="002C2A70" w:rsidRPr="002C2A70" w14:paraId="5E17F100" w14:textId="77777777" w:rsidTr="002C2A70">
        <w:trPr>
          <w:tblCellSpacing w:w="7" w:type="dxa"/>
          <w:jc w:val="center"/>
        </w:trPr>
        <w:tc>
          <w:tcPr>
            <w:tcW w:w="5289" w:type="dxa"/>
            <w:shd w:val="clear" w:color="auto" w:fill="FFFFFF"/>
            <w:hideMark/>
          </w:tcPr>
          <w:p w14:paraId="7F0406C1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ա) անժամկետ գործողության ժամկետով</w:t>
            </w:r>
          </w:p>
        </w:tc>
        <w:tc>
          <w:tcPr>
            <w:tcW w:w="4816" w:type="dxa"/>
            <w:shd w:val="clear" w:color="auto" w:fill="FFFFFF"/>
            <w:vAlign w:val="center"/>
            <w:hideMark/>
          </w:tcPr>
          <w:p w14:paraId="5884149F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5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20F0C1FD" w14:textId="77777777" w:rsidTr="002C2A70">
        <w:trPr>
          <w:tblCellSpacing w:w="7" w:type="dxa"/>
          <w:jc w:val="center"/>
        </w:trPr>
        <w:tc>
          <w:tcPr>
            <w:tcW w:w="5289" w:type="dxa"/>
            <w:shd w:val="clear" w:color="auto" w:fill="FFFFFF"/>
            <w:vAlign w:val="center"/>
            <w:hideMark/>
          </w:tcPr>
          <w:p w14:paraId="578573A7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անժամկետ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երկարաձգելու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5B2A1AA" w14:textId="77777777" w:rsidR="002C2A70" w:rsidRPr="002C2A70" w:rsidRDefault="002C2A70" w:rsidP="002C2A70">
            <w:pPr>
              <w:spacing w:after="0" w:line="360" w:lineRule="auto"/>
              <w:ind w:left="1519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500-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4F4EC87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1C6DA153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4. </w:t>
      </w:r>
      <w:r w:rsidRPr="002C2A70">
        <w:rPr>
          <w:rFonts w:ascii="GHEA Grapalat" w:eastAsia="Times New Roman" w:hAnsi="GHEA Grapalat" w:cs="GHEA Grapalat"/>
          <w:sz w:val="24"/>
          <w:szCs w:val="24"/>
          <w:lang w:val="en-US"/>
        </w:rPr>
        <w:t>Հրաձգարան</w:t>
      </w: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C2A70">
        <w:rPr>
          <w:rFonts w:ascii="GHEA Grapalat" w:eastAsia="Times New Roman" w:hAnsi="GHEA Grapalat" w:cs="GHEA Grapalat"/>
          <w:sz w:val="24"/>
          <w:szCs w:val="24"/>
          <w:lang w:val="en-US"/>
        </w:rPr>
        <w:t>գործարկելու</w:t>
      </w: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C2A70">
        <w:rPr>
          <w:rFonts w:ascii="GHEA Grapalat" w:eastAsia="Times New Roman" w:hAnsi="GHEA Grapalat" w:cs="GHEA Grapalat"/>
          <w:sz w:val="24"/>
          <w:szCs w:val="24"/>
          <w:lang w:val="en-US"/>
        </w:rPr>
        <w:t>համար՝</w:t>
      </w:r>
    </w:p>
    <w:p w14:paraId="34D2BF0D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pPr w:leftFromText="180" w:rightFromText="180" w:vertAnchor="text" w:tblpXSpec="center" w:tblpY="1"/>
        <w:tblOverlap w:val="never"/>
        <w:tblW w:w="990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60"/>
        <w:gridCol w:w="4140"/>
      </w:tblGrid>
      <w:tr w:rsidR="002C2A70" w:rsidRPr="002C2A70" w14:paraId="17825912" w14:textId="77777777" w:rsidTr="002C2A70">
        <w:trPr>
          <w:tblCellSpacing w:w="7" w:type="dxa"/>
        </w:trPr>
        <w:tc>
          <w:tcPr>
            <w:tcW w:w="5739" w:type="dxa"/>
            <w:shd w:val="clear" w:color="auto" w:fill="FFFFFF"/>
            <w:hideMark/>
          </w:tcPr>
          <w:p w14:paraId="13F81DA8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ա) բաց հրաձգարանի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անժամկետ գործողության ժամկետով</w:t>
            </w:r>
          </w:p>
        </w:tc>
        <w:tc>
          <w:tcPr>
            <w:tcW w:w="4119" w:type="dxa"/>
            <w:shd w:val="clear" w:color="auto" w:fill="FFFFFF"/>
            <w:vAlign w:val="center"/>
            <w:hideMark/>
          </w:tcPr>
          <w:p w14:paraId="309677E5" w14:textId="77777777" w:rsidR="002C2A70" w:rsidRPr="002C2A70" w:rsidRDefault="002C2A70" w:rsidP="002C2A70">
            <w:pPr>
              <w:spacing w:after="0" w:line="360" w:lineRule="auto"/>
              <w:ind w:left="889" w:hang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500-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697546AD" w14:textId="77777777" w:rsidTr="002C2A70">
        <w:trPr>
          <w:tblCellSpacing w:w="7" w:type="dxa"/>
        </w:trPr>
        <w:tc>
          <w:tcPr>
            <w:tcW w:w="5739" w:type="dxa"/>
            <w:shd w:val="clear" w:color="auto" w:fill="FFFFFF"/>
            <w:vAlign w:val="center"/>
            <w:hideMark/>
          </w:tcPr>
          <w:p w14:paraId="7E9FC8F3" w14:textId="77777777" w:rsidR="002C2A70" w:rsidRPr="004528DE" w:rsidRDefault="002C2A70" w:rsidP="002C2A70">
            <w:pPr>
              <w:spacing w:after="0" w:line="360" w:lineRule="auto"/>
              <w:ind w:firstLine="70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կիսափակ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հրաձգարանի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անժամկետ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գործողության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ժամկետով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2ED0212" w14:textId="77777777" w:rsidR="002C2A70" w:rsidRPr="002C2A70" w:rsidRDefault="002C2A70" w:rsidP="002C2A70">
            <w:pPr>
              <w:spacing w:after="0" w:line="360" w:lineRule="auto"/>
              <w:ind w:left="889" w:hang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500-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1F97A44F" w14:textId="77777777" w:rsidTr="002C2A70">
        <w:trPr>
          <w:tblCellSpacing w:w="7" w:type="dxa"/>
        </w:trPr>
        <w:tc>
          <w:tcPr>
            <w:tcW w:w="5739" w:type="dxa"/>
            <w:shd w:val="clear" w:color="auto" w:fill="FFFFFF"/>
            <w:hideMark/>
          </w:tcPr>
          <w:p w14:paraId="53254864" w14:textId="69DC9822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գ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փակ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հրաձգարանի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անժամկետ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գործողության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ժամկե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տով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8571398" w14:textId="77777777" w:rsidR="002C2A70" w:rsidRPr="002C2A70" w:rsidRDefault="002C2A70" w:rsidP="002C2A70">
            <w:pPr>
              <w:spacing w:after="0" w:line="360" w:lineRule="auto"/>
              <w:ind w:left="889" w:hanging="1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200-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1787285E" w14:textId="5CDD3D29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>
        <w:rPr>
          <w:rFonts w:ascii="Calibri" w:eastAsia="Times New Roman" w:hAnsi="Calibri" w:cs="Calibri"/>
          <w:sz w:val="24"/>
          <w:szCs w:val="24"/>
          <w:lang w:val="en-US"/>
        </w:rPr>
        <w:br w:type="textWrapping" w:clear="all"/>
      </w: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724646F" w14:textId="77777777" w:rsidR="002C2A70" w:rsidRPr="002C2A70" w:rsidRDefault="002C2A70" w:rsidP="002C2A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Իրավաբանական անձանց տրվող թույլտվություններ</w:t>
      </w:r>
    </w:p>
    <w:p w14:paraId="0A2DB857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6355"/>
        <w:gridCol w:w="3395"/>
      </w:tblGrid>
      <w:tr w:rsidR="002C2A70" w:rsidRPr="002C2A70" w14:paraId="45857BF1" w14:textId="77777777" w:rsidTr="002C2A70">
        <w:trPr>
          <w:tblCellSpacing w:w="7" w:type="dxa"/>
          <w:jc w:val="center"/>
        </w:trPr>
        <w:tc>
          <w:tcPr>
            <w:tcW w:w="4890" w:type="dxa"/>
            <w:shd w:val="clear" w:color="auto" w:fill="FFFFFF"/>
            <w:hideMark/>
          </w:tcPr>
          <w:p w14:paraId="1705960F" w14:textId="77777777" w:rsidR="002C2A70" w:rsidRPr="002C2A70" w:rsidRDefault="002C2A70" w:rsidP="002C2A70">
            <w:pPr>
              <w:spacing w:after="0" w:line="360" w:lineRule="auto"/>
              <w:ind w:firstLine="38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5. Յուրաքանչյուր միավոր զենք ձեռք բերելու համար (6 ամիս գործողության </w:t>
            </w:r>
            <w:proofErr w:type="gramStart"/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ժամկետով)՝</w:t>
            </w:r>
            <w:proofErr w:type="gramEnd"/>
          </w:p>
        </w:tc>
        <w:tc>
          <w:tcPr>
            <w:tcW w:w="4815" w:type="dxa"/>
            <w:shd w:val="clear" w:color="auto" w:fill="FFFFFF"/>
            <w:hideMark/>
          </w:tcPr>
          <w:p w14:paraId="4C5A769E" w14:textId="77777777" w:rsidR="002C2A70" w:rsidRPr="002C2A70" w:rsidRDefault="002C2A70" w:rsidP="002C2A70">
            <w:pPr>
              <w:spacing w:after="0" w:line="360" w:lineRule="auto"/>
              <w:ind w:left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հնգապատիկի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1D79CB3B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CF09FA6" w14:textId="77777777" w:rsidR="002C2A70" w:rsidRPr="004528DE" w:rsidRDefault="002C2A70" w:rsidP="002C2A70">
            <w:pPr>
              <w:spacing w:before="100" w:beforeAutospacing="1" w:after="100" w:afterAutospacing="1" w:line="360" w:lineRule="auto"/>
              <w:ind w:firstLine="3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6.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Զենքի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100-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ական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փամփուշտից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բաղկացած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խմբաքանակ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ձեռք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բերելու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համար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(6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ամիս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գործողության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ժամկետով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62967A4" w14:textId="77777777" w:rsidR="002C2A70" w:rsidRPr="002C2A70" w:rsidRDefault="002C2A70" w:rsidP="002C2A70">
            <w:pPr>
              <w:spacing w:after="0" w:line="360" w:lineRule="auto"/>
              <w:ind w:left="452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 xml:space="preserve">50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տոկոսի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3A5BEA01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6476694D" w14:textId="77777777" w:rsidR="002C2A70" w:rsidRPr="004528DE" w:rsidRDefault="002C2A70" w:rsidP="002C2A70">
            <w:pPr>
              <w:spacing w:after="0" w:line="360" w:lineRule="auto"/>
              <w:ind w:firstLine="387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7.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հրազենի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հիմնական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բաղկացուցիչ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մասեր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ձեռք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բերելու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համար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(6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ամիս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գործողության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ժամկետով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>)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՝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2DB2AB21" w14:textId="77777777" w:rsidR="002C2A70" w:rsidRPr="002C2A70" w:rsidRDefault="002C2A70" w:rsidP="002C2A70">
            <w:pPr>
              <w:spacing w:after="0" w:line="360" w:lineRule="auto"/>
              <w:ind w:left="452" w:hanging="2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34548CB6" w14:textId="38E5ECC3" w:rsidR="00DA6731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Calibri" w:eastAsia="Times New Roman" w:hAnsi="Calibri" w:cs="Calibri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226C1C70" w14:textId="77777777" w:rsidR="00DA6731" w:rsidRPr="00DA6731" w:rsidRDefault="00DA6731" w:rsidP="00DA6731">
      <w:pPr>
        <w:pStyle w:val="ListParagraph"/>
        <w:ind w:left="0"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7</w:t>
      </w:r>
      <w:r w:rsidRPr="00DA6731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1</w:t>
      </w:r>
      <w:r w:rsidRPr="00DA6731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զենք, հրազենի հիմնական </w:t>
      </w:r>
    </w:p>
    <w:p w14:paraId="288BAA6A" w14:textId="77777777" w:rsidR="00DA6731" w:rsidRPr="00DA6731" w:rsidRDefault="00DA6731" w:rsidP="00DA6731">
      <w:pPr>
        <w:pStyle w:val="ListParagraph"/>
        <w:ind w:left="0"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բաղկացուցիչ մասեր, փամփուշտներ</w:t>
      </w:r>
    </w:p>
    <w:p w14:paraId="1115610E" w14:textId="62FE3300" w:rsidR="00DA6731" w:rsidRPr="00DA6731" w:rsidRDefault="00DA6731" w:rsidP="00DA6731">
      <w:pPr>
        <w:pStyle w:val="ListParagraph"/>
        <w:ind w:left="0"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ներկրելու</w:t>
      </w:r>
      <w:r w:rsidR="004528DE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,</w:t>
      </w: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արտահանելու, </w:t>
      </w:r>
    </w:p>
    <w:p w14:paraId="7C390091" w14:textId="77777777" w:rsidR="00DA6731" w:rsidRPr="00DA6731" w:rsidRDefault="00DA6731" w:rsidP="00DA6731">
      <w:pPr>
        <w:pStyle w:val="ListParagraph"/>
        <w:ind w:left="0"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տարանցիկ փոխադրելու համար </w:t>
      </w:r>
    </w:p>
    <w:p w14:paraId="60AA13DE" w14:textId="31D7BA81" w:rsidR="00DA6731" w:rsidRPr="00DA6731" w:rsidRDefault="00DA6731" w:rsidP="00DA6731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DA6731">
        <w:rPr>
          <w:rFonts w:ascii="GHEA Grapalat" w:hAnsi="GHEA Grapalat"/>
          <w:b/>
          <w:bCs/>
          <w:sz w:val="24"/>
          <w:szCs w:val="24"/>
          <w:u w:val="single"/>
          <w:lang w:val="hy-AM"/>
        </w:rPr>
        <w:lastRenderedPageBreak/>
        <w:t>(6 ամիս գործողության ժամկետով)                 բազային տուրքի հնգապատիկի չափով</w:t>
      </w:r>
    </w:p>
    <w:p w14:paraId="38819383" w14:textId="77777777" w:rsidR="00DA6731" w:rsidRPr="002C2A70" w:rsidRDefault="00DA6731" w:rsidP="00DA6731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F83E488" w14:textId="77777777" w:rsidR="002C2A70" w:rsidRPr="004528DE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28DE">
        <w:rPr>
          <w:rFonts w:ascii="GHEA Grapalat" w:eastAsia="Times New Roman" w:hAnsi="GHEA Grapalat" w:cs="Times New Roman"/>
          <w:sz w:val="24"/>
          <w:szCs w:val="24"/>
          <w:lang w:val="hy-AM"/>
        </w:rPr>
        <w:t>8. Զենքի հավաքածու կազմելու թույլտվության համար`</w:t>
      </w:r>
    </w:p>
    <w:p w14:paraId="21E2FFAA" w14:textId="77777777" w:rsidR="002C2A70" w:rsidRPr="004528DE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28D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10312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90"/>
        <w:gridCol w:w="4822"/>
      </w:tblGrid>
      <w:tr w:rsidR="002C2A70" w:rsidRPr="002C2A70" w14:paraId="3A7195A8" w14:textId="77777777" w:rsidTr="002C2A70">
        <w:trPr>
          <w:tblCellSpacing w:w="7" w:type="dxa"/>
          <w:jc w:val="center"/>
        </w:trPr>
        <w:tc>
          <w:tcPr>
            <w:tcW w:w="5469" w:type="dxa"/>
            <w:shd w:val="clear" w:color="auto" w:fill="FFFFFF"/>
            <w:hideMark/>
          </w:tcPr>
          <w:p w14:paraId="1C76D076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4528DE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անժամկետ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գործողության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ժամկետով</w:t>
            </w:r>
          </w:p>
        </w:tc>
        <w:tc>
          <w:tcPr>
            <w:tcW w:w="4801" w:type="dxa"/>
            <w:shd w:val="clear" w:color="auto" w:fill="FFFFFF"/>
            <w:vAlign w:val="center"/>
            <w:hideMark/>
          </w:tcPr>
          <w:p w14:paraId="1527FF15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61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80-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16419546" w14:textId="77777777" w:rsidTr="002C2A70">
        <w:trPr>
          <w:tblCellSpacing w:w="7" w:type="dxa"/>
          <w:jc w:val="center"/>
        </w:trPr>
        <w:tc>
          <w:tcPr>
            <w:tcW w:w="5469" w:type="dxa"/>
            <w:shd w:val="clear" w:color="auto" w:fill="FFFFFF"/>
            <w:vAlign w:val="center"/>
            <w:hideMark/>
          </w:tcPr>
          <w:p w14:paraId="32871D62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անժամկետ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երկարաձգելու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47EF9CB" w14:textId="77777777" w:rsidR="002C2A70" w:rsidRPr="002C2A70" w:rsidRDefault="002C2A70" w:rsidP="002C2A70">
            <w:pPr>
              <w:spacing w:after="0" w:line="360" w:lineRule="auto"/>
              <w:ind w:left="1613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60-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6D085E91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7520CD18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9. Զենքի հավաքածու ցուցադրելու համար`</w:t>
      </w:r>
    </w:p>
    <w:p w14:paraId="06690BA2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3AFB0E12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hideMark/>
          </w:tcPr>
          <w:p w14:paraId="06EFE759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6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ամիս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գործողության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ժամկետով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3C8AFC3A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90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6FD8BE39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C578994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) 6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ամսով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երկարաձգելու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5545BFB7" w14:textId="77777777" w:rsidR="002C2A70" w:rsidRPr="002C2A70" w:rsidRDefault="002C2A70" w:rsidP="002C2A70">
            <w:pPr>
              <w:spacing w:after="0" w:line="360" w:lineRule="auto"/>
              <w:ind w:left="190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10-ապատիկի չափով</w:t>
            </w:r>
          </w:p>
        </w:tc>
      </w:tr>
    </w:tbl>
    <w:p w14:paraId="69067C60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8DE6FD4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10. Քաղաքացիական և ծառայողական, առանձին դեպքերում՝ մարտական զենք պահելու և օգտագործելու թույլտվության համար`</w:t>
      </w:r>
    </w:p>
    <w:p w14:paraId="4874E2A5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1B6673B8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hideMark/>
          </w:tcPr>
          <w:p w14:paraId="4727AA7C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ա) 10 տարի գործողության ժամկետով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57C42904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60-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55133747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4721796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բ) 10 տարի երկարաձգելու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7FFA2BE" w14:textId="77777777" w:rsidR="002C2A70" w:rsidRPr="002C2A70" w:rsidRDefault="002C2A70" w:rsidP="002C2A70">
            <w:pPr>
              <w:spacing w:after="0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40-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5D3C79FB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74206E31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11. Ծառայողական պարտականությունների կատարման ժամանակ ծառայողական, այդ թվում՝ մարտական զենքի առանձին տեuակներ կրելու, պահելու և կրելու համար (5 տարի գործողության ժամկետով կամ 5 տարով երկարաձգելու </w:t>
      </w:r>
      <w:proofErr w:type="gramStart"/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համար)՝</w:t>
      </w:r>
      <w:proofErr w:type="gramEnd"/>
    </w:p>
    <w:p w14:paraId="1B30501B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3C81B930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277DCA7E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1FCDFD78" w14:textId="77777777" w:rsidR="002C2A70" w:rsidRPr="002C2A70" w:rsidRDefault="002C2A70" w:rsidP="002C2A70">
            <w:pPr>
              <w:spacing w:after="0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վեցապատիկի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57AA430C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9DB10AE" w14:textId="77777777" w:rsidR="002C2A70" w:rsidRPr="002C2A70" w:rsidRDefault="002C2A70" w:rsidP="002C2A70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b/>
          <w:bCs/>
          <w:sz w:val="24"/>
          <w:szCs w:val="24"/>
          <w:lang w:val="en-US"/>
        </w:rPr>
        <w:t>Ֆիզիկական անձանց տրվող թույլտվություններ</w:t>
      </w:r>
    </w:p>
    <w:p w14:paraId="241BBD94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57448C7D" w14:textId="5DF0F774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12. Հայաuտանի Հանրապետության քաղաքացիներին` յուրաքանչյուր միավոր քաղաքացիական </w:t>
      </w:r>
      <w:r w:rsidR="00EC6243" w:rsidRPr="00EC6243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և ծառայողական</w:t>
      </w:r>
      <w:r w:rsidR="00EC6243"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 </w:t>
      </w: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զենք ձեռք բերելու համար (6 ամիu գործողության </w:t>
      </w:r>
      <w:proofErr w:type="gramStart"/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ժամկետով)`</w:t>
      </w:r>
      <w:proofErr w:type="gramEnd"/>
    </w:p>
    <w:p w14:paraId="7BCE7A50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70843A41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hideMark/>
          </w:tcPr>
          <w:p w14:paraId="3B374646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ա) գազային զենքի համար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528FC4F8" w14:textId="77777777" w:rsidR="002C2A70" w:rsidRPr="002C2A70" w:rsidRDefault="002C2A70" w:rsidP="002C2A70">
            <w:pPr>
              <w:spacing w:after="0" w:line="360" w:lineRule="auto"/>
              <w:ind w:left="17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կրկնապատիկի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08B2A16E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hideMark/>
          </w:tcPr>
          <w:p w14:paraId="1BBBB97D" w14:textId="77777777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ողորկ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>-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երկարափող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հրազենի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կամ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  <w:t xml:space="preserve">7.5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ջոուլից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ավելի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փողային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էներգիայով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oդաճնշիչ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զենքի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hideMark/>
          </w:tcPr>
          <w:p w14:paraId="0BC7BD37" w14:textId="77777777" w:rsidR="002C2A70" w:rsidRPr="002C2A70" w:rsidRDefault="002C2A70" w:rsidP="002C2A70">
            <w:pPr>
              <w:spacing w:after="0" w:line="360" w:lineRule="auto"/>
              <w:ind w:left="17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քառապատիկի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077DCABF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47E7A026" w14:textId="77777777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գ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ակոuափող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կամ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համակցված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հրազենի</w:t>
            </w:r>
            <w:r w:rsidRPr="004528DE"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B5C4898" w14:textId="77777777" w:rsidR="002C2A70" w:rsidRDefault="002C2A70" w:rsidP="002C2A70">
            <w:pPr>
              <w:spacing w:after="0" w:line="360" w:lineRule="auto"/>
              <w:ind w:left="1767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վեցապատիկի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  <w:p w14:paraId="1BF7AB92" w14:textId="77777777" w:rsidR="0073552B" w:rsidRPr="002C2A70" w:rsidRDefault="0073552B" w:rsidP="002C2A70">
            <w:pPr>
              <w:spacing w:after="0" w:line="360" w:lineRule="auto"/>
              <w:ind w:left="176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</w:p>
        </w:tc>
      </w:tr>
    </w:tbl>
    <w:p w14:paraId="6C190B0E" w14:textId="393889C1" w:rsidR="0073552B" w:rsidRPr="0073552B" w:rsidRDefault="002C2A70" w:rsidP="0073552B">
      <w:pPr>
        <w:spacing w:after="0" w:line="276" w:lineRule="auto"/>
        <w:ind w:firstLine="108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2C2A70">
        <w:rPr>
          <w:rFonts w:ascii="Calibri" w:eastAsia="Times New Roman" w:hAnsi="Calibri" w:cs="Calibri"/>
          <w:b/>
          <w:bCs/>
          <w:sz w:val="24"/>
          <w:szCs w:val="24"/>
          <w:u w:val="single"/>
          <w:lang w:val="en-US"/>
        </w:rPr>
        <w:t> </w:t>
      </w:r>
      <w:r w:rsidR="0073552B"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դ) ծառայողական զենք ձեռք բերելու համար           բազային տուրքի</w:t>
      </w:r>
    </w:p>
    <w:p w14:paraId="7FD7B888" w14:textId="1947DE08" w:rsidR="002C2A70" w:rsidRDefault="0073552B" w:rsidP="0073552B">
      <w:pPr>
        <w:spacing w:after="0" w:line="276" w:lineRule="auto"/>
        <w:ind w:left="6120" w:firstLine="36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       վեցապատիկի չափով</w:t>
      </w:r>
    </w:p>
    <w:p w14:paraId="0A8CADB3" w14:textId="77777777" w:rsidR="0073552B" w:rsidRDefault="0073552B" w:rsidP="0073552B">
      <w:pPr>
        <w:spacing w:after="0" w:line="276" w:lineRule="auto"/>
        <w:ind w:left="6120" w:firstLine="36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</w:p>
    <w:p w14:paraId="78C8BD61" w14:textId="77777777" w:rsidR="0073552B" w:rsidRPr="0073552B" w:rsidRDefault="0073552B" w:rsidP="0073552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12</w:t>
      </w:r>
      <w:r w:rsidRPr="0073552B">
        <w:rPr>
          <w:rFonts w:ascii="Cambria Math" w:hAnsi="Cambria Math" w:cs="Cambria Math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․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1</w:t>
      </w:r>
      <w:r w:rsidRPr="0073552B">
        <w:rPr>
          <w:rFonts w:ascii="Cambria Math" w:hAnsi="Cambria Math" w:cs="Cambria Math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․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 Հայաuտանի Հանրապետության քաղաքացիներին` </w:t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հրազենի հիմնական բաղկացուցիչ մասեր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 ձեռք բերելու համար (6 ամիu գործողության ժամկետով)</w:t>
      </w:r>
    </w:p>
    <w:p w14:paraId="48162986" w14:textId="77777777" w:rsidR="0073552B" w:rsidRPr="0073552B" w:rsidRDefault="0073552B" w:rsidP="0073552B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</w:p>
    <w:p w14:paraId="08C7C6FA" w14:textId="1543DA1E" w:rsidR="0073552B" w:rsidRPr="0073552B" w:rsidRDefault="0073552B" w:rsidP="0073552B">
      <w:pPr>
        <w:spacing w:after="0" w:line="276" w:lineRule="auto"/>
        <w:ind w:left="5760"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բազային տուրքի չափով</w:t>
      </w:r>
    </w:p>
    <w:p w14:paraId="4F5E544C" w14:textId="77777777" w:rsidR="00EC6243" w:rsidRPr="004528DE" w:rsidRDefault="00EC6243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11CF2DA0" w14:textId="77777777" w:rsidR="002C2A70" w:rsidRPr="004528DE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28DE">
        <w:rPr>
          <w:rFonts w:ascii="GHEA Grapalat" w:eastAsia="Times New Roman" w:hAnsi="GHEA Grapalat" w:cs="Times New Roman"/>
          <w:sz w:val="24"/>
          <w:szCs w:val="24"/>
          <w:lang w:val="hy-AM"/>
        </w:rPr>
        <w:t>13. Հայաստանի Հանրապետության քաղաքացիներին` զենքի հավաքածու կազմելու համար`</w:t>
      </w:r>
    </w:p>
    <w:p w14:paraId="5415FC1C" w14:textId="77777777" w:rsidR="002C2A70" w:rsidRPr="004528DE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28D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0AF5D039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hideMark/>
          </w:tcPr>
          <w:p w14:paraId="6A75A5B8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ա) 10 տարի գործողության ժամկետով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3E638518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80-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1DFFB7AA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1341E0C5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lastRenderedPageBreak/>
              <w:t>բ) 10 տարով երկարաձգելու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15892AC" w14:textId="77777777" w:rsidR="002C2A70" w:rsidRPr="002C2A70" w:rsidRDefault="002C2A70" w:rsidP="002C2A70">
            <w:pPr>
              <w:spacing w:after="0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40-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7635ACCD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4332F95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14. Հայաստանի Հանրապետության քաղաքացիներին` զենքի հավաքածու ցուցադրելու համար`</w:t>
      </w:r>
    </w:p>
    <w:p w14:paraId="3AB52B64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0D07060D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hideMark/>
          </w:tcPr>
          <w:p w14:paraId="534E6103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ա) 6 ամիս գործողության ժամկետով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00EC8716" w14:textId="77777777" w:rsidR="002C2A70" w:rsidRPr="002C2A70" w:rsidRDefault="002C2A70" w:rsidP="002C2A70">
            <w:pPr>
              <w:spacing w:before="100" w:beforeAutospacing="1" w:after="100" w:afterAutospacing="1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  <w:tr w:rsidR="002C2A70" w:rsidRPr="002C2A70" w14:paraId="1788F018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17FD6E5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բ) 6 ամսով երկարաձգելու 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064010D" w14:textId="77777777" w:rsidR="002C2A70" w:rsidRPr="002C2A70" w:rsidRDefault="002C2A70" w:rsidP="002C2A70">
            <w:pPr>
              <w:spacing w:after="0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7B6F8E2D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01AE4B2B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15. Հայաստանի Հանրապետության քաղաքացիներին` գազային զենք պահելու և կրելու համար (անժամկետ)՝</w:t>
      </w:r>
    </w:p>
    <w:p w14:paraId="16866F30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5D2C8E65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3E64519E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299BE853" w14:textId="77777777" w:rsidR="002C2A70" w:rsidRPr="002C2A70" w:rsidRDefault="002C2A70" w:rsidP="002C2A70">
            <w:pPr>
              <w:spacing w:after="0" w:line="360" w:lineRule="auto"/>
              <w:ind w:left="18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ութապատիկի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115F9528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1AE9D88E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16. Հայաստանի Հանրապետության քաղաքացիներին` ողորկ-երկարափող հրազեն պահելու և կրելու համար (10 տարի գործողության ժամկետով կամ 10 տարով երկարաձգելու </w:t>
      </w:r>
      <w:proofErr w:type="gramStart"/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համար)՝</w:t>
      </w:r>
      <w:proofErr w:type="gramEnd"/>
    </w:p>
    <w:p w14:paraId="18257BD5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28DDA2CA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710C4F5A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004D19A6" w14:textId="77777777" w:rsidR="002C2A70" w:rsidRPr="002C2A70" w:rsidRDefault="002C2A70" w:rsidP="002C2A70">
            <w:pPr>
              <w:spacing w:after="0" w:line="360" w:lineRule="auto"/>
              <w:ind w:left="190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59BADCAD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70B0B10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17. Հայաստանի Հանրապետության քաղաքացիներին` համակցված կամ ակոսափող հրազեն պահելու և կրելու համար (10 տարի գործողության ժամկետով կամ 10 տարով երկարաձգելու </w:t>
      </w:r>
      <w:proofErr w:type="gramStart"/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համար)՝</w:t>
      </w:r>
      <w:proofErr w:type="gramEnd"/>
    </w:p>
    <w:p w14:paraId="45849E74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54A87E44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0BBFAF78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lastRenderedPageBreak/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53BB5493" w14:textId="77777777" w:rsidR="002C2A70" w:rsidRPr="002C2A70" w:rsidRDefault="002C2A70" w:rsidP="002C2A70">
            <w:pPr>
              <w:spacing w:after="0" w:line="360" w:lineRule="auto"/>
              <w:ind w:left="190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20-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5F00E200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FEAF80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18. Հայաստանի Հանրապետության քաղաքացիներին` oդաճնշիչ զենք պահելու և կրելու համար (10 տարի գործողության ժամկետով կամ 10 տարով երկարաձգելու </w:t>
      </w:r>
      <w:proofErr w:type="gramStart"/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համար)՝</w:t>
      </w:r>
      <w:proofErr w:type="gramEnd"/>
    </w:p>
    <w:p w14:paraId="343A498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58CFFEE3" w14:textId="77777777" w:rsidTr="002C2A70">
        <w:trPr>
          <w:trHeight w:val="526"/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3B23E58F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6B2A8227" w14:textId="77777777" w:rsidR="002C2A70" w:rsidRPr="002C2A70" w:rsidRDefault="002C2A70" w:rsidP="002C2A70">
            <w:pPr>
              <w:spacing w:after="0" w:line="360" w:lineRule="auto"/>
              <w:ind w:left="199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3E7239E2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3F2370C3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19. Հայաստանի Հանրապետության քաղաքացիներին` ծառայողական զենք պահելու և կրելու համար (10 տարի գործողության ժամկետով կամ 10 տարով երկարաձգելու </w:t>
      </w:r>
      <w:proofErr w:type="gramStart"/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համար)՝</w:t>
      </w:r>
      <w:proofErr w:type="gramEnd"/>
    </w:p>
    <w:p w14:paraId="4DA9C4A0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6DC01E45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04E91B86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7DD19EA5" w14:textId="77777777" w:rsidR="002C2A70" w:rsidRPr="002C2A70" w:rsidRDefault="002C2A70" w:rsidP="002C2A70">
            <w:pPr>
              <w:spacing w:after="0" w:line="360" w:lineRule="auto"/>
              <w:ind w:left="199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20-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7E56207E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4929837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 xml:space="preserve">20. Քաղաքացիական, ծառայողական և պարգևատրական զենք, հրազենի հիմնական բաղկացուցիչ մասեր, փամփուշտներ ներկրելու և արտահանելու համար (6 ամիu գործողության ժամկետով կամ 6 ամuով երկարաձգելու </w:t>
      </w:r>
      <w:proofErr w:type="gramStart"/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համար)՝</w:t>
      </w:r>
      <w:proofErr w:type="gramEnd"/>
    </w:p>
    <w:p w14:paraId="58A5A2FB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42A02562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656A51D8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3AD2C36E" w14:textId="77777777" w:rsidR="002C2A70" w:rsidRPr="002C2A70" w:rsidRDefault="002C2A70" w:rsidP="002C2A70">
            <w:pPr>
              <w:spacing w:after="0" w:line="360" w:lineRule="auto"/>
              <w:ind w:left="199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հնգապատիկի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14C6F2F3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2F631FA8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21. Որպես պարգև ստացած և կրակոց արձակելու համար ոչ պիտանի դարձրած (մալած) մարտական կամ ծառայողական զենքը ժառանգելու դեպքում անժամկետ պահելու թույլտվություն՝</w:t>
      </w:r>
    </w:p>
    <w:p w14:paraId="08C23F8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5B58A8F9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1F0C1388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2D561B0E" w14:textId="77777777" w:rsidR="002C2A70" w:rsidRPr="002C2A70" w:rsidRDefault="002C2A70" w:rsidP="002C2A70">
            <w:pPr>
              <w:spacing w:after="0" w:line="360" w:lineRule="auto"/>
              <w:ind w:left="199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հնգապատիկի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73573DD5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74EC0B5D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lastRenderedPageBreak/>
        <w:t xml:space="preserve">22. Օտարերկրյա քաղաքացիներին` Հայաստանի Հանրապետությունում քաղաքացիական և ծառայողական զենք, հրազենի հիմնական բաղկացուցիչ մասեր և փամփուշտներ ձեռք բերելու և արտահանելու համար (5 oր գործողության </w:t>
      </w:r>
      <w:proofErr w:type="gramStart"/>
      <w:r w:rsidRPr="002C2A70">
        <w:rPr>
          <w:rFonts w:ascii="GHEA Grapalat" w:eastAsia="Times New Roman" w:hAnsi="GHEA Grapalat" w:cs="Times New Roman"/>
          <w:strike/>
          <w:sz w:val="24"/>
          <w:szCs w:val="24"/>
          <w:lang w:val="en-US"/>
        </w:rPr>
        <w:t>ժամկետով)`</w:t>
      </w:r>
      <w:proofErr w:type="gramEnd"/>
    </w:p>
    <w:p w14:paraId="1E7CD9B6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trike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trike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959"/>
        <w:gridCol w:w="3791"/>
      </w:tblGrid>
      <w:tr w:rsidR="002C2A70" w:rsidRPr="0073552B" w14:paraId="2577FED9" w14:textId="77777777" w:rsidTr="002C2A70">
        <w:trPr>
          <w:tblCellSpacing w:w="7" w:type="dxa"/>
          <w:jc w:val="center"/>
        </w:trPr>
        <w:tc>
          <w:tcPr>
            <w:tcW w:w="5010" w:type="dxa"/>
            <w:shd w:val="clear" w:color="auto" w:fill="FFFFFF"/>
            <w:vAlign w:val="center"/>
            <w:hideMark/>
          </w:tcPr>
          <w:p w14:paraId="36B8D663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ա) յուրաքանչյուր միավոր նետողական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br/>
              <w:t>կամ սառը զենքի համար</w:t>
            </w:r>
          </w:p>
        </w:tc>
        <w:tc>
          <w:tcPr>
            <w:tcW w:w="4695" w:type="dxa"/>
            <w:shd w:val="clear" w:color="auto" w:fill="FFFFFF"/>
            <w:hideMark/>
          </w:tcPr>
          <w:p w14:paraId="6C056170" w14:textId="77777777" w:rsidR="002C2A70" w:rsidRPr="002C2A70" w:rsidRDefault="002C2A70" w:rsidP="00C37050">
            <w:pPr>
              <w:spacing w:after="0" w:line="360" w:lineRule="auto"/>
              <w:ind w:left="895" w:firstLine="25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տասնապատիկի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չափով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</w:p>
        </w:tc>
      </w:tr>
      <w:tr w:rsidR="002C2A70" w:rsidRPr="0073552B" w14:paraId="194C6FE3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077899BC" w14:textId="77777777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բ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յուրաքանչյուր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միավոր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գազային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զենքի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38AE7F0A" w14:textId="77777777" w:rsidR="002C2A70" w:rsidRPr="002C2A70" w:rsidRDefault="002C2A70" w:rsidP="00C37050">
            <w:pPr>
              <w:spacing w:after="0" w:line="360" w:lineRule="auto"/>
              <w:ind w:left="895" w:firstLine="25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br/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տասնապատիկի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չափով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</w:p>
        </w:tc>
      </w:tr>
      <w:tr w:rsidR="002C2A70" w:rsidRPr="0073552B" w14:paraId="2F908FE6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246D155C" w14:textId="77777777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գ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յուրաքանչյուր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միավոր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ողորկ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>-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երկարափող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հրազենի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կամ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7.5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ջոուլից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ավելի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փողային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էներգիայով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oդաճնշիչ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զենքի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07D91F40" w14:textId="77777777" w:rsidR="002C2A70" w:rsidRPr="002C2A70" w:rsidRDefault="002C2A70" w:rsidP="00C37050">
            <w:pPr>
              <w:spacing w:after="0" w:line="360" w:lineRule="auto"/>
              <w:ind w:left="895" w:firstLine="25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br/>
              <w:t>20-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չափով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</w:p>
        </w:tc>
      </w:tr>
      <w:tr w:rsidR="002C2A70" w:rsidRPr="0073552B" w14:paraId="1AAC661E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57ED467E" w14:textId="77777777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դ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յուրաքանչյուր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միավոր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երկար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>-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ակոսափող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կամ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համակցված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հրազենի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44B624BE" w14:textId="77777777" w:rsidR="002C2A70" w:rsidRPr="002C2A70" w:rsidRDefault="002C2A70" w:rsidP="00C37050">
            <w:pPr>
              <w:spacing w:after="0" w:line="360" w:lineRule="auto"/>
              <w:ind w:left="895" w:firstLine="25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br/>
              <w:t>25-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չափով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</w:p>
        </w:tc>
      </w:tr>
      <w:tr w:rsidR="002C2A70" w:rsidRPr="0073552B" w14:paraId="0F13C3E4" w14:textId="77777777" w:rsidTr="002C2A7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14:paraId="62D63F40" w14:textId="77777777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ե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)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յուրաքանչյուր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միավոր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ծառայողական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br/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զենքի</w:t>
            </w:r>
            <w:r w:rsidRPr="004528DE">
              <w:rPr>
                <w:rFonts w:ascii="GHEA Grapalat" w:eastAsia="Times New Roman" w:hAnsi="GHEA Grapalat" w:cs="Times New Roman"/>
                <w:strike/>
                <w:sz w:val="24"/>
                <w:szCs w:val="24"/>
              </w:rPr>
              <w:t xml:space="preserve"> 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համար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14:paraId="6E6ECA92" w14:textId="77777777" w:rsidR="002C2A70" w:rsidRDefault="002C2A70" w:rsidP="00C37050">
            <w:pPr>
              <w:spacing w:after="0" w:line="360" w:lineRule="auto"/>
              <w:ind w:left="895" w:firstLine="25"/>
              <w:jc w:val="both"/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br/>
              <w:t>30-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trike/>
                <w:sz w:val="24"/>
                <w:szCs w:val="24"/>
                <w:lang w:val="en-US"/>
              </w:rPr>
              <w:t>չափով</w:t>
            </w:r>
            <w:r w:rsidRPr="002C2A70">
              <w:rPr>
                <w:rFonts w:ascii="Calibri" w:eastAsia="Times New Roman" w:hAnsi="Calibri" w:cs="Calibri"/>
                <w:strike/>
                <w:sz w:val="24"/>
                <w:szCs w:val="24"/>
                <w:lang w:val="en-US"/>
              </w:rPr>
              <w:t> </w:t>
            </w:r>
          </w:p>
          <w:p w14:paraId="5045567C" w14:textId="77777777" w:rsidR="0073552B" w:rsidRPr="002C2A70" w:rsidRDefault="0073552B" w:rsidP="00C37050">
            <w:pPr>
              <w:spacing w:after="0" w:line="360" w:lineRule="auto"/>
              <w:ind w:left="895" w:firstLine="25"/>
              <w:jc w:val="both"/>
              <w:rPr>
                <w:rFonts w:ascii="GHEA Grapalat" w:eastAsia="Times New Roman" w:hAnsi="GHEA Grapalat" w:cs="Times New Roman"/>
                <w:strike/>
                <w:sz w:val="24"/>
                <w:szCs w:val="24"/>
                <w:lang w:val="en-US"/>
              </w:rPr>
            </w:pPr>
          </w:p>
        </w:tc>
      </w:tr>
    </w:tbl>
    <w:p w14:paraId="1CB6C67C" w14:textId="77777777" w:rsidR="0073552B" w:rsidRPr="0073552B" w:rsidRDefault="002C2A70" w:rsidP="0073552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2C2A70">
        <w:rPr>
          <w:rFonts w:ascii="Calibri" w:eastAsia="Times New Roman" w:hAnsi="Calibri" w:cs="Calibri"/>
          <w:b/>
          <w:bCs/>
          <w:sz w:val="24"/>
          <w:szCs w:val="24"/>
          <w:u w:val="single"/>
          <w:lang w:val="en-US"/>
        </w:rPr>
        <w:t> </w:t>
      </w:r>
      <w:r w:rsidR="0073552B"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22</w:t>
      </w:r>
      <w:r w:rsidR="0073552B" w:rsidRPr="0073552B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="0073552B"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</w:t>
      </w:r>
      <w:r w:rsidR="0073552B"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Օտարերկրյա քաղաքացիներին` Հայաստանի Հանրապետությունում քաղաքացիական զենք, հրազենի հիմնական բաղկացուցիչ մասեր և փամփուշտներ ձեռք բերելու (5 oր գործողության ժամկետով)՝</w:t>
      </w:r>
    </w:p>
    <w:p w14:paraId="2AE952FF" w14:textId="77777777" w:rsidR="0073552B" w:rsidRPr="0073552B" w:rsidRDefault="0073552B" w:rsidP="0073552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ա) յուրաքանչյուր միավոր նետողական 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 xml:space="preserve">բազային տուրքի </w:t>
      </w:r>
    </w:p>
    <w:p w14:paraId="5421D335" w14:textId="77777777" w:rsidR="0073552B" w:rsidRPr="0073552B" w:rsidRDefault="0073552B" w:rsidP="0073552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կամ սառը զենքի համար 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>տասնապատիկի չափով</w:t>
      </w:r>
    </w:p>
    <w:p w14:paraId="30B0788A" w14:textId="77777777" w:rsidR="0073552B" w:rsidRPr="0073552B" w:rsidRDefault="0073552B" w:rsidP="0073552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բ) յուրաքանչյուր միավոր գազային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>բազային տուրքի</w:t>
      </w:r>
    </w:p>
    <w:p w14:paraId="7D0D0944" w14:textId="77777777" w:rsidR="0073552B" w:rsidRPr="0073552B" w:rsidRDefault="0073552B" w:rsidP="0073552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զենքի համար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>տասնապատիկի չափով</w:t>
      </w:r>
    </w:p>
    <w:p w14:paraId="78296C50" w14:textId="77777777" w:rsidR="0073552B" w:rsidRPr="0073552B" w:rsidRDefault="0073552B" w:rsidP="0073552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գ) յուրաքանչյուր միավոր ողորկ-երկարափող</w:t>
      </w:r>
    </w:p>
    <w:p w14:paraId="682D2794" w14:textId="77777777" w:rsidR="0073552B" w:rsidRPr="0073552B" w:rsidRDefault="0073552B" w:rsidP="0073552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հրազենի կամ 7.5 ջոուլից ավելի փողային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>բազային տուրքի</w:t>
      </w:r>
    </w:p>
    <w:p w14:paraId="275455F9" w14:textId="77777777" w:rsidR="0073552B" w:rsidRPr="0073552B" w:rsidRDefault="0073552B" w:rsidP="0073552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էներգիայով oդաճնշիչ զենքի համար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>20-ապատիկի չափով</w:t>
      </w:r>
    </w:p>
    <w:p w14:paraId="6972F8F0" w14:textId="77777777" w:rsidR="0073552B" w:rsidRPr="0073552B" w:rsidRDefault="0073552B" w:rsidP="0073552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դ) յուրաքանչյուր միավոր երկար-ակոսափող 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>բազային տուրքի</w:t>
      </w:r>
    </w:p>
    <w:p w14:paraId="7AC4F3F6" w14:textId="77777777" w:rsidR="0073552B" w:rsidRPr="0073552B" w:rsidRDefault="0073552B" w:rsidP="0073552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կամ համակցված հրազենի համար </w:t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ab/>
        <w:t>25-ապատիկի չափով</w:t>
      </w:r>
    </w:p>
    <w:p w14:paraId="70D03055" w14:textId="77777777" w:rsidR="0073552B" w:rsidRPr="0073552B" w:rsidRDefault="0073552B" w:rsidP="0073552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 xml:space="preserve">ե) </w:t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զենքի 100-ական փամփուշտից բաղկացած </w:t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բազային տուրքի</w:t>
      </w:r>
    </w:p>
    <w:p w14:paraId="7DDB1267" w14:textId="77777777" w:rsidR="0073552B" w:rsidRPr="0073552B" w:rsidRDefault="0073552B" w:rsidP="0073552B">
      <w:pP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խմբաքանակ ձեռք բերելու համար </w:t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  <w:t>հնգապատիկի չափով</w:t>
      </w:r>
    </w:p>
    <w:p w14:paraId="585DFE6A" w14:textId="77777777" w:rsidR="0073552B" w:rsidRPr="0073552B" w:rsidRDefault="0073552B" w:rsidP="0073552B">
      <w:pPr>
        <w:shd w:val="clear" w:color="auto" w:fill="FFFFFF"/>
        <w:spacing w:after="0" w:line="276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552B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lastRenderedPageBreak/>
        <w:t xml:space="preserve">զ </w:t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հրազենի հիմնական բաղկացուցիչ </w:t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  <w:t>բազային տուրքի</w:t>
      </w:r>
    </w:p>
    <w:p w14:paraId="044ECA70" w14:textId="28F6123C" w:rsidR="002C2A70" w:rsidRPr="0073552B" w:rsidRDefault="0073552B" w:rsidP="0073552B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hy-AM"/>
        </w:rPr>
      </w:pP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մասեր ձեռք բերելու համար </w:t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</w:r>
      <w:r w:rsidRPr="0073552B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ab/>
        <w:t>հնգապատիկի չափով</w:t>
      </w:r>
    </w:p>
    <w:p w14:paraId="58F079A9" w14:textId="77777777" w:rsidR="0073552B" w:rsidRPr="002C2A70" w:rsidRDefault="0073552B" w:rsidP="0073552B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p w14:paraId="5DB8DE89" w14:textId="77777777" w:rsidR="002C2A70" w:rsidRPr="004528DE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28DE">
        <w:rPr>
          <w:rFonts w:ascii="GHEA Grapalat" w:eastAsia="Times New Roman" w:hAnsi="GHEA Grapalat" w:cs="Times New Roman"/>
          <w:sz w:val="24"/>
          <w:szCs w:val="24"/>
          <w:lang w:val="hy-AM"/>
        </w:rPr>
        <w:t>23. Օտարերկրյա քաղաքացիներին` Հայաստանի Հանրապետությունից որպես պարգև տրված զենք արտահանելու թույլտվություն` 2 ամիս գործողության ժամկետով՝</w:t>
      </w:r>
    </w:p>
    <w:p w14:paraId="183E2249" w14:textId="77777777" w:rsidR="002C2A70" w:rsidRPr="004528DE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4528DE">
        <w:rPr>
          <w:rFonts w:ascii="Calibri" w:eastAsia="Times New Roman" w:hAnsi="Calibri" w:cs="Calibri"/>
          <w:sz w:val="24"/>
          <w:szCs w:val="24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2C2A70" w14:paraId="7108C9D4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22B60F4E" w14:textId="77777777" w:rsidR="002C2A70" w:rsidRPr="004528DE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4528DE">
              <w:rPr>
                <w:rFonts w:ascii="Calibri" w:eastAsia="Times New Roman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3D75F36F" w14:textId="77777777" w:rsidR="002C2A70" w:rsidRPr="002C2A70" w:rsidRDefault="002C2A70" w:rsidP="00C37050">
            <w:pPr>
              <w:spacing w:after="0" w:line="360" w:lineRule="auto"/>
              <w:ind w:left="199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br/>
              <w:t>10-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 xml:space="preserve"> 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չափով</w:t>
            </w:r>
          </w:p>
        </w:tc>
      </w:tr>
    </w:tbl>
    <w:p w14:paraId="7933C86B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p w14:paraId="529C9B32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sz w:val="24"/>
          <w:szCs w:val="24"/>
          <w:lang w:val="en-US"/>
        </w:rPr>
        <w:t>24. Սույն հոդվածում նշված լիցենզիաներն ու թույլտվությունները վերաձևակերպելու կամ կրկնoրինակը տալու համար՝</w:t>
      </w:r>
    </w:p>
    <w:p w14:paraId="5CFA9D6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Calibri" w:eastAsia="Times New Roman" w:hAnsi="Calibri" w:cs="Calibri"/>
          <w:sz w:val="24"/>
          <w:szCs w:val="24"/>
          <w:lang w:val="en-US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4822"/>
      </w:tblGrid>
      <w:tr w:rsidR="002C2A70" w:rsidRPr="004528DE" w14:paraId="05362CAB" w14:textId="77777777" w:rsidTr="002C2A70">
        <w:trPr>
          <w:tblCellSpacing w:w="7" w:type="dxa"/>
          <w:jc w:val="center"/>
        </w:trPr>
        <w:tc>
          <w:tcPr>
            <w:tcW w:w="4905" w:type="dxa"/>
            <w:shd w:val="clear" w:color="auto" w:fill="FFFFFF"/>
            <w:vAlign w:val="center"/>
            <w:hideMark/>
          </w:tcPr>
          <w:p w14:paraId="1575B397" w14:textId="77777777" w:rsidR="002C2A70" w:rsidRPr="002C2A70" w:rsidRDefault="002C2A70" w:rsidP="002C2A70">
            <w:pPr>
              <w:spacing w:after="0" w:line="36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</w:p>
        </w:tc>
        <w:tc>
          <w:tcPr>
            <w:tcW w:w="4800" w:type="dxa"/>
            <w:shd w:val="clear" w:color="auto" w:fill="FFFFFF"/>
            <w:vAlign w:val="center"/>
            <w:hideMark/>
          </w:tcPr>
          <w:p w14:paraId="5F7777A7" w14:textId="77777777" w:rsidR="002C2A70" w:rsidRPr="002C2A70" w:rsidRDefault="002C2A70" w:rsidP="00C37050">
            <w:pPr>
              <w:spacing w:after="0" w:line="360" w:lineRule="auto"/>
              <w:ind w:left="917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</w:pP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լիցենզիայի կամ թույլտվության տվյալ տեսակը տալու համար սահմանված դրույքաչափի 50 տոկոսի չափով, բայց ոչ ավելի բազային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տուրքի</w:t>
            </w:r>
            <w:r w:rsidRPr="002C2A70">
              <w:rPr>
                <w:rFonts w:ascii="Calibri" w:eastAsia="Times New Roman" w:hAnsi="Calibri" w:cs="Calibri"/>
                <w:sz w:val="24"/>
                <w:szCs w:val="24"/>
                <w:lang w:val="en-US"/>
              </w:rPr>
              <w:t> </w:t>
            </w:r>
            <w:r w:rsidRPr="002C2A70">
              <w:rPr>
                <w:rFonts w:ascii="GHEA Grapalat" w:eastAsia="Times New Roman" w:hAnsi="GHEA Grapalat" w:cs="Times New Roman"/>
                <w:sz w:val="24"/>
                <w:szCs w:val="24"/>
                <w:lang w:val="en-US"/>
              </w:rPr>
              <w:t>12-</w:t>
            </w:r>
            <w:r w:rsidRPr="002C2A70">
              <w:rPr>
                <w:rFonts w:ascii="GHEA Grapalat" w:eastAsia="Times New Roman" w:hAnsi="GHEA Grapalat" w:cs="GHEA Grapalat"/>
                <w:sz w:val="24"/>
                <w:szCs w:val="24"/>
                <w:lang w:val="en-US"/>
              </w:rPr>
              <w:t>ապատիկից</w:t>
            </w:r>
          </w:p>
        </w:tc>
      </w:tr>
    </w:tbl>
    <w:p w14:paraId="0A5C5E49" w14:textId="77777777" w:rsidR="002C2A70" w:rsidRPr="002C2A70" w:rsidRDefault="002C2A70" w:rsidP="002C2A70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en-US"/>
        </w:rPr>
      </w:pPr>
      <w:r w:rsidRPr="002C2A7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en-US"/>
        </w:rPr>
        <w:t>(19.1-ին հոդվածը լրաց. 02.05.01 ՀՕ-181, խմբ. 22.02.07 ՀՕ-117-Ն, խմբ. 05.10.22 ՀՕ-379-Ն)</w:t>
      </w:r>
    </w:p>
    <w:p w14:paraId="1499D8E9" w14:textId="77777777" w:rsidR="002C2A70" w:rsidRDefault="002C2A70" w:rsidP="002C2A7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</w:pPr>
      <w:r w:rsidRPr="002C2A7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  <w:t>(05.10.22</w:t>
      </w:r>
      <w:r w:rsidRPr="002C2A70">
        <w:rPr>
          <w:rFonts w:ascii="Calibri" w:eastAsia="Times New Roman" w:hAnsi="Calibri" w:cs="Calibri"/>
          <w:b/>
          <w:bCs/>
          <w:i/>
          <w:iCs/>
          <w:sz w:val="24"/>
          <w:szCs w:val="24"/>
          <w:shd w:val="clear" w:color="auto" w:fill="FFFFFF"/>
          <w:lang w:val="en-US"/>
        </w:rPr>
        <w:t> </w:t>
      </w:r>
      <w:hyperlink r:id="rId4" w:history="1">
        <w:r w:rsidRPr="002C2A70">
          <w:rPr>
            <w:rFonts w:ascii="GHEA Grapalat" w:eastAsia="Times New Roman" w:hAnsi="GHEA Grapalat" w:cs="Times New Roman"/>
            <w:b/>
            <w:bCs/>
            <w:i/>
            <w:iCs/>
            <w:sz w:val="24"/>
            <w:szCs w:val="24"/>
            <w:u w:val="single"/>
            <w:shd w:val="clear" w:color="auto" w:fill="FFFFFF"/>
            <w:lang w:val="en-US"/>
          </w:rPr>
          <w:t>ՀՕ-379-Ն</w:t>
        </w:r>
      </w:hyperlink>
      <w:r w:rsidRPr="002C2A70">
        <w:rPr>
          <w:rFonts w:ascii="Calibri" w:eastAsia="Times New Roman" w:hAnsi="Calibri" w:cs="Calibri"/>
          <w:b/>
          <w:bCs/>
          <w:i/>
          <w:iCs/>
          <w:sz w:val="24"/>
          <w:szCs w:val="24"/>
          <w:shd w:val="clear" w:color="auto" w:fill="FFFFFF"/>
          <w:lang w:val="en-US"/>
        </w:rPr>
        <w:t> </w:t>
      </w:r>
      <w:r w:rsidRPr="002C2A7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shd w:val="clear" w:color="auto" w:fill="FFFFFF"/>
          <w:lang w:val="en-US"/>
        </w:rPr>
        <w:t>օրենքն</w:t>
      </w:r>
      <w:r w:rsidRPr="002C2A7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  <w:t xml:space="preserve"> </w:t>
      </w:r>
      <w:r w:rsidRPr="002C2A7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shd w:val="clear" w:color="auto" w:fill="FFFFFF"/>
          <w:lang w:val="en-US"/>
        </w:rPr>
        <w:t>ունի</w:t>
      </w:r>
      <w:r w:rsidRPr="002C2A7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  <w:t xml:space="preserve"> </w:t>
      </w:r>
      <w:r w:rsidRPr="002C2A7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shd w:val="clear" w:color="auto" w:fill="FFFFFF"/>
          <w:lang w:val="en-US"/>
        </w:rPr>
        <w:t>անցումային</w:t>
      </w:r>
      <w:r w:rsidRPr="002C2A7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  <w:t xml:space="preserve"> </w:t>
      </w:r>
      <w:r w:rsidRPr="002C2A70">
        <w:rPr>
          <w:rFonts w:ascii="GHEA Grapalat" w:eastAsia="Times New Roman" w:hAnsi="GHEA Grapalat" w:cs="GHEA Grapalat"/>
          <w:b/>
          <w:bCs/>
          <w:i/>
          <w:iCs/>
          <w:sz w:val="24"/>
          <w:szCs w:val="24"/>
          <w:shd w:val="clear" w:color="auto" w:fill="FFFFFF"/>
          <w:lang w:val="en-US"/>
        </w:rPr>
        <w:t>դրույթ</w:t>
      </w:r>
      <w:r w:rsidRPr="002C2A70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shd w:val="clear" w:color="auto" w:fill="FFFFFF"/>
          <w:lang w:val="en-US"/>
        </w:rPr>
        <w:t>)</w:t>
      </w:r>
    </w:p>
    <w:p w14:paraId="4B4676D9" w14:textId="77777777" w:rsidR="00423D19" w:rsidRPr="002C2A70" w:rsidRDefault="00423D19" w:rsidP="002C2A70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en-US"/>
        </w:rPr>
      </w:pPr>
    </w:p>
    <w:p w14:paraId="72C59A27" w14:textId="77777777" w:rsidR="00423D19" w:rsidRPr="00423D19" w:rsidRDefault="00423D19" w:rsidP="00423D19">
      <w:pPr>
        <w:shd w:val="clear" w:color="auto" w:fill="FFFFFF"/>
        <w:spacing w:line="360" w:lineRule="auto"/>
        <w:ind w:firstLine="720"/>
        <w:jc w:val="both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423D1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>25</w:t>
      </w:r>
      <w:r w:rsidRPr="00423D19">
        <w:rPr>
          <w:rFonts w:ascii="Cambria Math" w:hAnsi="Cambria Math" w:cs="Cambria Math"/>
          <w:b/>
          <w:bCs/>
          <w:sz w:val="24"/>
          <w:szCs w:val="24"/>
          <w:u w:val="single"/>
          <w:lang w:val="hy-AM"/>
        </w:rPr>
        <w:t>․</w:t>
      </w:r>
      <w:r w:rsidRPr="00423D19">
        <w:rPr>
          <w:rFonts w:ascii="GHEA Grapalat" w:hAnsi="GHEA Grapalat"/>
          <w:b/>
          <w:bCs/>
          <w:sz w:val="24"/>
          <w:szCs w:val="24"/>
          <w:u w:val="single"/>
          <w:lang w:val="hy-AM"/>
        </w:rPr>
        <w:t xml:space="preserve"> Զ</w:t>
      </w:r>
      <w:r w:rsidRPr="00423D19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ենքի հետ կապված և անվտանգության կանոնների իմացության տեսական և գործնական քննություններ՝</w:t>
      </w:r>
    </w:p>
    <w:p w14:paraId="21B7CA26" w14:textId="77777777" w:rsidR="00423D19" w:rsidRPr="00423D19" w:rsidRDefault="00423D19" w:rsidP="00423D19">
      <w:pPr>
        <w:shd w:val="clear" w:color="auto" w:fill="FFFFFF"/>
        <w:spacing w:after="0" w:line="360" w:lineRule="auto"/>
        <w:ind w:left="5760" w:firstLine="720"/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</w:pPr>
      <w:r w:rsidRPr="00423D19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բազային</w:t>
      </w:r>
      <w:r w:rsidRPr="00423D19">
        <w:rPr>
          <w:rFonts w:ascii="Calibri" w:hAnsi="Calibri" w:cs="Calibri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 </w:t>
      </w:r>
      <w:r w:rsidRPr="00423D19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տուրքի</w:t>
      </w:r>
    </w:p>
    <w:p w14:paraId="12115220" w14:textId="22D2D093" w:rsidR="002C2A70" w:rsidRPr="00423D19" w:rsidRDefault="00423D19" w:rsidP="00423D19">
      <w:pPr>
        <w:spacing w:line="360" w:lineRule="auto"/>
        <w:ind w:left="5760" w:firstLine="720"/>
        <w:jc w:val="both"/>
        <w:rPr>
          <w:rFonts w:ascii="GHEA Grapalat" w:hAnsi="GHEA Grapalat"/>
          <w:b/>
          <w:bCs/>
          <w:sz w:val="24"/>
          <w:szCs w:val="24"/>
          <w:u w:val="single"/>
          <w:lang w:val="en-US"/>
        </w:rPr>
      </w:pPr>
      <w:r w:rsidRPr="00423D19">
        <w:rPr>
          <w:rFonts w:ascii="GHEA Grapalat" w:hAnsi="GHEA Grapalat"/>
          <w:b/>
          <w:bCs/>
          <w:color w:val="000000"/>
          <w:sz w:val="24"/>
          <w:szCs w:val="24"/>
          <w:u w:val="single"/>
          <w:shd w:val="clear" w:color="auto" w:fill="FFFFFF"/>
          <w:lang w:val="hy-AM"/>
        </w:rPr>
        <w:t>եռապատիկի չափով</w:t>
      </w:r>
    </w:p>
    <w:sectPr w:rsidR="002C2A70" w:rsidRPr="00423D19" w:rsidSect="002C2A70">
      <w:pgSz w:w="12240" w:h="15840"/>
      <w:pgMar w:top="540" w:right="990" w:bottom="45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609"/>
    <w:rsid w:val="00015609"/>
    <w:rsid w:val="002C2A70"/>
    <w:rsid w:val="00423D19"/>
    <w:rsid w:val="004528DE"/>
    <w:rsid w:val="005F38C9"/>
    <w:rsid w:val="0073552B"/>
    <w:rsid w:val="00C37050"/>
    <w:rsid w:val="00DA6731"/>
    <w:rsid w:val="00EC62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48852"/>
  <w15:chartTrackingRefBased/>
  <w15:docId w15:val="{328B132B-D1C7-476D-9C9E-3B6F1B5C9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2A70"/>
    <w:pPr>
      <w:spacing w:line="254" w:lineRule="auto"/>
    </w:pPr>
    <w:rPr>
      <w:kern w:val="0"/>
      <w:lang w:val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C2A7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2C2A70"/>
    <w:rPr>
      <w:b/>
      <w:bCs/>
    </w:rPr>
  </w:style>
  <w:style w:type="character" w:styleId="Emphasis">
    <w:name w:val="Emphasis"/>
    <w:basedOn w:val="DefaultParagraphFont"/>
    <w:uiPriority w:val="20"/>
    <w:qFormat/>
    <w:rsid w:val="002C2A70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2C2A70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A6731"/>
    <w:pPr>
      <w:spacing w:line="259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5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6983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8</Pages>
  <Words>1109</Words>
  <Characters>6323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irav10</dc:creator>
  <cp:keywords>https://mul2.gov.am/tasks/819837/oneclick/Texekan Pet turq.docx?token=284eb5b813c9c9e7c4ef3c22dd7f3613</cp:keywords>
  <dc:description/>
  <cp:lastModifiedBy>irav10</cp:lastModifiedBy>
  <cp:revision>8</cp:revision>
  <dcterms:created xsi:type="dcterms:W3CDTF">2023-07-07T08:29:00Z</dcterms:created>
  <dcterms:modified xsi:type="dcterms:W3CDTF">2023-07-07T09:22:00Z</dcterms:modified>
</cp:coreProperties>
</file>