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E57" w:rsidRPr="00FD314B" w:rsidRDefault="00825E57" w:rsidP="00487ABD">
      <w:pPr>
        <w:jc w:val="center"/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</w:pP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ԱՄՓՈՓԱԹԵՐԹ</w:t>
      </w:r>
    </w:p>
    <w:p w:rsidR="00825E57" w:rsidRPr="00FD314B" w:rsidRDefault="00825E57" w:rsidP="00487ABD">
      <w:pPr>
        <w:jc w:val="center"/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</w:pP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«</w:t>
      </w:r>
      <w:proofErr w:type="spellStart"/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Եվ</w:t>
      </w:r>
      <w:r w:rsidRPr="00FD314B">
        <w:rPr>
          <w:rFonts w:ascii="GHEA Grapalat" w:hAnsi="GHEA Grapalat" w:cs="Verdana"/>
          <w:b/>
          <w:color w:val="000000"/>
          <w:sz w:val="26"/>
          <w:szCs w:val="26"/>
          <w:shd w:val="clear" w:color="auto" w:fill="FFFFFF"/>
          <w:lang w:val="hy-AM"/>
        </w:rPr>
        <w:t>ր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ասիական</w:t>
      </w:r>
      <w:proofErr w:type="spellEnd"/>
      <w:r w:rsidRPr="00FD314B">
        <w:rPr>
          <w:rFonts w:ascii="GHEA Grapalat" w:hAnsi="GHEA Grapalat"/>
          <w:b/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տնտեսական</w:t>
      </w:r>
      <w:r w:rsidRPr="00FD314B">
        <w:rPr>
          <w:rFonts w:ascii="GHEA Grapalat" w:hAnsi="GHEA Grapalat"/>
          <w:b/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միության</w:t>
      </w:r>
      <w:r w:rsidRPr="00FD314B">
        <w:rPr>
          <w:rFonts w:ascii="GHEA Grapalat" w:hAnsi="GHEA Grapalat"/>
          <w:b/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ան</w:t>
      </w:r>
      <w:r w:rsidRPr="00FD314B">
        <w:rPr>
          <w:rFonts w:ascii="GHEA Grapalat" w:hAnsi="GHEA Grapalat" w:cs="Verdana"/>
          <w:b/>
          <w:color w:val="000000"/>
          <w:sz w:val="26"/>
          <w:szCs w:val="26"/>
          <w:shd w:val="clear" w:color="auto" w:fill="FFFFFF"/>
          <w:lang w:val="hy-AM"/>
        </w:rPr>
        <w:t>դ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ամ</w:t>
      </w:r>
      <w:r w:rsidRPr="00FD314B">
        <w:rPr>
          <w:rFonts w:ascii="GHEA Grapalat" w:hAnsi="GHEA Grapalat"/>
          <w:b/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պետություննե</w:t>
      </w:r>
      <w:r w:rsidRPr="00FD314B">
        <w:rPr>
          <w:rFonts w:ascii="GHEA Grapalat" w:hAnsi="GHEA Grapalat" w:cs="Verdana"/>
          <w:b/>
          <w:color w:val="000000"/>
          <w:sz w:val="26"/>
          <w:szCs w:val="26"/>
          <w:shd w:val="clear" w:color="auto" w:fill="FFFFFF"/>
          <w:lang w:val="hy-AM"/>
        </w:rPr>
        <w:t>ր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ում</w:t>
      </w:r>
      <w:r w:rsidRPr="00FD314B">
        <w:rPr>
          <w:rFonts w:ascii="GHEA Grapalat" w:hAnsi="GHEA Grapalat"/>
          <w:b/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գիտական</w:t>
      </w:r>
      <w:r w:rsidRPr="00FD314B">
        <w:rPr>
          <w:rFonts w:ascii="GHEA Grapalat" w:hAnsi="GHEA Grapalat"/>
          <w:b/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աստիճաննե</w:t>
      </w:r>
      <w:r w:rsidRPr="00FD314B">
        <w:rPr>
          <w:rFonts w:ascii="GHEA Grapalat" w:hAnsi="GHEA Grapalat" w:cs="Verdana"/>
          <w:b/>
          <w:color w:val="000000"/>
          <w:sz w:val="26"/>
          <w:szCs w:val="26"/>
          <w:shd w:val="clear" w:color="auto" w:fill="FFFFFF"/>
          <w:lang w:val="hy-AM"/>
        </w:rPr>
        <w:t>ր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ի</w:t>
      </w:r>
      <w:r w:rsidRPr="00FD314B">
        <w:rPr>
          <w:rFonts w:ascii="GHEA Grapalat" w:hAnsi="GHEA Grapalat"/>
          <w:b/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վե</w:t>
      </w:r>
      <w:r w:rsidRPr="00FD314B">
        <w:rPr>
          <w:rFonts w:ascii="GHEA Grapalat" w:hAnsi="GHEA Grapalat" w:cs="Verdana"/>
          <w:b/>
          <w:color w:val="000000"/>
          <w:sz w:val="26"/>
          <w:szCs w:val="26"/>
          <w:shd w:val="clear" w:color="auto" w:fill="FFFFFF"/>
          <w:lang w:val="hy-AM"/>
        </w:rPr>
        <w:t>ր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աբե</w:t>
      </w:r>
      <w:r w:rsidRPr="00FD314B">
        <w:rPr>
          <w:rFonts w:ascii="GHEA Grapalat" w:hAnsi="GHEA Grapalat" w:cs="Verdana"/>
          <w:b/>
          <w:color w:val="000000"/>
          <w:sz w:val="26"/>
          <w:szCs w:val="26"/>
          <w:shd w:val="clear" w:color="auto" w:fill="FFFFFF"/>
          <w:lang w:val="hy-AM"/>
        </w:rPr>
        <w:t>ր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յալ</w:t>
      </w:r>
      <w:r w:rsidRPr="00FD314B">
        <w:rPr>
          <w:rFonts w:ascii="GHEA Grapalat" w:hAnsi="GHEA Grapalat"/>
          <w:b/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փաստաթղթե</w:t>
      </w:r>
      <w:r w:rsidRPr="00FD314B">
        <w:rPr>
          <w:rFonts w:ascii="GHEA Grapalat" w:hAnsi="GHEA Grapalat" w:cs="Verdana"/>
          <w:b/>
          <w:color w:val="000000"/>
          <w:sz w:val="26"/>
          <w:szCs w:val="26"/>
          <w:shd w:val="clear" w:color="auto" w:fill="FFFFFF"/>
          <w:lang w:val="hy-AM"/>
        </w:rPr>
        <w:t>ր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ի</w:t>
      </w:r>
      <w:r w:rsidRPr="00FD314B">
        <w:rPr>
          <w:rFonts w:ascii="GHEA Grapalat" w:hAnsi="GHEA Grapalat"/>
          <w:b/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փոխա</w:t>
      </w:r>
      <w:r w:rsidRPr="00FD314B">
        <w:rPr>
          <w:rFonts w:ascii="GHEA Grapalat" w:hAnsi="GHEA Grapalat" w:cs="Verdana"/>
          <w:b/>
          <w:color w:val="000000"/>
          <w:sz w:val="26"/>
          <w:szCs w:val="26"/>
          <w:shd w:val="clear" w:color="auto" w:fill="FFFFFF"/>
          <w:lang w:val="hy-AM"/>
        </w:rPr>
        <w:t>դ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ա</w:t>
      </w:r>
      <w:r w:rsidRPr="00FD314B">
        <w:rPr>
          <w:rFonts w:ascii="GHEA Grapalat" w:hAnsi="GHEA Grapalat" w:cs="Verdana"/>
          <w:b/>
          <w:color w:val="000000"/>
          <w:sz w:val="26"/>
          <w:szCs w:val="26"/>
          <w:shd w:val="clear" w:color="auto" w:fill="FFFFFF"/>
          <w:lang w:val="hy-AM"/>
        </w:rPr>
        <w:t>ր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ձ</w:t>
      </w:r>
      <w:r w:rsidRPr="00FD314B">
        <w:rPr>
          <w:rFonts w:ascii="GHEA Grapalat" w:hAnsi="GHEA Grapalat"/>
          <w:b/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ճանաչման</w:t>
      </w:r>
      <w:r w:rsidRPr="00FD314B">
        <w:rPr>
          <w:rFonts w:ascii="GHEA Grapalat" w:hAnsi="GHEA Grapalat"/>
          <w:b/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>մասին</w:t>
      </w:r>
      <w:r w:rsidRPr="00FD314B">
        <w:rPr>
          <w:rFonts w:ascii="GHEA Grapalat" w:hAnsi="GHEA Grapalat"/>
          <w:b/>
          <w:color w:val="000000"/>
          <w:sz w:val="26"/>
          <w:szCs w:val="26"/>
          <w:shd w:val="clear" w:color="auto" w:fill="FFFFFF"/>
          <w:lang w:val="hy-AM"/>
        </w:rPr>
        <w:t>»</w:t>
      </w:r>
      <w:r w:rsidRPr="00FD314B">
        <w:rPr>
          <w:rFonts w:ascii="GHEA Grapalat" w:hAnsi="GHEA Grapalat" w:cs="Sylfaen"/>
          <w:b/>
          <w:color w:val="000000"/>
          <w:sz w:val="26"/>
          <w:szCs w:val="26"/>
          <w:shd w:val="clear" w:color="auto" w:fill="FFFFFF"/>
          <w:lang w:val="hy-AM"/>
        </w:rPr>
        <w:t xml:space="preserve"> համաձայնագրի </w:t>
      </w:r>
    </w:p>
    <w:p w:rsidR="00825E57" w:rsidRDefault="00825E57" w:rsidP="00487AB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tbl>
      <w:tblPr>
        <w:tblStyle w:val="TableGrid"/>
        <w:tblW w:w="14176" w:type="dxa"/>
        <w:tblLook w:val="04A0"/>
      </w:tblPr>
      <w:tblGrid>
        <w:gridCol w:w="8755"/>
        <w:gridCol w:w="2977"/>
        <w:gridCol w:w="100"/>
        <w:gridCol w:w="2344"/>
      </w:tblGrid>
      <w:tr w:rsidR="00825E57" w:rsidTr="00825E57">
        <w:trPr>
          <w:trHeight w:val="188"/>
        </w:trPr>
        <w:tc>
          <w:tcPr>
            <w:tcW w:w="117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25E57" w:rsidRDefault="00825E57" w:rsidP="00487ABD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2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25E57" w:rsidRDefault="00825E57" w:rsidP="00487ABD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21</w:t>
            </w:r>
            <w:r>
              <w:rPr>
                <w:rFonts w:ascii="GHEA Grapalat" w:hAnsi="GHEA Grapalat" w:cs="Sylfaen"/>
                <w:sz w:val="24"/>
                <w:szCs w:val="24"/>
              </w:rPr>
              <w:t>.07.2023 թ.</w:t>
            </w:r>
          </w:p>
        </w:tc>
      </w:tr>
      <w:tr w:rsidR="00825E57" w:rsidTr="00825E57">
        <w:trPr>
          <w:trHeight w:val="18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E57" w:rsidRDefault="00825E57" w:rsidP="00487ABD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25E57" w:rsidRDefault="00825E57" w:rsidP="00487ABD">
            <w:pPr>
              <w:spacing w:line="276" w:lineRule="auto"/>
              <w:ind w:lef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25E57">
              <w:rPr>
                <w:rFonts w:ascii="GHEA Grapalat" w:hAnsi="GHEA Grapalat" w:cs="Sylfaen"/>
                <w:sz w:val="24"/>
                <w:szCs w:val="24"/>
                <w:lang w:val="hy-AM"/>
              </w:rPr>
              <w:t>N 01/5-1/13922-2023</w:t>
            </w:r>
          </w:p>
        </w:tc>
      </w:tr>
      <w:tr w:rsidR="00825E57" w:rsidTr="00487ABD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E57" w:rsidRPr="00DE4514" w:rsidRDefault="00825E57" w:rsidP="00487ABD">
            <w:pPr>
              <w:spacing w:line="276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4FC1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>«Եվրասիական տնտեսական միության անդամ պետություններում գիտական աստիճանների վերաբերյալ փաստաթղթերի փոխադարձ ճանաչման մասին» համաձայնագ</w:t>
            </w:r>
            <w:r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 xml:space="preserve">րում </w:t>
            </w:r>
            <w:r w:rsidRPr="00A732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համար ֆինանսական պարտավորություններ </w:t>
            </w:r>
            <w:proofErr w:type="spellStart"/>
            <w:r w:rsidRPr="00A7324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նախատեսող՝</w:t>
            </w:r>
            <w:proofErr w:type="spellEnd"/>
            <w:r w:rsidRPr="00A732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եկամուտների նվազեցման կամ ծախսերի ավելացման հանգեցնող  դրույթներ առկա չեն:</w:t>
            </w:r>
          </w:p>
          <w:p w:rsidR="00825E57" w:rsidRDefault="00825E57" w:rsidP="00487ABD">
            <w:pPr>
              <w:spacing w:line="276" w:lineRule="auto"/>
              <w:ind w:firstLine="720"/>
              <w:jc w:val="both"/>
              <w:rPr>
                <w:lang w:val="hy-AM"/>
              </w:rPr>
            </w:pPr>
          </w:p>
        </w:tc>
        <w:tc>
          <w:tcPr>
            <w:tcW w:w="5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E57" w:rsidRDefault="00825E57" w:rsidP="00487ABD">
            <w:pPr>
              <w:spacing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</w:tc>
      </w:tr>
      <w:tr w:rsidR="00825E57" w:rsidTr="00825E57">
        <w:tc>
          <w:tcPr>
            <w:tcW w:w="117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25E57" w:rsidRDefault="00825E57" w:rsidP="00487ABD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2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25E57" w:rsidRDefault="00825E57" w:rsidP="00487ABD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="00DE4ECF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</w:rPr>
              <w:t>.0</w:t>
            </w:r>
            <w:r w:rsidR="00DE4ECF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 w:cs="Sylfaen"/>
                <w:sz w:val="24"/>
                <w:szCs w:val="24"/>
              </w:rPr>
              <w:t>.2023 թ.</w:t>
            </w:r>
          </w:p>
        </w:tc>
      </w:tr>
      <w:tr w:rsidR="00825E57" w:rsidTr="00825E57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E57" w:rsidRDefault="00825E57" w:rsidP="00487ABD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25E57" w:rsidRDefault="00825E57" w:rsidP="00487ABD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DE4ECF" w:rsidRPr="00DE4ECF">
              <w:rPr>
                <w:rFonts w:ascii="GHEA Grapalat" w:hAnsi="GHEA Grapalat" w:cs="Sylfaen"/>
                <w:sz w:val="24"/>
                <w:szCs w:val="24"/>
              </w:rPr>
              <w:t>/14.2/33824-2023</w:t>
            </w:r>
          </w:p>
        </w:tc>
      </w:tr>
      <w:tr w:rsidR="00825E57" w:rsidTr="00487ABD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CF" w:rsidRPr="00E208D1" w:rsidRDefault="00DE4ECF" w:rsidP="00487ABD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5C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Համաձայնագիրը </w:t>
            </w:r>
            <w:r w:rsidRPr="00D52003">
              <w:rPr>
                <w:rFonts w:ascii="GHEA Grapalat" w:hAnsi="GHEA Grapalat" w:cs="Sylfaen"/>
                <w:sz w:val="24"/>
                <w:szCs w:val="24"/>
                <w:lang w:val="hy-AM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825E57" w:rsidRPr="00487ABD" w:rsidRDefault="00DE4ECF" w:rsidP="00487ABD">
            <w:pPr>
              <w:pStyle w:val="Default"/>
              <w:spacing w:line="276" w:lineRule="auto"/>
              <w:ind w:firstLine="720"/>
              <w:jc w:val="both"/>
              <w:rPr>
                <w:lang w:val="hy-AM"/>
              </w:rPr>
            </w:pPr>
            <w:r>
              <w:rPr>
                <w:rFonts w:cs="Sylfaen"/>
                <w:color w:val="000000" w:themeColor="text1"/>
                <w:lang w:val="hy-AM"/>
              </w:rPr>
              <w:t>Միաժամանակ</w:t>
            </w:r>
            <w:r w:rsidRPr="00A02903">
              <w:rPr>
                <w:rFonts w:cs="Sylfaen"/>
                <w:lang w:val="hy-AM"/>
              </w:rPr>
              <w:t xml:space="preserve"> </w:t>
            </w:r>
            <w:r w:rsidRPr="00E208D1">
              <w:rPr>
                <w:rFonts w:cs="Sylfaen"/>
                <w:lang w:val="hy-AM"/>
              </w:rPr>
              <w:t>հ</w:t>
            </w:r>
            <w:r w:rsidRPr="00A02903">
              <w:rPr>
                <w:rFonts w:cs="Sylfaen"/>
                <w:lang w:val="hy-AM"/>
              </w:rPr>
              <w:t xml:space="preserve">այտնում եմ, որ Համաձայնագրի 8-րդ հոդվածը նախատեսում է </w:t>
            </w:r>
            <w:r w:rsidRPr="00E208D1">
              <w:rPr>
                <w:rFonts w:cs="Sylfaen"/>
                <w:lang w:val="hy-AM"/>
              </w:rPr>
              <w:t>ՀՀ</w:t>
            </w:r>
            <w:r w:rsidRPr="00E208D1">
              <w:rPr>
                <w:lang w:val="hy-AM"/>
              </w:rPr>
              <w:t xml:space="preserve"> </w:t>
            </w:r>
            <w:r w:rsidRPr="00E208D1">
              <w:rPr>
                <w:rFonts w:cs="Sylfaen"/>
                <w:lang w:val="hy-AM"/>
              </w:rPr>
              <w:t>իրավասու</w:t>
            </w:r>
            <w:r w:rsidRPr="00E208D1">
              <w:rPr>
                <w:lang w:val="hy-AM"/>
              </w:rPr>
              <w:t xml:space="preserve"> </w:t>
            </w:r>
            <w:r w:rsidRPr="00E208D1">
              <w:rPr>
                <w:rFonts w:cs="Sylfaen"/>
                <w:lang w:val="hy-AM"/>
              </w:rPr>
              <w:t>պետական</w:t>
            </w:r>
            <w:r w:rsidRPr="00E208D1">
              <w:rPr>
                <w:lang w:val="hy-AM"/>
              </w:rPr>
              <w:t xml:space="preserve"> </w:t>
            </w:r>
            <w:r>
              <w:rPr>
                <w:rFonts w:cs="Sylfaen"/>
                <w:lang w:val="hy-AM"/>
              </w:rPr>
              <w:t>մարմ</w:t>
            </w:r>
            <w:r w:rsidRPr="00E208D1">
              <w:rPr>
                <w:rFonts w:cs="Sylfaen"/>
                <w:lang w:val="hy-AM"/>
              </w:rPr>
              <w:t>նի կողմից</w:t>
            </w:r>
            <w:r w:rsidRPr="00E208D1">
              <w:rPr>
                <w:lang w:val="hy-AM"/>
              </w:rPr>
              <w:t xml:space="preserve"> </w:t>
            </w:r>
            <w:r w:rsidRPr="00E208D1">
              <w:rPr>
                <w:rFonts w:cs="Sylfaen"/>
                <w:lang w:val="hy-AM"/>
              </w:rPr>
              <w:t>հարցման</w:t>
            </w:r>
            <w:r w:rsidRPr="00E208D1">
              <w:rPr>
                <w:lang w:val="hy-AM"/>
              </w:rPr>
              <w:t xml:space="preserve"> </w:t>
            </w:r>
            <w:r w:rsidRPr="00E208D1">
              <w:rPr>
                <w:rFonts w:cs="Sylfaen"/>
                <w:lang w:val="hy-AM"/>
              </w:rPr>
              <w:t>հիման</w:t>
            </w:r>
            <w:r w:rsidRPr="00E208D1">
              <w:rPr>
                <w:lang w:val="hy-AM"/>
              </w:rPr>
              <w:t xml:space="preserve"> </w:t>
            </w:r>
            <w:r w:rsidRPr="00E208D1">
              <w:rPr>
                <w:rFonts w:cs="Sylfaen"/>
                <w:lang w:val="hy-AM"/>
              </w:rPr>
              <w:t>վրա</w:t>
            </w:r>
            <w:r w:rsidRPr="00E208D1">
              <w:rPr>
                <w:lang w:val="hy-AM"/>
              </w:rPr>
              <w:t xml:space="preserve"> </w:t>
            </w:r>
            <w:r w:rsidRPr="00E208D1">
              <w:rPr>
                <w:rFonts w:cs="Sylfaen"/>
                <w:lang w:val="hy-AM"/>
              </w:rPr>
              <w:t>անձնական</w:t>
            </w:r>
            <w:r w:rsidRPr="00E208D1">
              <w:rPr>
                <w:lang w:val="hy-AM"/>
              </w:rPr>
              <w:t xml:space="preserve"> </w:t>
            </w:r>
            <w:r w:rsidRPr="00E208D1">
              <w:rPr>
                <w:rFonts w:cs="Sylfaen"/>
                <w:lang w:val="hy-AM"/>
              </w:rPr>
              <w:t>տվյալներ</w:t>
            </w:r>
            <w:r w:rsidRPr="00E208D1">
              <w:rPr>
                <w:lang w:val="hy-AM"/>
              </w:rPr>
              <w:t xml:space="preserve">ի </w:t>
            </w:r>
            <w:proofErr w:type="spellStart"/>
            <w:r w:rsidRPr="00E208D1">
              <w:rPr>
                <w:rFonts w:cs="Sylfaen"/>
                <w:lang w:val="hy-AM"/>
              </w:rPr>
              <w:t>փոխանցում՝</w:t>
            </w:r>
            <w:proofErr w:type="spellEnd"/>
            <w:r w:rsidRPr="00E208D1">
              <w:rPr>
                <w:rFonts w:cs="Sylfaen"/>
                <w:lang w:val="hy-AM"/>
              </w:rPr>
              <w:t xml:space="preserve"> հարցում կատարած այլ</w:t>
            </w:r>
            <w:r w:rsidRPr="00E208D1">
              <w:rPr>
                <w:lang w:val="hy-AM"/>
              </w:rPr>
              <w:t xml:space="preserve"> </w:t>
            </w:r>
            <w:r w:rsidRPr="00E208D1">
              <w:rPr>
                <w:rFonts w:cs="Sylfaen"/>
                <w:lang w:val="hy-AM"/>
              </w:rPr>
              <w:t>պետության</w:t>
            </w:r>
            <w:r w:rsidRPr="00E208D1">
              <w:rPr>
                <w:lang w:val="hy-AM"/>
              </w:rPr>
              <w:t xml:space="preserve"> </w:t>
            </w:r>
            <w:r w:rsidRPr="00E208D1">
              <w:rPr>
                <w:rFonts w:cs="Sylfaen"/>
                <w:lang w:val="hy-AM"/>
              </w:rPr>
              <w:t>շահագրգիռ</w:t>
            </w:r>
            <w:r w:rsidRPr="00E208D1">
              <w:rPr>
                <w:lang w:val="hy-AM"/>
              </w:rPr>
              <w:t xml:space="preserve"> </w:t>
            </w:r>
            <w:r w:rsidRPr="00E208D1">
              <w:rPr>
                <w:rFonts w:cs="Sylfaen"/>
                <w:lang w:val="hy-AM"/>
              </w:rPr>
              <w:t>մարմնին</w:t>
            </w:r>
            <w:r w:rsidRPr="00E208D1">
              <w:rPr>
                <w:lang w:val="hy-AM"/>
              </w:rPr>
              <w:t xml:space="preserve"> (</w:t>
            </w:r>
            <w:r w:rsidRPr="00E208D1">
              <w:rPr>
                <w:rFonts w:cs="Sylfaen"/>
                <w:lang w:val="hy-AM"/>
              </w:rPr>
              <w:t>այդ</w:t>
            </w:r>
            <w:r w:rsidRPr="00E208D1">
              <w:rPr>
                <w:lang w:val="hy-AM"/>
              </w:rPr>
              <w:t xml:space="preserve"> </w:t>
            </w:r>
            <w:proofErr w:type="spellStart"/>
            <w:r w:rsidRPr="00E208D1">
              <w:rPr>
                <w:rFonts w:cs="Sylfaen"/>
                <w:lang w:val="hy-AM"/>
              </w:rPr>
              <w:t>թվում՝</w:t>
            </w:r>
            <w:proofErr w:type="spellEnd"/>
            <w:r w:rsidRPr="00E208D1">
              <w:rPr>
                <w:lang w:val="hy-AM"/>
              </w:rPr>
              <w:t xml:space="preserve"> </w:t>
            </w:r>
            <w:r w:rsidRPr="00E208D1">
              <w:rPr>
                <w:rFonts w:cs="Sylfaen"/>
                <w:lang w:val="hy-AM"/>
              </w:rPr>
              <w:t>պետական</w:t>
            </w:r>
            <w:r w:rsidRPr="00E208D1">
              <w:rPr>
                <w:lang w:val="hy-AM"/>
              </w:rPr>
              <w:t xml:space="preserve"> </w:t>
            </w:r>
            <w:r w:rsidRPr="00E208D1">
              <w:rPr>
                <w:rFonts w:cs="Sylfaen"/>
                <w:lang w:val="hy-AM"/>
              </w:rPr>
              <w:t>մարմնին</w:t>
            </w:r>
            <w:r w:rsidRPr="00E208D1">
              <w:rPr>
                <w:lang w:val="hy-AM"/>
              </w:rPr>
              <w:t>)</w:t>
            </w:r>
            <w:r w:rsidRPr="00E208D1">
              <w:rPr>
                <w:rFonts w:cs="Sylfaen"/>
                <w:lang w:val="hy-AM"/>
              </w:rPr>
              <w:t xml:space="preserve">, ուստի </w:t>
            </w:r>
            <w:r w:rsidRPr="00A02903">
              <w:rPr>
                <w:rFonts w:cs="Sylfaen"/>
                <w:lang w:val="hy-AM"/>
              </w:rPr>
              <w:t xml:space="preserve">Համաձայնագիրը </w:t>
            </w:r>
            <w:r w:rsidRPr="00E208D1">
              <w:rPr>
                <w:rFonts w:cs="Sylfaen"/>
                <w:lang w:val="hy-AM"/>
              </w:rPr>
              <w:t xml:space="preserve">ենթակա է վավերացման </w:t>
            </w:r>
            <w:r>
              <w:rPr>
                <w:rFonts w:cs="Sylfaen"/>
                <w:noProof/>
                <w:lang w:val="hy-AM"/>
              </w:rPr>
              <w:t xml:space="preserve">ՀՀ Սահմանադրության 116-րդ հոդվածի 1-ին մասի </w:t>
            </w:r>
            <w:r w:rsidRPr="00E208D1">
              <w:rPr>
                <w:rFonts w:cs="Sylfaen"/>
                <w:noProof/>
                <w:lang w:val="hy-AM"/>
              </w:rPr>
              <w:t>1-ին</w:t>
            </w:r>
            <w:r>
              <w:rPr>
                <w:rFonts w:cs="Sylfaen"/>
                <w:noProof/>
                <w:lang w:val="hy-AM"/>
              </w:rPr>
              <w:t xml:space="preserve"> և «Միջազգային պայմանագրերի մասին» օրենքի 10-րդ հոդվածի </w:t>
            </w:r>
            <w:r w:rsidRPr="00E208D1">
              <w:rPr>
                <w:rFonts w:cs="Sylfaen"/>
                <w:noProof/>
                <w:lang w:val="hy-AM"/>
              </w:rPr>
              <w:t>2-րդ</w:t>
            </w:r>
            <w:r>
              <w:rPr>
                <w:rFonts w:cs="Sylfaen"/>
                <w:noProof/>
                <w:lang w:val="hy-AM"/>
              </w:rPr>
              <w:t xml:space="preserve"> մասի </w:t>
            </w:r>
            <w:r w:rsidRPr="00E208D1">
              <w:rPr>
                <w:rFonts w:cs="Sylfaen"/>
                <w:noProof/>
                <w:lang w:val="hy-AM"/>
              </w:rPr>
              <w:t>1-ին</w:t>
            </w:r>
            <w:r>
              <w:rPr>
                <w:rFonts w:cs="Sylfaen"/>
                <w:noProof/>
                <w:lang w:val="hy-AM"/>
              </w:rPr>
              <w:t xml:space="preserve"> կետերի դրույթներով</w:t>
            </w:r>
            <w:r w:rsidRPr="00E208D1">
              <w:rPr>
                <w:rFonts w:cs="Sylfaen"/>
                <w:lang w:val="hy-AM"/>
              </w:rPr>
              <w:t xml:space="preserve">, </w:t>
            </w:r>
            <w:r>
              <w:rPr>
                <w:rFonts w:cs="Sylfaen"/>
                <w:lang w:val="hy-AM"/>
              </w:rPr>
              <w:t xml:space="preserve">իսկ </w:t>
            </w:r>
            <w:r>
              <w:rPr>
                <w:rFonts w:cs="Sylfaen"/>
                <w:color w:val="000000" w:themeColor="text1"/>
                <w:lang w:val="hy-AM"/>
              </w:rPr>
              <w:t>Հայաստանի</w:t>
            </w:r>
            <w:r>
              <w:rPr>
                <w:rFonts w:cs="Calibri"/>
                <w:color w:val="000000" w:themeColor="text1"/>
                <w:lang w:val="hy-AM"/>
              </w:rPr>
              <w:t xml:space="preserve"> </w:t>
            </w:r>
            <w:r>
              <w:rPr>
                <w:rFonts w:cs="Sylfaen"/>
                <w:color w:val="000000" w:themeColor="text1"/>
                <w:lang w:val="hy-AM"/>
              </w:rPr>
              <w:t>Հանրապետության</w:t>
            </w:r>
            <w:r>
              <w:rPr>
                <w:rFonts w:cs="Calibri"/>
                <w:color w:val="000000" w:themeColor="text1"/>
                <w:lang w:val="hy-AM"/>
              </w:rPr>
              <w:t xml:space="preserve"> </w:t>
            </w:r>
            <w:r>
              <w:rPr>
                <w:rFonts w:cs="Sylfaen"/>
                <w:color w:val="000000" w:themeColor="text1"/>
                <w:lang w:val="hy-AM"/>
              </w:rPr>
              <w:t>համար</w:t>
            </w:r>
            <w:r>
              <w:rPr>
                <w:rFonts w:cs="Calibri"/>
                <w:color w:val="000000" w:themeColor="text1"/>
                <w:lang w:val="hy-AM"/>
              </w:rPr>
              <w:t xml:space="preserve"> </w:t>
            </w:r>
            <w:r>
              <w:rPr>
                <w:rFonts w:cs="Sylfaen"/>
                <w:color w:val="000000" w:themeColor="text1"/>
                <w:lang w:val="hy-AM"/>
              </w:rPr>
              <w:t>ֆի</w:t>
            </w:r>
            <w:r>
              <w:rPr>
                <w:rFonts w:cs="Calibri"/>
                <w:color w:val="000000" w:themeColor="text1"/>
                <w:lang w:val="hy-AM"/>
              </w:rPr>
              <w:softHyphen/>
            </w:r>
            <w:r>
              <w:rPr>
                <w:rFonts w:cs="Sylfaen"/>
                <w:color w:val="000000" w:themeColor="text1"/>
                <w:lang w:val="hy-AM"/>
              </w:rPr>
              <w:t>նան</w:t>
            </w:r>
            <w:r>
              <w:rPr>
                <w:rFonts w:cs="Calibri"/>
                <w:color w:val="000000" w:themeColor="text1"/>
                <w:lang w:val="hy-AM"/>
              </w:rPr>
              <w:softHyphen/>
            </w:r>
            <w:r>
              <w:rPr>
                <w:rFonts w:cs="Sylfaen"/>
                <w:color w:val="000000" w:themeColor="text1"/>
                <w:lang w:val="hy-AM"/>
              </w:rPr>
              <w:t>սական</w:t>
            </w:r>
            <w:r>
              <w:rPr>
                <w:rFonts w:cs="Calibri"/>
                <w:color w:val="000000" w:themeColor="text1"/>
                <w:lang w:val="hy-AM"/>
              </w:rPr>
              <w:t xml:space="preserve"> </w:t>
            </w:r>
            <w:r>
              <w:rPr>
                <w:rFonts w:cs="Sylfaen"/>
                <w:color w:val="000000" w:themeColor="text1"/>
                <w:lang w:val="hy-AM"/>
              </w:rPr>
              <w:t>կամ</w:t>
            </w:r>
            <w:r>
              <w:rPr>
                <w:rFonts w:cs="Calibri"/>
                <w:color w:val="000000" w:themeColor="text1"/>
                <w:lang w:val="hy-AM"/>
              </w:rPr>
              <w:t xml:space="preserve"> </w:t>
            </w:r>
            <w:r>
              <w:rPr>
                <w:rFonts w:cs="Sylfaen"/>
                <w:color w:val="000000" w:themeColor="text1"/>
                <w:lang w:val="hy-AM"/>
              </w:rPr>
              <w:t>գույքային</w:t>
            </w:r>
            <w:r>
              <w:rPr>
                <w:rFonts w:cs="Calibri"/>
                <w:color w:val="000000" w:themeColor="text1"/>
                <w:lang w:val="hy-AM"/>
              </w:rPr>
              <w:t xml:space="preserve"> </w:t>
            </w:r>
            <w:r>
              <w:rPr>
                <w:rFonts w:cs="Sylfaen"/>
                <w:color w:val="000000" w:themeColor="text1"/>
                <w:lang w:val="hy-AM"/>
              </w:rPr>
              <w:lastRenderedPageBreak/>
              <w:t>պարտավորություններ</w:t>
            </w:r>
            <w:r>
              <w:rPr>
                <w:rFonts w:cs="Calibri"/>
                <w:color w:val="000000" w:themeColor="text1"/>
                <w:lang w:val="hy-AM"/>
              </w:rPr>
              <w:t xml:space="preserve"> </w:t>
            </w:r>
            <w:r>
              <w:rPr>
                <w:rFonts w:cs="Sylfaen"/>
                <w:color w:val="000000" w:themeColor="text1"/>
                <w:lang w:val="hy-AM"/>
              </w:rPr>
              <w:t>նախատեսելու</w:t>
            </w:r>
            <w:r>
              <w:rPr>
                <w:rFonts w:cs="Calibri"/>
                <w:color w:val="000000" w:themeColor="text1"/>
                <w:lang w:val="hy-AM"/>
              </w:rPr>
              <w:t xml:space="preserve"> </w:t>
            </w:r>
            <w:r>
              <w:rPr>
                <w:rFonts w:cs="Sylfaen"/>
                <w:color w:val="000000" w:themeColor="text1"/>
                <w:lang w:val="hy-AM"/>
              </w:rPr>
              <w:t>դեպքում</w:t>
            </w:r>
            <w:r>
              <w:rPr>
                <w:rFonts w:cs="Calibri"/>
                <w:color w:val="000000" w:themeColor="text1"/>
                <w:lang w:val="hy-AM"/>
              </w:rPr>
              <w:t xml:space="preserve"> </w:t>
            </w:r>
            <w:proofErr w:type="spellStart"/>
            <w:r w:rsidRPr="00CD35D8">
              <w:rPr>
                <w:rFonts w:cs="Calibri"/>
                <w:color w:val="000000" w:themeColor="text1"/>
                <w:lang w:val="hy-AM"/>
              </w:rPr>
              <w:t>ևս</w:t>
            </w:r>
            <w:proofErr w:type="spellEnd"/>
            <w:r w:rsidRPr="00CD35D8">
              <w:rPr>
                <w:rFonts w:cs="Calibri"/>
                <w:color w:val="000000" w:themeColor="text1"/>
                <w:lang w:val="hy-AM"/>
              </w:rPr>
              <w:t xml:space="preserve"> </w:t>
            </w:r>
            <w:r>
              <w:rPr>
                <w:rFonts w:cs="Sylfaen"/>
                <w:color w:val="000000" w:themeColor="text1"/>
                <w:lang w:val="hy-AM"/>
              </w:rPr>
              <w:t>Համաձայնագիրը</w:t>
            </w:r>
            <w:r>
              <w:rPr>
                <w:rFonts w:cs="Calibri"/>
                <w:color w:val="000000" w:themeColor="text1"/>
                <w:lang w:val="hy-AM"/>
              </w:rPr>
              <w:t xml:space="preserve"> </w:t>
            </w:r>
            <w:r>
              <w:rPr>
                <w:rFonts w:cs="Sylfaen"/>
                <w:color w:val="000000" w:themeColor="text1"/>
                <w:lang w:val="hy-AM"/>
              </w:rPr>
              <w:t>ենթակա</w:t>
            </w:r>
            <w:r>
              <w:rPr>
                <w:rFonts w:cs="Calibri"/>
                <w:color w:val="000000" w:themeColor="text1"/>
                <w:lang w:val="hy-AM"/>
              </w:rPr>
              <w:t xml:space="preserve"> </w:t>
            </w:r>
            <w:r>
              <w:rPr>
                <w:rFonts w:cs="Sylfaen"/>
                <w:color w:val="000000" w:themeColor="text1"/>
                <w:lang w:val="hy-AM"/>
              </w:rPr>
              <w:t>կլինի վավերացման</w:t>
            </w:r>
            <w:r w:rsidRPr="00644D47">
              <w:rPr>
                <w:rFonts w:cs="Sylfaen"/>
                <w:color w:val="000000" w:themeColor="text1"/>
                <w:lang w:val="hy-AM"/>
              </w:rPr>
              <w:t xml:space="preserve"> </w:t>
            </w:r>
            <w:r>
              <w:rPr>
                <w:rFonts w:cs="Sylfaen"/>
                <w:noProof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կետերի դրույթներով</w:t>
            </w:r>
            <w:r>
              <w:rPr>
                <w:rFonts w:cs="Sylfaen"/>
                <w:lang w:val="hy-AM"/>
              </w:rPr>
              <w:t>:</w:t>
            </w:r>
          </w:p>
        </w:tc>
        <w:tc>
          <w:tcPr>
            <w:tcW w:w="5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E57" w:rsidRPr="00DE4ECF" w:rsidRDefault="00825E57" w:rsidP="00487ABD">
            <w:pPr>
              <w:spacing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825E57" w:rsidRPr="00DE4ECF" w:rsidRDefault="00825E57" w:rsidP="00487ABD">
            <w:pPr>
              <w:spacing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825E57" w:rsidRDefault="00825E57" w:rsidP="00487ABD">
            <w:pPr>
              <w:spacing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825E57" w:rsidRDefault="00825E57" w:rsidP="00487ABD">
            <w:pPr>
              <w:widowControl w:val="0"/>
              <w:spacing w:line="276" w:lineRule="auto"/>
              <w:ind w:left="1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825E57" w:rsidTr="00825E57">
        <w:tc>
          <w:tcPr>
            <w:tcW w:w="117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25E57" w:rsidRDefault="00825E57" w:rsidP="00487ABD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Պ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>
              <w:rPr>
                <w:rFonts w:ascii="GHEA Grapalat" w:hAnsi="GHEA Grapalat" w:cs="Sylfaen"/>
                <w:sz w:val="24"/>
                <w:szCs w:val="24"/>
              </w:rPr>
              <w:t>տական գույքի կառավարման կոմիտե</w:t>
            </w:r>
          </w:p>
        </w:tc>
        <w:tc>
          <w:tcPr>
            <w:tcW w:w="2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25E57" w:rsidRDefault="00583BB0" w:rsidP="00487ABD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07</w:t>
            </w:r>
            <w:r w:rsidR="00825E57">
              <w:rPr>
                <w:rFonts w:ascii="GHEA Grapalat" w:hAnsi="GHEA Grapalat" w:cs="Sylfaen"/>
                <w:sz w:val="24"/>
                <w:szCs w:val="24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="00825E57">
              <w:rPr>
                <w:rFonts w:ascii="GHEA Grapalat" w:hAnsi="GHEA Grapalat" w:cs="Sylfaen"/>
                <w:sz w:val="24"/>
                <w:szCs w:val="24"/>
              </w:rPr>
              <w:t>.2023 թ.</w:t>
            </w:r>
          </w:p>
        </w:tc>
      </w:tr>
      <w:tr w:rsidR="00825E57" w:rsidTr="00825E57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E57" w:rsidRDefault="00825E57" w:rsidP="00487ABD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25E57" w:rsidRDefault="00825E57" w:rsidP="00487ABD">
            <w:pPr>
              <w:spacing w:line="276" w:lineRule="auto"/>
              <w:ind w:right="-74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583BB0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583BB0" w:rsidRPr="00583BB0">
              <w:rPr>
                <w:rFonts w:ascii="GHEA Grapalat" w:hAnsi="GHEA Grapalat" w:cs="Sylfaen"/>
                <w:sz w:val="24"/>
                <w:szCs w:val="24"/>
              </w:rPr>
              <w:t>01/12.8/5093-2023</w:t>
            </w:r>
          </w:p>
        </w:tc>
      </w:tr>
      <w:tr w:rsidR="00825E57" w:rsidTr="00487ABD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E57" w:rsidRPr="00740EBE" w:rsidRDefault="00447FF2" w:rsidP="00740EBE">
            <w:pPr>
              <w:pStyle w:val="BodyText"/>
              <w:spacing w:line="276" w:lineRule="auto"/>
              <w:ind w:firstLine="576"/>
              <w:jc w:val="both"/>
              <w:rPr>
                <w:rFonts w:ascii="GHEA Grapalat" w:hAnsi="GHEA Grapalat"/>
                <w:b w:val="0"/>
                <w:sz w:val="24"/>
                <w:szCs w:val="24"/>
                <w:lang w:val="en-US"/>
              </w:rPr>
            </w:pPr>
            <w:r w:rsidRPr="00E10F1F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«</w:t>
            </w:r>
            <w:proofErr w:type="spellStart"/>
            <w:r w:rsidRPr="00E10F1F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Եվրասիական</w:t>
            </w:r>
            <w:proofErr w:type="spellEnd"/>
            <w:r w:rsidRPr="00E10F1F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տնտեսական միության անդամ պետություններում գիտական աստիճանների վերաբերյալ փաստաթղթերի փոխադարձ ճանաչման մասին» համաձայնագ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րով</w:t>
            </w:r>
            <w:r w:rsidRPr="00E10F1F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6690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</w:t>
            </w:r>
            <w:proofErr w:type="spellStart"/>
            <w:r w:rsidRPr="00B6690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չեն։</w:t>
            </w:r>
            <w:proofErr w:type="spellEnd"/>
          </w:p>
        </w:tc>
        <w:tc>
          <w:tcPr>
            <w:tcW w:w="5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Ընդունվել </w:t>
            </w:r>
            <w:r>
              <w:rPr>
                <w:rFonts w:ascii="Sylfaen" w:hAnsi="Sylfaen" w:cs="Sylfaen"/>
                <w:b/>
                <w:sz w:val="24"/>
                <w:szCs w:val="24"/>
              </w:rPr>
              <w:t>է</w:t>
            </w:r>
          </w:p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825E57" w:rsidRDefault="00825E57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487ABD" w:rsidTr="006F2E62">
        <w:trPr>
          <w:trHeight w:val="143"/>
        </w:trPr>
        <w:tc>
          <w:tcPr>
            <w:tcW w:w="118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87ABD" w:rsidRPr="00487ABD" w:rsidRDefault="00487ABD" w:rsidP="00487ABD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87ABD">
              <w:rPr>
                <w:rFonts w:ascii="GHEA Grapalat" w:hAnsi="GHEA Grapalat" w:cs="Sylfaen"/>
                <w:sz w:val="24"/>
                <w:szCs w:val="24"/>
              </w:rPr>
              <w:t xml:space="preserve">4. </w:t>
            </w:r>
            <w:r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487A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ար</w:t>
            </w:r>
            <w:r w:rsidRPr="00487ABD">
              <w:rPr>
                <w:rFonts w:ascii="GHEA Grapalat" w:hAnsi="GHEA Grapalat" w:cs="Sylfaen"/>
                <w:sz w:val="24"/>
                <w:szCs w:val="24"/>
              </w:rPr>
              <w:t xml:space="preserve">տաքին գործերի </w:t>
            </w:r>
            <w:r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87ABD" w:rsidRPr="00487ABD" w:rsidRDefault="00487ABD" w:rsidP="00487ABD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25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07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2023 թ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</w:tr>
      <w:tr w:rsidR="00487ABD" w:rsidTr="006F2E62">
        <w:trPr>
          <w:trHeight w:val="142"/>
        </w:trPr>
        <w:tc>
          <w:tcPr>
            <w:tcW w:w="11832" w:type="dxa"/>
            <w:gridSpan w:val="3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87ABD" w:rsidRPr="00487ABD" w:rsidRDefault="00487ABD" w:rsidP="00487ABD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87ABD" w:rsidRPr="00487ABD" w:rsidRDefault="00487ABD" w:rsidP="00487ABD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N </w:t>
            </w:r>
            <w:r w:rsidRPr="00487ABD">
              <w:rPr>
                <w:rFonts w:ascii="GHEA Grapalat" w:hAnsi="GHEA Grapalat" w:cs="Sylfaen"/>
                <w:sz w:val="24"/>
                <w:szCs w:val="24"/>
              </w:rPr>
              <w:t>1111/38045-23</w:t>
            </w:r>
          </w:p>
        </w:tc>
      </w:tr>
      <w:tr w:rsidR="00487ABD" w:rsidRPr="00487ABD" w:rsidTr="00487ABD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ABD" w:rsidRPr="00487ABD" w:rsidRDefault="00487ABD" w:rsidP="00487ABD">
            <w:pPr>
              <w:spacing w:line="276" w:lineRule="auto"/>
              <w:ind w:firstLine="708"/>
              <w:jc w:val="both"/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</w:pP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Եվրասիական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տնտեսական միության անդամ պետություններում գիտական աստիճանների վերաբերյալ փաստաթղթերի փոխադարձ ճանաչման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մասին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համաձայնագիրը (այսուհետ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նաև՝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Համաձայնագիր) </w:t>
            </w:r>
            <w:r w:rsidRPr="00487ABD">
              <w:rPr>
                <w:rFonts w:ascii="GHEA Grapalat" w:eastAsiaTheme="minorHAnsi" w:hAnsi="GHEA Grapalat" w:cstheme="minorBidi"/>
                <w:bCs/>
              </w:rPr>
              <w:t>ստորագրվել</w:t>
            </w:r>
            <w:r w:rsidRPr="00FD314B">
              <w:rPr>
                <w:rFonts w:ascii="GHEA Grapalat" w:eastAsiaTheme="minorHAnsi" w:hAnsi="GHEA Grapalat" w:cstheme="minorBidi"/>
                <w:bCs/>
                <w:lang w:val="en-US"/>
              </w:rPr>
              <w:t xml:space="preserve"> </w:t>
            </w:r>
            <w:r w:rsidRPr="00487ABD">
              <w:rPr>
                <w:rFonts w:ascii="GHEA Grapalat" w:eastAsiaTheme="minorHAnsi" w:hAnsi="GHEA Grapalat" w:cstheme="minorBidi"/>
                <w:bCs/>
              </w:rPr>
              <w:t>է</w:t>
            </w:r>
            <w:r w:rsidRPr="00FD314B">
              <w:rPr>
                <w:rFonts w:ascii="GHEA Grapalat" w:eastAsiaTheme="minorHAnsi" w:hAnsi="GHEA Grapalat" w:cstheme="minorBidi"/>
                <w:bCs/>
                <w:lang w:val="en-US"/>
              </w:rPr>
              <w:t xml:space="preserve"> </w:t>
            </w:r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2023 թվականի հունիսի 8-ին, քաղաք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Սոչիում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, Հայաստանի Հանրապետության վարչապետ Նիկոլ Փաշինյանի կողմից:</w:t>
            </w:r>
          </w:p>
          <w:p w:rsidR="00487ABD" w:rsidRPr="00487ABD" w:rsidRDefault="00487ABD" w:rsidP="00487ABD">
            <w:pPr>
              <w:spacing w:line="276" w:lineRule="auto"/>
              <w:ind w:firstLine="708"/>
              <w:jc w:val="both"/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</w:pPr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Համաձայնագիրը նպատակ ունի վերացնել աշխատանքային </w:t>
            </w:r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lastRenderedPageBreak/>
              <w:t xml:space="preserve">միգրացիայի ոլորտում առկա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բացառումները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և սահմանափակումները, գիտական աստիճանների վերաբերյալ փաստաթղթերի համապատասխանության ճանաչման միջոցով ապահովել ԵԱՏՄ անդամ պետությունների քաղաքացիների աշխատանքային գործունեության իրականացման համար բարենպաստ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պայմաններ։</w:t>
            </w:r>
            <w:proofErr w:type="spellEnd"/>
          </w:p>
          <w:p w:rsidR="00487ABD" w:rsidRPr="00487ABD" w:rsidRDefault="00487ABD" w:rsidP="00487ABD">
            <w:pPr>
              <w:spacing w:line="276" w:lineRule="auto"/>
              <w:ind w:firstLine="708"/>
              <w:jc w:val="both"/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</w:pPr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Համաձայնագրի ընդունումը հնարավորություն է ընձեռում գիտական աստիճանների վերաբերյալ փաստաթղթերի փոխադարձ ճանաչման կարգավորման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համար՝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աշխատանքի տեղավորման պետությունում աշխատանքային միգրացիայի ոլորտում մասնագիտական գործունեության իրականացման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հասանելիությունն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այդ փաստաթղթերն ունեցող անձանց համար ապահովելու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նպատակով։</w:t>
            </w:r>
            <w:proofErr w:type="spellEnd"/>
          </w:p>
          <w:p w:rsidR="00487ABD" w:rsidRPr="00487ABD" w:rsidRDefault="00487ABD" w:rsidP="00487ABD">
            <w:pPr>
              <w:spacing w:line="276" w:lineRule="auto"/>
              <w:ind w:firstLine="708"/>
              <w:jc w:val="both"/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</w:pPr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Համաձայնագիրը ստորագրվել է Հայաստանի Հանրապետության կառավարության, Բելառուսի Հանրապետության կառավարության,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Ղազախստանի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Հանրապետության կառավարության,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Ղրղզական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Հանրապետության նախարարների կաբինետի և Ռուսաստանի Դաշնության կառավարության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միջև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:</w:t>
            </w:r>
          </w:p>
          <w:p w:rsidR="00487ABD" w:rsidRPr="00487ABD" w:rsidRDefault="00487ABD" w:rsidP="00487ABD">
            <w:pPr>
              <w:spacing w:line="276" w:lineRule="auto"/>
              <w:ind w:firstLine="708"/>
              <w:jc w:val="both"/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</w:pPr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Համաձայնագիրն ուժի մեջ է մտնում այն ուժի մեջ մտնելու համար անհրաժեշտ ներպետական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ընթացակարգերն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անդամ պետությունների կողմից կատարվելու մասին վերջին գրավոր ծանուցումն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ավանդապահի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կողմից դիվանագիտական ուղիներով ստանալու օրվանից, բայց ոչ շուտ, քան «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Եվրասիական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տնտեսական միության մասին» 2014 թվականի մայիսի 29-ի պայմանագրում փոփոխություններ կատարելու մասին» 2022 թվականի մարտի 31-ին ստորագրված արձանագրության ուժի մեջ մտնելու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ամսաթիվը։</w:t>
            </w:r>
            <w:proofErr w:type="spellEnd"/>
          </w:p>
          <w:p w:rsidR="00487ABD" w:rsidRPr="00487ABD" w:rsidRDefault="00487ABD" w:rsidP="00487ABD">
            <w:pPr>
              <w:spacing w:line="276" w:lineRule="auto"/>
              <w:ind w:firstLine="708"/>
              <w:jc w:val="both"/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</w:pPr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2023թ. հուլիսի 24-ի դրությամբ Համաձայնագիրն ուժի մեջ չի մտել:</w:t>
            </w:r>
          </w:p>
          <w:p w:rsidR="00487ABD" w:rsidRPr="00487ABD" w:rsidRDefault="00487ABD" w:rsidP="00487ABD">
            <w:pPr>
              <w:spacing w:line="276" w:lineRule="auto"/>
              <w:ind w:firstLine="708"/>
              <w:jc w:val="both"/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</w:pPr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2023թ. հուլիսի 24-ի դրությամբ Համաձայնագիրը ստորագրած </w:t>
            </w:r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lastRenderedPageBreak/>
              <w:t xml:space="preserve">կողմերից միայն Ռուսաստանի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Դաշնությունն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է ավարտել Համաձայնագրի ուժի մեջ մտնելու համար անհրաժեշտ ներպետական ընթացակարգերը:</w:t>
            </w:r>
          </w:p>
          <w:p w:rsidR="00487ABD" w:rsidRPr="00487ABD" w:rsidRDefault="00487ABD" w:rsidP="00487ABD">
            <w:pPr>
              <w:spacing w:line="276" w:lineRule="auto"/>
              <w:ind w:firstLine="708"/>
              <w:jc w:val="both"/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</w:pPr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Հաշվի առնելով վերոգրյալը և ղեկավարվելով «Միջազգային պայմանագրերի մասին» ՀՀ օրենքի 11-րդ հոդվածի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դրույթներով՝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ՀՀ ԱԳ նախարարությունը ՀՀ վարած արտաքին քաղաքականությանը համապատասխանելու տեսանկյունից նպատակահարմար է գտնում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Եվրասիական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տնտեսական միության անդամ պետություններում գիտական աստիճանների վերաբերյալ փաստաթղթերի փոխադարձ ճանաչման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մասին</w:t>
            </w:r>
            <w:proofErr w:type="spellEnd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համաձայնագրի վավերացումը կամ </w:t>
            </w:r>
            <w:proofErr w:type="spellStart"/>
            <w:r w:rsidRPr="00487AB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հաստատումը։</w:t>
            </w:r>
            <w:proofErr w:type="spellEnd"/>
          </w:p>
          <w:p w:rsidR="00487ABD" w:rsidRPr="00487ABD" w:rsidRDefault="00487ABD" w:rsidP="00487ABD">
            <w:pPr>
              <w:spacing w:line="276" w:lineRule="auto"/>
              <w:ind w:left="720"/>
              <w:jc w:val="center"/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</w:pPr>
          </w:p>
        </w:tc>
        <w:tc>
          <w:tcPr>
            <w:tcW w:w="5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ABD" w:rsidRDefault="00487ABD" w:rsidP="00487ABD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87ABD" w:rsidRDefault="00487ABD" w:rsidP="00487ABD">
            <w:pPr>
              <w:widowControl w:val="0"/>
              <w:spacing w:line="276" w:lineRule="auto"/>
              <w:ind w:firstLine="1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Ընդունվել </w:t>
            </w:r>
            <w:r>
              <w:rPr>
                <w:rFonts w:ascii="Sylfaen" w:hAnsi="Sylfaen" w:cs="Sylfaen"/>
                <w:b/>
                <w:sz w:val="24"/>
                <w:szCs w:val="24"/>
              </w:rPr>
              <w:t>է</w:t>
            </w:r>
          </w:p>
          <w:p w:rsidR="00487ABD" w:rsidRPr="00487ABD" w:rsidRDefault="00487ABD" w:rsidP="00487ABD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0F6761" w:rsidRPr="00487ABD" w:rsidRDefault="000F6761" w:rsidP="00487ABD">
      <w:pPr>
        <w:rPr>
          <w:lang w:val="hy-AM"/>
        </w:rPr>
      </w:pPr>
    </w:p>
    <w:sectPr w:rsidR="000F6761" w:rsidRPr="00487ABD" w:rsidSect="00825E5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47097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25E57"/>
    <w:rsid w:val="000F6761"/>
    <w:rsid w:val="00447FF2"/>
    <w:rsid w:val="00487ABD"/>
    <w:rsid w:val="00583BB0"/>
    <w:rsid w:val="00740EBE"/>
    <w:rsid w:val="00825E57"/>
    <w:rsid w:val="00A64ABE"/>
    <w:rsid w:val="00DE4ECF"/>
    <w:rsid w:val="00FD3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E57"/>
    <w:pPr>
      <w:spacing w:after="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5E57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E4ECF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447FF2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447FF2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447FF2"/>
    <w:rPr>
      <w:rFonts w:ascii="Calibri" w:eastAsia="Calibri" w:hAnsi="Calibri" w:cs="Times New Roman"/>
    </w:rPr>
  </w:style>
  <w:style w:type="character" w:customStyle="1" w:styleId="Bodytext2">
    <w:name w:val="Body text (2)"/>
    <w:rsid w:val="00487ABD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6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15AE3-D634-4F85-9619-BD8885233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Meri.Badalyan</dc:creator>
  <cp:keywords/>
  <dc:description/>
  <cp:lastModifiedBy>Meri.Badalyan</cp:lastModifiedBy>
  <cp:revision>6</cp:revision>
  <dcterms:created xsi:type="dcterms:W3CDTF">2023-08-17T12:07:00Z</dcterms:created>
  <dcterms:modified xsi:type="dcterms:W3CDTF">2023-08-17T12:29:00Z</dcterms:modified>
</cp:coreProperties>
</file>