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CEBA5" w14:textId="77777777" w:rsidR="00B94006" w:rsidRPr="00506DA2" w:rsidRDefault="00B94006" w:rsidP="00B94006">
      <w:pPr>
        <w:spacing w:line="360" w:lineRule="auto"/>
        <w:jc w:val="center"/>
        <w:rPr>
          <w:rFonts w:ascii="GHEA Grapalat" w:eastAsia="Calibri" w:hAnsi="GHEA Grapalat"/>
          <w:b/>
          <w:lang w:eastAsia="en-US"/>
        </w:rPr>
      </w:pPr>
      <w:r w:rsidRPr="00506DA2">
        <w:rPr>
          <w:rFonts w:ascii="GHEA Grapalat" w:eastAsia="Calibri" w:hAnsi="GHEA Grapalat"/>
          <w:b/>
          <w:lang w:eastAsia="en-US"/>
        </w:rPr>
        <w:t>ՀԻՄՆԱՎՈՐՈՒՄ</w:t>
      </w:r>
    </w:p>
    <w:p w14:paraId="5B5BC064" w14:textId="77777777" w:rsidR="007076E5" w:rsidRPr="00AB3D67" w:rsidRDefault="007076E5" w:rsidP="007076E5">
      <w:pPr>
        <w:pStyle w:val="mechtex"/>
        <w:rPr>
          <w:rFonts w:ascii="Calibri" w:eastAsia="Calibri" w:hAnsi="Calibri" w:cs="Calibri"/>
          <w:sz w:val="24"/>
          <w:szCs w:val="24"/>
          <w:lang w:val="hy-AM"/>
        </w:rPr>
      </w:pPr>
      <w:r w:rsidRPr="00AB3D67">
        <w:rPr>
          <w:rFonts w:ascii="GHEA Grapalat" w:eastAsia="Calibri" w:hAnsi="GHEA Grapalat"/>
          <w:b/>
          <w:caps/>
          <w:sz w:val="24"/>
          <w:szCs w:val="24"/>
          <w:lang w:val="hy-AM" w:eastAsia="en-US"/>
        </w:rPr>
        <w:t>«ԱՆՀԱՏՈՒՅՑ, ԱՆԺԱՄԿԵՏ ՕԳՏԱԳՈՐԾՄԱՆ ԻՐԱՎՈՒՆՔՈՎ ԳՈՒՅՔ ՏՐԱՄԱԴՐԵԼՈՒ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757C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3D67">
        <w:rPr>
          <w:rFonts w:ascii="GHEA Grapalat" w:eastAsia="Calibri" w:hAnsi="GHEA Grapalat"/>
          <w:b/>
          <w:caps/>
          <w:sz w:val="24"/>
          <w:szCs w:val="24"/>
          <w:lang w:val="hy-AM" w:eastAsia="en-US"/>
        </w:rPr>
        <w:t>ՄԱՍԻՆ»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Pr="009270CF">
        <w:rPr>
          <w:rFonts w:ascii="GHEA Grapalat" w:eastAsia="Calibri" w:hAnsi="GHEA Grapalat"/>
          <w:b/>
          <w:caps/>
          <w:sz w:val="24"/>
          <w:szCs w:val="24"/>
          <w:lang w:val="hy-AM" w:eastAsia="en-US"/>
        </w:rPr>
        <w:t xml:space="preserve"> ՀԱՅԱՍՏԱՆԻ ՀԱՆՐԱՊԵՏՈՒԹՅԱՆ ԿԱՌԱՎԱՐՈՒԹՅԱՆ ՈՐՈՇՄԱՆ (ԱՅՍՈՒՀԵՏ` ՈՐՈՇՈՒՄ) ԸՆԴՈՒՆՄԱՆ</w:t>
      </w:r>
    </w:p>
    <w:p w14:paraId="1021771F" w14:textId="77777777" w:rsidR="00B94006" w:rsidRPr="00B849D6" w:rsidRDefault="00B94006" w:rsidP="006321FE">
      <w:pPr>
        <w:spacing w:line="360" w:lineRule="auto"/>
        <w:ind w:firstLine="142"/>
        <w:jc w:val="center"/>
        <w:rPr>
          <w:rFonts w:ascii="GHEA Grapalat" w:eastAsia="Calibri" w:hAnsi="GHEA Grapalat"/>
          <w:lang w:eastAsia="en-US"/>
        </w:rPr>
      </w:pPr>
    </w:p>
    <w:p w14:paraId="4F44769E" w14:textId="77777777" w:rsidR="00633AD5" w:rsidRPr="00633AD5" w:rsidRDefault="00B94006" w:rsidP="00B94006">
      <w:pPr>
        <w:widowControl/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eastAsia="en-US"/>
        </w:rPr>
      </w:pPr>
      <w:r w:rsidRPr="00B849D6">
        <w:rPr>
          <w:rFonts w:ascii="GHEA Grapalat" w:eastAsia="Calibri" w:hAnsi="GHEA Grapalat"/>
          <w:b/>
          <w:lang w:eastAsia="en-US"/>
        </w:rPr>
        <w:t>Անհրաժեշտությունը</w:t>
      </w:r>
      <w:r w:rsidR="00CA5FC6" w:rsidRPr="00CA5FC6">
        <w:rPr>
          <w:rFonts w:ascii="GHEA Grapalat" w:eastAsia="Times New Roman" w:hAnsi="GHEA Grapalat" w:cs="Arial"/>
          <w:bCs/>
          <w:kern w:val="32"/>
          <w:lang w:eastAsia="ru-RU"/>
        </w:rPr>
        <w:t xml:space="preserve"> </w:t>
      </w:r>
    </w:p>
    <w:p w14:paraId="6EE38F64" w14:textId="727E215C" w:rsidR="00B94006" w:rsidRPr="00B849D6" w:rsidRDefault="00E721F2" w:rsidP="00813A68">
      <w:pPr>
        <w:widowControl/>
        <w:spacing w:line="360" w:lineRule="auto"/>
        <w:jc w:val="both"/>
        <w:rPr>
          <w:rFonts w:ascii="GHEA Grapalat" w:eastAsia="Calibri" w:hAnsi="GHEA Grapalat"/>
          <w:b/>
          <w:lang w:eastAsia="en-US"/>
        </w:rPr>
      </w:pPr>
      <w:r>
        <w:rPr>
          <w:rFonts w:ascii="GHEA Grapalat" w:eastAsia="Times New Roman" w:hAnsi="GHEA Grapalat" w:cs="Arial"/>
          <w:bCs/>
          <w:kern w:val="32"/>
          <w:lang w:eastAsia="ru-RU"/>
        </w:rPr>
        <w:t xml:space="preserve"> </w:t>
      </w:r>
      <w:r w:rsidR="00E11896">
        <w:rPr>
          <w:rFonts w:ascii="GHEA Grapalat" w:eastAsia="Times New Roman" w:hAnsi="GHEA Grapalat" w:cs="Arial"/>
          <w:bCs/>
          <w:kern w:val="32"/>
          <w:lang w:eastAsia="ru-RU"/>
        </w:rPr>
        <w:tab/>
      </w:r>
      <w:r w:rsidR="00AB20DF" w:rsidRPr="00B849D6">
        <w:rPr>
          <w:rFonts w:ascii="GHEA Grapalat" w:eastAsia="Calibri" w:hAnsi="GHEA Grapalat"/>
          <w:lang w:eastAsia="en-US"/>
        </w:rPr>
        <w:t>Սույն որոշման նախագծի մշակ</w:t>
      </w:r>
      <w:r w:rsidR="00C66135">
        <w:rPr>
          <w:rFonts w:ascii="GHEA Grapalat" w:eastAsia="Calibri" w:hAnsi="GHEA Grapalat"/>
          <w:lang w:eastAsia="en-US"/>
        </w:rPr>
        <w:t xml:space="preserve">ման համար </w:t>
      </w:r>
      <w:r w:rsidR="003B4273">
        <w:rPr>
          <w:rFonts w:ascii="GHEA Grapalat" w:eastAsia="Calibri" w:hAnsi="GHEA Grapalat"/>
          <w:lang w:eastAsia="en-US"/>
        </w:rPr>
        <w:t xml:space="preserve">հիմք </w:t>
      </w:r>
      <w:r w:rsidR="00C609A0">
        <w:rPr>
          <w:rFonts w:ascii="GHEA Grapalat" w:eastAsia="Calibri" w:hAnsi="GHEA Grapalat"/>
          <w:lang w:eastAsia="en-US"/>
        </w:rPr>
        <w:t>է</w:t>
      </w:r>
      <w:r w:rsidR="003B4273">
        <w:rPr>
          <w:rFonts w:ascii="GHEA Grapalat" w:eastAsia="Calibri" w:hAnsi="GHEA Grapalat"/>
          <w:lang w:eastAsia="en-US"/>
        </w:rPr>
        <w:t xml:space="preserve"> հանդիսացել</w:t>
      </w:r>
      <w:r w:rsidR="00AB20DF" w:rsidRPr="00B849D6">
        <w:rPr>
          <w:rFonts w:ascii="GHEA Grapalat" w:eastAsia="Calibri" w:hAnsi="GHEA Grapalat"/>
          <w:lang w:eastAsia="en-US"/>
        </w:rPr>
        <w:t xml:space="preserve"> </w:t>
      </w:r>
      <w:r w:rsidR="00813A68" w:rsidRPr="00757CD9">
        <w:rPr>
          <w:rFonts w:ascii="GHEA Grapalat" w:hAnsi="GHEA Grapalat"/>
          <w:lang w:eastAsia="ru-RU"/>
        </w:rPr>
        <w:t>«Գյուղատնտեսական հետազոտությունների և հավաստագրման կենտրոն» պետական ոչ առևտրային կազմակերպությ</w:t>
      </w:r>
      <w:r w:rsidR="003B4273">
        <w:rPr>
          <w:rFonts w:ascii="GHEA Grapalat" w:hAnsi="GHEA Grapalat"/>
          <w:lang w:eastAsia="ru-RU"/>
        </w:rPr>
        <w:t>ա</w:t>
      </w:r>
      <w:r w:rsidR="00813A68" w:rsidRPr="00757CD9">
        <w:rPr>
          <w:rFonts w:ascii="GHEA Grapalat" w:hAnsi="GHEA Grapalat"/>
          <w:lang w:eastAsia="ru-RU"/>
        </w:rPr>
        <w:t>ն</w:t>
      </w:r>
      <w:r w:rsidR="004C39D1">
        <w:rPr>
          <w:rFonts w:ascii="GHEA Grapalat" w:eastAsia="Times New Roman" w:hAnsi="GHEA Grapalat" w:cs="Arial"/>
          <w:bCs/>
          <w:kern w:val="32"/>
          <w:lang w:eastAsia="ru-RU"/>
        </w:rPr>
        <w:t xml:space="preserve"> </w:t>
      </w:r>
      <w:r w:rsidR="00FB4D74">
        <w:rPr>
          <w:rFonts w:ascii="GHEA Grapalat" w:hAnsi="GHEA Grapalat"/>
          <w:lang w:val="en-US" w:eastAsia="ru-RU"/>
        </w:rPr>
        <w:t>(</w:t>
      </w:r>
      <w:r w:rsidR="00FB4D74">
        <w:rPr>
          <w:rFonts w:ascii="GHEA Grapalat" w:hAnsi="GHEA Grapalat"/>
          <w:lang w:eastAsia="ru-RU"/>
        </w:rPr>
        <w:t>այսուհետ՝ Կազմակերպություն</w:t>
      </w:r>
      <w:r w:rsidR="00FB4D74">
        <w:rPr>
          <w:rFonts w:ascii="GHEA Grapalat" w:hAnsi="GHEA Grapalat"/>
          <w:lang w:val="en-US" w:eastAsia="ru-RU"/>
        </w:rPr>
        <w:t>)</w:t>
      </w:r>
      <w:r w:rsidR="00FB4D74">
        <w:rPr>
          <w:rFonts w:ascii="GHEA Grapalat" w:hAnsi="GHEA Grapalat"/>
          <w:lang w:eastAsia="ru-RU"/>
        </w:rPr>
        <w:t xml:space="preserve"> </w:t>
      </w:r>
      <w:r w:rsidR="004C39D1">
        <w:rPr>
          <w:rFonts w:ascii="GHEA Grapalat" w:hAnsi="GHEA Grapalat"/>
          <w:lang w:eastAsia="ru-RU"/>
        </w:rPr>
        <w:t>գրությունը՝</w:t>
      </w:r>
      <w:r w:rsidR="004C39D1">
        <w:rPr>
          <w:rFonts w:ascii="GHEA Grapalat" w:eastAsia="Times New Roman" w:hAnsi="GHEA Grapalat" w:cs="Arial"/>
          <w:bCs/>
          <w:kern w:val="32"/>
          <w:lang w:eastAsia="ru-RU"/>
        </w:rPr>
        <w:t xml:space="preserve"> </w:t>
      </w:r>
      <w:r w:rsidR="003C5EF8">
        <w:rPr>
          <w:rFonts w:ascii="GHEA Grapalat" w:hAnsi="GHEA Grapalat"/>
          <w:lang w:eastAsia="ru-RU"/>
        </w:rPr>
        <w:t>Կազմակերպությ</w:t>
      </w:r>
      <w:r w:rsidR="00C609A0">
        <w:rPr>
          <w:rFonts w:ascii="GHEA Grapalat" w:hAnsi="GHEA Grapalat"/>
          <w:lang w:eastAsia="ru-RU"/>
        </w:rPr>
        <w:t>ա</w:t>
      </w:r>
      <w:r w:rsidR="003C5EF8">
        <w:rPr>
          <w:rFonts w:ascii="GHEA Grapalat" w:hAnsi="GHEA Grapalat"/>
          <w:lang w:eastAsia="ru-RU"/>
        </w:rPr>
        <w:t>ն</w:t>
      </w:r>
      <w:r w:rsidR="00C609A0">
        <w:rPr>
          <w:rFonts w:ascii="GHEA Grapalat" w:hAnsi="GHEA Grapalat"/>
          <w:lang w:eastAsia="ru-RU"/>
        </w:rPr>
        <w:t>ը</w:t>
      </w:r>
      <w:r w:rsidR="003C5EF8" w:rsidRPr="006321FE">
        <w:rPr>
          <w:rFonts w:ascii="GHEA Grapalat" w:eastAsia="Calibri" w:hAnsi="GHEA Grapalat"/>
          <w:b/>
          <w:bCs/>
        </w:rPr>
        <w:t xml:space="preserve"> </w:t>
      </w:r>
      <w:r w:rsidR="003C5EF8" w:rsidRPr="003C5EF8">
        <w:rPr>
          <w:rFonts w:ascii="GHEA Grapalat" w:eastAsia="Calibri" w:hAnsi="GHEA Grapalat"/>
        </w:rPr>
        <w:t xml:space="preserve">անհատույց օգտագործման </w:t>
      </w:r>
      <w:r w:rsidR="00B747FF">
        <w:rPr>
          <w:rFonts w:ascii="GHEA Grapalat" w:eastAsia="Calibri" w:hAnsi="GHEA Grapalat"/>
        </w:rPr>
        <w:t>իրավունքով</w:t>
      </w:r>
      <w:r w:rsidR="003C5EF8">
        <w:rPr>
          <w:rFonts w:ascii="GHEA Grapalat" w:eastAsia="Calibri" w:hAnsi="GHEA Grapalat"/>
          <w:b/>
          <w:bCs/>
        </w:rPr>
        <w:t xml:space="preserve"> </w:t>
      </w:r>
      <w:r w:rsidR="00CC57EF">
        <w:rPr>
          <w:rFonts w:ascii="GHEA Grapalat" w:eastAsia="Times New Roman" w:hAnsi="GHEA Grapalat" w:cs="Arial"/>
          <w:bCs/>
          <w:kern w:val="32"/>
          <w:lang w:eastAsia="ru-RU"/>
        </w:rPr>
        <w:t>տ</w:t>
      </w:r>
      <w:r w:rsidR="00CC57EF" w:rsidRPr="00DA0E28">
        <w:rPr>
          <w:rFonts w:ascii="GHEA Grapalat" w:eastAsia="Times New Roman" w:hAnsi="GHEA Grapalat" w:cs="Arial"/>
          <w:bCs/>
          <w:kern w:val="32"/>
          <w:lang w:eastAsia="ru-RU"/>
        </w:rPr>
        <w:t>րանսպորտային միջոց հատկաց</w:t>
      </w:r>
      <w:r w:rsidR="008E6599">
        <w:rPr>
          <w:rFonts w:ascii="GHEA Grapalat" w:eastAsia="Times New Roman" w:hAnsi="GHEA Grapalat" w:cs="Arial"/>
          <w:bCs/>
          <w:kern w:val="32"/>
          <w:lang w:eastAsia="ru-RU"/>
        </w:rPr>
        <w:t>նելու</w:t>
      </w:r>
      <w:r w:rsidR="00CC57EF">
        <w:rPr>
          <w:rFonts w:ascii="GHEA Grapalat" w:eastAsia="Times New Roman" w:hAnsi="GHEA Grapalat" w:cs="Arial"/>
          <w:bCs/>
          <w:kern w:val="32"/>
          <w:lang w:eastAsia="ru-RU"/>
        </w:rPr>
        <w:t xml:space="preserve"> վերաբերյալ</w:t>
      </w:r>
      <w:r w:rsidR="00AB20DF">
        <w:rPr>
          <w:rFonts w:ascii="GHEA Grapalat" w:eastAsia="Times New Roman" w:hAnsi="GHEA Grapalat" w:cs="Arial"/>
          <w:bCs/>
          <w:kern w:val="32"/>
          <w:lang w:eastAsia="ru-RU"/>
        </w:rPr>
        <w:t>։</w:t>
      </w:r>
    </w:p>
    <w:p w14:paraId="59A5179C" w14:textId="77777777" w:rsidR="00B94006" w:rsidRPr="00506DA2" w:rsidRDefault="00B94006" w:rsidP="00B94006">
      <w:pPr>
        <w:spacing w:line="360" w:lineRule="auto"/>
        <w:ind w:left="567"/>
        <w:jc w:val="both"/>
        <w:rPr>
          <w:rFonts w:ascii="GHEA Grapalat" w:eastAsia="Calibri" w:hAnsi="GHEA Grapalat"/>
          <w:lang w:eastAsia="en-US"/>
        </w:rPr>
      </w:pPr>
    </w:p>
    <w:p w14:paraId="2D879A88" w14:textId="77777777" w:rsidR="00B94006" w:rsidRPr="001A0417" w:rsidRDefault="00B94006" w:rsidP="00B94006">
      <w:pPr>
        <w:widowControl/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eastAsia="en-US"/>
        </w:rPr>
      </w:pPr>
      <w:r w:rsidRPr="001A0417">
        <w:rPr>
          <w:rFonts w:ascii="GHEA Grapalat" w:eastAsia="Calibri" w:hAnsi="GHEA Grapalat"/>
          <w:b/>
          <w:lang w:eastAsia="en-US"/>
        </w:rPr>
        <w:t>Ընթացիկ իրավիճակը և խնդիրները</w:t>
      </w:r>
    </w:p>
    <w:p w14:paraId="61729A6E" w14:textId="435F6970" w:rsidR="00DA76B5" w:rsidRPr="009C7C48" w:rsidRDefault="00AD0F97" w:rsidP="00E11896">
      <w:pPr>
        <w:pStyle w:val="BodyText"/>
        <w:ind w:firstLine="567"/>
        <w:jc w:val="both"/>
        <w:rPr>
          <w:rFonts w:ascii="GHEA Grapalat" w:hAnsi="GHEA Grapalat"/>
          <w:sz w:val="24"/>
          <w:szCs w:val="24"/>
          <w:lang w:eastAsia="ru-RU"/>
        </w:rPr>
      </w:pPr>
      <w:r w:rsidRPr="009C7C48">
        <w:rPr>
          <w:rFonts w:ascii="GHEA Grapalat" w:hAnsi="GHEA Grapalat"/>
          <w:sz w:val="24"/>
          <w:szCs w:val="24"/>
          <w:lang w:eastAsia="ru-RU"/>
        </w:rPr>
        <w:t>Կ</w:t>
      </w:r>
      <w:r w:rsidR="00EF18BE" w:rsidRPr="009C7C48">
        <w:rPr>
          <w:rFonts w:ascii="GHEA Grapalat" w:hAnsi="GHEA Grapalat"/>
          <w:sz w:val="24"/>
          <w:szCs w:val="24"/>
          <w:lang w:eastAsia="ru-RU"/>
        </w:rPr>
        <w:t>ազմակերպությ</w:t>
      </w:r>
      <w:r w:rsidR="0004382B" w:rsidRPr="009C7C48">
        <w:rPr>
          <w:rFonts w:ascii="GHEA Grapalat" w:hAnsi="GHEA Grapalat"/>
          <w:sz w:val="24"/>
          <w:szCs w:val="24"/>
          <w:lang w:eastAsia="ru-RU"/>
        </w:rPr>
        <w:t>ու</w:t>
      </w:r>
      <w:r w:rsidR="00EF18BE" w:rsidRPr="009C7C48">
        <w:rPr>
          <w:rFonts w:ascii="GHEA Grapalat" w:hAnsi="GHEA Grapalat"/>
          <w:sz w:val="24"/>
          <w:szCs w:val="24"/>
          <w:lang w:eastAsia="ru-RU"/>
        </w:rPr>
        <w:t>ն</w:t>
      </w:r>
      <w:r w:rsidR="00B94006" w:rsidRPr="009C7C48">
        <w:rPr>
          <w:rFonts w:ascii="GHEA Grapalat" w:hAnsi="GHEA Grapalat"/>
          <w:sz w:val="24"/>
          <w:szCs w:val="24"/>
          <w:lang w:eastAsia="ru-RU"/>
        </w:rPr>
        <w:t xml:space="preserve">ը </w:t>
      </w:r>
      <w:r w:rsidR="00FB4D74" w:rsidRPr="009C7C48">
        <w:rPr>
          <w:rFonts w:ascii="GHEA Grapalat" w:hAnsi="GHEA Grapalat"/>
          <w:sz w:val="24"/>
          <w:szCs w:val="24"/>
          <w:lang w:eastAsia="ru-RU"/>
        </w:rPr>
        <w:t xml:space="preserve"> </w:t>
      </w:r>
      <w:r w:rsidR="005805DE" w:rsidRPr="009C7C48">
        <w:rPr>
          <w:rFonts w:ascii="GHEA Grapalat" w:hAnsi="GHEA Grapalat"/>
          <w:sz w:val="24"/>
          <w:szCs w:val="24"/>
          <w:lang w:eastAsia="ru-RU"/>
        </w:rPr>
        <w:t>տեղակայված</w:t>
      </w:r>
      <w:r w:rsidR="004E5A1A" w:rsidRPr="009C7C48">
        <w:rPr>
          <w:rFonts w:ascii="GHEA Grapalat" w:hAnsi="GHEA Grapalat"/>
          <w:sz w:val="24"/>
          <w:szCs w:val="24"/>
          <w:lang w:eastAsia="ru-RU"/>
        </w:rPr>
        <w:t xml:space="preserve"> </w:t>
      </w:r>
      <w:r w:rsidR="00C609A0" w:rsidRPr="009C7C48">
        <w:rPr>
          <w:rFonts w:ascii="GHEA Grapalat" w:hAnsi="GHEA Grapalat"/>
          <w:sz w:val="24"/>
          <w:szCs w:val="24"/>
          <w:lang w:eastAsia="ru-RU"/>
        </w:rPr>
        <w:t>է</w:t>
      </w:r>
      <w:r w:rsidR="004E5A1A" w:rsidRPr="009C7C48">
        <w:rPr>
          <w:rFonts w:ascii="GHEA Grapalat" w:hAnsi="GHEA Grapalat"/>
          <w:sz w:val="24"/>
          <w:szCs w:val="24"/>
          <w:lang w:eastAsia="ru-RU"/>
        </w:rPr>
        <w:t xml:space="preserve"> </w:t>
      </w:r>
      <w:r w:rsidR="0004382B" w:rsidRPr="009C7C48">
        <w:rPr>
          <w:rFonts w:ascii="GHEA Grapalat" w:hAnsi="GHEA Grapalat"/>
          <w:sz w:val="24"/>
          <w:szCs w:val="24"/>
          <w:lang w:eastAsia="ru-RU"/>
        </w:rPr>
        <w:t>ՀՀ</w:t>
      </w:r>
      <w:r w:rsidR="005A405C" w:rsidRPr="009C7C48">
        <w:rPr>
          <w:rFonts w:ascii="GHEA Grapalat" w:hAnsi="GHEA Grapalat"/>
          <w:sz w:val="24"/>
          <w:szCs w:val="24"/>
          <w:lang w:eastAsia="ru-RU"/>
        </w:rPr>
        <w:t xml:space="preserve"> Արմավիրի մարզ</w:t>
      </w:r>
      <w:r w:rsidR="006764EE" w:rsidRPr="009C7C48">
        <w:rPr>
          <w:rFonts w:ascii="GHEA Grapalat" w:hAnsi="GHEA Grapalat"/>
          <w:sz w:val="24"/>
          <w:szCs w:val="24"/>
          <w:lang w:eastAsia="ru-RU"/>
        </w:rPr>
        <w:t>ի</w:t>
      </w:r>
      <w:r w:rsidR="005E1EC7" w:rsidRPr="009C7C48">
        <w:rPr>
          <w:rFonts w:ascii="GHEA Grapalat" w:hAnsi="GHEA Grapalat"/>
          <w:sz w:val="24"/>
          <w:szCs w:val="24"/>
          <w:lang w:eastAsia="ru-RU"/>
        </w:rPr>
        <w:t>,</w:t>
      </w:r>
      <w:r w:rsidR="006764EE" w:rsidRPr="009C7C48">
        <w:rPr>
          <w:rFonts w:ascii="GHEA Grapalat" w:hAnsi="GHEA Grapalat"/>
          <w:sz w:val="24"/>
          <w:szCs w:val="24"/>
          <w:lang w:eastAsia="ru-RU"/>
        </w:rPr>
        <w:t xml:space="preserve"> Մերձավան համայնքում,</w:t>
      </w:r>
      <w:r w:rsidR="005E1EC7" w:rsidRPr="009C7C48">
        <w:rPr>
          <w:rFonts w:ascii="GHEA Grapalat" w:hAnsi="GHEA Grapalat"/>
          <w:sz w:val="24"/>
          <w:szCs w:val="24"/>
          <w:lang w:eastAsia="ru-RU"/>
        </w:rPr>
        <w:t xml:space="preserve"> սակայն իր </w:t>
      </w:r>
      <w:r w:rsidR="008E6599" w:rsidRPr="009C7C48">
        <w:rPr>
          <w:rFonts w:ascii="GHEA Grapalat" w:hAnsi="GHEA Grapalat"/>
          <w:sz w:val="24"/>
          <w:szCs w:val="24"/>
          <w:lang w:eastAsia="ru-RU"/>
        </w:rPr>
        <w:t>մասնագիտական</w:t>
      </w:r>
      <w:r w:rsidR="00F10F25" w:rsidRPr="009C7C48">
        <w:rPr>
          <w:rFonts w:ascii="GHEA Grapalat" w:hAnsi="GHEA Grapalat"/>
          <w:sz w:val="24"/>
          <w:szCs w:val="24"/>
          <w:lang w:eastAsia="ru-RU"/>
        </w:rPr>
        <w:t xml:space="preserve"> </w:t>
      </w:r>
      <w:r w:rsidR="005E1EC7" w:rsidRPr="009C7C48">
        <w:rPr>
          <w:rFonts w:ascii="GHEA Grapalat" w:hAnsi="GHEA Grapalat"/>
          <w:sz w:val="24"/>
          <w:szCs w:val="24"/>
          <w:lang w:eastAsia="ru-RU"/>
        </w:rPr>
        <w:t xml:space="preserve">գործունեությունն իրականացնում </w:t>
      </w:r>
      <w:r w:rsidR="00A76880" w:rsidRPr="009C7C48">
        <w:rPr>
          <w:rFonts w:ascii="GHEA Grapalat" w:hAnsi="GHEA Grapalat"/>
          <w:sz w:val="24"/>
          <w:szCs w:val="24"/>
          <w:lang w:eastAsia="ru-RU"/>
        </w:rPr>
        <w:t xml:space="preserve">է </w:t>
      </w:r>
      <w:r w:rsidR="005E1EC7" w:rsidRPr="009C7C48">
        <w:rPr>
          <w:rFonts w:ascii="GHEA Grapalat" w:hAnsi="GHEA Grapalat"/>
          <w:sz w:val="24"/>
          <w:szCs w:val="24"/>
          <w:lang w:eastAsia="ru-RU"/>
        </w:rPr>
        <w:t xml:space="preserve">ՀՀ </w:t>
      </w:r>
      <w:r w:rsidR="00C37111" w:rsidRPr="009C7C48">
        <w:rPr>
          <w:rFonts w:ascii="GHEA Grapalat" w:hAnsi="GHEA Grapalat"/>
          <w:sz w:val="24"/>
          <w:szCs w:val="24"/>
          <w:lang w:eastAsia="ru-RU"/>
        </w:rPr>
        <w:t>գրեթե բոլոր մարզերում</w:t>
      </w:r>
      <w:r w:rsidR="00DA76B5" w:rsidRPr="009C7C48">
        <w:rPr>
          <w:rFonts w:ascii="GHEA Grapalat" w:hAnsi="GHEA Grapalat"/>
          <w:sz w:val="24"/>
          <w:szCs w:val="24"/>
          <w:lang w:eastAsia="ru-RU"/>
        </w:rPr>
        <w:t xml:space="preserve">, </w:t>
      </w:r>
      <w:r w:rsidR="006234B2" w:rsidRPr="009C7C48">
        <w:rPr>
          <w:rFonts w:ascii="GHEA Grapalat" w:hAnsi="GHEA Grapalat"/>
          <w:sz w:val="24"/>
          <w:szCs w:val="24"/>
          <w:lang w:eastAsia="ru-RU"/>
        </w:rPr>
        <w:t xml:space="preserve">կատարում </w:t>
      </w:r>
      <w:r w:rsidR="00C06191" w:rsidRPr="009C7C48">
        <w:rPr>
          <w:rFonts w:ascii="GHEA Grapalat" w:hAnsi="GHEA Grapalat"/>
          <w:sz w:val="24"/>
          <w:szCs w:val="24"/>
          <w:lang w:eastAsia="ru-RU"/>
        </w:rPr>
        <w:t>բույսերի սորտերի փորձարկումներ,</w:t>
      </w:r>
      <w:r w:rsidR="008962AF" w:rsidRPr="009C7C48">
        <w:rPr>
          <w:rFonts w:ascii="GHEA Grapalat" w:hAnsi="GHEA Grapalat"/>
          <w:sz w:val="24"/>
          <w:szCs w:val="24"/>
          <w:lang w:eastAsia="ru-RU"/>
        </w:rPr>
        <w:t xml:space="preserve"> </w:t>
      </w:r>
      <w:r w:rsidR="00C06191" w:rsidRPr="009C7C48">
        <w:rPr>
          <w:rFonts w:ascii="GHEA Grapalat" w:hAnsi="GHEA Grapalat"/>
          <w:sz w:val="24"/>
          <w:szCs w:val="24"/>
          <w:lang w:eastAsia="ru-RU"/>
        </w:rPr>
        <w:t>զանազան հետազոտություններ</w:t>
      </w:r>
      <w:r w:rsidR="00001FD4" w:rsidRPr="009C7C48">
        <w:rPr>
          <w:rFonts w:ascii="GHEA Grapalat" w:hAnsi="GHEA Grapalat"/>
          <w:sz w:val="24"/>
          <w:szCs w:val="24"/>
          <w:lang w:eastAsia="ru-RU"/>
        </w:rPr>
        <w:t xml:space="preserve"> </w:t>
      </w:r>
      <w:r w:rsidR="00DA76B5" w:rsidRPr="009C7C48">
        <w:rPr>
          <w:rFonts w:ascii="GHEA Grapalat" w:hAnsi="GHEA Grapalat"/>
          <w:sz w:val="24"/>
          <w:szCs w:val="24"/>
          <w:lang w:eastAsia="ru-RU"/>
        </w:rPr>
        <w:t>դաշտային հատվածներում,</w:t>
      </w:r>
      <w:r w:rsidR="00001FD4" w:rsidRPr="009C7C48">
        <w:rPr>
          <w:rFonts w:ascii="GHEA Grapalat" w:hAnsi="GHEA Grapalat"/>
          <w:sz w:val="24"/>
          <w:szCs w:val="24"/>
          <w:lang w:eastAsia="ru-RU"/>
        </w:rPr>
        <w:t xml:space="preserve"> </w:t>
      </w:r>
      <w:r w:rsidR="00716776" w:rsidRPr="009C7C48">
        <w:rPr>
          <w:rFonts w:ascii="GHEA Grapalat" w:hAnsi="GHEA Grapalat"/>
          <w:sz w:val="24"/>
          <w:szCs w:val="24"/>
          <w:lang w:eastAsia="ru-RU"/>
        </w:rPr>
        <w:t xml:space="preserve">բազմաթիվ </w:t>
      </w:r>
      <w:r w:rsidR="008962AF" w:rsidRPr="009C7C48">
        <w:rPr>
          <w:rFonts w:ascii="GHEA Grapalat" w:hAnsi="GHEA Grapalat"/>
          <w:sz w:val="24"/>
          <w:szCs w:val="24"/>
          <w:lang w:eastAsia="ru-RU"/>
        </w:rPr>
        <w:t xml:space="preserve">այլ </w:t>
      </w:r>
      <w:r w:rsidR="00716776" w:rsidRPr="009C7C48">
        <w:rPr>
          <w:rFonts w:ascii="GHEA Grapalat" w:hAnsi="GHEA Grapalat"/>
          <w:sz w:val="24"/>
          <w:szCs w:val="24"/>
          <w:lang w:eastAsia="ru-RU"/>
        </w:rPr>
        <w:t xml:space="preserve">անհրաժեշտ գործնական գործառույթներ տեղերում, </w:t>
      </w:r>
      <w:r w:rsidR="00DA76B5" w:rsidRPr="009C7C48">
        <w:rPr>
          <w:rFonts w:ascii="GHEA Grapalat" w:hAnsi="GHEA Grapalat"/>
          <w:sz w:val="24"/>
          <w:szCs w:val="24"/>
          <w:lang w:eastAsia="ru-RU"/>
        </w:rPr>
        <w:t xml:space="preserve">ինչպես նաև </w:t>
      </w:r>
      <w:r w:rsidR="00D92133" w:rsidRPr="009C7C48">
        <w:rPr>
          <w:rFonts w:ascii="GHEA Grapalat" w:hAnsi="GHEA Grapalat"/>
          <w:sz w:val="24"/>
          <w:szCs w:val="24"/>
          <w:lang w:eastAsia="ru-RU"/>
        </w:rPr>
        <w:t xml:space="preserve">տրամադրում </w:t>
      </w:r>
      <w:r w:rsidR="00B932A9" w:rsidRPr="009C7C48">
        <w:rPr>
          <w:rFonts w:ascii="GHEA Grapalat" w:hAnsi="GHEA Grapalat"/>
          <w:sz w:val="24"/>
          <w:szCs w:val="24"/>
          <w:lang w:eastAsia="ru-RU"/>
        </w:rPr>
        <w:t xml:space="preserve">մասնագիտական խորհրդատվություններ հողօգտագործողների հետ </w:t>
      </w:r>
      <w:r w:rsidR="005A364E" w:rsidRPr="009C7C48">
        <w:rPr>
          <w:rFonts w:ascii="GHEA Grapalat" w:hAnsi="GHEA Grapalat"/>
          <w:sz w:val="24"/>
          <w:szCs w:val="24"/>
          <w:lang w:eastAsia="ru-RU"/>
        </w:rPr>
        <w:t>անմիջական աշխատանքային շփման ընթացքում</w:t>
      </w:r>
      <w:r w:rsidR="00DA76B5" w:rsidRPr="009C7C48">
        <w:rPr>
          <w:rFonts w:ascii="GHEA Grapalat" w:hAnsi="GHEA Grapalat"/>
          <w:sz w:val="24"/>
          <w:szCs w:val="24"/>
          <w:lang w:eastAsia="ru-RU"/>
        </w:rPr>
        <w:t>։</w:t>
      </w:r>
    </w:p>
    <w:p w14:paraId="6861C89A" w14:textId="5B5DEBE1" w:rsidR="00466631" w:rsidRPr="009C7C48" w:rsidRDefault="00466631" w:rsidP="00466631">
      <w:pPr>
        <w:pStyle w:val="BodyText"/>
        <w:spacing w:line="360" w:lineRule="auto"/>
        <w:ind w:firstLine="567"/>
        <w:jc w:val="both"/>
        <w:rPr>
          <w:rFonts w:ascii="GHEA Grapalat" w:eastAsia="Calibri" w:hAnsi="GHEA Grapalat"/>
          <w:color w:val="000000"/>
          <w:sz w:val="24"/>
          <w:szCs w:val="24"/>
          <w:lang w:eastAsia="en-US"/>
        </w:rPr>
      </w:pPr>
      <w:r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Ներկայումս</w:t>
      </w:r>
      <w:r w:rsidR="00670D1C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՝</w:t>
      </w:r>
      <w:r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</w:t>
      </w:r>
      <w:r w:rsidR="00EC047C" w:rsidRPr="009C7C48">
        <w:rPr>
          <w:rFonts w:ascii="GHEA Grapalat" w:hAnsi="GHEA Grapalat"/>
          <w:sz w:val="24"/>
          <w:szCs w:val="24"/>
          <w:lang w:eastAsia="ru-RU"/>
        </w:rPr>
        <w:t xml:space="preserve">սերմերի նմուշառումները և սորտափորձարկման աշխատանքները </w:t>
      </w:r>
      <w:r w:rsidR="00EC047C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լիարժեք</w:t>
      </w:r>
      <w:r w:rsidR="00EC047C" w:rsidRPr="009C7C48">
        <w:rPr>
          <w:rFonts w:ascii="GHEA Grapalat" w:hAnsi="GHEA Grapalat"/>
          <w:sz w:val="24"/>
          <w:szCs w:val="24"/>
          <w:lang w:eastAsia="ru-RU"/>
        </w:rPr>
        <w:t xml:space="preserve"> իրականացնելու</w:t>
      </w:r>
      <w:r w:rsidR="00EC047C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, ՀՀ տարբեր մարզեր շարունակական այցելելություններ կատարելու նպատակով</w:t>
      </w:r>
      <w:r w:rsidR="003C55A4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շահագործում է Ընկերության</w:t>
      </w:r>
      <w:r w:rsidR="00670D1C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ում առկա</w:t>
      </w:r>
      <w:r w:rsidR="0084752E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4 միավոր տրանսպորտային միջոցներից</w:t>
      </w:r>
      <w:r w:rsidR="00213D1C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</w:t>
      </w:r>
      <w:r w:rsidR="00DB2AF9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միայն մեկ</w:t>
      </w:r>
      <w:r w:rsidR="006338D8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,</w:t>
      </w:r>
      <w:r w:rsidR="00DB2AF9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</w:t>
      </w:r>
      <w:r w:rsidR="006338D8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քանի որ մյուս 3  </w:t>
      </w:r>
      <w:r w:rsidR="006338D8" w:rsidRPr="009C7C48">
        <w:rPr>
          <w:rFonts w:ascii="GHEA Grapalat" w:hAnsi="GHEA Grapalat"/>
          <w:color w:val="000000"/>
          <w:sz w:val="24"/>
          <w:szCs w:val="24"/>
        </w:rPr>
        <w:t xml:space="preserve">միավոր մեքենաները համաձայն </w:t>
      </w:r>
      <w:r w:rsidR="006338D8" w:rsidRPr="009C7C48">
        <w:rPr>
          <w:rFonts w:ascii="GHEA Grapalat" w:hAnsi="GHEA Grapalat"/>
          <w:sz w:val="24"/>
          <w:szCs w:val="24"/>
        </w:rPr>
        <w:t xml:space="preserve"> ՀՀ կառավարության 01.09.2022թ. N 1377-Ա որոշման </w:t>
      </w:r>
      <w:r w:rsidR="006338D8" w:rsidRPr="009C7C48">
        <w:rPr>
          <w:rFonts w:ascii="GHEA Grapalat" w:eastAsia="Times New Roman" w:hAnsi="GHEA Grapalat" w:cs="Times New Roman"/>
          <w:sz w:val="24"/>
          <w:szCs w:val="24"/>
        </w:rPr>
        <w:t xml:space="preserve"> ամրացվել են պետական գույքի կառավարման կոմիտեին</w:t>
      </w:r>
      <w:r w:rsidR="0026297B" w:rsidRPr="009C7C48">
        <w:rPr>
          <w:rFonts w:ascii="GHEA Grapalat" w:eastAsia="Times New Roman" w:hAnsi="GHEA Grapalat" w:cs="Times New Roman"/>
          <w:sz w:val="24"/>
          <w:szCs w:val="24"/>
        </w:rPr>
        <w:t xml:space="preserve"> և հանձնվել</w:t>
      </w:r>
      <w:r w:rsidR="00614A03" w:rsidRPr="009C7C48">
        <w:rPr>
          <w:rFonts w:ascii="GHEA Grapalat" w:eastAsia="Times New Roman" w:hAnsi="GHEA Grapalat" w:cs="Times New Roman"/>
          <w:sz w:val="24"/>
          <w:szCs w:val="24"/>
        </w:rPr>
        <w:t>։</w:t>
      </w:r>
      <w:r w:rsidR="006338D8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</w:t>
      </w:r>
      <w:r w:rsidR="00E74908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Ընկերության առկա տրանսպորտային միջոցների սպասարկմանն և պահպանման</w:t>
      </w:r>
      <w:r w:rsidR="00E74908" w:rsidRPr="009C7C48">
        <w:rPr>
          <w:rFonts w:ascii="GHEA Grapalat" w:hAnsi="GHEA Grapalat"/>
          <w:color w:val="000000"/>
          <w:sz w:val="24"/>
          <w:szCs w:val="24"/>
        </w:rPr>
        <w:t xml:space="preserve"> համար </w:t>
      </w:r>
      <w:r w:rsidR="00DB30E7" w:rsidRPr="009C7C48">
        <w:rPr>
          <w:rFonts w:ascii="GHEA Grapalat" w:hAnsi="GHEA Grapalat"/>
          <w:color w:val="000000"/>
          <w:sz w:val="24"/>
          <w:szCs w:val="24"/>
        </w:rPr>
        <w:t xml:space="preserve">նախատեսված ծախսերը </w:t>
      </w:r>
      <w:r w:rsidR="00E94C85" w:rsidRPr="009C7C48">
        <w:rPr>
          <w:rFonts w:ascii="GHEA Grapalat" w:hAnsi="GHEA Grapalat"/>
          <w:color w:val="000000"/>
          <w:sz w:val="24"/>
          <w:szCs w:val="24"/>
        </w:rPr>
        <w:t>չեն կատարվել</w:t>
      </w:r>
      <w:r w:rsidR="00E94C85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</w:t>
      </w:r>
      <w:r w:rsidR="00E74908" w:rsidRPr="009C7C48">
        <w:rPr>
          <w:rFonts w:ascii="GHEA Grapalat" w:hAnsi="GHEA Grapalat"/>
          <w:color w:val="000000"/>
          <w:sz w:val="24"/>
          <w:szCs w:val="24"/>
        </w:rPr>
        <w:t>ՀՀ պետական բյուջեով հատկացված միջոցների հաշվին</w:t>
      </w:r>
      <w:r w:rsidR="00183A17" w:rsidRPr="009C7C48">
        <w:rPr>
          <w:rFonts w:ascii="GHEA Grapalat" w:hAnsi="GHEA Grapalat"/>
          <w:color w:val="000000"/>
          <w:sz w:val="24"/>
          <w:szCs w:val="24"/>
        </w:rPr>
        <w:t>։</w:t>
      </w:r>
      <w:r w:rsidR="00E74908" w:rsidRPr="009C7C48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72A19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Շահագործվող</w:t>
      </w:r>
      <w:r w:rsidR="00C95530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միակ</w:t>
      </w:r>
      <w:r w:rsidR="00672A19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մեքենան  ունի</w:t>
      </w:r>
      <w:r w:rsidR="00C95530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</w:t>
      </w:r>
      <w:r w:rsidR="00672A19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տեխնիկական </w:t>
      </w:r>
      <w:r w:rsidR="00C95530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թերություններ</w:t>
      </w:r>
      <w:r w:rsidR="00584628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, որի համար</w:t>
      </w:r>
      <w:r w:rsidR="003B2AA5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նախաձեռնվել է</w:t>
      </w:r>
      <w:r w:rsidR="008D721D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վերոհիշյալ մեքենան փոխանակել</w:t>
      </w:r>
      <w:r w:rsidR="00584628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</w:t>
      </w:r>
      <w:r w:rsidR="00217332" w:rsidRPr="009C7C48">
        <w:rPr>
          <w:rFonts w:ascii="GHEA Grapalat" w:eastAsia="Times New Roman" w:hAnsi="GHEA Grapalat" w:cs="Times New Roman"/>
          <w:sz w:val="24"/>
          <w:szCs w:val="24"/>
        </w:rPr>
        <w:t xml:space="preserve">պետական գույքի կառավարման կոմիտեի պահառության վայրում գտնվող մեկ այլ  </w:t>
      </w:r>
      <w:r w:rsidR="00217332" w:rsidRPr="009C7C48">
        <w:rPr>
          <w:rFonts w:ascii="GHEA Grapalat" w:hAnsi="GHEA Grapalat"/>
          <w:color w:val="000000"/>
          <w:sz w:val="24"/>
          <w:szCs w:val="24"/>
        </w:rPr>
        <w:t>մեքենայի հետ։</w:t>
      </w:r>
      <w:r w:rsidR="00672A19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</w:t>
      </w:r>
    </w:p>
    <w:p w14:paraId="62937CBE" w14:textId="491FB390" w:rsidR="00B94006" w:rsidRPr="00F51982" w:rsidRDefault="00495B8F" w:rsidP="00F51982">
      <w:pPr>
        <w:pStyle w:val="BodyText"/>
        <w:ind w:firstLine="720"/>
        <w:jc w:val="both"/>
        <w:rPr>
          <w:rFonts w:ascii="GHEA Grapalat" w:hAnsi="GHEA Grapalat"/>
          <w:sz w:val="24"/>
          <w:szCs w:val="24"/>
          <w:lang w:eastAsia="ru-RU"/>
        </w:rPr>
      </w:pPr>
      <w:bookmarkStart w:id="0" w:name="_Hlk135121613"/>
      <w:r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Ել</w:t>
      </w:r>
      <w:r w:rsidR="000674B7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նելով </w:t>
      </w:r>
      <w:r w:rsidR="004C45E0" w:rsidRPr="009C7C48">
        <w:rPr>
          <w:rFonts w:ascii="GHEA Grapalat" w:eastAsia="Calibri" w:hAnsi="GHEA Grapalat"/>
          <w:color w:val="000000"/>
          <w:sz w:val="24"/>
          <w:szCs w:val="24"/>
          <w:lang w:eastAsia="en-US"/>
        </w:rPr>
        <w:t>Կազմակերպության</w:t>
      </w:r>
      <w:r w:rsidR="000674B7" w:rsidRPr="00E35B02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աշխատանքների </w:t>
      </w:r>
      <w:r w:rsidR="000674B7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կատարման </w:t>
      </w:r>
      <w:r w:rsidR="000674B7" w:rsidRPr="00E35B02">
        <w:rPr>
          <w:rFonts w:ascii="GHEA Grapalat" w:eastAsia="Calibri" w:hAnsi="GHEA Grapalat"/>
          <w:color w:val="000000"/>
          <w:sz w:val="24"/>
          <w:szCs w:val="24"/>
          <w:lang w:eastAsia="en-US"/>
        </w:rPr>
        <w:t>բնույթ</w:t>
      </w:r>
      <w:r>
        <w:rPr>
          <w:rFonts w:ascii="GHEA Grapalat" w:eastAsia="Calibri" w:hAnsi="GHEA Grapalat"/>
          <w:color w:val="000000"/>
          <w:sz w:val="24"/>
          <w:szCs w:val="24"/>
          <w:lang w:eastAsia="en-US"/>
        </w:rPr>
        <w:t>ից</w:t>
      </w:r>
      <w:r w:rsidR="000674B7" w:rsidRPr="00E35B02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, </w:t>
      </w:r>
      <w:bookmarkEnd w:id="0"/>
      <w:r w:rsidR="00CB5681" w:rsidRPr="00E35B02">
        <w:rPr>
          <w:rFonts w:ascii="GHEA Grapalat" w:eastAsia="Calibri" w:hAnsi="GHEA Grapalat"/>
          <w:color w:val="000000"/>
          <w:sz w:val="24"/>
          <w:szCs w:val="24"/>
          <w:lang w:eastAsia="en-US"/>
        </w:rPr>
        <w:lastRenderedPageBreak/>
        <w:t xml:space="preserve">տրանսպորտային միջոցների առկայությունը և դրանց օգտագործումը </w:t>
      </w:r>
      <w:r w:rsidR="000674B7" w:rsidRPr="00E35B02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անչափ կարևոր նշանակություն ունի գործառույթների իրականացման համար, ուստի </w:t>
      </w:r>
      <w:r w:rsidR="00D243EE" w:rsidRPr="00E35B02">
        <w:rPr>
          <w:rFonts w:ascii="GHEA Grapalat" w:eastAsia="Calibri" w:hAnsi="GHEA Grapalat"/>
          <w:color w:val="000000"/>
          <w:sz w:val="24"/>
          <w:szCs w:val="24"/>
          <w:lang w:eastAsia="en-US"/>
        </w:rPr>
        <w:t>Կազմակերպությ</w:t>
      </w:r>
      <w:r w:rsidR="00D243EE">
        <w:rPr>
          <w:rFonts w:ascii="GHEA Grapalat" w:eastAsia="Calibri" w:hAnsi="GHEA Grapalat"/>
          <w:color w:val="000000"/>
          <w:sz w:val="24"/>
          <w:szCs w:val="24"/>
          <w:lang w:eastAsia="en-US"/>
        </w:rPr>
        <w:t>ա</w:t>
      </w:r>
      <w:r w:rsidR="00D243EE" w:rsidRPr="00E35B02">
        <w:rPr>
          <w:rFonts w:ascii="GHEA Grapalat" w:eastAsia="Calibri" w:hAnsi="GHEA Grapalat"/>
          <w:color w:val="000000"/>
          <w:sz w:val="24"/>
          <w:szCs w:val="24"/>
          <w:lang w:eastAsia="en-US"/>
        </w:rPr>
        <w:t>ն</w:t>
      </w:r>
      <w:r w:rsidR="000674B7" w:rsidRPr="00E35B02">
        <w:rPr>
          <w:rFonts w:ascii="GHEA Grapalat" w:eastAsia="Calibri" w:hAnsi="GHEA Grapalat"/>
          <w:sz w:val="24"/>
          <w:szCs w:val="24"/>
          <w:lang w:eastAsia="en-US"/>
        </w:rPr>
        <w:t xml:space="preserve"> մարզային աշխատանքների կազմակերպման բնականոն ընթացքը</w:t>
      </w:r>
      <w:r w:rsidR="000674B7" w:rsidRPr="00E35B02">
        <w:rPr>
          <w:rFonts w:ascii="GHEA Grapalat" w:eastAsia="Calibri" w:hAnsi="GHEA Grapalat"/>
          <w:color w:val="000000"/>
          <w:sz w:val="24"/>
          <w:szCs w:val="24"/>
          <w:lang w:eastAsia="en-US"/>
        </w:rPr>
        <w:t xml:space="preserve"> կարգավորելու նպատակով առաջարկում ենք որոշման նախագծի 1-ին կետով նախատեսված տրանսպորտային </w:t>
      </w:r>
      <w:r w:rsidR="00074D28">
        <w:rPr>
          <w:rFonts w:ascii="GHEA Grapalat" w:hAnsi="GHEA Grapalat"/>
          <w:sz w:val="24"/>
          <w:szCs w:val="24"/>
          <w:lang w:eastAsia="ru-RU"/>
        </w:rPr>
        <w:t xml:space="preserve">միջոցը տրամադրել </w:t>
      </w:r>
      <w:r w:rsidR="00673AAC">
        <w:rPr>
          <w:rFonts w:ascii="GHEA Grapalat" w:hAnsi="GHEA Grapalat"/>
          <w:sz w:val="24"/>
          <w:szCs w:val="24"/>
          <w:lang w:eastAsia="ru-RU"/>
        </w:rPr>
        <w:t>Կ</w:t>
      </w:r>
      <w:r w:rsidR="00074D28">
        <w:rPr>
          <w:rFonts w:ascii="GHEA Grapalat" w:hAnsi="GHEA Grapalat"/>
          <w:sz w:val="24"/>
          <w:szCs w:val="24"/>
          <w:lang w:eastAsia="ru-RU"/>
        </w:rPr>
        <w:t>ազմակեր</w:t>
      </w:r>
      <w:r w:rsidR="00820C6A">
        <w:rPr>
          <w:rFonts w:ascii="GHEA Grapalat" w:hAnsi="GHEA Grapalat"/>
          <w:sz w:val="24"/>
          <w:szCs w:val="24"/>
          <w:lang w:eastAsia="ru-RU"/>
        </w:rPr>
        <w:t>պությ</w:t>
      </w:r>
      <w:r w:rsidR="00673AAC">
        <w:rPr>
          <w:rFonts w:ascii="GHEA Grapalat" w:hAnsi="GHEA Grapalat"/>
          <w:sz w:val="24"/>
          <w:szCs w:val="24"/>
          <w:lang w:eastAsia="ru-RU"/>
        </w:rPr>
        <w:t>ա</w:t>
      </w:r>
      <w:r w:rsidR="00820C6A">
        <w:rPr>
          <w:rFonts w:ascii="GHEA Grapalat" w:hAnsi="GHEA Grapalat"/>
          <w:sz w:val="24"/>
          <w:szCs w:val="24"/>
          <w:lang w:eastAsia="ru-RU"/>
        </w:rPr>
        <w:t>ն</w:t>
      </w:r>
      <w:r w:rsidR="00673AAC">
        <w:rPr>
          <w:rFonts w:ascii="GHEA Grapalat" w:hAnsi="GHEA Grapalat"/>
          <w:sz w:val="24"/>
          <w:szCs w:val="24"/>
          <w:lang w:eastAsia="ru-RU"/>
        </w:rPr>
        <w:t>ը</w:t>
      </w:r>
      <w:r w:rsidR="001020F5">
        <w:rPr>
          <w:rFonts w:ascii="GHEA Grapalat" w:hAnsi="GHEA Grapalat"/>
          <w:sz w:val="24"/>
          <w:szCs w:val="24"/>
          <w:lang w:eastAsia="ru-RU"/>
        </w:rPr>
        <w:t>։</w:t>
      </w:r>
    </w:p>
    <w:p w14:paraId="4ECD2000" w14:textId="77777777" w:rsidR="00B94006" w:rsidRPr="00B849D6" w:rsidRDefault="00B94006" w:rsidP="00B94006">
      <w:pPr>
        <w:widowControl/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eastAsia="en-US"/>
        </w:rPr>
      </w:pPr>
      <w:r w:rsidRPr="00B849D6">
        <w:rPr>
          <w:rFonts w:ascii="GHEA Grapalat" w:eastAsia="Calibri" w:hAnsi="GHEA Grapalat"/>
          <w:b/>
          <w:lang w:eastAsia="en-US"/>
        </w:rPr>
        <w:t>Կարգավորման նպատակը և բնույթը</w:t>
      </w:r>
    </w:p>
    <w:p w14:paraId="067FA17F" w14:textId="488F8354" w:rsidR="00B94006" w:rsidRPr="00B849D6" w:rsidRDefault="00B94006" w:rsidP="00ED2637">
      <w:pPr>
        <w:spacing w:line="360" w:lineRule="auto"/>
        <w:ind w:firstLine="567"/>
        <w:jc w:val="both"/>
        <w:rPr>
          <w:rFonts w:ascii="GHEA Grapalat" w:eastAsia="Calibri" w:hAnsi="GHEA Grapalat"/>
          <w:lang w:eastAsia="en-US"/>
        </w:rPr>
      </w:pPr>
      <w:r w:rsidRPr="00B849D6">
        <w:rPr>
          <w:rFonts w:ascii="GHEA Grapalat" w:eastAsia="Calibri" w:hAnsi="GHEA Grapalat"/>
          <w:lang w:eastAsia="en-US"/>
        </w:rPr>
        <w:t xml:space="preserve">Որոշման </w:t>
      </w:r>
      <w:r w:rsidR="004D0EBC">
        <w:rPr>
          <w:rFonts w:ascii="GHEA Grapalat" w:eastAsia="Calibri" w:hAnsi="GHEA Grapalat"/>
          <w:lang w:eastAsia="en-US"/>
        </w:rPr>
        <w:t xml:space="preserve">ընդունման </w:t>
      </w:r>
      <w:r w:rsidRPr="00B849D6">
        <w:rPr>
          <w:rFonts w:ascii="GHEA Grapalat" w:eastAsia="Calibri" w:hAnsi="GHEA Grapalat"/>
          <w:lang w:eastAsia="en-US"/>
        </w:rPr>
        <w:t xml:space="preserve">նպատակն է </w:t>
      </w:r>
      <w:r w:rsidR="0003250C">
        <w:rPr>
          <w:rFonts w:ascii="GHEA Grapalat" w:eastAsia="Calibri" w:hAnsi="GHEA Grapalat"/>
          <w:lang w:eastAsia="en-US"/>
        </w:rPr>
        <w:t>հավանություն տալ</w:t>
      </w:r>
      <w:r w:rsidR="0003250C" w:rsidRPr="00B849D6">
        <w:rPr>
          <w:rFonts w:ascii="GHEA Grapalat" w:eastAsia="Calibri" w:hAnsi="GHEA Grapalat"/>
          <w:lang w:eastAsia="en-US"/>
        </w:rPr>
        <w:t xml:space="preserve"> </w:t>
      </w:r>
      <w:r w:rsidR="00FB6FD8">
        <w:rPr>
          <w:rFonts w:ascii="GHEA Grapalat" w:hAnsi="GHEA Grapalat"/>
          <w:lang w:eastAsia="ru-RU"/>
        </w:rPr>
        <w:t>որոշման նախագծի 1-ին կետով նախատեսված տրանսպորտային միջոց</w:t>
      </w:r>
      <w:r w:rsidR="00BE36DB">
        <w:rPr>
          <w:rFonts w:ascii="GHEA Grapalat" w:hAnsi="GHEA Grapalat"/>
          <w:lang w:eastAsia="ru-RU"/>
        </w:rPr>
        <w:t>ը</w:t>
      </w:r>
      <w:r w:rsidR="00FB6FD8">
        <w:rPr>
          <w:rFonts w:ascii="GHEA Grapalat" w:hAnsi="GHEA Grapalat"/>
          <w:lang w:eastAsia="ru-RU"/>
        </w:rPr>
        <w:t xml:space="preserve"> </w:t>
      </w:r>
      <w:r w:rsidR="00C46DBE">
        <w:rPr>
          <w:rFonts w:ascii="GHEA Grapalat" w:hAnsi="GHEA Grapalat"/>
          <w:lang w:eastAsia="ru-RU"/>
        </w:rPr>
        <w:t>Կ</w:t>
      </w:r>
      <w:r w:rsidR="00BE36DB">
        <w:rPr>
          <w:rFonts w:ascii="GHEA Grapalat" w:hAnsi="GHEA Grapalat"/>
          <w:lang w:eastAsia="ru-RU"/>
        </w:rPr>
        <w:t>ազմակերպությ</w:t>
      </w:r>
      <w:r w:rsidR="005E58F4">
        <w:rPr>
          <w:rFonts w:ascii="GHEA Grapalat" w:hAnsi="GHEA Grapalat"/>
          <w:lang w:eastAsia="ru-RU"/>
        </w:rPr>
        <w:t>ա</w:t>
      </w:r>
      <w:r w:rsidR="00BE36DB">
        <w:rPr>
          <w:rFonts w:ascii="GHEA Grapalat" w:hAnsi="GHEA Grapalat"/>
          <w:lang w:eastAsia="ru-RU"/>
        </w:rPr>
        <w:t>ն</w:t>
      </w:r>
      <w:r w:rsidR="002037DD">
        <w:rPr>
          <w:rFonts w:ascii="GHEA Grapalat" w:hAnsi="GHEA Grapalat"/>
          <w:lang w:eastAsia="ru-RU"/>
        </w:rPr>
        <w:t>ը</w:t>
      </w:r>
      <w:r w:rsidR="00BE36DB">
        <w:rPr>
          <w:rFonts w:ascii="GHEA Grapalat" w:hAnsi="GHEA Grapalat"/>
          <w:lang w:eastAsia="ru-RU"/>
        </w:rPr>
        <w:t xml:space="preserve"> </w:t>
      </w:r>
      <w:r w:rsidR="0003250C">
        <w:rPr>
          <w:rFonts w:ascii="GHEA Grapalat" w:hAnsi="GHEA Grapalat"/>
          <w:lang w:eastAsia="ru-RU"/>
        </w:rPr>
        <w:t>տրամադր</w:t>
      </w:r>
      <w:r w:rsidR="00BE36DB">
        <w:rPr>
          <w:rFonts w:ascii="GHEA Grapalat" w:hAnsi="GHEA Grapalat"/>
          <w:lang w:eastAsia="ru-RU"/>
        </w:rPr>
        <w:t>ելու</w:t>
      </w:r>
      <w:r w:rsidR="0003250C">
        <w:rPr>
          <w:rFonts w:ascii="GHEA Grapalat" w:hAnsi="GHEA Grapalat"/>
          <w:lang w:eastAsia="ru-RU"/>
        </w:rPr>
        <w:t xml:space="preserve"> </w:t>
      </w:r>
      <w:r w:rsidR="00BE36DB">
        <w:rPr>
          <w:rFonts w:ascii="GHEA Grapalat" w:hAnsi="GHEA Grapalat"/>
          <w:lang w:eastAsia="ru-RU"/>
        </w:rPr>
        <w:t>առաջարկ</w:t>
      </w:r>
      <w:r>
        <w:rPr>
          <w:rFonts w:ascii="GHEA Grapalat" w:eastAsia="Calibri" w:hAnsi="GHEA Grapalat"/>
          <w:lang w:eastAsia="en-US"/>
        </w:rPr>
        <w:t>ին</w:t>
      </w:r>
      <w:r w:rsidRPr="00B849D6">
        <w:rPr>
          <w:rFonts w:ascii="GHEA Grapalat" w:eastAsia="Calibri" w:hAnsi="GHEA Grapalat"/>
          <w:lang w:eastAsia="en-US"/>
        </w:rPr>
        <w:t>:</w:t>
      </w:r>
    </w:p>
    <w:p w14:paraId="696341FA" w14:textId="77777777" w:rsidR="00B94006" w:rsidRPr="00B849D6" w:rsidRDefault="00B94006" w:rsidP="00B94006">
      <w:pPr>
        <w:widowControl/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eastAsia="en-US"/>
        </w:rPr>
      </w:pPr>
      <w:r w:rsidRPr="00B849D6">
        <w:rPr>
          <w:rFonts w:ascii="GHEA Grapalat" w:eastAsia="Calibri" w:hAnsi="GHEA Grapalat"/>
          <w:b/>
          <w:lang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eastAsia="en-US"/>
        </w:rPr>
        <w:t>ն</w:t>
      </w:r>
      <w:r w:rsidRPr="00B849D6">
        <w:rPr>
          <w:rFonts w:ascii="GHEA Grapalat" w:eastAsia="Calibri" w:hAnsi="GHEA Grapalat"/>
          <w:b/>
          <w:lang w:eastAsia="en-US"/>
        </w:rPr>
        <w:t>ք</w:t>
      </w:r>
    </w:p>
    <w:p w14:paraId="7C0C9D79" w14:textId="027E516B" w:rsidR="00B94006" w:rsidRPr="00B849D6" w:rsidRDefault="00B94006" w:rsidP="00111D7B">
      <w:pPr>
        <w:spacing w:line="360" w:lineRule="auto"/>
        <w:ind w:firstLine="567"/>
        <w:jc w:val="both"/>
        <w:rPr>
          <w:rFonts w:ascii="GHEA Grapalat" w:eastAsia="Calibri" w:hAnsi="GHEA Grapalat"/>
          <w:lang w:eastAsia="en-US"/>
        </w:rPr>
      </w:pPr>
      <w:r w:rsidRPr="00B849D6">
        <w:rPr>
          <w:rFonts w:ascii="GHEA Grapalat" w:eastAsia="Calibri" w:hAnsi="GHEA Grapalat"/>
          <w:lang w:eastAsia="en-US"/>
        </w:rPr>
        <w:t xml:space="preserve">Սույն որոշման նախագիծը </w:t>
      </w:r>
      <w:r>
        <w:rPr>
          <w:rFonts w:ascii="GHEA Grapalat" w:eastAsia="Calibri" w:hAnsi="GHEA Grapalat"/>
          <w:lang w:eastAsia="en-US"/>
        </w:rPr>
        <w:t>մշակվել</w:t>
      </w:r>
      <w:r w:rsidRPr="00B849D6">
        <w:rPr>
          <w:rFonts w:ascii="GHEA Grapalat" w:eastAsia="Calibri" w:hAnsi="GHEA Grapalat"/>
          <w:lang w:eastAsia="en-US"/>
        </w:rPr>
        <w:t xml:space="preserve"> է Հայաստանի Հանրապետության </w:t>
      </w:r>
      <w:r>
        <w:rPr>
          <w:rFonts w:ascii="GHEA Grapalat" w:eastAsia="Calibri" w:hAnsi="GHEA Grapalat"/>
          <w:lang w:eastAsia="en-US"/>
        </w:rPr>
        <w:t xml:space="preserve">էկոնոմիկայի </w:t>
      </w:r>
      <w:r w:rsidRPr="00B849D6">
        <w:rPr>
          <w:rFonts w:ascii="GHEA Grapalat" w:eastAsia="Calibri" w:hAnsi="GHEA Grapalat"/>
          <w:lang w:eastAsia="en-US"/>
        </w:rPr>
        <w:t xml:space="preserve">նախարարության կողմից: </w:t>
      </w:r>
    </w:p>
    <w:p w14:paraId="0B022804" w14:textId="77777777" w:rsidR="00B94006" w:rsidRPr="00B849D6" w:rsidRDefault="00B94006" w:rsidP="00B94006">
      <w:pPr>
        <w:widowControl/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eastAsia="en-US"/>
        </w:rPr>
      </w:pPr>
      <w:r w:rsidRPr="00B849D6">
        <w:rPr>
          <w:rFonts w:ascii="GHEA Grapalat" w:eastAsia="Calibri" w:hAnsi="GHEA Grapalat"/>
          <w:b/>
          <w:lang w:eastAsia="en-US"/>
        </w:rPr>
        <w:t>Ակնկալվող արդյունքը</w:t>
      </w:r>
    </w:p>
    <w:p w14:paraId="7D723586" w14:textId="13A73E77" w:rsidR="00B94006" w:rsidRPr="00111D7B" w:rsidRDefault="00C95764" w:rsidP="00111D7B">
      <w:pPr>
        <w:spacing w:line="360" w:lineRule="auto"/>
        <w:ind w:firstLine="567"/>
        <w:jc w:val="both"/>
        <w:rPr>
          <w:rFonts w:ascii="GHEA Grapalat" w:hAnsi="GHEA Grapalat"/>
          <w:lang w:eastAsia="ru-RU"/>
        </w:rPr>
      </w:pPr>
      <w:r w:rsidRPr="00B849D6">
        <w:rPr>
          <w:rFonts w:ascii="GHEA Grapalat" w:eastAsia="Calibri" w:hAnsi="GHEA Grapalat"/>
          <w:lang w:eastAsia="en-US"/>
        </w:rPr>
        <w:t xml:space="preserve">Որոշման </w:t>
      </w:r>
      <w:r>
        <w:rPr>
          <w:rFonts w:ascii="GHEA Grapalat" w:eastAsia="Calibri" w:hAnsi="GHEA Grapalat"/>
          <w:lang w:eastAsia="en-US"/>
        </w:rPr>
        <w:t xml:space="preserve">ընդունմամբ </w:t>
      </w:r>
      <w:r w:rsidR="009428F8">
        <w:rPr>
          <w:rFonts w:ascii="GHEA Grapalat" w:eastAsia="Calibri" w:hAnsi="GHEA Grapalat"/>
          <w:lang w:eastAsia="en-US"/>
        </w:rPr>
        <w:t xml:space="preserve">ակնկալվում է </w:t>
      </w:r>
      <w:r>
        <w:rPr>
          <w:rFonts w:ascii="GHEA Grapalat" w:eastAsia="Calibri" w:hAnsi="GHEA Grapalat"/>
          <w:lang w:eastAsia="en-US"/>
        </w:rPr>
        <w:t>կարգավոր</w:t>
      </w:r>
      <w:r w:rsidR="009428F8">
        <w:rPr>
          <w:rFonts w:ascii="GHEA Grapalat" w:eastAsia="Calibri" w:hAnsi="GHEA Grapalat"/>
          <w:lang w:eastAsia="en-US"/>
        </w:rPr>
        <w:t>ել</w:t>
      </w:r>
      <w:r>
        <w:rPr>
          <w:rFonts w:ascii="GHEA Grapalat" w:eastAsia="Calibri" w:hAnsi="GHEA Grapalat"/>
          <w:lang w:eastAsia="en-US"/>
        </w:rPr>
        <w:t xml:space="preserve"> </w:t>
      </w:r>
      <w:r w:rsidR="00D243EE">
        <w:rPr>
          <w:rFonts w:ascii="GHEA Grapalat" w:hAnsi="GHEA Grapalat"/>
          <w:lang w:eastAsia="ru-RU"/>
        </w:rPr>
        <w:t>Կազմակերպության</w:t>
      </w:r>
      <w:r w:rsidR="009D0868">
        <w:rPr>
          <w:rFonts w:ascii="GHEA Grapalat" w:hAnsi="GHEA Grapalat"/>
          <w:lang w:eastAsia="ru-RU"/>
        </w:rPr>
        <w:t xml:space="preserve"> </w:t>
      </w:r>
      <w:r w:rsidR="00620D1B">
        <w:rPr>
          <w:rFonts w:ascii="GHEA Grapalat" w:hAnsi="GHEA Grapalat"/>
          <w:lang w:eastAsia="ru-RU"/>
        </w:rPr>
        <w:t xml:space="preserve">մարզային </w:t>
      </w:r>
      <w:r w:rsidR="009D0868">
        <w:rPr>
          <w:rFonts w:ascii="GHEA Grapalat" w:hAnsi="GHEA Grapalat"/>
          <w:lang w:eastAsia="ru-RU"/>
        </w:rPr>
        <w:t xml:space="preserve">աշխատանքների կազմակերպման բնականոն </w:t>
      </w:r>
      <w:r w:rsidR="00111D7B">
        <w:rPr>
          <w:rFonts w:ascii="GHEA Grapalat" w:hAnsi="GHEA Grapalat"/>
          <w:lang w:eastAsia="ru-RU"/>
        </w:rPr>
        <w:t>ընթացքը։</w:t>
      </w:r>
    </w:p>
    <w:p w14:paraId="217C5CC7" w14:textId="77777777" w:rsidR="00B94006" w:rsidRPr="0086305B" w:rsidRDefault="00B94006" w:rsidP="00B94006">
      <w:pPr>
        <w:widowControl/>
        <w:numPr>
          <w:ilvl w:val="0"/>
          <w:numId w:val="3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eastAsia="en-US"/>
        </w:rPr>
      </w:pPr>
      <w:r w:rsidRPr="0086305B">
        <w:rPr>
          <w:rFonts w:ascii="GHEA Grapalat" w:eastAsia="Calibri" w:hAnsi="GHEA Grapalat"/>
          <w:b/>
          <w:bCs/>
          <w:lang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9EC8A16" w14:textId="77777777" w:rsidR="001C6914" w:rsidRDefault="001810BF" w:rsidP="00826B00">
      <w:pPr>
        <w:pStyle w:val="ListParagraph"/>
        <w:spacing w:line="360" w:lineRule="auto"/>
        <w:ind w:left="0" w:firstLine="567"/>
        <w:jc w:val="both"/>
        <w:rPr>
          <w:rFonts w:ascii="GHEA Grapalat" w:eastAsia="Calibri" w:hAnsi="GHEA Grapalat"/>
          <w:lang w:eastAsia="en-US"/>
        </w:rPr>
      </w:pPr>
      <w:r w:rsidRPr="001810BF">
        <w:rPr>
          <w:rFonts w:ascii="GHEA Grapalat" w:eastAsia="Calibri" w:hAnsi="GHEA Grapalat"/>
          <w:lang w:eastAsia="en-US"/>
        </w:rPr>
        <w:t>Հայաստանի Հանրապետության կառավարության որոշման նախագիծը բխում է ՀՀ կառավարության 2021-2026թթ. ծրագրի «2</w:t>
      </w:r>
      <w:r w:rsidRPr="001810BF">
        <w:rPr>
          <w:rFonts w:ascii="Cambria Math" w:eastAsia="Calibri" w:hAnsi="Cambria Math" w:cs="Cambria Math"/>
          <w:lang w:eastAsia="en-US"/>
        </w:rPr>
        <w:t>․</w:t>
      </w:r>
      <w:r w:rsidR="00C72058">
        <w:rPr>
          <w:rFonts w:ascii="GHEA Grapalat" w:eastAsia="Calibri" w:hAnsi="GHEA Grapalat"/>
          <w:lang w:eastAsia="en-US"/>
        </w:rPr>
        <w:t>4</w:t>
      </w:r>
      <w:r w:rsidRPr="001810BF">
        <w:rPr>
          <w:rFonts w:ascii="GHEA Grapalat" w:eastAsia="Calibri" w:hAnsi="GHEA Grapalat"/>
          <w:lang w:eastAsia="en-US"/>
        </w:rPr>
        <w:t xml:space="preserve"> </w:t>
      </w:r>
      <w:r w:rsidR="00DF1805">
        <w:rPr>
          <w:rFonts w:ascii="GHEA Grapalat" w:eastAsia="Calibri" w:hAnsi="GHEA Grapalat"/>
          <w:lang w:eastAsia="en-US"/>
        </w:rPr>
        <w:t>գյուղատնտեսություն</w:t>
      </w:r>
      <w:r w:rsidRPr="001810BF">
        <w:rPr>
          <w:rFonts w:ascii="GHEA Grapalat" w:eastAsia="Calibri" w:hAnsi="GHEA Grapalat"/>
          <w:lang w:eastAsia="en-US"/>
        </w:rPr>
        <w:t>» կետից։</w:t>
      </w:r>
    </w:p>
    <w:p w14:paraId="327BD900" w14:textId="2A6CC5C9" w:rsidR="001810BF" w:rsidRDefault="00DF1805" w:rsidP="00826B00">
      <w:pPr>
        <w:pStyle w:val="ListParagraph"/>
        <w:spacing w:line="360" w:lineRule="auto"/>
        <w:ind w:left="0" w:firstLine="567"/>
        <w:jc w:val="both"/>
        <w:rPr>
          <w:rFonts w:ascii="GHEA Grapalat" w:eastAsia="Calibri" w:hAnsi="GHEA Grapalat"/>
          <w:lang w:eastAsia="en-US"/>
        </w:rPr>
      </w:pPr>
      <w:r>
        <w:rPr>
          <w:rFonts w:ascii="GHEA Grapalat" w:eastAsia="Times New Roman" w:hAnsi="GHEA Grapalat" w:cs="Arial"/>
          <w:bCs/>
          <w:kern w:val="32"/>
          <w:lang w:eastAsia="ru-RU"/>
        </w:rPr>
        <w:t>Տ</w:t>
      </w:r>
      <w:r w:rsidRPr="00DA0E28">
        <w:rPr>
          <w:rFonts w:ascii="GHEA Grapalat" w:eastAsia="Times New Roman" w:hAnsi="GHEA Grapalat" w:cs="Arial"/>
          <w:bCs/>
          <w:kern w:val="32"/>
          <w:lang w:eastAsia="ru-RU"/>
        </w:rPr>
        <w:t>րանսպորտային միջոց</w:t>
      </w:r>
      <w:r>
        <w:rPr>
          <w:rFonts w:ascii="GHEA Grapalat" w:eastAsia="Times New Roman" w:hAnsi="GHEA Grapalat" w:cs="Arial"/>
          <w:bCs/>
          <w:kern w:val="32"/>
          <w:lang w:eastAsia="ru-RU"/>
        </w:rPr>
        <w:t>ներ</w:t>
      </w:r>
      <w:r w:rsidR="009334C7">
        <w:rPr>
          <w:rFonts w:ascii="GHEA Grapalat" w:eastAsia="Times New Roman" w:hAnsi="GHEA Grapalat" w:cs="Arial"/>
          <w:bCs/>
          <w:kern w:val="32"/>
          <w:lang w:eastAsia="ru-RU"/>
        </w:rPr>
        <w:t>ի</w:t>
      </w:r>
      <w:r w:rsidR="001810BF" w:rsidRPr="001810BF">
        <w:rPr>
          <w:rFonts w:ascii="GHEA Grapalat" w:eastAsia="Calibri" w:hAnsi="GHEA Grapalat"/>
          <w:lang w:eastAsia="en-US"/>
        </w:rPr>
        <w:t xml:space="preserve"> առկայությունը լուրջ խթան կհանդիսանա </w:t>
      </w:r>
      <w:r w:rsidR="009334C7">
        <w:rPr>
          <w:rFonts w:ascii="GHEA Grapalat" w:eastAsia="Calibri" w:hAnsi="GHEA Grapalat"/>
          <w:lang w:eastAsia="en-US"/>
        </w:rPr>
        <w:t>տեղական</w:t>
      </w:r>
      <w:r w:rsidR="00D32771">
        <w:rPr>
          <w:rFonts w:ascii="GHEA Grapalat" w:eastAsia="Calibri" w:hAnsi="GHEA Grapalat"/>
          <w:lang w:eastAsia="en-US"/>
        </w:rPr>
        <w:t xml:space="preserve"> </w:t>
      </w:r>
      <w:r w:rsidR="009334C7">
        <w:rPr>
          <w:rFonts w:ascii="GHEA Grapalat" w:eastAsia="Calibri" w:hAnsi="GHEA Grapalat"/>
          <w:lang w:eastAsia="en-US"/>
        </w:rPr>
        <w:t>սերմարտադրության</w:t>
      </w:r>
      <w:r w:rsidR="001810BF" w:rsidRPr="001810BF">
        <w:rPr>
          <w:rFonts w:ascii="GHEA Grapalat" w:eastAsia="Calibri" w:hAnsi="GHEA Grapalat"/>
          <w:lang w:eastAsia="en-US"/>
        </w:rPr>
        <w:t xml:space="preserve"> ծրագրերի իրականացման</w:t>
      </w:r>
      <w:r w:rsidR="008134E3">
        <w:rPr>
          <w:rFonts w:ascii="GHEA Grapalat" w:eastAsia="Calibri" w:hAnsi="GHEA Grapalat"/>
          <w:lang w:eastAsia="en-US"/>
        </w:rPr>
        <w:t>ը</w:t>
      </w:r>
      <w:r w:rsidR="008134E3">
        <w:t>։</w:t>
      </w:r>
      <w:r w:rsidR="001D0A8C" w:rsidRPr="001810BF">
        <w:rPr>
          <w:rFonts w:ascii="GHEA Grapalat" w:eastAsia="Calibri" w:hAnsi="GHEA Grapalat"/>
          <w:lang w:eastAsia="en-US"/>
        </w:rPr>
        <w:t xml:space="preserve"> </w:t>
      </w:r>
    </w:p>
    <w:sectPr w:rsidR="001810BF" w:rsidSect="00C03A89">
      <w:pgSz w:w="11900" w:h="16840"/>
      <w:pgMar w:top="1135" w:right="701" w:bottom="1108" w:left="1276" w:header="0" w:footer="68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648F8"/>
    <w:multiLevelType w:val="multilevel"/>
    <w:tmpl w:val="3E220C7E"/>
    <w:lvl w:ilvl="0">
      <w:start w:val="1"/>
      <w:numFmt w:val="decimal"/>
      <w:lvlText w:val="%1)"/>
      <w:lvlJc w:val="left"/>
      <w:pPr>
        <w:ind w:left="0" w:firstLine="0"/>
      </w:pPr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CA76C19"/>
    <w:multiLevelType w:val="multilevel"/>
    <w:tmpl w:val="89449382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226332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009219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5276708">
    <w:abstractNumId w:val="2"/>
  </w:num>
  <w:num w:numId="4" w16cid:durableId="49580693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538"/>
    <w:rsid w:val="00001FD4"/>
    <w:rsid w:val="0002182C"/>
    <w:rsid w:val="0003250C"/>
    <w:rsid w:val="0004382B"/>
    <w:rsid w:val="000504B8"/>
    <w:rsid w:val="000546E6"/>
    <w:rsid w:val="000674B7"/>
    <w:rsid w:val="0007405C"/>
    <w:rsid w:val="00074D28"/>
    <w:rsid w:val="0008671E"/>
    <w:rsid w:val="000913CD"/>
    <w:rsid w:val="000A530D"/>
    <w:rsid w:val="000A5774"/>
    <w:rsid w:val="000A7CBF"/>
    <w:rsid w:val="001020F5"/>
    <w:rsid w:val="0010363B"/>
    <w:rsid w:val="00111D7B"/>
    <w:rsid w:val="00112381"/>
    <w:rsid w:val="00115612"/>
    <w:rsid w:val="001447E4"/>
    <w:rsid w:val="001453C3"/>
    <w:rsid w:val="00166FF4"/>
    <w:rsid w:val="001810BF"/>
    <w:rsid w:val="00183A17"/>
    <w:rsid w:val="0019234D"/>
    <w:rsid w:val="001C3005"/>
    <w:rsid w:val="001C6914"/>
    <w:rsid w:val="001D0812"/>
    <w:rsid w:val="001D0A8C"/>
    <w:rsid w:val="001D657B"/>
    <w:rsid w:val="001F5375"/>
    <w:rsid w:val="002037DD"/>
    <w:rsid w:val="00212F31"/>
    <w:rsid w:val="00213D1C"/>
    <w:rsid w:val="00217332"/>
    <w:rsid w:val="002425A4"/>
    <w:rsid w:val="00246490"/>
    <w:rsid w:val="00247B22"/>
    <w:rsid w:val="0026297B"/>
    <w:rsid w:val="00264087"/>
    <w:rsid w:val="002A5F71"/>
    <w:rsid w:val="002B5110"/>
    <w:rsid w:val="002F70F0"/>
    <w:rsid w:val="00311A06"/>
    <w:rsid w:val="00356DCC"/>
    <w:rsid w:val="00385880"/>
    <w:rsid w:val="003942B5"/>
    <w:rsid w:val="003A1567"/>
    <w:rsid w:val="003A2D05"/>
    <w:rsid w:val="003B2AA5"/>
    <w:rsid w:val="003B4273"/>
    <w:rsid w:val="003C55A4"/>
    <w:rsid w:val="003C5EF8"/>
    <w:rsid w:val="003D1903"/>
    <w:rsid w:val="00400778"/>
    <w:rsid w:val="004120C5"/>
    <w:rsid w:val="00417751"/>
    <w:rsid w:val="0042769B"/>
    <w:rsid w:val="00434350"/>
    <w:rsid w:val="004470AC"/>
    <w:rsid w:val="00466631"/>
    <w:rsid w:val="0048108A"/>
    <w:rsid w:val="00495B8F"/>
    <w:rsid w:val="004C39D1"/>
    <w:rsid w:val="004C45E0"/>
    <w:rsid w:val="004D0EBC"/>
    <w:rsid w:val="004D7DE9"/>
    <w:rsid w:val="004E5A1A"/>
    <w:rsid w:val="004F7125"/>
    <w:rsid w:val="00511E9F"/>
    <w:rsid w:val="00573E76"/>
    <w:rsid w:val="005805DE"/>
    <w:rsid w:val="00584628"/>
    <w:rsid w:val="00585581"/>
    <w:rsid w:val="005A364E"/>
    <w:rsid w:val="005A405C"/>
    <w:rsid w:val="005A4DA0"/>
    <w:rsid w:val="005D02E7"/>
    <w:rsid w:val="005E0428"/>
    <w:rsid w:val="005E1EC7"/>
    <w:rsid w:val="005E58F4"/>
    <w:rsid w:val="00602298"/>
    <w:rsid w:val="00605AF8"/>
    <w:rsid w:val="00613587"/>
    <w:rsid w:val="00614A03"/>
    <w:rsid w:val="00620D1B"/>
    <w:rsid w:val="006234B2"/>
    <w:rsid w:val="00624DCD"/>
    <w:rsid w:val="00630BEC"/>
    <w:rsid w:val="006321FE"/>
    <w:rsid w:val="006338D8"/>
    <w:rsid w:val="00633AD5"/>
    <w:rsid w:val="00670D1C"/>
    <w:rsid w:val="00672A19"/>
    <w:rsid w:val="00673AAC"/>
    <w:rsid w:val="00673BC9"/>
    <w:rsid w:val="006764EE"/>
    <w:rsid w:val="006B2EFA"/>
    <w:rsid w:val="006C194A"/>
    <w:rsid w:val="006D3ADE"/>
    <w:rsid w:val="006E55D5"/>
    <w:rsid w:val="006F74BB"/>
    <w:rsid w:val="007076E5"/>
    <w:rsid w:val="00716776"/>
    <w:rsid w:val="00727B9F"/>
    <w:rsid w:val="007F0DED"/>
    <w:rsid w:val="00803CEA"/>
    <w:rsid w:val="00805C28"/>
    <w:rsid w:val="00805CCB"/>
    <w:rsid w:val="008073AF"/>
    <w:rsid w:val="0081118F"/>
    <w:rsid w:val="008134E3"/>
    <w:rsid w:val="00813A68"/>
    <w:rsid w:val="00820C6A"/>
    <w:rsid w:val="00826B00"/>
    <w:rsid w:val="0084752E"/>
    <w:rsid w:val="00861B7B"/>
    <w:rsid w:val="008962AF"/>
    <w:rsid w:val="008A6FD3"/>
    <w:rsid w:val="008C0328"/>
    <w:rsid w:val="008D62F7"/>
    <w:rsid w:val="008D721D"/>
    <w:rsid w:val="008E6599"/>
    <w:rsid w:val="00906BEC"/>
    <w:rsid w:val="00910304"/>
    <w:rsid w:val="00910955"/>
    <w:rsid w:val="009334C7"/>
    <w:rsid w:val="009428F8"/>
    <w:rsid w:val="00977EC5"/>
    <w:rsid w:val="009A11F3"/>
    <w:rsid w:val="009C7C48"/>
    <w:rsid w:val="009D0868"/>
    <w:rsid w:val="009E71B0"/>
    <w:rsid w:val="00A27ACF"/>
    <w:rsid w:val="00A375CB"/>
    <w:rsid w:val="00A42CDB"/>
    <w:rsid w:val="00A674D0"/>
    <w:rsid w:val="00A76880"/>
    <w:rsid w:val="00A83D0A"/>
    <w:rsid w:val="00A97D37"/>
    <w:rsid w:val="00AB20DF"/>
    <w:rsid w:val="00AD0F97"/>
    <w:rsid w:val="00AD5451"/>
    <w:rsid w:val="00AD587C"/>
    <w:rsid w:val="00B153F4"/>
    <w:rsid w:val="00B36538"/>
    <w:rsid w:val="00B42EB3"/>
    <w:rsid w:val="00B74199"/>
    <w:rsid w:val="00B747FF"/>
    <w:rsid w:val="00B876B7"/>
    <w:rsid w:val="00B932A9"/>
    <w:rsid w:val="00B94006"/>
    <w:rsid w:val="00BC10C6"/>
    <w:rsid w:val="00BE36DB"/>
    <w:rsid w:val="00BF22C0"/>
    <w:rsid w:val="00BF55A0"/>
    <w:rsid w:val="00C03A89"/>
    <w:rsid w:val="00C06191"/>
    <w:rsid w:val="00C37111"/>
    <w:rsid w:val="00C46DBE"/>
    <w:rsid w:val="00C5010D"/>
    <w:rsid w:val="00C609A0"/>
    <w:rsid w:val="00C66135"/>
    <w:rsid w:val="00C72058"/>
    <w:rsid w:val="00C95530"/>
    <w:rsid w:val="00C95764"/>
    <w:rsid w:val="00CA5FC6"/>
    <w:rsid w:val="00CB5681"/>
    <w:rsid w:val="00CB7B1E"/>
    <w:rsid w:val="00CC57EF"/>
    <w:rsid w:val="00CF67D6"/>
    <w:rsid w:val="00D02D40"/>
    <w:rsid w:val="00D03ABF"/>
    <w:rsid w:val="00D11A2A"/>
    <w:rsid w:val="00D243EE"/>
    <w:rsid w:val="00D32771"/>
    <w:rsid w:val="00D56BD9"/>
    <w:rsid w:val="00D813CF"/>
    <w:rsid w:val="00D92133"/>
    <w:rsid w:val="00D97AE5"/>
    <w:rsid w:val="00DA76B5"/>
    <w:rsid w:val="00DB2AF9"/>
    <w:rsid w:val="00DB30E7"/>
    <w:rsid w:val="00DC2CF4"/>
    <w:rsid w:val="00DD1B88"/>
    <w:rsid w:val="00DD3927"/>
    <w:rsid w:val="00DF1805"/>
    <w:rsid w:val="00DF6E5D"/>
    <w:rsid w:val="00E10B76"/>
    <w:rsid w:val="00E11896"/>
    <w:rsid w:val="00E44186"/>
    <w:rsid w:val="00E467A8"/>
    <w:rsid w:val="00E721F2"/>
    <w:rsid w:val="00E74908"/>
    <w:rsid w:val="00E76918"/>
    <w:rsid w:val="00E92496"/>
    <w:rsid w:val="00E94C85"/>
    <w:rsid w:val="00EA51D4"/>
    <w:rsid w:val="00EC047C"/>
    <w:rsid w:val="00ED1E6A"/>
    <w:rsid w:val="00ED2637"/>
    <w:rsid w:val="00EE4EB6"/>
    <w:rsid w:val="00EF18BE"/>
    <w:rsid w:val="00F10F25"/>
    <w:rsid w:val="00F51982"/>
    <w:rsid w:val="00F52D99"/>
    <w:rsid w:val="00F64F2C"/>
    <w:rsid w:val="00FB4D74"/>
    <w:rsid w:val="00FB6FD8"/>
    <w:rsid w:val="00FC303D"/>
    <w:rsid w:val="00FE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26250"/>
  <w15:chartTrackingRefBased/>
  <w15:docId w15:val="{44B2AE75-3D49-40DD-B103-0C73CB8F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C28"/>
    <w:pPr>
      <w:widowControl w:val="0"/>
      <w:spacing w:after="0" w:line="240" w:lineRule="auto"/>
    </w:pPr>
    <w:rPr>
      <w:rFonts w:ascii="Tahoma" w:eastAsia="Tahoma" w:hAnsi="Tahoma" w:cs="Tahoma"/>
      <w:color w:val="000000"/>
      <w:kern w:val="0"/>
      <w:sz w:val="24"/>
      <w:szCs w:val="24"/>
      <w:lang w:val="hy-AM" w:eastAsia="hy-AM" w:bidi="hy-AM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qFormat/>
    <w:rsid w:val="00805C28"/>
    <w:pPr>
      <w:spacing w:line="333" w:lineRule="auto"/>
      <w:ind w:firstLine="400"/>
    </w:pPr>
    <w:rPr>
      <w:color w:val="auto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805C28"/>
    <w:rPr>
      <w:rFonts w:ascii="Tahoma" w:eastAsia="Tahoma" w:hAnsi="Tahoma" w:cs="Tahoma"/>
      <w:kern w:val="0"/>
      <w:lang w:val="hy-AM" w:eastAsia="hy-AM" w:bidi="hy-AM"/>
      <w14:ligatures w14:val="none"/>
    </w:rPr>
  </w:style>
  <w:style w:type="paragraph" w:customStyle="1" w:styleId="mechtex">
    <w:name w:val="mechtex"/>
    <w:basedOn w:val="Normal"/>
    <w:link w:val="mechtexChar"/>
    <w:qFormat/>
    <w:rsid w:val="00B94006"/>
    <w:pPr>
      <w:widowControl/>
      <w:jc w:val="center"/>
    </w:pPr>
    <w:rPr>
      <w:rFonts w:ascii="Arial Armenian" w:eastAsia="Times New Roman" w:hAnsi="Arial Armenian" w:cs="Times New Roman"/>
      <w:color w:val="auto"/>
      <w:sz w:val="22"/>
      <w:szCs w:val="20"/>
      <w:lang w:val="en-US" w:eastAsia="ru-RU" w:bidi="ar-SA"/>
    </w:rPr>
  </w:style>
  <w:style w:type="character" w:customStyle="1" w:styleId="mechtexChar">
    <w:name w:val="mechtex Char"/>
    <w:link w:val="mechtex"/>
    <w:rsid w:val="00B94006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1810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6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Hrachya B. Nikovhosyan</dc:creator>
  <cp:keywords/>
  <dc:description/>
  <cp:lastModifiedBy>Hrachya B. Nikovhosyan</cp:lastModifiedBy>
  <cp:revision>14</cp:revision>
  <dcterms:created xsi:type="dcterms:W3CDTF">2023-05-15T08:05:00Z</dcterms:created>
  <dcterms:modified xsi:type="dcterms:W3CDTF">2023-08-03T07:28:00Z</dcterms:modified>
</cp:coreProperties>
</file>