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ED715E" w:rsidRDefault="00C964A5" w:rsidP="00ED715E">
      <w:pPr>
        <w:shd w:val="clear" w:color="auto" w:fill="FFFFFF"/>
        <w:spacing w:after="0" w:line="360" w:lineRule="auto"/>
        <w:jc w:val="center"/>
        <w:rPr>
          <w:rFonts w:ascii="GHEA Grapalat" w:eastAsia="Times New Roman" w:hAnsi="GHEA Grapalat" w:cs="Times New Roman"/>
          <w:b/>
          <w:color w:val="000000"/>
          <w:sz w:val="24"/>
          <w:szCs w:val="24"/>
          <w:lang w:val="hy-AM"/>
        </w:rPr>
      </w:pPr>
      <w:r w:rsidRPr="00EB0BA1">
        <w:rPr>
          <w:rFonts w:ascii="GHEA Grapalat" w:eastAsia="Times New Roman" w:hAnsi="GHEA Grapalat" w:cs="Times New Roman"/>
          <w:b/>
          <w:color w:val="000000"/>
          <w:sz w:val="24"/>
          <w:szCs w:val="24"/>
          <w:lang w:val="hy-AM"/>
        </w:rPr>
        <w:t xml:space="preserve"> </w:t>
      </w:r>
      <w:r w:rsidRPr="00ED715E">
        <w:rPr>
          <w:rFonts w:ascii="GHEA Grapalat" w:eastAsia="Times New Roman" w:hAnsi="GHEA Grapalat" w:cs="Times New Roman"/>
          <w:b/>
          <w:bCs/>
          <w:color w:val="000000"/>
          <w:sz w:val="24"/>
          <w:szCs w:val="24"/>
          <w:lang w:val="hy-AM"/>
        </w:rPr>
        <w:t>ԱՄՓՈՓԱԹԵՐԹ</w:t>
      </w:r>
    </w:p>
    <w:p w:rsidR="00F23605" w:rsidRPr="00ED715E" w:rsidRDefault="007D29EA" w:rsidP="00ED715E">
      <w:pPr>
        <w:spacing w:after="0" w:line="360" w:lineRule="auto"/>
        <w:jc w:val="center"/>
        <w:rPr>
          <w:rFonts w:ascii="GHEA Grapalat" w:eastAsia="Times New Roman" w:hAnsi="GHEA Grapalat" w:cs="Times New Roman"/>
          <w:b/>
          <w:sz w:val="24"/>
          <w:szCs w:val="24"/>
          <w:lang w:val="hy-AM"/>
        </w:rPr>
      </w:pPr>
      <w:r w:rsidRPr="00ED715E">
        <w:rPr>
          <w:rFonts w:ascii="GHEA Grapalat" w:eastAsia="Times New Roman" w:hAnsi="GHEA Grapalat" w:cs="Times New Roman"/>
          <w:b/>
          <w:sz w:val="24"/>
          <w:szCs w:val="24"/>
          <w:lang w:val="hy-AM"/>
        </w:rPr>
        <w:t>«ՎԱՐՉԱԿԱՆ ԻՐԱՎԱԽԱԽՏՈՒՄՆԵՐԻ ՎԵՐԱԲԵՐՅԱԼ ՀԱՅԱՍՏԱՆԻ ՀԱՆՐԱՊԵՏՈՒԹՅԱՆ ՕՐԵՆՍԳՐՔՈՒՄ ՓՈՓՈԽՈՒԹՅՈՒՆՆԵՐ ԿԱՏԱՐԵԼՈՒ ՄԱՍԻՆ» ԵՎ «ՎԱՐՉԱԿԱՆ ԻՐԱՎԱԽԱԽՏՈՒՄՆԵՐԻ ՎԵՐԱԲԵՐՅԱԼ ՀԱՅԱՍՏԱՆԻ ՀԱՆՐԱՊԵՏՈՒԹՅԱՆ ՕՐԵՆՍԳՐՔՈՒՄ ՓՈՓՈԽՈՒԹՅՈՒՆՆԵՐ ԵՎ ԼՐԱՑՈՒՄ ԿԱՏԱՐԵԼՈՒ ՄԱՍԻՆ» ՀԱՅԱՍՏԱՆԻ ՀԱՆՐԱՊԵՏՈՒԹՅԱՆ ՕՐԵՆՔՈՒՄ ՓՈՓՈԽՈՒԹՅՈՒՆՆԵՐ ԿԱՏԱՐԵԼՈՒ ՄԱՍԻՆ»</w:t>
      </w:r>
      <w:r w:rsidR="00FD68D7" w:rsidRPr="00ED715E">
        <w:rPr>
          <w:rFonts w:ascii="GHEA Grapalat" w:eastAsia="Times New Roman" w:hAnsi="GHEA Grapalat" w:cs="Times New Roman"/>
          <w:b/>
          <w:sz w:val="24"/>
          <w:szCs w:val="24"/>
          <w:lang w:val="hy-AM"/>
        </w:rPr>
        <w:t xml:space="preserve">  </w:t>
      </w:r>
    </w:p>
    <w:p w:rsidR="0098359C" w:rsidRPr="00ED715E" w:rsidRDefault="00FD68D7" w:rsidP="00ED715E">
      <w:pPr>
        <w:spacing w:after="0" w:line="360" w:lineRule="auto"/>
        <w:jc w:val="center"/>
        <w:rPr>
          <w:rFonts w:ascii="GHEA Grapalat" w:eastAsia="Times New Roman" w:hAnsi="GHEA Grapalat" w:cs="Times New Roman"/>
          <w:b/>
          <w:bCs/>
          <w:sz w:val="24"/>
          <w:szCs w:val="24"/>
          <w:lang w:val="hy-AM"/>
        </w:rPr>
      </w:pPr>
      <w:r w:rsidRPr="00ED715E">
        <w:rPr>
          <w:rFonts w:ascii="GHEA Grapalat" w:eastAsia="Times New Roman" w:hAnsi="GHEA Grapalat" w:cs="Times New Roman"/>
          <w:b/>
          <w:sz w:val="24"/>
          <w:szCs w:val="24"/>
          <w:lang w:val="hy-AM"/>
        </w:rPr>
        <w:t>ՀԱՅԱՍՏԱՆԻ ՀԱՆՐԱՊԵՏՈՒԹՅԱՆ ՕՐԵՆՔ</w:t>
      </w:r>
      <w:r w:rsidR="007D29EA" w:rsidRPr="00ED715E">
        <w:rPr>
          <w:rFonts w:ascii="GHEA Grapalat" w:eastAsia="Times New Roman" w:hAnsi="GHEA Grapalat" w:cs="Times New Roman"/>
          <w:b/>
          <w:sz w:val="24"/>
          <w:szCs w:val="24"/>
          <w:lang w:val="hy-AM"/>
        </w:rPr>
        <w:t>ՆԵՐ</w:t>
      </w:r>
      <w:r w:rsidRPr="00ED715E">
        <w:rPr>
          <w:rFonts w:ascii="GHEA Grapalat" w:eastAsia="Times New Roman" w:hAnsi="GHEA Grapalat" w:cs="Times New Roman"/>
          <w:b/>
          <w:sz w:val="24"/>
          <w:szCs w:val="24"/>
          <w:lang w:val="hy-AM"/>
        </w:rPr>
        <w:t>Ի</w:t>
      </w:r>
      <w:r w:rsidRPr="00ED715E">
        <w:rPr>
          <w:rFonts w:ascii="GHEA Grapalat" w:eastAsia="Times New Roman" w:hAnsi="GHEA Grapalat" w:cs="Times New Roman"/>
          <w:b/>
          <w:bCs/>
          <w:sz w:val="24"/>
          <w:szCs w:val="24"/>
          <w:lang w:val="hy-AM"/>
        </w:rPr>
        <w:t xml:space="preserve"> </w:t>
      </w:r>
      <w:r w:rsidR="00253AB5" w:rsidRPr="00ED715E">
        <w:rPr>
          <w:rFonts w:ascii="GHEA Grapalat" w:eastAsia="Times New Roman" w:hAnsi="GHEA Grapalat" w:cs="Times New Roman"/>
          <w:b/>
          <w:bCs/>
          <w:sz w:val="24"/>
          <w:szCs w:val="24"/>
          <w:lang w:val="hy-AM"/>
        </w:rPr>
        <w:t>ՆԱԽԱԳԾ</w:t>
      </w:r>
      <w:r w:rsidR="007D29EA" w:rsidRPr="00ED715E">
        <w:rPr>
          <w:rFonts w:ascii="GHEA Grapalat" w:eastAsia="Times New Roman" w:hAnsi="GHEA Grapalat" w:cs="Times New Roman"/>
          <w:b/>
          <w:bCs/>
          <w:sz w:val="24"/>
          <w:szCs w:val="24"/>
          <w:lang w:val="hy-AM"/>
        </w:rPr>
        <w:t>ԵՐ</w:t>
      </w:r>
      <w:r w:rsidR="00253AB5" w:rsidRPr="00ED715E">
        <w:rPr>
          <w:rFonts w:ascii="GHEA Grapalat" w:eastAsia="Times New Roman" w:hAnsi="GHEA Grapalat" w:cs="Times New Roman"/>
          <w:b/>
          <w:bCs/>
          <w:sz w:val="24"/>
          <w:szCs w:val="24"/>
          <w:lang w:val="hy-AM"/>
        </w:rPr>
        <w:t>Ի</w:t>
      </w:r>
    </w:p>
    <w:p w:rsidR="00F23605" w:rsidRPr="00ED715E" w:rsidRDefault="00F23605" w:rsidP="00ED715E">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ED715E"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D715E" w:rsidRDefault="00E06733" w:rsidP="00ED715E">
            <w:pPr>
              <w:spacing w:line="360" w:lineRule="auto"/>
              <w:jc w:val="center"/>
              <w:rPr>
                <w:rFonts w:ascii="GHEA Grapalat" w:eastAsia="Calibri" w:hAnsi="GHEA Grapalat" w:cs="Times New Roman"/>
                <w:sz w:val="24"/>
                <w:szCs w:val="24"/>
                <w:lang w:val="hy-AM"/>
              </w:rPr>
            </w:pPr>
            <w:r w:rsidRPr="00ED715E">
              <w:rPr>
                <w:rFonts w:ascii="GHEA Grapalat" w:eastAsia="Times New Roman" w:hAnsi="GHEA Grapalat" w:cs="Times New Roman"/>
                <w:sz w:val="24"/>
                <w:szCs w:val="24"/>
                <w:lang w:val="hy-AM"/>
              </w:rPr>
              <w:t xml:space="preserve">1. </w:t>
            </w:r>
            <w:r w:rsidR="00854AE1" w:rsidRPr="00ED715E">
              <w:rPr>
                <w:rFonts w:ascii="GHEA Grapalat" w:eastAsia="Times New Roman" w:hAnsi="GHEA Grapalat" w:cs="Times New Roman"/>
                <w:sz w:val="24"/>
                <w:szCs w:val="24"/>
                <w:lang w:val="hy-AM"/>
              </w:rPr>
              <w:t>ՀՀ ֆ</w:t>
            </w:r>
            <w:r w:rsidR="00854AE1" w:rsidRPr="00ED715E">
              <w:rPr>
                <w:rFonts w:ascii="GHEA Grapalat" w:eastAsia="Calibri" w:hAnsi="GHEA Grapalat" w:cs="Times New Roman"/>
                <w:sz w:val="24"/>
                <w:szCs w:val="24"/>
                <w:lang w:val="hy-AM"/>
              </w:rPr>
              <w:t>ինանսների նախարարություն</w:t>
            </w:r>
          </w:p>
          <w:p w:rsidR="00C964A5" w:rsidRPr="00ED715E" w:rsidRDefault="00C964A5" w:rsidP="00ED715E">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D715E" w:rsidRDefault="00C964A5" w:rsidP="00ED715E">
            <w:pPr>
              <w:spacing w:line="360" w:lineRule="auto"/>
              <w:jc w:val="center"/>
              <w:rPr>
                <w:rFonts w:ascii="GHEA Grapalat" w:hAnsi="GHEA Grapalat"/>
                <w:sz w:val="24"/>
                <w:szCs w:val="24"/>
                <w:lang w:val="hy-AM"/>
              </w:rPr>
            </w:pPr>
          </w:p>
        </w:tc>
      </w:tr>
      <w:tr w:rsidR="00C964A5" w:rsidRPr="00ED715E"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ED715E" w:rsidRDefault="00C964A5" w:rsidP="00ED715E">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D715E" w:rsidRDefault="0098359C" w:rsidP="00ED715E">
            <w:pPr>
              <w:spacing w:line="360" w:lineRule="auto"/>
              <w:jc w:val="center"/>
              <w:rPr>
                <w:rFonts w:ascii="GHEA Grapalat" w:eastAsia="Times New Roman" w:hAnsi="GHEA Grapalat" w:cs="Times New Roman"/>
                <w:color w:val="000000"/>
                <w:sz w:val="24"/>
                <w:szCs w:val="24"/>
                <w:lang w:val="hy-AM"/>
              </w:rPr>
            </w:pPr>
            <w:r w:rsidRPr="00ED715E">
              <w:rPr>
                <w:rFonts w:ascii="GHEA Grapalat" w:eastAsia="Times New Roman" w:hAnsi="GHEA Grapalat" w:cs="Times New Roman"/>
                <w:color w:val="000000"/>
                <w:sz w:val="24"/>
                <w:szCs w:val="24"/>
                <w:lang w:val="hy-AM"/>
              </w:rPr>
              <w:t xml:space="preserve"> </w:t>
            </w:r>
            <w:r w:rsidR="00C964A5" w:rsidRPr="00ED715E">
              <w:rPr>
                <w:rFonts w:ascii="GHEA Grapalat" w:eastAsia="Times New Roman" w:hAnsi="GHEA Grapalat" w:cs="Times New Roman"/>
                <w:color w:val="000000"/>
                <w:sz w:val="24"/>
                <w:szCs w:val="24"/>
                <w:lang w:val="hy-AM"/>
              </w:rPr>
              <w:t xml:space="preserve"> </w:t>
            </w:r>
            <w:r w:rsidR="00854AE1" w:rsidRPr="00ED715E">
              <w:rPr>
                <w:rFonts w:ascii="GHEA Grapalat" w:eastAsia="Times New Roman" w:hAnsi="GHEA Grapalat" w:cs="Times New Roman"/>
                <w:color w:val="000000"/>
                <w:sz w:val="24"/>
                <w:szCs w:val="24"/>
                <w:lang w:val="hy-AM"/>
              </w:rPr>
              <w:t xml:space="preserve">N </w:t>
            </w:r>
          </w:p>
        </w:tc>
      </w:tr>
      <w:tr w:rsidR="00D41D2D" w:rsidRPr="00ED715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41D2D" w:rsidRPr="00ED715E" w:rsidRDefault="002D182D" w:rsidP="00ED715E">
            <w:pPr>
              <w:suppressAutoHyphens/>
              <w:spacing w:before="120" w:after="0" w:line="360" w:lineRule="auto"/>
              <w:jc w:val="both"/>
              <w:rPr>
                <w:rFonts w:ascii="GHEA Grapalat" w:eastAsia="Calibri" w:hAnsi="GHEA Grapalat" w:cs="Sylfaen"/>
                <w:color w:val="00000A"/>
                <w:sz w:val="24"/>
                <w:szCs w:val="24"/>
                <w:lang w:val="hy-AM"/>
              </w:rPr>
            </w:pPr>
            <w:r w:rsidRPr="00ED715E">
              <w:rPr>
                <w:rFonts w:ascii="GHEA Grapalat" w:eastAsia="Calibri" w:hAnsi="GHEA Grapalat" w:cs="Sylfaen"/>
                <w:color w:val="00000A"/>
                <w:sz w:val="24"/>
                <w:szCs w:val="24"/>
                <w:lang w:val="hy-AM"/>
              </w:rPr>
              <w:t>21.02</w:t>
            </w:r>
            <w:r w:rsidR="00091BE7" w:rsidRPr="00ED715E">
              <w:rPr>
                <w:rFonts w:ascii="GHEA Grapalat" w:eastAsia="Calibri" w:hAnsi="GHEA Grapalat" w:cs="Sylfaen"/>
                <w:color w:val="00000A"/>
                <w:sz w:val="24"/>
                <w:szCs w:val="24"/>
                <w:lang w:val="hy-AM"/>
              </w:rPr>
              <w:t xml:space="preserve">.2023թ.-ի թիվ </w:t>
            </w:r>
            <w:r w:rsidR="00091BE7" w:rsidRPr="00ED715E">
              <w:rPr>
                <w:rFonts w:ascii="GHEA Grapalat" w:hAnsi="GHEA Grapalat"/>
                <w:sz w:val="24"/>
                <w:szCs w:val="24"/>
              </w:rPr>
              <w:t xml:space="preserve"> </w:t>
            </w:r>
            <w:r w:rsidRPr="00ED715E">
              <w:rPr>
                <w:rFonts w:ascii="GHEA Grapalat" w:eastAsia="Calibri" w:hAnsi="GHEA Grapalat" w:cs="Sylfaen"/>
                <w:color w:val="00000A"/>
                <w:sz w:val="24"/>
                <w:szCs w:val="24"/>
                <w:lang w:val="hy-AM"/>
              </w:rPr>
              <w:t xml:space="preserve">01/11-1/10677-2023 </w:t>
            </w:r>
            <w:r w:rsidR="00091BE7" w:rsidRPr="00ED715E">
              <w:rPr>
                <w:rFonts w:ascii="GHEA Grapalat" w:eastAsia="Calibri" w:hAnsi="GHEA Grapalat" w:cs="Sylfaen"/>
                <w:color w:val="00000A"/>
                <w:sz w:val="24"/>
                <w:szCs w:val="24"/>
                <w:lang w:val="hy-AM"/>
              </w:rPr>
              <w:t xml:space="preserve">գրությամբ նախագիծն ուղարկվել է կարծիքի, սակայն սահմանված ժամկետում </w:t>
            </w:r>
            <w:r w:rsidR="00091BE7" w:rsidRPr="00ED715E">
              <w:rPr>
                <w:rFonts w:ascii="GHEA Grapalat" w:hAnsi="GHEA Grapalat"/>
                <w:sz w:val="24"/>
                <w:szCs w:val="24"/>
              </w:rPr>
              <w:t xml:space="preserve"> </w:t>
            </w:r>
            <w:r w:rsidR="00091BE7" w:rsidRPr="00ED715E">
              <w:rPr>
                <w:rFonts w:ascii="GHEA Grapalat" w:eastAsia="Calibri" w:hAnsi="GHEA Grapalat" w:cs="Sylfaen"/>
                <w:color w:val="00000A"/>
                <w:sz w:val="24"/>
                <w:szCs w:val="24"/>
                <w:lang w:val="hy-AM"/>
              </w:rPr>
              <w:t>նախագծի վերաբերյալ կարծիք (եզրակացություն) չի ստացվել:</w:t>
            </w:r>
            <w:r w:rsidR="003C15C1" w:rsidRPr="00ED715E">
              <w:rPr>
                <w:rFonts w:ascii="GHEA Grapalat" w:eastAsia="Calibri" w:hAnsi="GHEA Grapalat" w:cs="Sylfaen"/>
                <w:color w:val="00000A"/>
                <w:sz w:val="24"/>
                <w:szCs w:val="24"/>
                <w:lang w:val="hy-AM"/>
              </w:rPr>
              <w:t xml:space="preserve"> </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15A9" w:rsidRPr="00ED715E" w:rsidRDefault="00F915A9" w:rsidP="00ED715E">
            <w:pPr>
              <w:tabs>
                <w:tab w:val="left" w:pos="-90"/>
              </w:tabs>
              <w:spacing w:line="360" w:lineRule="auto"/>
              <w:jc w:val="center"/>
              <w:rPr>
                <w:rFonts w:ascii="GHEA Grapalat" w:hAnsi="GHEA Grapalat" w:cs="Sylfaen"/>
                <w:b/>
                <w:sz w:val="24"/>
                <w:szCs w:val="24"/>
                <w:lang w:val="hy-AM"/>
              </w:rPr>
            </w:pPr>
          </w:p>
        </w:tc>
      </w:tr>
      <w:tr w:rsidR="00FD68D7" w:rsidRPr="00ED715E" w:rsidTr="00FD68D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D68D7" w:rsidRPr="00ED715E" w:rsidRDefault="00FD68D7" w:rsidP="00ED715E">
            <w:pPr>
              <w:spacing w:line="360" w:lineRule="auto"/>
              <w:jc w:val="center"/>
              <w:rPr>
                <w:rFonts w:ascii="GHEA Grapalat" w:eastAsia="Calibri" w:hAnsi="GHEA Grapalat" w:cs="Times New Roman"/>
                <w:sz w:val="24"/>
                <w:szCs w:val="24"/>
                <w:lang w:val="hy-AM"/>
              </w:rPr>
            </w:pPr>
            <w:r w:rsidRPr="00ED715E">
              <w:rPr>
                <w:rFonts w:ascii="GHEA Grapalat" w:eastAsia="Times New Roman" w:hAnsi="GHEA Grapalat" w:cs="Times New Roman"/>
                <w:sz w:val="24"/>
                <w:szCs w:val="24"/>
                <w:lang w:val="hy-AM"/>
              </w:rPr>
              <w:t>2. ՀՀ էկոնոմիկայի</w:t>
            </w:r>
            <w:r w:rsidRPr="00ED715E">
              <w:rPr>
                <w:rFonts w:ascii="GHEA Grapalat" w:eastAsia="Calibri" w:hAnsi="GHEA Grapalat" w:cs="Times New Roman"/>
                <w:sz w:val="24"/>
                <w:szCs w:val="24"/>
                <w:lang w:val="hy-AM"/>
              </w:rPr>
              <w:t xml:space="preserve"> նախարարություն</w:t>
            </w:r>
          </w:p>
          <w:p w:rsidR="00FD68D7" w:rsidRPr="00ED715E" w:rsidRDefault="00FD68D7"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D715E" w:rsidRDefault="002D182D" w:rsidP="00ED715E">
            <w:pPr>
              <w:spacing w:line="360" w:lineRule="auto"/>
              <w:jc w:val="center"/>
              <w:rPr>
                <w:rFonts w:ascii="GHEA Grapalat" w:hAnsi="GHEA Grapalat"/>
                <w:sz w:val="24"/>
                <w:szCs w:val="24"/>
                <w:lang w:val="hy-AM"/>
              </w:rPr>
            </w:pPr>
            <w:r w:rsidRPr="00ED715E">
              <w:rPr>
                <w:rFonts w:ascii="GHEA Grapalat" w:hAnsi="GHEA Grapalat"/>
                <w:sz w:val="24"/>
                <w:szCs w:val="24"/>
                <w:lang w:val="hy-AM"/>
              </w:rPr>
              <w:t>06.03.2023թ.</w:t>
            </w:r>
          </w:p>
        </w:tc>
      </w:tr>
      <w:tr w:rsidR="00FD68D7" w:rsidRPr="00ED715E" w:rsidTr="00FD68D7">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FD68D7" w:rsidRPr="00ED715E" w:rsidRDefault="00FD68D7" w:rsidP="00ED715E">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D715E" w:rsidRDefault="00FD68D7" w:rsidP="00ED715E">
            <w:pPr>
              <w:spacing w:line="360" w:lineRule="auto"/>
              <w:jc w:val="center"/>
              <w:rPr>
                <w:rFonts w:ascii="GHEA Grapalat" w:hAnsi="GHEA Grapalat"/>
                <w:sz w:val="24"/>
                <w:szCs w:val="24"/>
                <w:lang w:val="hy-AM"/>
              </w:rPr>
            </w:pPr>
            <w:r w:rsidRPr="00ED715E">
              <w:rPr>
                <w:rFonts w:ascii="GHEA Grapalat" w:eastAsia="Times New Roman" w:hAnsi="GHEA Grapalat" w:cs="Times New Roman"/>
                <w:color w:val="000000"/>
                <w:sz w:val="24"/>
                <w:szCs w:val="24"/>
                <w:lang w:val="hy-AM"/>
              </w:rPr>
              <w:t>N</w:t>
            </w:r>
            <w:r w:rsidR="002D182D" w:rsidRPr="00ED715E">
              <w:rPr>
                <w:rFonts w:ascii="GHEA Grapalat" w:eastAsia="Times New Roman" w:hAnsi="GHEA Grapalat" w:cs="Times New Roman"/>
                <w:color w:val="000000"/>
                <w:sz w:val="24"/>
                <w:szCs w:val="24"/>
                <w:lang w:val="hy-AM"/>
              </w:rPr>
              <w:t xml:space="preserve"> 01/3923-2023</w:t>
            </w:r>
          </w:p>
        </w:tc>
      </w:tr>
      <w:tr w:rsidR="00FD68D7" w:rsidRPr="00ED715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05370" w:rsidRPr="00505370" w:rsidRDefault="00505370" w:rsidP="00ED715E">
            <w:pPr>
              <w:keepNext/>
              <w:tabs>
                <w:tab w:val="left" w:pos="540"/>
              </w:tabs>
              <w:suppressAutoHyphens/>
              <w:spacing w:after="0" w:line="360" w:lineRule="auto"/>
              <w:ind w:firstLine="283"/>
              <w:jc w:val="both"/>
              <w:rPr>
                <w:rFonts w:ascii="GHEA Grapalat" w:eastAsia="NSimSun" w:hAnsi="GHEA Grapalat" w:cs="Sylfaen"/>
                <w:kern w:val="2"/>
                <w:sz w:val="24"/>
                <w:szCs w:val="24"/>
                <w:lang w:val="hy-AM" w:eastAsia="zh-CN" w:bidi="hi-IN"/>
              </w:rPr>
            </w:pPr>
            <w:r w:rsidRPr="00505370">
              <w:rPr>
                <w:rFonts w:ascii="GHEA Grapalat" w:eastAsia="Calibri" w:hAnsi="GHEA Grapalat" w:cs="Sylfaen"/>
                <w:iCs/>
                <w:kern w:val="2"/>
                <w:sz w:val="24"/>
                <w:szCs w:val="24"/>
                <w:lang w:val="hy-AM" w:eastAsia="zh-CN" w:bidi="hi-IN"/>
              </w:rPr>
              <w:t xml:space="preserve">Ուսումնասիրելով </w:t>
            </w:r>
            <w:r w:rsidRPr="00505370">
              <w:rPr>
                <w:rFonts w:ascii="GHEA Grapalat" w:eastAsia="NSimSun" w:hAnsi="GHEA Grapalat" w:cs="Sylfaen"/>
                <w:kern w:val="2"/>
                <w:sz w:val="24"/>
                <w:szCs w:val="24"/>
                <w:lang w:val="hy-AM" w:eastAsia="zh-CN" w:bidi="hi-IN"/>
              </w:rPr>
              <w:t xml:space="preserve">«Վարչական իրավախախտումների վերաբերյալ Հայաստանի Հանրապետության օրենսգրքում փոփոխություններ կատարելու մասին» օրենքի նախագիծը՝ ՀՀ </w:t>
            </w:r>
            <w:r w:rsidRPr="00505370">
              <w:rPr>
                <w:rFonts w:ascii="GHEA Grapalat" w:eastAsia="NSimSun" w:hAnsi="GHEA Grapalat" w:cs="Sylfaen"/>
                <w:kern w:val="2"/>
                <w:sz w:val="24"/>
                <w:szCs w:val="24"/>
                <w:lang w:val="hy-AM" w:eastAsia="zh-CN" w:bidi="hi-IN"/>
              </w:rPr>
              <w:lastRenderedPageBreak/>
              <w:t xml:space="preserve">էկոնոմիկայի նախարարությունը առաջարկում է նախագծի 1-ին հոդվածում «ժամանակին չվճարելը» բառերը փոխարինել «սահմանված ժամկետներում չվճարելը» բառերով, հաշվի առնելով «Նորմատիվ իրավական ակտերի մասին» օրենքի 14-րդ հոդվածի 8-րդ մասի պահանջները։ </w:t>
            </w:r>
          </w:p>
          <w:p w:rsidR="00FD68D7" w:rsidRPr="00ED715E" w:rsidRDefault="00505370" w:rsidP="00ED715E">
            <w:pPr>
              <w:suppressAutoHyphens/>
              <w:spacing w:before="120" w:after="0" w:line="360" w:lineRule="auto"/>
              <w:jc w:val="both"/>
              <w:rPr>
                <w:rFonts w:ascii="GHEA Grapalat" w:eastAsia="Calibri" w:hAnsi="GHEA Grapalat" w:cs="Sylfaen"/>
                <w:color w:val="00000A"/>
                <w:sz w:val="24"/>
                <w:szCs w:val="24"/>
                <w:lang w:val="hy-AM"/>
              </w:rPr>
            </w:pPr>
            <w:r w:rsidRPr="00ED715E">
              <w:rPr>
                <w:rFonts w:ascii="GHEA Grapalat" w:eastAsia="NSimSun" w:hAnsi="GHEA Grapalat" w:cs="Sylfaen"/>
                <w:kern w:val="2"/>
                <w:sz w:val="24"/>
                <w:szCs w:val="24"/>
                <w:lang w:val="hy-AM" w:eastAsia="zh-CN" w:bidi="hi-IN"/>
              </w:rPr>
              <w:t>Միաժամանակ ««Վարչական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 օրենքի</w:t>
            </w:r>
            <w:r w:rsidRPr="00ED715E">
              <w:rPr>
                <w:rFonts w:ascii="GHEA Grapalat" w:eastAsia="Calibri" w:hAnsi="GHEA Grapalat" w:cs="Sylfaen"/>
                <w:iCs/>
                <w:kern w:val="2"/>
                <w:sz w:val="24"/>
                <w:szCs w:val="24"/>
                <w:lang w:val="hy-AM" w:eastAsia="zh-CN" w:bidi="hi-IN"/>
              </w:rPr>
              <w:t xml:space="preserve"> </w:t>
            </w:r>
            <w:r w:rsidRPr="00ED715E">
              <w:rPr>
                <w:rFonts w:ascii="GHEA Grapalat" w:eastAsia="NSimSun" w:hAnsi="GHEA Grapalat" w:cs="Sylfaen"/>
                <w:kern w:val="2"/>
                <w:sz w:val="24"/>
                <w:szCs w:val="24"/>
                <w:lang w:val="hy-AM" w:eastAsia="zh-CN" w:bidi="hi-IN"/>
              </w:rPr>
              <w:t xml:space="preserve"> նախագծի վերաբերյալ առաջարկություններ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D68D7" w:rsidRPr="00ED715E" w:rsidRDefault="00C710B8" w:rsidP="00ED715E">
            <w:pPr>
              <w:tabs>
                <w:tab w:val="left" w:pos="-90"/>
              </w:tabs>
              <w:spacing w:line="360" w:lineRule="auto"/>
              <w:jc w:val="center"/>
              <w:rPr>
                <w:rFonts w:ascii="GHEA Grapalat" w:hAnsi="GHEA Grapalat" w:cs="Sylfaen"/>
                <w:b/>
                <w:sz w:val="24"/>
                <w:szCs w:val="24"/>
                <w:lang w:val="hy-AM"/>
              </w:rPr>
            </w:pPr>
            <w:r w:rsidRPr="00ED715E">
              <w:rPr>
                <w:rFonts w:ascii="GHEA Grapalat" w:hAnsi="GHEA Grapalat" w:cs="Sylfaen"/>
                <w:b/>
                <w:sz w:val="24"/>
                <w:szCs w:val="24"/>
                <w:lang w:val="hy-AM"/>
              </w:rPr>
              <w:lastRenderedPageBreak/>
              <w:t>Ընդունվել է</w:t>
            </w: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r w:rsidRPr="00ED715E">
              <w:rPr>
                <w:rFonts w:ascii="GHEA Grapalat" w:hAnsi="GHEA Grapalat" w:cs="Sylfaen"/>
                <w:b/>
                <w:sz w:val="24"/>
                <w:szCs w:val="24"/>
                <w:lang w:val="hy-AM"/>
              </w:rPr>
              <w:t>Ընդունվել է</w:t>
            </w:r>
          </w:p>
        </w:tc>
      </w:tr>
      <w:tr w:rsidR="00F23605" w:rsidRPr="00ED715E" w:rsidTr="00F23605">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23605" w:rsidRPr="00ED715E" w:rsidRDefault="00F23605"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lastRenderedPageBreak/>
              <w:t>3. ՀՀ մարդու իրավունքների պաշտպան</w:t>
            </w:r>
          </w:p>
          <w:p w:rsidR="00F23605" w:rsidRPr="00ED715E" w:rsidRDefault="00F23605"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ED715E" w:rsidRDefault="00F23605" w:rsidP="00ED715E">
            <w:pPr>
              <w:spacing w:line="360" w:lineRule="auto"/>
              <w:jc w:val="center"/>
              <w:rPr>
                <w:rFonts w:ascii="GHEA Grapalat" w:eastAsia="Times New Roman" w:hAnsi="GHEA Grapalat" w:cs="Times New Roman"/>
                <w:sz w:val="24"/>
                <w:szCs w:val="24"/>
                <w:lang w:val="hy-AM"/>
              </w:rPr>
            </w:pPr>
          </w:p>
        </w:tc>
      </w:tr>
      <w:tr w:rsidR="00F23605" w:rsidRPr="00ED715E" w:rsidTr="00F23605">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F23605" w:rsidRPr="00ED715E" w:rsidRDefault="00F23605"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ED715E" w:rsidRDefault="00F23605"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t>N</w:t>
            </w:r>
          </w:p>
        </w:tc>
      </w:tr>
      <w:tr w:rsidR="00F23605" w:rsidRPr="00ED715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23605" w:rsidRPr="00ED715E" w:rsidRDefault="00505370" w:rsidP="00ED715E">
            <w:pPr>
              <w:suppressAutoHyphens/>
              <w:spacing w:before="120" w:after="0" w:line="360" w:lineRule="auto"/>
              <w:jc w:val="both"/>
              <w:rPr>
                <w:rFonts w:ascii="GHEA Grapalat" w:eastAsia="Calibri" w:hAnsi="GHEA Grapalat" w:cs="Sylfaen"/>
                <w:color w:val="00000A"/>
                <w:sz w:val="24"/>
                <w:szCs w:val="24"/>
                <w:lang w:val="hy-AM"/>
              </w:rPr>
            </w:pPr>
            <w:r w:rsidRPr="00ED715E">
              <w:rPr>
                <w:rFonts w:ascii="GHEA Grapalat" w:eastAsia="Calibri" w:hAnsi="GHEA Grapalat" w:cs="Sylfaen"/>
                <w:color w:val="00000A"/>
                <w:sz w:val="24"/>
                <w:szCs w:val="24"/>
                <w:lang w:val="hy-AM"/>
              </w:rPr>
              <w:t>21.02.2023թ.-ի թիվ  01/11-1/10677-2023</w:t>
            </w:r>
            <w:r w:rsidR="00F44EE6" w:rsidRPr="00ED715E">
              <w:rPr>
                <w:rFonts w:ascii="GHEA Grapalat" w:eastAsia="Calibri" w:hAnsi="GHEA Grapalat" w:cs="Sylfaen"/>
                <w:color w:val="00000A"/>
                <w:sz w:val="24"/>
                <w:szCs w:val="24"/>
                <w:lang w:val="hy-AM"/>
              </w:rPr>
              <w:t xml:space="preserve"> գրությամբ նախագիծն ուղարկվել է կարծիքի, սակայն սահմանված ժամկետում  նախագծի վերաբերյալ կարծիք (եզրակացություն) չի ստացվել: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23605" w:rsidRPr="00ED715E" w:rsidRDefault="00F23605" w:rsidP="00ED715E">
            <w:pPr>
              <w:tabs>
                <w:tab w:val="left" w:pos="-90"/>
              </w:tabs>
              <w:spacing w:line="360" w:lineRule="auto"/>
              <w:jc w:val="center"/>
              <w:rPr>
                <w:rFonts w:ascii="GHEA Grapalat" w:hAnsi="GHEA Grapalat" w:cs="Sylfaen"/>
                <w:b/>
                <w:sz w:val="24"/>
                <w:szCs w:val="24"/>
                <w:lang w:val="hy-AM"/>
              </w:rPr>
            </w:pPr>
          </w:p>
        </w:tc>
      </w:tr>
      <w:tr w:rsidR="001B0EAB" w:rsidRPr="00ED715E" w:rsidTr="001B0EAB">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B0EAB" w:rsidRPr="00ED715E" w:rsidRDefault="001B0EAB"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t>4. ՀՀ տարածքային կառավարման և ենթակառուցվածքների նախարարություն</w:t>
            </w:r>
          </w:p>
          <w:p w:rsidR="001B0EAB" w:rsidRPr="00ED715E" w:rsidRDefault="001B0EAB"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B0EAB" w:rsidRPr="00ED715E" w:rsidRDefault="001B0EAB"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lastRenderedPageBreak/>
              <w:t>14.03.2023թ.</w:t>
            </w:r>
          </w:p>
        </w:tc>
      </w:tr>
      <w:tr w:rsidR="001B0EAB" w:rsidRPr="00ED715E" w:rsidTr="001B0EAB">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B0EAB" w:rsidRPr="00ED715E" w:rsidRDefault="001B0EAB"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B0EAB" w:rsidRPr="00ED715E" w:rsidRDefault="001B0EAB"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t>N ԳՍ//7209-2023</w:t>
            </w:r>
          </w:p>
        </w:tc>
      </w:tr>
      <w:tr w:rsidR="001B0EAB" w:rsidRPr="00363D2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13E6D" w:rsidRPr="00913E6D" w:rsidRDefault="00913E6D" w:rsidP="00ED715E">
            <w:pPr>
              <w:tabs>
                <w:tab w:val="center" w:pos="4844"/>
              </w:tabs>
              <w:suppressAutoHyphens/>
              <w:spacing w:after="0" w:line="360" w:lineRule="auto"/>
              <w:ind w:firstLine="720"/>
              <w:jc w:val="both"/>
              <w:rPr>
                <w:rFonts w:ascii="GHEA Grapalat" w:eastAsia="Times New Roman" w:hAnsi="GHEA Grapalat" w:cs="Sylfaen"/>
                <w:sz w:val="24"/>
                <w:szCs w:val="24"/>
                <w:lang w:val="hy-AM" w:eastAsia="ru-RU"/>
              </w:rPr>
            </w:pPr>
            <w:r w:rsidRPr="00913E6D">
              <w:rPr>
                <w:rFonts w:ascii="GHEA Grapalat" w:eastAsia="Times New Roman" w:hAnsi="GHEA Grapalat" w:cs="Times New Roman"/>
                <w:bCs/>
                <w:sz w:val="24"/>
                <w:szCs w:val="24"/>
                <w:lang w:val="hy-AM" w:eastAsia="ru-RU"/>
              </w:rPr>
              <w:lastRenderedPageBreak/>
              <w:t xml:space="preserve">««Վարչական իրավախախտումների վերաբերյալ </w:t>
            </w:r>
            <w:r w:rsidRPr="00913E6D">
              <w:rPr>
                <w:rFonts w:ascii="GHEA Grapalat" w:eastAsia="Times New Roman" w:hAnsi="GHEA Grapalat" w:cs="Sylfaen"/>
                <w:bCs/>
                <w:sz w:val="24"/>
                <w:szCs w:val="24"/>
                <w:lang w:val="hy-AM" w:eastAsia="ru-RU"/>
              </w:rPr>
              <w:t xml:space="preserve">Հայաստանի Հանրապետության օրենսգրքում փոփոխություններ և </w:t>
            </w:r>
            <w:r w:rsidRPr="00913E6D">
              <w:rPr>
                <w:rFonts w:ascii="GHEA Grapalat" w:eastAsia="Times New Roman" w:hAnsi="GHEA Grapalat" w:cs="Times New Roman"/>
                <w:bCs/>
                <w:sz w:val="24"/>
                <w:szCs w:val="24"/>
                <w:lang w:val="hy-AM" w:eastAsia="ru-RU"/>
              </w:rPr>
              <w:t>լրացում</w:t>
            </w:r>
            <w:r w:rsidRPr="00913E6D">
              <w:rPr>
                <w:rFonts w:ascii="GHEA Grapalat" w:eastAsia="Times New Roman" w:hAnsi="GHEA Grapalat" w:cs="Times New Roman"/>
                <w:sz w:val="24"/>
                <w:szCs w:val="24"/>
                <w:lang w:val="hy-AM" w:eastAsia="ru-RU"/>
              </w:rPr>
              <w:t xml:space="preserve"> </w:t>
            </w:r>
            <w:r w:rsidRPr="00913E6D">
              <w:rPr>
                <w:rFonts w:ascii="GHEA Grapalat" w:eastAsia="Times New Roman" w:hAnsi="GHEA Grapalat" w:cs="Sylfaen"/>
                <w:bCs/>
                <w:sz w:val="24"/>
                <w:szCs w:val="24"/>
                <w:lang w:val="hy-AM" w:eastAsia="ru-RU"/>
              </w:rPr>
              <w:t>կատարելու մասին» օրենքում փոփոխություններ կատարելու մասին» և</w:t>
            </w:r>
            <w:r w:rsidRPr="00913E6D">
              <w:rPr>
                <w:rFonts w:ascii="GHEA Grapalat" w:eastAsia="Times New Roman" w:hAnsi="GHEA Grapalat" w:cs="Sylfaen"/>
                <w:sz w:val="24"/>
                <w:szCs w:val="24"/>
                <w:lang w:val="hy-AM" w:eastAsia="ru-RU"/>
              </w:rPr>
              <w:t xml:space="preserve"> «Վարչական իրավախախտումների վերաբերյալ Հայաստանի Հանրապետության օրենսգրքում փոփոխություններ կատարելու մասին» օրենքների նախագծերի վերաբերյալ հայտնում ենք </w:t>
            </w:r>
            <w:proofErr w:type="spellStart"/>
            <w:r w:rsidRPr="00913E6D">
              <w:rPr>
                <w:rFonts w:ascii="GHEA Grapalat" w:eastAsia="Times New Roman" w:hAnsi="GHEA Grapalat" w:cs="Sylfaen"/>
                <w:sz w:val="24"/>
                <w:szCs w:val="24"/>
                <w:lang w:val="hy-AM" w:eastAsia="ru-RU"/>
              </w:rPr>
              <w:t>հետևյալը</w:t>
            </w:r>
            <w:proofErr w:type="spellEnd"/>
            <w:r w:rsidRPr="00913E6D">
              <w:rPr>
                <w:rFonts w:ascii="GHEA Grapalat" w:eastAsia="Times New Roman" w:hAnsi="GHEA Grapalat" w:cs="Sylfaen"/>
                <w:sz w:val="24"/>
                <w:szCs w:val="24"/>
                <w:lang w:val="hy-AM" w:eastAsia="ru-RU"/>
              </w:rPr>
              <w:t xml:space="preserve">՝ </w:t>
            </w:r>
          </w:p>
          <w:p w:rsidR="001B0EAB" w:rsidRPr="00ED715E" w:rsidRDefault="00913E6D" w:rsidP="00ED715E">
            <w:pPr>
              <w:suppressAutoHyphens/>
              <w:spacing w:before="120" w:after="0" w:line="360" w:lineRule="auto"/>
              <w:jc w:val="both"/>
              <w:rPr>
                <w:rFonts w:ascii="GHEA Grapalat" w:eastAsia="Calibri" w:hAnsi="GHEA Grapalat" w:cs="Sylfaen"/>
                <w:color w:val="00000A"/>
                <w:sz w:val="24"/>
                <w:szCs w:val="24"/>
                <w:lang w:val="hy-AM"/>
              </w:rPr>
            </w:pPr>
            <w:r w:rsidRPr="00ED715E">
              <w:rPr>
                <w:rFonts w:ascii="GHEA Grapalat" w:eastAsia="Times New Roman" w:hAnsi="GHEA Grapalat" w:cs="Sylfaen"/>
                <w:sz w:val="24"/>
                <w:szCs w:val="24"/>
                <w:lang w:val="hy-AM" w:eastAsia="ru-RU"/>
              </w:rPr>
              <w:t xml:space="preserve">«Վարչական իրավախախտումների վերաբերյալ Հայաստանի Հանրապետության օրենսգրքում փոփոխություններ կատարելու մասին» օրենքի </w:t>
            </w:r>
            <w:r w:rsidRPr="00ED715E">
              <w:rPr>
                <w:rFonts w:ascii="GHEA Grapalat" w:eastAsia="Times New Roman" w:hAnsi="GHEA Grapalat" w:cs="Sylfaen"/>
                <w:color w:val="191919"/>
                <w:sz w:val="24"/>
                <w:szCs w:val="24"/>
                <w:shd w:val="clear" w:color="auto" w:fill="FFFFFF"/>
                <w:lang w:val="hy-AM" w:eastAsia="ru-RU"/>
              </w:rPr>
              <w:t>նախագծի</w:t>
            </w:r>
            <w:r w:rsidRPr="00ED715E">
              <w:rPr>
                <w:rFonts w:ascii="GHEA Grapalat" w:eastAsia="Times New Roman" w:hAnsi="GHEA Grapalat" w:cs="Times New Roman"/>
                <w:color w:val="191919"/>
                <w:sz w:val="24"/>
                <w:szCs w:val="24"/>
                <w:shd w:val="clear" w:color="auto" w:fill="FFFFFF"/>
                <w:lang w:val="hy-AM" w:eastAsia="ru-RU"/>
              </w:rPr>
              <w:t xml:space="preserve"> 2-</w:t>
            </w:r>
            <w:r w:rsidRPr="00ED715E">
              <w:rPr>
                <w:rFonts w:ascii="GHEA Grapalat" w:eastAsia="Times New Roman" w:hAnsi="GHEA Grapalat" w:cs="Sylfaen"/>
                <w:color w:val="191919"/>
                <w:sz w:val="24"/>
                <w:szCs w:val="24"/>
                <w:shd w:val="clear" w:color="auto" w:fill="FFFFFF"/>
                <w:lang w:val="hy-AM" w:eastAsia="ru-RU"/>
              </w:rPr>
              <w:t>րդ</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հոդվածի</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համաձայն՝</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Calibri" w:hAnsi="GHEA Grapalat" w:cs="Calibri"/>
                <w:color w:val="000000"/>
                <w:sz w:val="24"/>
                <w:szCs w:val="24"/>
                <w:lang w:val="hy-AM" w:eastAsia="ru-RU"/>
              </w:rPr>
              <w:t>244</w:t>
            </w:r>
            <w:r w:rsidRPr="00ED715E">
              <w:rPr>
                <w:rFonts w:ascii="GHEA Grapalat" w:eastAsia="Calibri" w:hAnsi="GHEA Grapalat" w:cs="Calibri"/>
                <w:color w:val="000000"/>
                <w:sz w:val="24"/>
                <w:szCs w:val="24"/>
                <w:vertAlign w:val="superscript"/>
                <w:lang w:val="hy-AM" w:eastAsia="ru-RU"/>
              </w:rPr>
              <w:t>2</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հոդվածից</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առաջարկվում</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է</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հանել</w:t>
            </w:r>
            <w:r w:rsidRPr="00ED715E">
              <w:rPr>
                <w:rFonts w:ascii="GHEA Grapalat" w:eastAsia="Times New Roman" w:hAnsi="GHEA Grapalat" w:cs="Times New Roman"/>
                <w:color w:val="191919"/>
                <w:sz w:val="24"/>
                <w:szCs w:val="24"/>
                <w:shd w:val="clear" w:color="auto" w:fill="FFFFFF"/>
                <w:lang w:val="hy-AM" w:eastAsia="ru-RU"/>
              </w:rPr>
              <w:t xml:space="preserve"> «, </w:t>
            </w:r>
            <w:r w:rsidRPr="00ED715E">
              <w:rPr>
                <w:rFonts w:ascii="GHEA Grapalat" w:eastAsia="Times New Roman" w:hAnsi="GHEA Grapalat" w:cs="Sylfaen"/>
                <w:color w:val="191919"/>
                <w:sz w:val="24"/>
                <w:szCs w:val="24"/>
                <w:shd w:val="clear" w:color="auto" w:fill="FFFFFF"/>
                <w:lang w:val="hy-AM" w:eastAsia="ru-RU"/>
              </w:rPr>
              <w:t>ինչպես</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նաև</w:t>
            </w:r>
            <w:r w:rsidRPr="00ED715E">
              <w:rPr>
                <w:rFonts w:ascii="GHEA Grapalat" w:eastAsia="Times New Roman" w:hAnsi="GHEA Grapalat" w:cs="Times New Roman"/>
                <w:color w:val="191919"/>
                <w:sz w:val="24"/>
                <w:szCs w:val="24"/>
                <w:shd w:val="clear" w:color="auto" w:fill="FFFFFF"/>
                <w:lang w:val="hy-AM" w:eastAsia="ru-RU"/>
              </w:rPr>
              <w:t xml:space="preserve"> 170.3 </w:t>
            </w:r>
            <w:r w:rsidRPr="00ED715E">
              <w:rPr>
                <w:rFonts w:ascii="GHEA Grapalat" w:eastAsia="Times New Roman" w:hAnsi="GHEA Grapalat" w:cs="Sylfaen"/>
                <w:color w:val="191919"/>
                <w:sz w:val="24"/>
                <w:szCs w:val="24"/>
                <w:shd w:val="clear" w:color="auto" w:fill="FFFFFF"/>
                <w:lang w:val="hy-AM" w:eastAsia="ru-RU"/>
              </w:rPr>
              <w:t>հոդվածով</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նախատեսված</w:t>
            </w:r>
            <w:r w:rsidRPr="00ED715E">
              <w:rPr>
                <w:rFonts w:ascii="GHEA Grapalat" w:eastAsia="Times New Roman" w:hAnsi="GHEA Grapalat" w:cs="Times New Roman"/>
                <w:color w:val="191919"/>
                <w:sz w:val="24"/>
                <w:szCs w:val="24"/>
                <w:shd w:val="clear" w:color="auto" w:fill="FFFFFF"/>
                <w:lang w:val="hy-AM" w:eastAsia="ru-RU"/>
              </w:rPr>
              <w:t xml:space="preserve"> </w:t>
            </w:r>
            <w:r w:rsidRPr="00ED715E">
              <w:rPr>
                <w:rFonts w:ascii="GHEA Grapalat" w:eastAsia="Times New Roman" w:hAnsi="GHEA Grapalat" w:cs="Sylfaen"/>
                <w:color w:val="191919"/>
                <w:sz w:val="24"/>
                <w:szCs w:val="24"/>
                <w:shd w:val="clear" w:color="auto" w:fill="FFFFFF"/>
                <w:lang w:val="hy-AM" w:eastAsia="ru-RU"/>
              </w:rPr>
              <w:t>պետական</w:t>
            </w:r>
            <w:r w:rsidRPr="00ED715E">
              <w:rPr>
                <w:rFonts w:ascii="GHEA Grapalat" w:eastAsia="Times New Roman" w:hAnsi="GHEA Grapalat" w:cs="Times New Roman"/>
                <w:color w:val="191919"/>
                <w:sz w:val="24"/>
                <w:szCs w:val="24"/>
                <w:shd w:val="clear" w:color="auto" w:fill="FFFFFF"/>
                <w:lang w:val="hy-AM" w:eastAsia="ru-RU"/>
              </w:rPr>
              <w:t xml:space="preserve"> հարկերը և պետական վճարները, պետական բյուջե վճարվող օրենքով սահմանված այլ պարտադիր վճարները սահմանված ժամկետներում չվճարելու վերաբերյալ գործերը» բառերը: Այդպիսով անորոշություն է առաջանում, թե որ մարմինն է </w:t>
            </w:r>
            <w:r w:rsidRPr="00ED715E">
              <w:rPr>
                <w:rFonts w:ascii="GHEA Grapalat" w:eastAsia="Times New Roman" w:hAnsi="GHEA Grapalat" w:cs="Times New Roman"/>
                <w:color w:val="191919"/>
                <w:sz w:val="24"/>
                <w:szCs w:val="24"/>
                <w:shd w:val="clear" w:color="auto" w:fill="FFFFFF"/>
                <w:lang w:val="hy-AM" w:eastAsia="ru-RU"/>
              </w:rPr>
              <w:lastRenderedPageBreak/>
              <w:t>քննելու 170.3-րդ հոդվածով նախատեսված վարչական իրավախախտումների վերաբերյալ գործերը: Ենթադրվում է, որ պետք է քննեն տեղական ինքնակառավարման մարմինները: Այդ դեպքում նախագիծն անհրաժեշտ է լրացնել նոր հոդվածով, որտեղ կնախատեսվի լրացում օրենսգրքի 219.1-ին հոդվածի երկրորդ պարբերությունում:</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C710B8" w:rsidRPr="00ED715E" w:rsidRDefault="00C710B8" w:rsidP="00ED715E">
            <w:pPr>
              <w:tabs>
                <w:tab w:val="left" w:pos="-90"/>
              </w:tabs>
              <w:spacing w:line="360" w:lineRule="auto"/>
              <w:jc w:val="center"/>
              <w:rPr>
                <w:rFonts w:ascii="GHEA Grapalat" w:hAnsi="GHEA Grapalat" w:cs="Sylfaen"/>
                <w:b/>
                <w:sz w:val="24"/>
                <w:szCs w:val="24"/>
                <w:lang w:val="hy-AM"/>
              </w:rPr>
            </w:pPr>
          </w:p>
          <w:p w:rsidR="001B0EAB" w:rsidRPr="00ED715E" w:rsidRDefault="00C710B8" w:rsidP="00ED715E">
            <w:pPr>
              <w:tabs>
                <w:tab w:val="left" w:pos="-90"/>
              </w:tabs>
              <w:spacing w:line="360" w:lineRule="auto"/>
              <w:jc w:val="center"/>
              <w:rPr>
                <w:rFonts w:ascii="GHEA Grapalat" w:hAnsi="GHEA Grapalat" w:cs="Sylfaen"/>
                <w:b/>
                <w:sz w:val="24"/>
                <w:szCs w:val="24"/>
                <w:lang w:val="hy-AM"/>
              </w:rPr>
            </w:pPr>
            <w:r w:rsidRPr="00ED715E">
              <w:rPr>
                <w:rFonts w:ascii="GHEA Grapalat" w:hAnsi="GHEA Grapalat" w:cs="Sylfaen"/>
                <w:b/>
                <w:sz w:val="24"/>
                <w:szCs w:val="24"/>
                <w:lang w:val="hy-AM"/>
              </w:rPr>
              <w:t>Չի ընդունվել</w:t>
            </w:r>
          </w:p>
          <w:p w:rsidR="00E2178F" w:rsidRPr="00ED715E" w:rsidRDefault="00E2178F" w:rsidP="00ED715E">
            <w:pPr>
              <w:tabs>
                <w:tab w:val="left" w:pos="-90"/>
              </w:tabs>
              <w:spacing w:line="360" w:lineRule="auto"/>
              <w:jc w:val="both"/>
              <w:rPr>
                <w:rFonts w:ascii="GHEA Grapalat" w:hAnsi="GHEA Grapalat" w:cs="Sylfaen"/>
                <w:sz w:val="24"/>
                <w:szCs w:val="24"/>
                <w:lang w:val="hy-AM"/>
              </w:rPr>
            </w:pPr>
            <w:r w:rsidRPr="00ED715E">
              <w:rPr>
                <w:rFonts w:ascii="GHEA Grapalat" w:hAnsi="GHEA Grapalat" w:cs="Sylfaen"/>
                <w:sz w:val="24"/>
                <w:szCs w:val="24"/>
                <w:lang w:val="hy-AM"/>
              </w:rPr>
              <w:t>Նախագծի հիմնավորմամբ արդեն իսկ նշվել է, որ Նախագծի ընդունման նպատակը, մասնավորապես` Վարչական իրավախախտումների վերաբերյալ ՀՀ օրենսգրքի 170</w:t>
            </w:r>
            <w:r w:rsidRPr="00ED715E">
              <w:rPr>
                <w:rFonts w:ascii="Cambria Math" w:hAnsi="Cambria Math" w:cs="Cambria Math"/>
                <w:sz w:val="24"/>
                <w:szCs w:val="24"/>
                <w:lang w:val="hy-AM"/>
              </w:rPr>
              <w:t>․</w:t>
            </w:r>
            <w:r w:rsidRPr="00ED715E">
              <w:rPr>
                <w:rFonts w:ascii="GHEA Grapalat" w:hAnsi="GHEA Grapalat" w:cs="Sylfaen"/>
                <w:sz w:val="24"/>
                <w:szCs w:val="24"/>
                <w:lang w:val="hy-AM"/>
              </w:rPr>
              <w:t xml:space="preserve">3-րդ հոդվածով սահմանված տուգանքի չափից ելնելով, նշված հոդվածի շրջանակներում ՀՀ պետական բյուջե գանձվող գումարի չափը չի արդարացնում նշված հոդվածով սահմանված տուգանքի գանձման ուղղությամբ հարկային </w:t>
            </w:r>
            <w:r w:rsidRPr="00ED715E">
              <w:rPr>
                <w:rFonts w:ascii="GHEA Grapalat" w:hAnsi="GHEA Grapalat" w:cs="Sylfaen"/>
                <w:sz w:val="24"/>
                <w:szCs w:val="24"/>
                <w:lang w:val="hy-AM"/>
              </w:rPr>
              <w:lastRenderedPageBreak/>
              <w:t>մարմնի կողմից ձեռնարկված գործողությունների ընթացքում ծախսվող մարդկային և ֆինանսական ռեսուրսները, ուստի անհրաժեշտություն է առաջացել Օրենսգրքի 244</w:t>
            </w:r>
            <w:r w:rsidRPr="00ED715E">
              <w:rPr>
                <w:rFonts w:ascii="GHEA Grapalat" w:hAnsi="GHEA Grapalat" w:cs="Sylfaen"/>
                <w:sz w:val="24"/>
                <w:szCs w:val="24"/>
                <w:vertAlign w:val="superscript"/>
                <w:lang w:val="hy-AM"/>
              </w:rPr>
              <w:t>2</w:t>
            </w:r>
            <w:r w:rsidRPr="00ED715E">
              <w:rPr>
                <w:rFonts w:ascii="GHEA Grapalat" w:hAnsi="GHEA Grapalat" w:cs="Sylfaen"/>
                <w:sz w:val="24"/>
                <w:szCs w:val="24"/>
                <w:lang w:val="hy-AM"/>
              </w:rPr>
              <w:t xml:space="preserve">-րդ հոդվածից հանել հարկային մարմնի կողմից Օրենսգրքի 170.3-րդ հոդվածով նախատեսված պետական հարկերը և պետական վճարները, պետական բյուջե վճարվող օրենքով սահմանված այլ պարտադիր վճարները սահմանված ժամկետներում չվճարելու վերաբերյալ գործերը քննելու վերաբերյալ դրույթը: Այսինքն` Նախագծի </w:t>
            </w:r>
            <w:proofErr w:type="spellStart"/>
            <w:r w:rsidRPr="00ED715E">
              <w:rPr>
                <w:rFonts w:ascii="GHEA Grapalat" w:hAnsi="GHEA Grapalat" w:cs="Sylfaen"/>
                <w:sz w:val="24"/>
                <w:szCs w:val="24"/>
                <w:lang w:val="hy-AM"/>
              </w:rPr>
              <w:t>ընդունմամբ</w:t>
            </w:r>
            <w:proofErr w:type="spellEnd"/>
            <w:r w:rsidRPr="00ED715E">
              <w:rPr>
                <w:rFonts w:ascii="GHEA Grapalat" w:hAnsi="GHEA Grapalat" w:cs="Sylfaen"/>
                <w:sz w:val="24"/>
                <w:szCs w:val="24"/>
                <w:lang w:val="hy-AM"/>
              </w:rPr>
              <w:t xml:space="preserve"> վարչական պատասխանատվություն չի կիրառվի պետական բյուջե վճարվող հարկերը, տուրքերը և պարտադիր վճարները սահմանված ժամկետում չվճարելու համար, </w:t>
            </w:r>
            <w:proofErr w:type="spellStart"/>
            <w:r w:rsidRPr="00ED715E">
              <w:rPr>
                <w:rFonts w:ascii="GHEA Grapalat" w:hAnsi="GHEA Grapalat" w:cs="Sylfaen"/>
                <w:sz w:val="24"/>
                <w:szCs w:val="24"/>
                <w:lang w:val="hy-AM"/>
              </w:rPr>
              <w:t>հետևաբար</w:t>
            </w:r>
            <w:proofErr w:type="spellEnd"/>
            <w:r w:rsidRPr="00ED715E">
              <w:rPr>
                <w:rFonts w:ascii="GHEA Grapalat" w:hAnsi="GHEA Grapalat" w:cs="Sylfaen"/>
                <w:sz w:val="24"/>
                <w:szCs w:val="24"/>
                <w:lang w:val="hy-AM"/>
              </w:rPr>
              <w:t xml:space="preserve"> նշված գործերը քննելու իրավասությունը տեղական ինքնակառավարման մարմիններին վերապահելու անհրաժեշտությունը բացակայում է:</w:t>
            </w:r>
          </w:p>
          <w:p w:rsidR="00744AFE" w:rsidRPr="00ED715E" w:rsidRDefault="00E2178F" w:rsidP="00ED715E">
            <w:pPr>
              <w:tabs>
                <w:tab w:val="left" w:pos="-90"/>
              </w:tabs>
              <w:spacing w:line="360" w:lineRule="auto"/>
              <w:jc w:val="both"/>
              <w:rPr>
                <w:rFonts w:ascii="GHEA Grapalat" w:hAnsi="GHEA Grapalat" w:cs="Sylfaen"/>
                <w:sz w:val="24"/>
                <w:szCs w:val="24"/>
                <w:lang w:val="hy-AM"/>
              </w:rPr>
            </w:pPr>
            <w:r w:rsidRPr="00ED715E">
              <w:rPr>
                <w:rFonts w:ascii="GHEA Grapalat" w:hAnsi="GHEA Grapalat" w:cs="Sylfaen"/>
                <w:sz w:val="24"/>
                <w:szCs w:val="24"/>
                <w:lang w:val="hy-AM"/>
              </w:rPr>
              <w:t>Միաժամանակ, հարկ ենք համարում նշել, որ Օ</w:t>
            </w:r>
            <w:r w:rsidR="00744AFE" w:rsidRPr="00ED715E">
              <w:rPr>
                <w:rFonts w:ascii="GHEA Grapalat" w:hAnsi="GHEA Grapalat" w:cs="Sylfaen"/>
                <w:sz w:val="24"/>
                <w:szCs w:val="24"/>
                <w:lang w:val="hy-AM"/>
              </w:rPr>
              <w:t>րենսգրքի 219</w:t>
            </w:r>
            <w:r w:rsidR="00744AFE" w:rsidRPr="00ED715E">
              <w:rPr>
                <w:rFonts w:ascii="GHEA Grapalat" w:hAnsi="GHEA Grapalat" w:cs="Sylfaen"/>
                <w:sz w:val="24"/>
                <w:szCs w:val="24"/>
                <w:vertAlign w:val="superscript"/>
                <w:lang w:val="hy-AM"/>
              </w:rPr>
              <w:t>1</w:t>
            </w:r>
            <w:r w:rsidR="00744AFE" w:rsidRPr="00ED715E">
              <w:rPr>
                <w:rFonts w:ascii="GHEA Grapalat" w:hAnsi="GHEA Grapalat" w:cs="Sylfaen"/>
                <w:sz w:val="24"/>
                <w:szCs w:val="24"/>
                <w:lang w:val="hy-AM"/>
              </w:rPr>
              <w:t>-ին հոդվածի 2-րդ մաս</w:t>
            </w:r>
            <w:r w:rsidRPr="00ED715E">
              <w:rPr>
                <w:rFonts w:ascii="GHEA Grapalat" w:hAnsi="GHEA Grapalat" w:cs="Sylfaen"/>
                <w:sz w:val="24"/>
                <w:szCs w:val="24"/>
                <w:lang w:val="hy-AM"/>
              </w:rPr>
              <w:t>ով</w:t>
            </w:r>
            <w:r w:rsidR="00744AFE" w:rsidRPr="00ED715E">
              <w:rPr>
                <w:rFonts w:ascii="GHEA Grapalat" w:hAnsi="GHEA Grapalat" w:cs="Sylfaen"/>
                <w:sz w:val="24"/>
                <w:szCs w:val="24"/>
                <w:lang w:val="hy-AM"/>
              </w:rPr>
              <w:t xml:space="preserve"> տեղական ինքնակառավարման մարմիններ</w:t>
            </w:r>
            <w:r w:rsidRPr="00ED715E">
              <w:rPr>
                <w:rFonts w:ascii="GHEA Grapalat" w:hAnsi="GHEA Grapalat" w:cs="Sylfaen"/>
                <w:sz w:val="24"/>
                <w:szCs w:val="24"/>
                <w:lang w:val="hy-AM"/>
              </w:rPr>
              <w:t xml:space="preserve">ին է վերապահված Օրենսգրքի </w:t>
            </w:r>
            <w:r w:rsidR="00744AFE" w:rsidRPr="00ED715E">
              <w:rPr>
                <w:rFonts w:ascii="GHEA Grapalat" w:hAnsi="GHEA Grapalat" w:cs="Sylfaen"/>
                <w:sz w:val="24"/>
                <w:szCs w:val="24"/>
                <w:lang w:val="hy-AM"/>
              </w:rPr>
              <w:t>170.3</w:t>
            </w:r>
            <w:r w:rsidRPr="00ED715E">
              <w:rPr>
                <w:rFonts w:ascii="GHEA Grapalat" w:hAnsi="GHEA Grapalat" w:cs="Sylfaen"/>
                <w:sz w:val="24"/>
                <w:szCs w:val="24"/>
                <w:lang w:val="hy-AM"/>
              </w:rPr>
              <w:t xml:space="preserve">-րդ </w:t>
            </w:r>
            <w:r w:rsidR="00744AFE" w:rsidRPr="00ED715E">
              <w:rPr>
                <w:rFonts w:ascii="GHEA Grapalat" w:hAnsi="GHEA Grapalat" w:cs="Sylfaen"/>
                <w:sz w:val="24"/>
                <w:szCs w:val="24"/>
                <w:lang w:val="hy-AM"/>
              </w:rPr>
              <w:lastRenderedPageBreak/>
              <w:t xml:space="preserve">հոդվածով նախատեսված տեղական հարկերը և տեղական վճարները (բացառությամբ տեղական տուրքի) սահմանված ժամկետներում չվճարելու վերաբերյալ </w:t>
            </w:r>
            <w:r w:rsidR="00081BED" w:rsidRPr="00ED715E">
              <w:rPr>
                <w:rFonts w:ascii="GHEA Grapalat" w:hAnsi="GHEA Grapalat" w:cs="Sylfaen"/>
                <w:sz w:val="24"/>
                <w:szCs w:val="24"/>
                <w:lang w:val="hy-AM"/>
              </w:rPr>
              <w:t>գործերի քննությունը</w:t>
            </w:r>
            <w:r w:rsidR="00744AFE" w:rsidRPr="00ED715E">
              <w:rPr>
                <w:rFonts w:ascii="GHEA Grapalat" w:hAnsi="GHEA Grapalat" w:cs="Sylfaen"/>
                <w:sz w:val="24"/>
                <w:szCs w:val="24"/>
                <w:lang w:val="hy-AM"/>
              </w:rPr>
              <w:t xml:space="preserve">: </w:t>
            </w:r>
          </w:p>
        </w:tc>
      </w:tr>
      <w:tr w:rsidR="006D7564" w:rsidRPr="00ED715E" w:rsidTr="001A13D4">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6D7564" w:rsidRPr="00ED715E" w:rsidRDefault="006D7564"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lastRenderedPageBreak/>
              <w:t xml:space="preserve">5. </w:t>
            </w:r>
            <w:proofErr w:type="spellStart"/>
            <w:r w:rsidRPr="00ED715E">
              <w:rPr>
                <w:rFonts w:ascii="GHEA Grapalat" w:eastAsia="Times New Roman" w:hAnsi="GHEA Grapalat" w:cs="Times New Roman"/>
                <w:sz w:val="24"/>
                <w:szCs w:val="24"/>
                <w:lang w:val="hy-AM"/>
              </w:rPr>
              <w:t>Երևանի</w:t>
            </w:r>
            <w:proofErr w:type="spellEnd"/>
            <w:r w:rsidRPr="00ED715E">
              <w:rPr>
                <w:rFonts w:ascii="GHEA Grapalat" w:eastAsia="Times New Roman" w:hAnsi="GHEA Grapalat" w:cs="Times New Roman"/>
                <w:sz w:val="24"/>
                <w:szCs w:val="24"/>
                <w:lang w:val="hy-AM"/>
              </w:rPr>
              <w:t xml:space="preserve"> քաղաքապետարան</w:t>
            </w:r>
          </w:p>
          <w:p w:rsidR="006D7564" w:rsidRPr="00ED715E" w:rsidRDefault="006D7564"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D7564" w:rsidRPr="00ED715E" w:rsidRDefault="001A13D4"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t>10.03.2023թ.</w:t>
            </w:r>
          </w:p>
        </w:tc>
      </w:tr>
      <w:tr w:rsidR="006D7564" w:rsidRPr="00ED715E" w:rsidTr="001A13D4">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6D7564" w:rsidRPr="00ED715E" w:rsidRDefault="006D7564" w:rsidP="00ED715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D7564" w:rsidRPr="00ED715E" w:rsidRDefault="001A13D4" w:rsidP="00ED715E">
            <w:pPr>
              <w:spacing w:line="360" w:lineRule="auto"/>
              <w:jc w:val="center"/>
              <w:rPr>
                <w:rFonts w:ascii="GHEA Grapalat" w:eastAsia="Times New Roman" w:hAnsi="GHEA Grapalat" w:cs="Times New Roman"/>
                <w:sz w:val="24"/>
                <w:szCs w:val="24"/>
                <w:lang w:val="hy-AM"/>
              </w:rPr>
            </w:pPr>
            <w:r w:rsidRPr="00ED715E">
              <w:rPr>
                <w:rFonts w:ascii="GHEA Grapalat" w:eastAsia="Times New Roman" w:hAnsi="GHEA Grapalat" w:cs="Times New Roman"/>
                <w:sz w:val="24"/>
                <w:szCs w:val="24"/>
                <w:lang w:val="hy-AM"/>
              </w:rPr>
              <w:t>N</w:t>
            </w:r>
            <w:r w:rsidRPr="00ED715E">
              <w:rPr>
                <w:rFonts w:ascii="GHEA Grapalat" w:hAnsi="GHEA Grapalat"/>
                <w:sz w:val="24"/>
                <w:szCs w:val="24"/>
              </w:rPr>
              <w:t xml:space="preserve"> </w:t>
            </w:r>
            <w:r w:rsidRPr="00ED715E">
              <w:rPr>
                <w:rFonts w:ascii="GHEA Grapalat" w:eastAsia="Times New Roman" w:hAnsi="GHEA Grapalat" w:cs="Times New Roman"/>
                <w:sz w:val="24"/>
                <w:szCs w:val="24"/>
                <w:lang w:val="hy-AM"/>
              </w:rPr>
              <w:t>01/39841-23</w:t>
            </w:r>
          </w:p>
        </w:tc>
      </w:tr>
      <w:tr w:rsidR="006D7564" w:rsidRPr="00363D2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Sylfaen"/>
                <w:sz w:val="24"/>
                <w:szCs w:val="24"/>
                <w:lang w:val="hy-AM"/>
              </w:rPr>
            </w:pPr>
            <w:r w:rsidRPr="00913E6D">
              <w:rPr>
                <w:rFonts w:ascii="GHEA Grapalat" w:eastAsia="Calibri" w:hAnsi="GHEA Grapalat" w:cs="Sylfaen"/>
                <w:sz w:val="24"/>
                <w:szCs w:val="24"/>
                <w:lang w:val="hy-AM"/>
              </w:rPr>
              <w:t xml:space="preserve">Ի պատասխան Ձեր` 2023 թվականի փետրվարի 22-ի թիվ 01/11-1/10677-2023 գրության՝ ներկայացված «Վարչական իրավախախտումների վերաբերյալ Հայաստանի Հանրապետության օրենսգրքում փոփոխություններ կատարելու մասին», ««Վարչական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 օրենքների նախագծերի վերաբերյալ հայտնում ենք </w:t>
            </w:r>
            <w:proofErr w:type="spellStart"/>
            <w:r w:rsidRPr="00913E6D">
              <w:rPr>
                <w:rFonts w:ascii="GHEA Grapalat" w:eastAsia="Calibri" w:hAnsi="GHEA Grapalat" w:cs="Sylfaen"/>
                <w:sz w:val="24"/>
                <w:szCs w:val="24"/>
                <w:lang w:val="hy-AM"/>
              </w:rPr>
              <w:t>հետևյալը</w:t>
            </w:r>
            <w:proofErr w:type="spellEnd"/>
            <w:r w:rsidRPr="00913E6D">
              <w:rPr>
                <w:rFonts w:ascii="GHEA Grapalat" w:eastAsia="Calibri" w:hAnsi="GHEA Grapalat" w:cs="Sylfaen"/>
                <w:sz w:val="24"/>
                <w:szCs w:val="24"/>
                <w:lang w:val="hy-AM"/>
              </w:rPr>
              <w:t>.</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Sylfaen"/>
                <w:sz w:val="24"/>
                <w:szCs w:val="24"/>
                <w:lang w:val="hy-AM"/>
              </w:rPr>
            </w:pPr>
            <w:r w:rsidRPr="00913E6D">
              <w:rPr>
                <w:rFonts w:ascii="GHEA Grapalat" w:eastAsia="Calibri" w:hAnsi="GHEA Grapalat" w:cs="Sylfaen"/>
                <w:sz w:val="24"/>
                <w:szCs w:val="24"/>
                <w:lang w:val="hy-AM"/>
              </w:rPr>
              <w:t xml:space="preserve">««Վարչական իրավախախտումների վերաբերյալ Հայաստանի Հանրապետության օրենսգրքում </w:t>
            </w:r>
            <w:r w:rsidRPr="00913E6D">
              <w:rPr>
                <w:rFonts w:ascii="GHEA Grapalat" w:eastAsia="Calibri" w:hAnsi="GHEA Grapalat" w:cs="Sylfaen"/>
                <w:sz w:val="24"/>
                <w:szCs w:val="24"/>
                <w:lang w:val="hy-AM"/>
              </w:rPr>
              <w:lastRenderedPageBreak/>
              <w:t xml:space="preserve">փոփոխություններ և լրացում կատարելու մասին» Հայաստանի Հանրապետության օրենքում փոփոխություններ կատարելու մասին» օրենքի նախագծի (այսուհետ՝ Նախագիծ) 1-ին հոդվածով առաջարկվում է փոփոխություն կատարել «Վարչական իրավախախտումների վերաբերյալ Հայաստանի Հանրապետության օրենսգրքում փոփոխություններ և լրացում կատարելու մասին» 2021 թվականի մարտի 3-ի ՀՕ-87-Ն օրենքի 2-րդ հոդվածում՝ հարկ վճարողների պաշտոնատար անձանց կատարած իրավախախտումների գործերով վարույթները հարկային մարմնի էլեկտրոնային համակարգի միջոցով իրականացնելու վերաբերյալ </w:t>
            </w:r>
            <w:proofErr w:type="spellStart"/>
            <w:r w:rsidRPr="00913E6D">
              <w:rPr>
                <w:rFonts w:ascii="GHEA Grapalat" w:eastAsia="Calibri" w:hAnsi="GHEA Grapalat" w:cs="Sylfaen"/>
                <w:sz w:val="24"/>
                <w:szCs w:val="24"/>
                <w:lang w:val="hy-AM"/>
              </w:rPr>
              <w:t>կարգավորումները</w:t>
            </w:r>
            <w:proofErr w:type="spellEnd"/>
            <w:r w:rsidRPr="00913E6D">
              <w:rPr>
                <w:rFonts w:ascii="GHEA Grapalat" w:eastAsia="Calibri" w:hAnsi="GHEA Grapalat" w:cs="Sylfaen"/>
                <w:sz w:val="24"/>
                <w:szCs w:val="24"/>
                <w:lang w:val="hy-AM"/>
              </w:rPr>
              <w:t xml:space="preserve"> տարածելով հարկային մարմնի քննությանը ենթակա նույն օրենսգրքով նախատեսված բոլոր գործերի նկատմամբ:</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Sylfaen"/>
                <w:sz w:val="24"/>
                <w:szCs w:val="24"/>
                <w:lang w:val="hy-AM"/>
              </w:rPr>
            </w:pPr>
            <w:r w:rsidRPr="00913E6D">
              <w:rPr>
                <w:rFonts w:ascii="GHEA Grapalat" w:eastAsia="Calibri" w:hAnsi="GHEA Grapalat" w:cs="Sylfaen"/>
                <w:sz w:val="24"/>
                <w:szCs w:val="24"/>
                <w:lang w:val="hy-AM"/>
              </w:rPr>
              <w:t xml:space="preserve">Այս առումով հայտնում ենք, որ 2022 թվականի հուլիսի 12-ի թիվ 01/52488-22 գրությամբ </w:t>
            </w:r>
            <w:proofErr w:type="spellStart"/>
            <w:r w:rsidRPr="00913E6D">
              <w:rPr>
                <w:rFonts w:ascii="GHEA Grapalat" w:eastAsia="Calibri" w:hAnsi="GHEA Grapalat" w:cs="Sylfaen"/>
                <w:sz w:val="24"/>
                <w:szCs w:val="24"/>
                <w:lang w:val="hy-AM"/>
              </w:rPr>
              <w:t>Երևանի</w:t>
            </w:r>
            <w:proofErr w:type="spellEnd"/>
            <w:r w:rsidRPr="00913E6D">
              <w:rPr>
                <w:rFonts w:ascii="GHEA Grapalat" w:eastAsia="Calibri" w:hAnsi="GHEA Grapalat" w:cs="Sylfaen"/>
                <w:sz w:val="24"/>
                <w:szCs w:val="24"/>
                <w:lang w:val="hy-AM"/>
              </w:rPr>
              <w:t xml:space="preserve"> քաղաքապետարանի կողմից Հայաստանի Հանրապետության տարածքային կառավարման և ենթակառուցվածքների նախարարություն է ներկայացվել «Վարչական իրավախախտումների վերաբերյալ Հայաստանի Հանրապետության օրենսգրքում </w:t>
            </w:r>
            <w:r w:rsidRPr="00913E6D">
              <w:rPr>
                <w:rFonts w:ascii="GHEA Grapalat" w:eastAsia="Calibri" w:hAnsi="GHEA Grapalat" w:cs="Sylfaen"/>
                <w:sz w:val="24"/>
                <w:szCs w:val="24"/>
                <w:lang w:val="hy-AM"/>
              </w:rPr>
              <w:lastRenderedPageBreak/>
              <w:t>փոփոխություններ և լրացումներ կատարելու մասին» օրենքի նախագիծը, որով առաջարկվել է տեղական ինքնակառավարման մարմինների քննությանը ենթակա վարչական իրավախախտումների դեպքերում վարչական վարույթն իրականացնել գրավոր ընթացակարգով՝ կարգավորելով գրավոր ընթացակարգով գործի քննության կարգը: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2022 թվականի օգոստոսի 12-ի թիվ ԳՍ/21</w:t>
            </w:r>
            <w:r w:rsidRPr="00913E6D">
              <w:rPr>
                <w:rFonts w:ascii="Cambria Math" w:eastAsia="Calibri" w:hAnsi="Cambria Math" w:cs="Cambria Math"/>
                <w:sz w:val="24"/>
                <w:szCs w:val="24"/>
                <w:lang w:val="hy-AM"/>
              </w:rPr>
              <w:t>․</w:t>
            </w:r>
            <w:r w:rsidRPr="00913E6D">
              <w:rPr>
                <w:rFonts w:ascii="GHEA Grapalat" w:eastAsia="Calibri" w:hAnsi="GHEA Grapalat" w:cs="Times New Roman"/>
                <w:sz w:val="24"/>
                <w:szCs w:val="24"/>
                <w:lang w:val="hy-AM"/>
              </w:rPr>
              <w:t xml:space="preserve">1/21467-2022 գրությամբ՝ նախագծի վերաբերյալ շահագրգիռ մարմիններից ստացված կարծիքները ՀՀ տարածքային կառավարման և ենթակառուցվածքների նախարարության կողմից ներկայացվել են </w:t>
            </w:r>
            <w:proofErr w:type="spellStart"/>
            <w:r w:rsidRPr="00913E6D">
              <w:rPr>
                <w:rFonts w:ascii="GHEA Grapalat" w:eastAsia="Calibri" w:hAnsi="GHEA Grapalat" w:cs="Times New Roman"/>
                <w:sz w:val="24"/>
                <w:szCs w:val="24"/>
                <w:lang w:val="hy-AM"/>
              </w:rPr>
              <w:t>Երևանի</w:t>
            </w:r>
            <w:proofErr w:type="spellEnd"/>
            <w:r w:rsidRPr="00913E6D">
              <w:rPr>
                <w:rFonts w:ascii="GHEA Grapalat" w:eastAsia="Calibri" w:hAnsi="GHEA Grapalat" w:cs="Times New Roman"/>
                <w:sz w:val="24"/>
                <w:szCs w:val="24"/>
                <w:lang w:val="hy-AM"/>
              </w:rPr>
              <w:t xml:space="preserve"> քաղաքապետարան:</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bCs/>
                <w:sz w:val="24"/>
                <w:szCs w:val="24"/>
                <w:lang w:val="hy-AM"/>
              </w:rPr>
            </w:pPr>
            <w:r w:rsidRPr="00913E6D">
              <w:rPr>
                <w:rFonts w:ascii="GHEA Grapalat" w:eastAsia="Calibri" w:hAnsi="GHEA Grapalat" w:cs="Times New Roman"/>
                <w:sz w:val="24"/>
                <w:szCs w:val="24"/>
                <w:lang w:val="hy-AM"/>
              </w:rPr>
              <w:t>Ի պատասխան ՀՀ տարածքային կառավարման և ենթակառուցվածքների նախարարության 14.07.2022թ. թիվ ԳՍ/21</w:t>
            </w:r>
            <w:r w:rsidRPr="00913E6D">
              <w:rPr>
                <w:rFonts w:ascii="Cambria Math" w:eastAsia="Calibri" w:hAnsi="Cambria Math" w:cs="Cambria Math"/>
                <w:sz w:val="24"/>
                <w:szCs w:val="24"/>
                <w:lang w:val="hy-AM"/>
              </w:rPr>
              <w:t>․</w:t>
            </w:r>
            <w:r w:rsidRPr="00913E6D">
              <w:rPr>
                <w:rFonts w:ascii="GHEA Grapalat" w:eastAsia="Calibri" w:hAnsi="GHEA Grapalat" w:cs="Times New Roman"/>
                <w:sz w:val="24"/>
                <w:szCs w:val="24"/>
                <w:lang w:val="hy-AM"/>
              </w:rPr>
              <w:t xml:space="preserve">1/18268-2022 գրության՝ ՀՀ Պետական եկամուտների կոմիտեի կողմից ՀՀ Տարածքային կառավարման և ենթակառուցվածքների նախարարությանն ուղղված գրությամբ նշվել է, որ «(...) վարչական իրավախախտումների վերաբերյալ գործերի քննության գրավոր ընթացակարգ </w:t>
            </w:r>
            <w:r w:rsidRPr="00913E6D">
              <w:rPr>
                <w:rFonts w:ascii="GHEA Grapalat" w:eastAsia="Calibri" w:hAnsi="GHEA Grapalat" w:cs="Times New Roman"/>
                <w:sz w:val="24"/>
                <w:szCs w:val="24"/>
                <w:lang w:val="hy-AM"/>
              </w:rPr>
              <w:lastRenderedPageBreak/>
              <w:t xml:space="preserve">ներդնելու նպատակով Նախագծի հիմնավորմամբ ներկայացված խնդիրները </w:t>
            </w:r>
            <w:proofErr w:type="spellStart"/>
            <w:r w:rsidRPr="00913E6D">
              <w:rPr>
                <w:rFonts w:ascii="GHEA Grapalat" w:eastAsia="Calibri" w:hAnsi="GHEA Grapalat" w:cs="Times New Roman"/>
                <w:sz w:val="24"/>
                <w:szCs w:val="24"/>
                <w:lang w:val="hy-AM"/>
              </w:rPr>
              <w:t>վերաբերելի</w:t>
            </w:r>
            <w:proofErr w:type="spellEnd"/>
            <w:r w:rsidRPr="00913E6D">
              <w:rPr>
                <w:rFonts w:ascii="GHEA Grapalat" w:eastAsia="Calibri" w:hAnsi="GHEA Grapalat" w:cs="Times New Roman"/>
                <w:sz w:val="24"/>
                <w:szCs w:val="24"/>
                <w:lang w:val="hy-AM"/>
              </w:rPr>
              <w:t xml:space="preserve"> են նաև հարկային մարմինների կողմից քննվող վարչական իրավախախտումների վերաբերյալ գործերով իրականացվող </w:t>
            </w:r>
            <w:proofErr w:type="spellStart"/>
            <w:r w:rsidRPr="00913E6D">
              <w:rPr>
                <w:rFonts w:ascii="GHEA Grapalat" w:eastAsia="Calibri" w:hAnsi="GHEA Grapalat" w:cs="Times New Roman"/>
                <w:sz w:val="24"/>
                <w:szCs w:val="24"/>
                <w:lang w:val="hy-AM"/>
              </w:rPr>
              <w:t>վարույթներին</w:t>
            </w:r>
            <w:proofErr w:type="spellEnd"/>
            <w:r w:rsidRPr="00913E6D">
              <w:rPr>
                <w:rFonts w:ascii="GHEA Grapalat" w:eastAsia="Calibri" w:hAnsi="GHEA Grapalat" w:cs="Times New Roman"/>
                <w:sz w:val="24"/>
                <w:szCs w:val="24"/>
                <w:lang w:val="hy-AM"/>
              </w:rPr>
              <w:t xml:space="preserve">: Ելնելով </w:t>
            </w:r>
            <w:proofErr w:type="spellStart"/>
            <w:r w:rsidRPr="00913E6D">
              <w:rPr>
                <w:rFonts w:ascii="GHEA Grapalat" w:eastAsia="Calibri" w:hAnsi="GHEA Grapalat" w:cs="Times New Roman"/>
                <w:sz w:val="24"/>
                <w:szCs w:val="24"/>
                <w:lang w:val="hy-AM"/>
              </w:rPr>
              <w:t>վերոգրյալից</w:t>
            </w:r>
            <w:proofErr w:type="spellEnd"/>
            <w:r w:rsidRPr="00913E6D">
              <w:rPr>
                <w:rFonts w:ascii="GHEA Grapalat" w:eastAsia="Calibri" w:hAnsi="GHEA Grapalat" w:cs="Times New Roman"/>
                <w:sz w:val="24"/>
                <w:szCs w:val="24"/>
                <w:lang w:val="hy-AM"/>
              </w:rPr>
              <w:t xml:space="preserve">` հարկային մարմինների կողմից քննվող վարչական իրավախախտումների վերաբերյալ գործերով </w:t>
            </w:r>
            <w:proofErr w:type="spellStart"/>
            <w:r w:rsidRPr="00913E6D">
              <w:rPr>
                <w:rFonts w:ascii="GHEA Grapalat" w:eastAsia="Calibri" w:hAnsi="GHEA Grapalat" w:cs="Times New Roman"/>
                <w:sz w:val="24"/>
                <w:szCs w:val="24"/>
                <w:lang w:val="hy-AM"/>
              </w:rPr>
              <w:t>ևս</w:t>
            </w:r>
            <w:proofErr w:type="spellEnd"/>
            <w:r w:rsidRPr="00913E6D">
              <w:rPr>
                <w:rFonts w:ascii="GHEA Grapalat" w:eastAsia="Calibri" w:hAnsi="GHEA Grapalat" w:cs="Times New Roman"/>
                <w:sz w:val="24"/>
                <w:szCs w:val="24"/>
                <w:lang w:val="hy-AM"/>
              </w:rPr>
              <w:t xml:space="preserve"> քննության գրավոր ընթացակարգ սահմանելու նպատակով առաջարկվել է Նախագծի 5-րդ հոդվածով Վարչական իրավախախտումների վերաբերյալ Հայաստանի Հանրապետության օրենսգրքում նոր խմբագրությամբ լրացվող</w:t>
            </w:r>
            <w:r w:rsidRPr="00913E6D">
              <w:rPr>
                <w:rFonts w:ascii="GHEA Grapalat" w:eastAsia="Calibri" w:hAnsi="GHEA Grapalat" w:cs="Times New Roman"/>
                <w:bCs/>
                <w:sz w:val="24"/>
                <w:szCs w:val="24"/>
                <w:lang w:val="hy-AM"/>
              </w:rPr>
              <w:t xml:space="preserve"> 278.1-ին հոդվածի 1-ին մասում «291.1-ին հոդվածով» բառերը փոխարինել «244</w:t>
            </w:r>
            <w:r w:rsidRPr="00913E6D">
              <w:rPr>
                <w:rFonts w:ascii="Cambria Math" w:eastAsia="Calibri" w:hAnsi="Cambria Math" w:cs="Cambria Math"/>
                <w:bCs/>
                <w:sz w:val="24"/>
                <w:szCs w:val="24"/>
                <w:lang w:val="hy-AM"/>
              </w:rPr>
              <w:t>․</w:t>
            </w:r>
            <w:r w:rsidRPr="00913E6D">
              <w:rPr>
                <w:rFonts w:ascii="GHEA Grapalat" w:eastAsia="Calibri" w:hAnsi="GHEA Grapalat" w:cs="Times New Roman"/>
                <w:bCs/>
                <w:sz w:val="24"/>
                <w:szCs w:val="24"/>
                <w:lang w:val="hy-AM"/>
              </w:rPr>
              <w:t>2-րդ և 291.1-ին հոդվածներով» բառերով։»:</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2023 թվականի փետրվարի 21-ի թիվ 01/29745-23 գրությամբ՝ ՀՀ տարածքային կառավարման և ենթակառուցվածքների նախարարություն է ներկայացվել </w:t>
            </w:r>
            <w:proofErr w:type="spellStart"/>
            <w:r w:rsidRPr="00913E6D">
              <w:rPr>
                <w:rFonts w:ascii="GHEA Grapalat" w:eastAsia="Calibri" w:hAnsi="GHEA Grapalat" w:cs="Times New Roman"/>
                <w:sz w:val="24"/>
                <w:szCs w:val="24"/>
                <w:lang w:val="hy-AM"/>
              </w:rPr>
              <w:t>Երևանի</w:t>
            </w:r>
            <w:proofErr w:type="spellEnd"/>
            <w:r w:rsidRPr="00913E6D">
              <w:rPr>
                <w:rFonts w:ascii="GHEA Grapalat" w:eastAsia="Calibri" w:hAnsi="GHEA Grapalat" w:cs="Times New Roman"/>
                <w:sz w:val="24"/>
                <w:szCs w:val="24"/>
                <w:lang w:val="hy-AM"/>
              </w:rPr>
              <w:t xml:space="preserve"> քաղաքապետարանի կողմից մշակված նախագծի </w:t>
            </w:r>
            <w:proofErr w:type="spellStart"/>
            <w:r w:rsidRPr="00913E6D">
              <w:rPr>
                <w:rFonts w:ascii="GHEA Grapalat" w:eastAsia="Calibri" w:hAnsi="GHEA Grapalat" w:cs="Times New Roman"/>
                <w:sz w:val="24"/>
                <w:szCs w:val="24"/>
                <w:lang w:val="hy-AM"/>
              </w:rPr>
              <w:t>լրամշակված</w:t>
            </w:r>
            <w:proofErr w:type="spellEnd"/>
            <w:r w:rsidRPr="00913E6D">
              <w:rPr>
                <w:rFonts w:ascii="GHEA Grapalat" w:eastAsia="Calibri" w:hAnsi="GHEA Grapalat" w:cs="Times New Roman"/>
                <w:sz w:val="24"/>
                <w:szCs w:val="24"/>
                <w:lang w:val="hy-AM"/>
              </w:rPr>
              <w:t xml:space="preserve"> տարբերակը, որտեղ ընդունելով ՀՀ Պետական եկամուտների կոմիտեի կողմից ներկայացված առաջարկը՝ </w:t>
            </w:r>
            <w:r w:rsidRPr="00913E6D">
              <w:rPr>
                <w:rFonts w:ascii="GHEA Grapalat" w:eastAsia="Calibri" w:hAnsi="GHEA Grapalat" w:cs="Times New Roman"/>
                <w:sz w:val="24"/>
                <w:szCs w:val="24"/>
                <w:lang w:val="hy-AM"/>
              </w:rPr>
              <w:lastRenderedPageBreak/>
              <w:t xml:space="preserve">հարկային մարմինների կողմից քննվող վարչական իրավախախտումների վերաբերյալ գործերով </w:t>
            </w:r>
            <w:proofErr w:type="spellStart"/>
            <w:r w:rsidRPr="00913E6D">
              <w:rPr>
                <w:rFonts w:ascii="GHEA Grapalat" w:eastAsia="Calibri" w:hAnsi="GHEA Grapalat" w:cs="Times New Roman"/>
                <w:sz w:val="24"/>
                <w:szCs w:val="24"/>
                <w:lang w:val="hy-AM"/>
              </w:rPr>
              <w:t>ևս</w:t>
            </w:r>
            <w:proofErr w:type="spellEnd"/>
            <w:r w:rsidRPr="00913E6D">
              <w:rPr>
                <w:rFonts w:ascii="GHEA Grapalat" w:eastAsia="Calibri" w:hAnsi="GHEA Grapalat" w:cs="Times New Roman"/>
                <w:sz w:val="24"/>
                <w:szCs w:val="24"/>
                <w:lang w:val="hy-AM"/>
              </w:rPr>
              <w:t xml:space="preserve"> նախատեսվել է քննության գրավոր ընթացակարգ:</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Տվյալ պարագայում նկատի ունենալով նշվածը՝ Նախագծով առաջարկվող </w:t>
            </w:r>
            <w:proofErr w:type="spellStart"/>
            <w:r w:rsidRPr="00913E6D">
              <w:rPr>
                <w:rFonts w:ascii="GHEA Grapalat" w:eastAsia="Calibri" w:hAnsi="GHEA Grapalat" w:cs="Times New Roman"/>
                <w:sz w:val="24"/>
                <w:szCs w:val="24"/>
                <w:lang w:val="hy-AM"/>
              </w:rPr>
              <w:t>կարգավորումներն</w:t>
            </w:r>
            <w:proofErr w:type="spellEnd"/>
            <w:r w:rsidRPr="00913E6D">
              <w:rPr>
                <w:rFonts w:ascii="GHEA Grapalat" w:eastAsia="Calibri" w:hAnsi="GHEA Grapalat" w:cs="Times New Roman"/>
                <w:sz w:val="24"/>
                <w:szCs w:val="24"/>
                <w:lang w:val="hy-AM"/>
              </w:rPr>
              <w:t xml:space="preserve"> առաջարկում ենք դիտարկել </w:t>
            </w:r>
            <w:proofErr w:type="spellStart"/>
            <w:r w:rsidRPr="00913E6D">
              <w:rPr>
                <w:rFonts w:ascii="GHEA Grapalat" w:eastAsia="Calibri" w:hAnsi="GHEA Grapalat" w:cs="Times New Roman"/>
                <w:sz w:val="24"/>
                <w:szCs w:val="24"/>
                <w:lang w:val="hy-AM"/>
              </w:rPr>
              <w:t>Երևանի</w:t>
            </w:r>
            <w:proofErr w:type="spellEnd"/>
            <w:r w:rsidRPr="00913E6D">
              <w:rPr>
                <w:rFonts w:ascii="GHEA Grapalat" w:eastAsia="Calibri" w:hAnsi="GHEA Grapalat" w:cs="Times New Roman"/>
                <w:sz w:val="24"/>
                <w:szCs w:val="24"/>
                <w:lang w:val="hy-AM"/>
              </w:rPr>
              <w:t xml:space="preserve"> քաղաքապետարանի կողմից մշակված և շրջանառության մեջ դրված Նախագծի և դրա վերաբերյալ ՀՀ Պետական եկամուտների կոմիտեի կողմից ներկայացված առաջարկության համատեքստում:</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proofErr w:type="spellStart"/>
            <w:r w:rsidRPr="00913E6D">
              <w:rPr>
                <w:rFonts w:ascii="GHEA Grapalat" w:eastAsia="Calibri" w:hAnsi="GHEA Grapalat" w:cs="Times New Roman"/>
                <w:sz w:val="24"/>
                <w:szCs w:val="24"/>
                <w:lang w:val="hy-AM"/>
              </w:rPr>
              <w:t>Միևնույն</w:t>
            </w:r>
            <w:proofErr w:type="spellEnd"/>
            <w:r w:rsidRPr="00913E6D">
              <w:rPr>
                <w:rFonts w:ascii="GHEA Grapalat" w:eastAsia="Calibri" w:hAnsi="GHEA Grapalat" w:cs="Times New Roman"/>
                <w:sz w:val="24"/>
                <w:szCs w:val="24"/>
                <w:lang w:val="hy-AM"/>
              </w:rPr>
              <w:t xml:space="preserve"> ժամանակ, Նախագծի 2-րդ հոդվածով առաջարկվում է «Վարչական իրավախախտումների վերաբերյալ Հայաստանի Հանրապետության օրենսգրքում փոփոխություններ և լրացում կատարելու մասին» օրենքի 4-րդ հոդվածը շարադրել նոր խմբագրությամբ՝ արդյունքում նախատեսելով, որ նույն օրենքն ուժի մեջ է մտնում պաշտոնական հրապարակման օրվան հաջորդող տասներորդ օրվանից և </w:t>
            </w:r>
            <w:proofErr w:type="spellStart"/>
            <w:r w:rsidRPr="00913E6D">
              <w:rPr>
                <w:rFonts w:ascii="GHEA Grapalat" w:eastAsia="Calibri" w:hAnsi="GHEA Grapalat" w:cs="Times New Roman"/>
                <w:sz w:val="24"/>
                <w:szCs w:val="24"/>
                <w:lang w:val="hy-AM"/>
              </w:rPr>
              <w:t>մինչև</w:t>
            </w:r>
            <w:proofErr w:type="spellEnd"/>
            <w:r w:rsidRPr="00913E6D">
              <w:rPr>
                <w:rFonts w:ascii="GHEA Grapalat" w:eastAsia="Calibri" w:hAnsi="GHEA Grapalat" w:cs="Times New Roman"/>
                <w:sz w:val="24"/>
                <w:szCs w:val="24"/>
                <w:lang w:val="hy-AM"/>
              </w:rPr>
              <w:t xml:space="preserve"> էլեկտրոնային համակարգի ներդրումը նույն օրենքի 2-րդ հոդվածով նախատեսված </w:t>
            </w:r>
            <w:proofErr w:type="spellStart"/>
            <w:r w:rsidRPr="00913E6D">
              <w:rPr>
                <w:rFonts w:ascii="GHEA Grapalat" w:eastAsia="Calibri" w:hAnsi="GHEA Grapalat" w:cs="Times New Roman"/>
                <w:sz w:val="24"/>
                <w:szCs w:val="24"/>
                <w:lang w:val="hy-AM"/>
              </w:rPr>
              <w:t>վարույթներն</w:t>
            </w:r>
            <w:proofErr w:type="spellEnd"/>
            <w:r w:rsidRPr="00913E6D">
              <w:rPr>
                <w:rFonts w:ascii="GHEA Grapalat" w:eastAsia="Calibri" w:hAnsi="GHEA Grapalat" w:cs="Times New Roman"/>
                <w:sz w:val="24"/>
                <w:szCs w:val="24"/>
                <w:lang w:val="hy-AM"/>
              </w:rPr>
              <w:t xml:space="preserve"> իրականացվում են թղթային եղանակով:</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lastRenderedPageBreak/>
              <w:t>Այս առումով հայտնում ենք, որ «Վարչական իրավախախտումների վերաբերյալ Հայաստանի Հանրապետության օրենսգրքում փոփոխություններ և լրացում կատարելու մասին» 2021 թվականի մարտի 3-ին ընդունված ՀՕ-87-Ն օրենքի 4-րդ հոդվածի համաձայն՝ նույն օրենքն ուժի մեջ է մտնում նույն օրենքի 2-րդ հոդվածով նախատեսված էլեկտրոնային համակարգի ներդրման պահից:</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proofErr w:type="spellStart"/>
            <w:r w:rsidRPr="00913E6D">
              <w:rPr>
                <w:rFonts w:ascii="GHEA Grapalat" w:eastAsia="Calibri" w:hAnsi="GHEA Grapalat" w:cs="Times New Roman"/>
                <w:sz w:val="24"/>
                <w:szCs w:val="24"/>
                <w:lang w:val="hy-AM"/>
              </w:rPr>
              <w:t>Վերոգրյալից</w:t>
            </w:r>
            <w:proofErr w:type="spellEnd"/>
            <w:r w:rsidRPr="00913E6D">
              <w:rPr>
                <w:rFonts w:ascii="GHEA Grapalat" w:eastAsia="Calibri" w:hAnsi="GHEA Grapalat" w:cs="Times New Roman"/>
                <w:sz w:val="24"/>
                <w:szCs w:val="24"/>
                <w:lang w:val="hy-AM"/>
              </w:rPr>
              <w:t xml:space="preserve"> պարզ է դառնում, որ օրենքով նախատեսվել է իրավական ակտի ուժի մեջ մտնելու ժամկետ, որը պայմանավորված է էլեկտրոնային համակարգի ներդրմամբ:</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Տվյալ պարագայում Նախագծով առաջարկվում է օրենքի 4-րդ հոդվածը շարադրել նոր խմբագրությամբ՝ նախատեսելով, որ «Վարչական իրավախախտումների վերաբերյալ Հայաստանի Հանրապետության օրենսգրքում փոփոխություններ և լրացում կատարելու մասին» 2021 թվականի մարտի 3-ին ընդունված ՀՕ-87-Ն օրենքն ուժի մեջ է մտնելու պաշտոնական հրապարակման օրվան հաջորդող տասներորդ օրը, այնինչ, հիշյալ օրենքը պաշտոնապես հրապարակվել է 2021 թվականի մարտի 18-ին, ուստի, արդեն </w:t>
            </w:r>
            <w:r w:rsidRPr="00913E6D">
              <w:rPr>
                <w:rFonts w:ascii="GHEA Grapalat" w:eastAsia="Calibri" w:hAnsi="GHEA Grapalat" w:cs="Times New Roman"/>
                <w:sz w:val="24"/>
                <w:szCs w:val="24"/>
                <w:lang w:val="hy-AM"/>
              </w:rPr>
              <w:lastRenderedPageBreak/>
              <w:t xml:space="preserve">իսկ 2 տարի առաջ պաշտոնապես հրապարակված օրենքը չի կարող </w:t>
            </w:r>
            <w:proofErr w:type="spellStart"/>
            <w:r w:rsidRPr="00913E6D">
              <w:rPr>
                <w:rFonts w:ascii="GHEA Grapalat" w:eastAsia="Calibri" w:hAnsi="GHEA Grapalat" w:cs="Times New Roman"/>
                <w:sz w:val="24"/>
                <w:szCs w:val="24"/>
                <w:lang w:val="hy-AM"/>
              </w:rPr>
              <w:t>հետադարձության</w:t>
            </w:r>
            <w:proofErr w:type="spellEnd"/>
            <w:r w:rsidRPr="00913E6D">
              <w:rPr>
                <w:rFonts w:ascii="GHEA Grapalat" w:eastAsia="Calibri" w:hAnsi="GHEA Grapalat" w:cs="Times New Roman"/>
                <w:sz w:val="24"/>
                <w:szCs w:val="24"/>
                <w:lang w:val="hy-AM"/>
              </w:rPr>
              <w:t xml:space="preserve"> կարգով ուժի մեջ մտնել դրա պաշտոնական հրապարակումից (2021 թվականի մարտի 18) 10 օր հետո:</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Այս առումով նկատի ունենալով վերոգրյալը և հիմք ընդունելով «Նորմատիվ իրավական ակտերի մասին» օրենքի 23-րդ հոդվածի </w:t>
            </w:r>
            <w:proofErr w:type="spellStart"/>
            <w:r w:rsidRPr="00913E6D">
              <w:rPr>
                <w:rFonts w:ascii="GHEA Grapalat" w:eastAsia="Calibri" w:hAnsi="GHEA Grapalat" w:cs="Times New Roman"/>
                <w:sz w:val="24"/>
                <w:szCs w:val="24"/>
                <w:lang w:val="hy-AM"/>
              </w:rPr>
              <w:t>կարգավորումները</w:t>
            </w:r>
            <w:proofErr w:type="spellEnd"/>
            <w:r w:rsidRPr="00913E6D">
              <w:rPr>
                <w:rFonts w:ascii="GHEA Grapalat" w:eastAsia="Calibri" w:hAnsi="GHEA Grapalat" w:cs="Times New Roman"/>
                <w:sz w:val="24"/>
                <w:szCs w:val="24"/>
                <w:lang w:val="hy-AM"/>
              </w:rPr>
              <w:t>՝ հայտնում ենք, որ Նախագծի 2-րդ հոդվածով նախատեսված կարգավորումն անհրաժեշտ է վերանայել:</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Բացի այդ, հայտնում ենք, որ Նախագծով առաջարկվող կարգավորման պարագայում պարզ չէ, թե էլեկտրոնային համակարգն ինչ ժամկետում է </w:t>
            </w:r>
            <w:proofErr w:type="spellStart"/>
            <w:r w:rsidRPr="00913E6D">
              <w:rPr>
                <w:rFonts w:ascii="GHEA Grapalat" w:eastAsia="Calibri" w:hAnsi="GHEA Grapalat" w:cs="Times New Roman"/>
                <w:sz w:val="24"/>
                <w:szCs w:val="24"/>
                <w:lang w:val="hy-AM"/>
              </w:rPr>
              <w:t>ներդրվելու</w:t>
            </w:r>
            <w:proofErr w:type="spellEnd"/>
            <w:r w:rsidRPr="00913E6D">
              <w:rPr>
                <w:rFonts w:ascii="GHEA Grapalat" w:eastAsia="Calibri" w:hAnsi="GHEA Grapalat" w:cs="Times New Roman"/>
                <w:sz w:val="24"/>
                <w:szCs w:val="24"/>
                <w:lang w:val="hy-AM"/>
              </w:rPr>
              <w:t xml:space="preserve"> և գործարկվելու, որի պարագայում էլ պարզ չէ նաև Նախագծով առաջարկվող </w:t>
            </w:r>
            <w:proofErr w:type="spellStart"/>
            <w:r w:rsidRPr="00913E6D">
              <w:rPr>
                <w:rFonts w:ascii="GHEA Grapalat" w:eastAsia="Calibri" w:hAnsi="GHEA Grapalat" w:cs="Times New Roman"/>
                <w:sz w:val="24"/>
                <w:szCs w:val="24"/>
                <w:lang w:val="hy-AM"/>
              </w:rPr>
              <w:t>կարգավորումների</w:t>
            </w:r>
            <w:proofErr w:type="spellEnd"/>
            <w:r w:rsidRPr="00913E6D">
              <w:rPr>
                <w:rFonts w:ascii="GHEA Grapalat" w:eastAsia="Calibri" w:hAnsi="GHEA Grapalat" w:cs="Times New Roman"/>
                <w:sz w:val="24"/>
                <w:szCs w:val="24"/>
                <w:lang w:val="hy-AM"/>
              </w:rPr>
              <w:t xml:space="preserve"> գործողության հարցը: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proofErr w:type="spellStart"/>
            <w:r w:rsidRPr="00913E6D">
              <w:rPr>
                <w:rFonts w:ascii="GHEA Grapalat" w:eastAsia="Calibri" w:hAnsi="GHEA Grapalat" w:cs="Times New Roman"/>
                <w:sz w:val="24"/>
                <w:szCs w:val="24"/>
                <w:lang w:val="hy-AM"/>
              </w:rPr>
              <w:t>Միևնույն</w:t>
            </w:r>
            <w:proofErr w:type="spellEnd"/>
            <w:r w:rsidRPr="00913E6D">
              <w:rPr>
                <w:rFonts w:ascii="GHEA Grapalat" w:eastAsia="Calibri" w:hAnsi="GHEA Grapalat" w:cs="Times New Roman"/>
                <w:sz w:val="24"/>
                <w:szCs w:val="24"/>
                <w:lang w:val="hy-AM"/>
              </w:rPr>
              <w:t xml:space="preserve"> ժամանակ, անդրադառնալով Նախագծերի փաթեթին կից ներկայացված </w:t>
            </w:r>
            <w:proofErr w:type="spellStart"/>
            <w:r w:rsidRPr="00913E6D">
              <w:rPr>
                <w:rFonts w:ascii="GHEA Grapalat" w:eastAsia="Calibri" w:hAnsi="GHEA Grapalat" w:cs="Times New Roman"/>
                <w:sz w:val="24"/>
                <w:szCs w:val="24"/>
                <w:lang w:val="hy-AM"/>
              </w:rPr>
              <w:t>հիմնավորմանը</w:t>
            </w:r>
            <w:proofErr w:type="spellEnd"/>
            <w:r w:rsidRPr="00913E6D">
              <w:rPr>
                <w:rFonts w:ascii="GHEA Grapalat" w:eastAsia="Calibri" w:hAnsi="GHEA Grapalat" w:cs="Times New Roman"/>
                <w:sz w:val="24"/>
                <w:szCs w:val="24"/>
                <w:lang w:val="hy-AM"/>
              </w:rPr>
              <w:t xml:space="preserve">՝ հայտնում ենք, որ Նախագծին կից ներկայացվող հիմնավորումը էական և </w:t>
            </w:r>
            <w:proofErr w:type="spellStart"/>
            <w:r w:rsidRPr="00913E6D">
              <w:rPr>
                <w:rFonts w:ascii="GHEA Grapalat" w:eastAsia="Calibri" w:hAnsi="GHEA Grapalat" w:cs="Times New Roman"/>
                <w:sz w:val="24"/>
                <w:szCs w:val="24"/>
                <w:lang w:val="hy-AM"/>
              </w:rPr>
              <w:t>կարևոր</w:t>
            </w:r>
            <w:proofErr w:type="spellEnd"/>
            <w:r w:rsidRPr="00913E6D">
              <w:rPr>
                <w:rFonts w:ascii="GHEA Grapalat" w:eastAsia="Calibri" w:hAnsi="GHEA Grapalat" w:cs="Times New Roman"/>
                <w:sz w:val="24"/>
                <w:szCs w:val="24"/>
                <w:lang w:val="hy-AM"/>
              </w:rPr>
              <w:t xml:space="preserve"> նշանակություն ունի Նախագծով առաջարկվող </w:t>
            </w:r>
            <w:proofErr w:type="spellStart"/>
            <w:r w:rsidRPr="00913E6D">
              <w:rPr>
                <w:rFonts w:ascii="GHEA Grapalat" w:eastAsia="Calibri" w:hAnsi="GHEA Grapalat" w:cs="Times New Roman"/>
                <w:sz w:val="24"/>
                <w:szCs w:val="24"/>
                <w:lang w:val="hy-AM"/>
              </w:rPr>
              <w:t>իրավակարգավորումների</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իրավաչափությունը</w:t>
            </w:r>
            <w:proofErr w:type="spellEnd"/>
            <w:r w:rsidRPr="00913E6D">
              <w:rPr>
                <w:rFonts w:ascii="GHEA Grapalat" w:eastAsia="Calibri" w:hAnsi="GHEA Grapalat" w:cs="Times New Roman"/>
                <w:sz w:val="24"/>
                <w:szCs w:val="24"/>
                <w:lang w:val="hy-AM"/>
              </w:rPr>
              <w:t xml:space="preserve"> և </w:t>
            </w:r>
            <w:r w:rsidRPr="00913E6D">
              <w:rPr>
                <w:rFonts w:ascii="GHEA Grapalat" w:eastAsia="Calibri" w:hAnsi="GHEA Grapalat" w:cs="Times New Roman"/>
                <w:sz w:val="24"/>
                <w:szCs w:val="24"/>
                <w:lang w:val="hy-AM"/>
              </w:rPr>
              <w:lastRenderedPageBreak/>
              <w:t xml:space="preserve">նպատակահարմարությունը գնահատելու համար, ուստի Նախագծին կից ներկայացված հիմնավորման մեջ պետք է շարադրվեն ոլորտում առկա խնդիրները, Նախագծով առաջարկվող </w:t>
            </w:r>
            <w:proofErr w:type="spellStart"/>
            <w:r w:rsidRPr="00913E6D">
              <w:rPr>
                <w:rFonts w:ascii="GHEA Grapalat" w:eastAsia="Calibri" w:hAnsi="GHEA Grapalat" w:cs="Times New Roman"/>
                <w:sz w:val="24"/>
                <w:szCs w:val="24"/>
                <w:lang w:val="hy-AM"/>
              </w:rPr>
              <w:t>կարգավորումների</w:t>
            </w:r>
            <w:proofErr w:type="spellEnd"/>
            <w:r w:rsidRPr="00913E6D">
              <w:rPr>
                <w:rFonts w:ascii="GHEA Grapalat" w:eastAsia="Calibri" w:hAnsi="GHEA Grapalat" w:cs="Times New Roman"/>
                <w:sz w:val="24"/>
                <w:szCs w:val="24"/>
                <w:lang w:val="hy-AM"/>
              </w:rPr>
              <w:t xml:space="preserve"> նպատակը, դրանց ընդունման արդյունքում ակնկալվող արդյունքը: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Տվյալ պարագայում ներկայացված Նախագծերի փաթեթով առաջարկվում է Վարչական իրավախախտումների վերաբերյալ Հայաստանի Հանրապետության օրենսգրքում կատարել փոփոխություններ՝ հանելով պետական հարկերը, վճարները և պետական բյուջե վճարվող այլ պարտադիր վճարները չվճարելու համար սահմանված վարչական պատասխանատվությունը, ինչպես նաև «Վարչական իրավախախտումների վերաբերյալ Հայաստանի Հանրապետության օրենսգրքում փոփոխություններ և լրացում կատարելու մասին» 2021 թվականի մարտի 3-ին ընդունված ՀՕ-87-Ն օրենքով էլեկտրոնային համակարգի միջոցով վարչական </w:t>
            </w:r>
            <w:proofErr w:type="spellStart"/>
            <w:r w:rsidRPr="00913E6D">
              <w:rPr>
                <w:rFonts w:ascii="GHEA Grapalat" w:eastAsia="Calibri" w:hAnsi="GHEA Grapalat" w:cs="Times New Roman"/>
                <w:sz w:val="24"/>
                <w:szCs w:val="24"/>
                <w:lang w:val="hy-AM"/>
              </w:rPr>
              <w:t>վարույթների</w:t>
            </w:r>
            <w:proofErr w:type="spellEnd"/>
            <w:r w:rsidRPr="00913E6D">
              <w:rPr>
                <w:rFonts w:ascii="GHEA Grapalat" w:eastAsia="Calibri" w:hAnsi="GHEA Grapalat" w:cs="Times New Roman"/>
                <w:sz w:val="24"/>
                <w:szCs w:val="24"/>
                <w:lang w:val="hy-AM"/>
              </w:rPr>
              <w:t xml:space="preserve"> իրականացման վերաբերյալ </w:t>
            </w:r>
            <w:proofErr w:type="spellStart"/>
            <w:r w:rsidRPr="00913E6D">
              <w:rPr>
                <w:rFonts w:ascii="GHEA Grapalat" w:eastAsia="Calibri" w:hAnsi="GHEA Grapalat" w:cs="Times New Roman"/>
                <w:sz w:val="24"/>
                <w:szCs w:val="24"/>
                <w:lang w:val="hy-AM"/>
              </w:rPr>
              <w:t>կարգավորումները</w:t>
            </w:r>
            <w:proofErr w:type="spellEnd"/>
            <w:r w:rsidRPr="00913E6D">
              <w:rPr>
                <w:rFonts w:ascii="GHEA Grapalat" w:eastAsia="Calibri" w:hAnsi="GHEA Grapalat" w:cs="Times New Roman"/>
                <w:sz w:val="24"/>
                <w:szCs w:val="24"/>
                <w:lang w:val="hy-AM"/>
              </w:rPr>
              <w:t xml:space="preserve"> տարածել հարկային մարմնի քննությանը ենթակա բոլոր գործերի վրա, այնինչ, այս առումով հայտնում </w:t>
            </w:r>
            <w:r w:rsidRPr="00913E6D">
              <w:rPr>
                <w:rFonts w:ascii="GHEA Grapalat" w:eastAsia="Calibri" w:hAnsi="GHEA Grapalat" w:cs="Times New Roman"/>
                <w:sz w:val="24"/>
                <w:szCs w:val="24"/>
                <w:lang w:val="hy-AM"/>
              </w:rPr>
              <w:lastRenderedPageBreak/>
              <w:t xml:space="preserve">ենք, որ Նախագծերի փաթեթին կից ներկայացված հիմնավորումները հնարավորություն չեն տալիս գնահատելու Նախագծերի փաթեթով առաջարկվող </w:t>
            </w:r>
            <w:proofErr w:type="spellStart"/>
            <w:r w:rsidRPr="00913E6D">
              <w:rPr>
                <w:rFonts w:ascii="GHEA Grapalat" w:eastAsia="Calibri" w:hAnsi="GHEA Grapalat" w:cs="Times New Roman"/>
                <w:sz w:val="24"/>
                <w:szCs w:val="24"/>
                <w:lang w:val="hy-AM"/>
              </w:rPr>
              <w:t>կարգավորումների</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իրավաչափությունը</w:t>
            </w:r>
            <w:proofErr w:type="spellEnd"/>
            <w:r w:rsidRPr="00913E6D">
              <w:rPr>
                <w:rFonts w:ascii="GHEA Grapalat" w:eastAsia="Calibri" w:hAnsi="GHEA Grapalat" w:cs="Times New Roman"/>
                <w:sz w:val="24"/>
                <w:szCs w:val="24"/>
                <w:lang w:val="hy-AM"/>
              </w:rPr>
              <w:t xml:space="preserve"> և անհրաժեշտությունը, քանի որ դրանում բացակայում են Նախագծերի փաթեթով առաջարկվող </w:t>
            </w:r>
            <w:proofErr w:type="spellStart"/>
            <w:r w:rsidRPr="00913E6D">
              <w:rPr>
                <w:rFonts w:ascii="GHEA Grapalat" w:eastAsia="Calibri" w:hAnsi="GHEA Grapalat" w:cs="Times New Roman"/>
                <w:sz w:val="24"/>
                <w:szCs w:val="24"/>
                <w:lang w:val="hy-AM"/>
              </w:rPr>
              <w:t>կարգավորումների</w:t>
            </w:r>
            <w:proofErr w:type="spellEnd"/>
            <w:r w:rsidRPr="00913E6D">
              <w:rPr>
                <w:rFonts w:ascii="GHEA Grapalat" w:eastAsia="Calibri" w:hAnsi="GHEA Grapalat" w:cs="Times New Roman"/>
                <w:sz w:val="24"/>
                <w:szCs w:val="24"/>
                <w:lang w:val="hy-AM"/>
              </w:rPr>
              <w:t xml:space="preserve"> ընդունման նպատակի վերաբերյալ համապատասխան վերլուծությունները: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Անդրադառնալով նաև «Վարչական իրավախախտումների վերաբերյալ Հայաստանի Հանրապետության օրենսգրքում փոփոխություններ և լրացում կատարելու մասին» 2021 թվականի մարտի 3-ին ընդունված ՀՕ-87-Ն օրենքով և ներկայացված Նախագծերի փաթեթով առաջարկվող հարկային մարմնի քննությանը ենթակա հարկ վճարողների պաշտոնատար անձանց կատարած բոլոր վարչական իրավախախտումների գործերով վարույթները հարկային մարմնի էլեկտրոնային համակարգի միջոցով իրականացնելու վերաբերյալ </w:t>
            </w:r>
            <w:proofErr w:type="spellStart"/>
            <w:r w:rsidRPr="00913E6D">
              <w:rPr>
                <w:rFonts w:ascii="GHEA Grapalat" w:eastAsia="Calibri" w:hAnsi="GHEA Grapalat" w:cs="Times New Roman"/>
                <w:sz w:val="24"/>
                <w:szCs w:val="24"/>
                <w:lang w:val="hy-AM"/>
              </w:rPr>
              <w:t>կարգավորումներին</w:t>
            </w:r>
            <w:proofErr w:type="spellEnd"/>
            <w:r w:rsidRPr="00913E6D">
              <w:rPr>
                <w:rFonts w:ascii="GHEA Grapalat" w:eastAsia="Calibri" w:hAnsi="GHEA Grapalat" w:cs="Times New Roman"/>
                <w:sz w:val="24"/>
                <w:szCs w:val="24"/>
                <w:lang w:val="hy-AM"/>
              </w:rPr>
              <w:t xml:space="preserve"> և դրանով նախատեսված պատշաճ ծանուցման </w:t>
            </w:r>
            <w:proofErr w:type="spellStart"/>
            <w:r w:rsidRPr="00913E6D">
              <w:rPr>
                <w:rFonts w:ascii="GHEA Grapalat" w:eastAsia="Calibri" w:hAnsi="GHEA Grapalat" w:cs="Times New Roman"/>
                <w:sz w:val="24"/>
                <w:szCs w:val="24"/>
                <w:lang w:val="hy-AM"/>
              </w:rPr>
              <w:t>կառուցակարգին</w:t>
            </w:r>
            <w:proofErr w:type="spellEnd"/>
            <w:r w:rsidRPr="00913E6D">
              <w:rPr>
                <w:rFonts w:ascii="GHEA Grapalat" w:eastAsia="Calibri" w:hAnsi="GHEA Grapalat" w:cs="Times New Roman"/>
                <w:sz w:val="24"/>
                <w:szCs w:val="24"/>
                <w:lang w:val="hy-AM"/>
              </w:rPr>
              <w:t xml:space="preserve"> հայտնում ենք </w:t>
            </w:r>
            <w:proofErr w:type="spellStart"/>
            <w:r w:rsidRPr="00913E6D">
              <w:rPr>
                <w:rFonts w:ascii="GHEA Grapalat" w:eastAsia="Calibri" w:hAnsi="GHEA Grapalat" w:cs="Times New Roman"/>
                <w:sz w:val="24"/>
                <w:szCs w:val="24"/>
                <w:lang w:val="hy-AM"/>
              </w:rPr>
              <w:t>հետևյալը</w:t>
            </w:r>
            <w:proofErr w:type="spellEnd"/>
            <w:r w:rsidRPr="00913E6D">
              <w:rPr>
                <w:rFonts w:ascii="GHEA Grapalat" w:eastAsia="Calibri" w:hAnsi="GHEA Grapalat" w:cs="Times New Roman"/>
                <w:sz w:val="24"/>
                <w:szCs w:val="24"/>
                <w:lang w:val="hy-AM"/>
              </w:rPr>
              <w:t>.</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lastRenderedPageBreak/>
              <w:t xml:space="preserve">ՀՀ Սահմանադրական դատարանն իր՝ 2020 թվականի մայիսի 12-ի թիվ ՍԴՈ-1529-որոշմամբ անդրադառնալով անձի պատշաճ </w:t>
            </w:r>
            <w:proofErr w:type="spellStart"/>
            <w:r w:rsidRPr="00913E6D">
              <w:rPr>
                <w:rFonts w:ascii="GHEA Grapalat" w:eastAsia="Calibri" w:hAnsi="GHEA Grapalat" w:cs="Times New Roman"/>
                <w:sz w:val="24"/>
                <w:szCs w:val="24"/>
                <w:lang w:val="hy-AM"/>
              </w:rPr>
              <w:t>ծանուցված</w:t>
            </w:r>
            <w:proofErr w:type="spellEnd"/>
            <w:r w:rsidRPr="00913E6D">
              <w:rPr>
                <w:rFonts w:ascii="GHEA Grapalat" w:eastAsia="Calibri" w:hAnsi="GHEA Grapalat" w:cs="Times New Roman"/>
                <w:sz w:val="24"/>
                <w:szCs w:val="24"/>
                <w:lang w:val="hy-AM"/>
              </w:rPr>
              <w:t xml:space="preserve"> լինելու հանգամանքին, նշել է, որ՝ </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«Սահմանադրության 50-րդ հոդվածի վերլուծության արդյունքում Սահմանադրական դատարանն արձանագրում է </w:t>
            </w:r>
            <w:proofErr w:type="spellStart"/>
            <w:r w:rsidRPr="00913E6D">
              <w:rPr>
                <w:rFonts w:ascii="GHEA Grapalat" w:eastAsia="Calibri" w:hAnsi="GHEA Grapalat" w:cs="Times New Roman"/>
                <w:sz w:val="24"/>
                <w:szCs w:val="24"/>
                <w:lang w:val="hy-AM"/>
              </w:rPr>
              <w:t>հետևյալը</w:t>
            </w:r>
            <w:proofErr w:type="spellEnd"/>
            <w:r w:rsidRPr="00913E6D">
              <w:rPr>
                <w:rFonts w:ascii="GHEA Grapalat" w:eastAsia="Calibri" w:hAnsi="GHEA Grapalat" w:cs="Times New Roman"/>
                <w:sz w:val="24"/>
                <w:szCs w:val="24"/>
                <w:lang w:val="hy-AM"/>
              </w:rPr>
              <w:t>.</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1) անձի լսված լինելու իրավունքը մարդու և քաղաքացու հիմնական իրավունքի՝ պատշաճ </w:t>
            </w:r>
            <w:proofErr w:type="spellStart"/>
            <w:r w:rsidRPr="00913E6D">
              <w:rPr>
                <w:rFonts w:ascii="GHEA Grapalat" w:eastAsia="Calibri" w:hAnsi="GHEA Grapalat" w:cs="Times New Roman"/>
                <w:sz w:val="24"/>
                <w:szCs w:val="24"/>
                <w:lang w:val="hy-AM"/>
              </w:rPr>
              <w:t>վարչարարության</w:t>
            </w:r>
            <w:proofErr w:type="spellEnd"/>
            <w:r w:rsidRPr="00913E6D">
              <w:rPr>
                <w:rFonts w:ascii="GHEA Grapalat" w:eastAsia="Calibri" w:hAnsi="GHEA Grapalat" w:cs="Times New Roman"/>
                <w:sz w:val="24"/>
                <w:szCs w:val="24"/>
                <w:lang w:val="hy-AM"/>
              </w:rPr>
              <w:t xml:space="preserve"> իրավունքի</w:t>
            </w:r>
            <w:r w:rsidRPr="00913E6D">
              <w:rPr>
                <w:rFonts w:ascii="Calibri" w:eastAsia="Calibri" w:hAnsi="Calibri" w:cs="Calibri"/>
                <w:sz w:val="24"/>
                <w:szCs w:val="24"/>
                <w:lang w:val="hy-AM"/>
              </w:rPr>
              <w:t> </w:t>
            </w:r>
            <w:r w:rsidRPr="00913E6D">
              <w:rPr>
                <w:rFonts w:ascii="GHEA Grapalat" w:eastAsia="Calibri" w:hAnsi="GHEA Grapalat" w:cs="Times New Roman"/>
                <w:i/>
                <w:iCs/>
                <w:sz w:val="24"/>
                <w:szCs w:val="24"/>
                <w:lang w:val="hy-AM"/>
              </w:rPr>
              <w:t>բաղկացուցիչ տարր է,</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2) լսված լինելը վարչական մարմինների կողմից գործերի անաչառ, արդարացի և ողջամիտ ժամկետում քննության ընթացքում մարդու և քաղաքացու</w:t>
            </w:r>
            <w:r w:rsidRPr="00913E6D">
              <w:rPr>
                <w:rFonts w:ascii="Calibri" w:eastAsia="Calibri" w:hAnsi="Calibri" w:cs="Calibri"/>
                <w:sz w:val="24"/>
                <w:szCs w:val="24"/>
                <w:lang w:val="hy-AM"/>
              </w:rPr>
              <w:t> </w:t>
            </w:r>
            <w:r w:rsidRPr="00913E6D">
              <w:rPr>
                <w:rFonts w:ascii="GHEA Grapalat" w:eastAsia="Calibri" w:hAnsi="GHEA Grapalat" w:cs="Times New Roman"/>
                <w:i/>
                <w:iCs/>
                <w:sz w:val="24"/>
                <w:szCs w:val="24"/>
                <w:lang w:val="hy-AM"/>
              </w:rPr>
              <w:t>իրավական պաշտպանության միջոց է,</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որը հնարավորություն է ընձեռում, որ յուրաքանչյուր </w:t>
            </w:r>
            <w:proofErr w:type="spellStart"/>
            <w:r w:rsidRPr="00913E6D">
              <w:rPr>
                <w:rFonts w:ascii="GHEA Grapalat" w:eastAsia="Calibri" w:hAnsi="GHEA Grapalat" w:cs="Times New Roman"/>
                <w:sz w:val="24"/>
                <w:szCs w:val="24"/>
                <w:lang w:val="hy-AM"/>
              </w:rPr>
              <w:t>ոք</w:t>
            </w:r>
            <w:proofErr w:type="spellEnd"/>
            <w:r w:rsidRPr="00913E6D">
              <w:rPr>
                <w:rFonts w:ascii="GHEA Grapalat" w:eastAsia="Calibri" w:hAnsi="GHEA Grapalat" w:cs="Times New Roman"/>
                <w:sz w:val="24"/>
                <w:szCs w:val="24"/>
                <w:lang w:val="hy-AM"/>
              </w:rPr>
              <w:t xml:space="preserve"> առարկություն ներկայացնի կամ այլ կերպ իր կարծիքն արտահայտի իր նկատմամբ կայացվելիք և իր իրավունքներին կամ ազատություններին միջամտող ցանկացած վարչական ակտի առնչությամբ,</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3) անձի</w:t>
            </w:r>
            <w:r w:rsidRPr="00913E6D">
              <w:rPr>
                <w:rFonts w:ascii="Calibri" w:eastAsia="Calibri" w:hAnsi="Calibri" w:cs="Calibri"/>
                <w:sz w:val="24"/>
                <w:szCs w:val="24"/>
                <w:lang w:val="hy-AM"/>
              </w:rPr>
              <w:t> </w:t>
            </w:r>
            <w:r w:rsidRPr="00913E6D">
              <w:rPr>
                <w:rFonts w:ascii="GHEA Grapalat" w:eastAsia="Calibri" w:hAnsi="GHEA Grapalat" w:cs="Times New Roman"/>
                <w:i/>
                <w:iCs/>
                <w:sz w:val="24"/>
                <w:szCs w:val="24"/>
                <w:lang w:val="hy-AM"/>
              </w:rPr>
              <w:t>լսված լինելը</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պատշաճ </w:t>
            </w:r>
            <w:proofErr w:type="spellStart"/>
            <w:r w:rsidRPr="00913E6D">
              <w:rPr>
                <w:rFonts w:ascii="GHEA Grapalat" w:eastAsia="Calibri" w:hAnsi="GHEA Grapalat" w:cs="Times New Roman"/>
                <w:sz w:val="24"/>
                <w:szCs w:val="24"/>
                <w:lang w:val="hy-AM"/>
              </w:rPr>
              <w:t>վարչարարության</w:t>
            </w:r>
            <w:proofErr w:type="spellEnd"/>
            <w:r w:rsidRPr="00913E6D">
              <w:rPr>
                <w:rFonts w:ascii="Calibri" w:eastAsia="Calibri" w:hAnsi="Calibri" w:cs="Calibri"/>
                <w:i/>
                <w:iCs/>
                <w:sz w:val="24"/>
                <w:szCs w:val="24"/>
                <w:lang w:val="hy-AM"/>
              </w:rPr>
              <w:t> </w:t>
            </w:r>
            <w:r w:rsidRPr="00913E6D">
              <w:rPr>
                <w:rFonts w:ascii="GHEA Grapalat" w:eastAsia="Calibri" w:hAnsi="GHEA Grapalat" w:cs="Times New Roman"/>
                <w:i/>
                <w:iCs/>
                <w:sz w:val="24"/>
                <w:szCs w:val="24"/>
                <w:lang w:val="hy-AM"/>
              </w:rPr>
              <w:t>հիմնարար բաղադրիչ է,</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lastRenderedPageBreak/>
              <w:t xml:space="preserve">4) անձի լսված լինելու իրավունքի իրականացումն ունի </w:t>
            </w:r>
            <w:proofErr w:type="spellStart"/>
            <w:r w:rsidRPr="00913E6D">
              <w:rPr>
                <w:rFonts w:ascii="GHEA Grapalat" w:eastAsia="Calibri" w:hAnsi="GHEA Grapalat" w:cs="Times New Roman"/>
                <w:sz w:val="24"/>
                <w:szCs w:val="24"/>
                <w:lang w:val="hy-AM"/>
              </w:rPr>
              <w:t>հետևյալ</w:t>
            </w:r>
            <w:proofErr w:type="spellEnd"/>
            <w:r w:rsidRPr="00913E6D">
              <w:rPr>
                <w:rFonts w:ascii="GHEA Grapalat" w:eastAsia="Calibri" w:hAnsi="GHEA Grapalat" w:cs="Times New Roman"/>
                <w:sz w:val="24"/>
                <w:szCs w:val="24"/>
                <w:lang w:val="hy-AM"/>
              </w:rPr>
              <w:t xml:space="preserve"> գործառութային նշանակությունը. մի կողմից՝ անձի համար երաշխավորվում է վարչական մարմնի միջամտող անհատական ակտի դեմ</w:t>
            </w:r>
            <w:r w:rsidRPr="00913E6D">
              <w:rPr>
                <w:rFonts w:ascii="Calibri" w:eastAsia="Calibri" w:hAnsi="Calibri" w:cs="Calibri"/>
                <w:sz w:val="24"/>
                <w:szCs w:val="24"/>
                <w:lang w:val="hy-AM"/>
              </w:rPr>
              <w:t> </w:t>
            </w:r>
            <w:r w:rsidRPr="00913E6D">
              <w:rPr>
                <w:rFonts w:ascii="GHEA Grapalat" w:eastAsia="Calibri" w:hAnsi="GHEA Grapalat" w:cs="Times New Roman"/>
                <w:i/>
                <w:iCs/>
                <w:sz w:val="24"/>
                <w:szCs w:val="24"/>
                <w:lang w:val="hy-AM"/>
              </w:rPr>
              <w:t>արդյունավետ պաշտպանության</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w:t>
            </w:r>
            <w:r w:rsidRPr="00913E6D">
              <w:rPr>
                <w:rFonts w:ascii="Calibri" w:eastAsia="Calibri" w:hAnsi="Calibri" w:cs="Calibri"/>
                <w:sz w:val="24"/>
                <w:szCs w:val="24"/>
                <w:lang w:val="hy-AM"/>
              </w:rPr>
              <w:t> </w:t>
            </w:r>
            <w:r w:rsidRPr="00913E6D">
              <w:rPr>
                <w:rFonts w:ascii="GHEA Grapalat" w:eastAsia="Calibri" w:hAnsi="GHEA Grapalat" w:cs="Times New Roman"/>
                <w:i/>
                <w:iCs/>
                <w:sz w:val="24"/>
                <w:szCs w:val="24"/>
                <w:lang w:val="hy-AM"/>
              </w:rPr>
              <w:t>օբյեկտիվությունը և լիարժեքությունը՝</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վարույթի մասնակիցների ներկայացրած փաստարկներն ու դիրքորոշումները քննարկման առարկա դարձնելու միջոցով,</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5) անձն օժտված է վարչական վարույթում լսված լինելու իրավունքով այն դեպքերում, երբ նրա նկատմամբ պետք է ընդունվի միջամտող անհատական ակտ,</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w:t>
            </w:r>
            <w:r w:rsidRPr="00913E6D">
              <w:rPr>
                <w:rFonts w:ascii="GHEA Grapalat" w:eastAsia="Calibri" w:hAnsi="GHEA Grapalat" w:cs="Times New Roman"/>
                <w:sz w:val="24"/>
                <w:szCs w:val="24"/>
                <w:lang w:val="hy-AM"/>
              </w:rPr>
              <w:lastRenderedPageBreak/>
              <w:t>անհատական ակտը կարող է անմիջական ազդեցություն ունենալ վերջինիս իրավունքների և օրինական շահերի վրա,</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7) լսված լինելու իրավունքը սահմանադրորեն երաշխավորվում է միայն այն վարչական </w:t>
            </w:r>
            <w:proofErr w:type="spellStart"/>
            <w:r w:rsidRPr="00913E6D">
              <w:rPr>
                <w:rFonts w:ascii="GHEA Grapalat" w:eastAsia="Calibri" w:hAnsi="GHEA Grapalat" w:cs="Times New Roman"/>
                <w:sz w:val="24"/>
                <w:szCs w:val="24"/>
                <w:lang w:val="hy-AM"/>
              </w:rPr>
              <w:t>ընթացակարգերում</w:t>
            </w:r>
            <w:proofErr w:type="spellEnd"/>
            <w:r w:rsidRPr="00913E6D">
              <w:rPr>
                <w:rFonts w:ascii="GHEA Grapalat" w:eastAsia="Calibri" w:hAnsi="GHEA Grapalat" w:cs="Times New Roman"/>
                <w:sz w:val="24"/>
                <w:szCs w:val="24"/>
                <w:lang w:val="hy-AM"/>
              </w:rPr>
              <w:t>, որոնք ուղղված են անձանց նկատմամբ</w:t>
            </w:r>
            <w:r w:rsidRPr="00913E6D">
              <w:rPr>
                <w:rFonts w:ascii="Calibri" w:eastAsia="Calibri" w:hAnsi="Calibri" w:cs="Calibri"/>
                <w:sz w:val="24"/>
                <w:szCs w:val="24"/>
                <w:lang w:val="hy-AM"/>
              </w:rPr>
              <w:t> </w:t>
            </w:r>
            <w:r w:rsidRPr="00913E6D">
              <w:rPr>
                <w:rFonts w:ascii="GHEA Grapalat" w:eastAsia="Calibri" w:hAnsi="GHEA Grapalat" w:cs="Calibri"/>
                <w:sz w:val="24"/>
                <w:szCs w:val="24"/>
                <w:lang w:val="hy-AM"/>
              </w:rPr>
              <w:t xml:space="preserve"> </w:t>
            </w:r>
            <w:r w:rsidRPr="00913E6D">
              <w:rPr>
                <w:rFonts w:ascii="GHEA Grapalat" w:eastAsia="Calibri" w:hAnsi="GHEA Grapalat" w:cs="Times New Roman"/>
                <w:i/>
                <w:iCs/>
                <w:sz w:val="24"/>
                <w:szCs w:val="24"/>
                <w:lang w:val="hy-AM"/>
              </w:rPr>
              <w:t>միջամտող</w:t>
            </w:r>
            <w:r w:rsidRPr="00913E6D">
              <w:rPr>
                <w:rFonts w:ascii="Calibri" w:eastAsia="Calibri" w:hAnsi="Calibri" w:cs="Calibri"/>
                <w:i/>
                <w:iCs/>
                <w:sz w:val="24"/>
                <w:szCs w:val="24"/>
                <w:lang w:val="hy-AM"/>
              </w:rPr>
              <w:t> </w:t>
            </w:r>
            <w:r w:rsidRPr="00913E6D">
              <w:rPr>
                <w:rFonts w:ascii="GHEA Grapalat" w:eastAsia="Calibri" w:hAnsi="GHEA Grapalat" w:cs="Times New Roman"/>
                <w:sz w:val="24"/>
                <w:szCs w:val="24"/>
                <w:lang w:val="hy-AM"/>
              </w:rPr>
              <w:t>անհատական ակտ ընդունելուն,</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8) «(...) բացառությամբ օրենքով սահմանված դեպքերի» դրույթի բովանդակությունից </w:t>
            </w:r>
            <w:proofErr w:type="spellStart"/>
            <w:r w:rsidRPr="00913E6D">
              <w:rPr>
                <w:rFonts w:ascii="GHEA Grapalat" w:eastAsia="Calibri" w:hAnsi="GHEA Grapalat" w:cs="Times New Roman"/>
                <w:sz w:val="24"/>
                <w:szCs w:val="24"/>
                <w:lang w:val="hy-AM"/>
              </w:rPr>
              <w:t>հետևում</w:t>
            </w:r>
            <w:proofErr w:type="spellEnd"/>
            <w:r w:rsidRPr="00913E6D">
              <w:rPr>
                <w:rFonts w:ascii="GHEA Grapalat" w:eastAsia="Calibri" w:hAnsi="GHEA Grapalat" w:cs="Times New Roman"/>
                <w:sz w:val="24"/>
                <w:szCs w:val="24"/>
                <w:lang w:val="hy-AM"/>
              </w:rPr>
              <w:t xml:space="preserve"> է, որ վարչական մարմնի կողմից լսումներ կարող են չանցկացվել օրենքով սահմանված բացառիկ դեպքերում (</w:t>
            </w:r>
            <w:proofErr w:type="spellStart"/>
            <w:r w:rsidRPr="00913E6D">
              <w:rPr>
                <w:rFonts w:ascii="GHEA Grapalat" w:eastAsia="Calibri" w:hAnsi="GHEA Grapalat" w:cs="Times New Roman"/>
                <w:sz w:val="24"/>
                <w:szCs w:val="24"/>
                <w:lang w:val="hy-AM"/>
              </w:rPr>
              <w:t>տե՛ս</w:t>
            </w:r>
            <w:proofErr w:type="spellEnd"/>
            <w:r w:rsidRPr="00913E6D">
              <w:rPr>
                <w:rFonts w:ascii="GHEA Grapalat" w:eastAsia="Calibri" w:hAnsi="GHEA Grapalat" w:cs="Times New Roman"/>
                <w:sz w:val="24"/>
                <w:szCs w:val="24"/>
                <w:lang w:val="hy-AM"/>
              </w:rPr>
              <w:t>, օրինակ, «</w:t>
            </w:r>
            <w:proofErr w:type="spellStart"/>
            <w:r w:rsidRPr="00913E6D">
              <w:rPr>
                <w:rFonts w:ascii="GHEA Grapalat" w:eastAsia="Calibri" w:hAnsi="GHEA Grapalat" w:cs="Times New Roman"/>
                <w:sz w:val="24"/>
                <w:szCs w:val="24"/>
                <w:lang w:val="hy-AM"/>
              </w:rPr>
              <w:t>Վարչարարության</w:t>
            </w:r>
            <w:proofErr w:type="spellEnd"/>
            <w:r w:rsidRPr="00913E6D">
              <w:rPr>
                <w:rFonts w:ascii="GHEA Grapalat" w:eastAsia="Calibri" w:hAnsi="GHEA Grapalat" w:cs="Times New Roman"/>
                <w:sz w:val="24"/>
                <w:szCs w:val="24"/>
                <w:lang w:val="hy-AM"/>
              </w:rPr>
              <w:t xml:space="preserve"> հիմունքների և վարչական վարույթի մասին» Հայաստանի Հանրապետության օրենքի 38-րդ հոդվածի 2-4-րդ մասերը)...()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Անձի լսված լինելու իրավունքի արդյունավետ իրականացման համար անհրաժեշտ իրավական պաշտպանության առանձնահատկությունները </w:t>
            </w:r>
            <w:proofErr w:type="spellStart"/>
            <w:r w:rsidRPr="00913E6D">
              <w:rPr>
                <w:rFonts w:ascii="GHEA Grapalat" w:eastAsia="Calibri" w:hAnsi="GHEA Grapalat" w:cs="Times New Roman"/>
                <w:sz w:val="24"/>
                <w:szCs w:val="24"/>
                <w:lang w:val="hy-AM"/>
              </w:rPr>
              <w:t>կարևորվում</w:t>
            </w:r>
            <w:proofErr w:type="spellEnd"/>
            <w:r w:rsidRPr="00913E6D">
              <w:rPr>
                <w:rFonts w:ascii="GHEA Grapalat" w:eastAsia="Calibri" w:hAnsi="GHEA Grapalat" w:cs="Times New Roman"/>
                <w:sz w:val="24"/>
                <w:szCs w:val="24"/>
                <w:lang w:val="hy-AM"/>
              </w:rPr>
              <w:t xml:space="preserve"> են նաև մի շարք միջազգային իրավական փաստաթղթերում։ Մասնավորապես, ըստ Մարդու իրավունքների </w:t>
            </w:r>
            <w:proofErr w:type="spellStart"/>
            <w:r w:rsidRPr="00913E6D">
              <w:rPr>
                <w:rFonts w:ascii="GHEA Grapalat" w:eastAsia="Calibri" w:hAnsi="GHEA Grapalat" w:cs="Times New Roman"/>
                <w:sz w:val="24"/>
                <w:szCs w:val="24"/>
                <w:lang w:val="hy-AM"/>
              </w:rPr>
              <w:t>եվրոպական</w:t>
            </w:r>
            <w:proofErr w:type="spellEnd"/>
            <w:r w:rsidRPr="00913E6D">
              <w:rPr>
                <w:rFonts w:ascii="GHEA Grapalat" w:eastAsia="Calibri" w:hAnsi="GHEA Grapalat" w:cs="Times New Roman"/>
                <w:sz w:val="24"/>
                <w:szCs w:val="24"/>
                <w:lang w:val="hy-AM"/>
              </w:rPr>
              <w:t xml:space="preserve"> դատարանի </w:t>
            </w:r>
            <w:proofErr w:type="spellStart"/>
            <w:r w:rsidRPr="00913E6D">
              <w:rPr>
                <w:rFonts w:ascii="GHEA Grapalat" w:eastAsia="Calibri" w:hAnsi="GHEA Grapalat" w:cs="Times New Roman"/>
                <w:sz w:val="24"/>
                <w:szCs w:val="24"/>
                <w:lang w:val="hy-AM"/>
              </w:rPr>
              <w:t>նախադեպային</w:t>
            </w:r>
            <w:proofErr w:type="spellEnd"/>
            <w:r w:rsidRPr="00913E6D">
              <w:rPr>
                <w:rFonts w:ascii="GHEA Grapalat" w:eastAsia="Calibri" w:hAnsi="GHEA Grapalat" w:cs="Times New Roman"/>
                <w:sz w:val="24"/>
                <w:szCs w:val="24"/>
                <w:lang w:val="hy-AM"/>
              </w:rPr>
              <w:t xml:space="preserve"> իրավունքի՝ «....իրավական պաշտպանության միջոցը պետք է լինի արդյունավետ ոչ միայն </w:t>
            </w:r>
            <w:r w:rsidRPr="00913E6D">
              <w:rPr>
                <w:rFonts w:ascii="GHEA Grapalat" w:eastAsia="Calibri" w:hAnsi="GHEA Grapalat" w:cs="Times New Roman"/>
                <w:sz w:val="24"/>
                <w:szCs w:val="24"/>
                <w:lang w:val="hy-AM"/>
              </w:rPr>
              <w:lastRenderedPageBreak/>
              <w:t>օրենսդրական մակարդակում, այլ նաև պրակտիկայում»: Ավելին, արդյունավետ միջոցը պետք է օժտված լինի մարդու իրավունքի ենթադրյալ խախտումը կամ դրա շարունակումը կանխելու կամ իրավունքի խախտման համար պատշաճ փոխհատուցում ապահովելու հատկանիշով (</w:t>
            </w:r>
            <w:proofErr w:type="spellStart"/>
            <w:r w:rsidRPr="00913E6D">
              <w:rPr>
                <w:rFonts w:ascii="GHEA Grapalat" w:eastAsia="Calibri" w:hAnsi="GHEA Grapalat" w:cs="Times New Roman"/>
                <w:sz w:val="24"/>
                <w:szCs w:val="24"/>
                <w:lang w:val="hy-AM"/>
              </w:rPr>
              <w:t>Case</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օf</w:t>
            </w:r>
            <w:proofErr w:type="spellEnd"/>
            <w:r w:rsidRPr="00913E6D">
              <w:rPr>
                <w:rFonts w:ascii="GHEA Grapalat" w:eastAsia="Calibri" w:hAnsi="GHEA Grapalat" w:cs="Times New Roman"/>
                <w:sz w:val="24"/>
                <w:szCs w:val="24"/>
                <w:lang w:val="hy-AM"/>
              </w:rPr>
              <w:t xml:space="preserve"> KՍDŁA </w:t>
            </w:r>
            <w:proofErr w:type="spellStart"/>
            <w:r w:rsidRPr="00913E6D">
              <w:rPr>
                <w:rFonts w:ascii="GHEA Grapalat" w:eastAsia="Calibri" w:hAnsi="GHEA Grapalat" w:cs="Times New Roman"/>
                <w:sz w:val="24"/>
                <w:szCs w:val="24"/>
                <w:lang w:val="hy-AM"/>
              </w:rPr>
              <w:t>KՍDLAv</w:t>
            </w:r>
            <w:proofErr w:type="spellEnd"/>
            <w:r w:rsidRPr="00913E6D">
              <w:rPr>
                <w:rFonts w:ascii="GHEA Grapalat" w:eastAsia="Calibri" w:hAnsi="GHEA Grapalat" w:cs="Times New Roman"/>
                <w:sz w:val="24"/>
                <w:szCs w:val="24"/>
                <w:lang w:val="hy-AM"/>
              </w:rPr>
              <w:t xml:space="preserve">. PՕLAND, </w:t>
            </w:r>
            <w:proofErr w:type="spellStart"/>
            <w:r w:rsidRPr="00913E6D">
              <w:rPr>
                <w:rFonts w:ascii="GHEA Grapalat" w:eastAsia="Calibri" w:hAnsi="GHEA Grapalat" w:cs="Times New Roman"/>
                <w:sz w:val="24"/>
                <w:szCs w:val="24"/>
                <w:lang w:val="hy-AM"/>
              </w:rPr>
              <w:t>app</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ոօ</w:t>
            </w:r>
            <w:proofErr w:type="spellEnd"/>
            <w:r w:rsidRPr="00913E6D">
              <w:rPr>
                <w:rFonts w:ascii="GHEA Grapalat" w:eastAsia="Calibri" w:hAnsi="GHEA Grapalat" w:cs="Times New Roman"/>
                <w:sz w:val="24"/>
                <w:szCs w:val="24"/>
                <w:lang w:val="hy-AM"/>
              </w:rPr>
              <w:t xml:space="preserve">. 30210/96, </w:t>
            </w:r>
            <w:proofErr w:type="spellStart"/>
            <w:r w:rsidRPr="00913E6D">
              <w:rPr>
                <w:rFonts w:ascii="GHEA Grapalat" w:eastAsia="Calibri" w:hAnsi="GHEA Grapalat" w:cs="Times New Roman"/>
                <w:sz w:val="24"/>
                <w:szCs w:val="24"/>
                <w:lang w:val="hy-AM"/>
              </w:rPr>
              <w:t>Jսdgmeոt</w:t>
            </w:r>
            <w:proofErr w:type="spellEnd"/>
            <w:r w:rsidRPr="00913E6D">
              <w:rPr>
                <w:rFonts w:ascii="GHEA Grapalat" w:eastAsia="Calibri" w:hAnsi="GHEA Grapalat" w:cs="Times New Roman"/>
                <w:sz w:val="24"/>
                <w:szCs w:val="24"/>
                <w:lang w:val="hy-AM"/>
              </w:rPr>
              <w:t xml:space="preserve"> 26 </w:t>
            </w:r>
            <w:proofErr w:type="spellStart"/>
            <w:r w:rsidRPr="00913E6D">
              <w:rPr>
                <w:rFonts w:ascii="GHEA Grapalat" w:eastAsia="Calibri" w:hAnsi="GHEA Grapalat" w:cs="Times New Roman"/>
                <w:sz w:val="24"/>
                <w:szCs w:val="24"/>
                <w:lang w:val="hy-AM"/>
              </w:rPr>
              <w:t>Օctօber</w:t>
            </w:r>
            <w:proofErr w:type="spellEnd"/>
            <w:r w:rsidRPr="00913E6D">
              <w:rPr>
                <w:rFonts w:ascii="GHEA Grapalat" w:eastAsia="Calibri" w:hAnsi="GHEA Grapalat" w:cs="Times New Roman"/>
                <w:sz w:val="24"/>
                <w:szCs w:val="24"/>
                <w:lang w:val="hy-AM"/>
              </w:rPr>
              <w:t xml:space="preserve"> 2000,</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157-158):</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Արդյունավետ իրավական պաշտպանության միջոցների վերաբերյալ </w:t>
            </w:r>
            <w:proofErr w:type="spellStart"/>
            <w:r w:rsidRPr="00913E6D">
              <w:rPr>
                <w:rFonts w:ascii="GHEA Grapalat" w:eastAsia="Calibri" w:hAnsi="GHEA Grapalat" w:cs="Times New Roman"/>
                <w:sz w:val="24"/>
                <w:szCs w:val="24"/>
                <w:lang w:val="hy-AM"/>
              </w:rPr>
              <w:t>Եվրոպական</w:t>
            </w:r>
            <w:proofErr w:type="spellEnd"/>
            <w:r w:rsidRPr="00913E6D">
              <w:rPr>
                <w:rFonts w:ascii="GHEA Grapalat" w:eastAsia="Calibri" w:hAnsi="GHEA Grapalat" w:cs="Times New Roman"/>
                <w:sz w:val="24"/>
                <w:szCs w:val="24"/>
                <w:lang w:val="hy-AM"/>
              </w:rPr>
              <w:t xml:space="preserve"> դատարանը նաև արձանագրել է, որ՝ «Կոնվենցիայի 13-րդ հոդվածի պահանջներով սահմանված պաշտպանության միջոցները պետք է արդյունավետ լինեն թե՛ գործնական և թե՛ իրավական առումներով, մասնավորապես՝ այն առումով, որ պաշտպանության միջոցներից օգտվելը չպետք է անհիմն խոչընդոտվի պետական մարմինների գործողություններով կամ </w:t>
            </w:r>
            <w:proofErr w:type="spellStart"/>
            <w:r w:rsidRPr="00913E6D">
              <w:rPr>
                <w:rFonts w:ascii="GHEA Grapalat" w:eastAsia="Calibri" w:hAnsi="GHEA Grapalat" w:cs="Times New Roman"/>
                <w:sz w:val="24"/>
                <w:szCs w:val="24"/>
                <w:lang w:val="hy-AM"/>
              </w:rPr>
              <w:t>անգործությամբ</w:t>
            </w:r>
            <w:proofErr w:type="spellEnd"/>
            <w:r w:rsidRPr="00913E6D">
              <w:rPr>
                <w:rFonts w:ascii="GHEA Grapalat" w:eastAsia="Calibri" w:hAnsi="GHEA Grapalat" w:cs="Times New Roman"/>
                <w:sz w:val="24"/>
                <w:szCs w:val="24"/>
                <w:lang w:val="hy-AM"/>
              </w:rPr>
              <w:t xml:space="preserve"> (օրինակ` </w:t>
            </w:r>
            <w:proofErr w:type="spellStart"/>
            <w:r w:rsidRPr="00913E6D">
              <w:rPr>
                <w:rFonts w:ascii="GHEA Grapalat" w:eastAsia="Calibri" w:hAnsi="GHEA Grapalat" w:cs="Times New Roman"/>
                <w:sz w:val="24"/>
                <w:szCs w:val="24"/>
                <w:lang w:val="hy-AM"/>
              </w:rPr>
              <w:t>Case</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օf</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KILIի</w:t>
            </w:r>
            <w:proofErr w:type="spellEnd"/>
            <w:r w:rsidRPr="00913E6D">
              <w:rPr>
                <w:rFonts w:ascii="GHEA Grapalat" w:eastAsia="Calibri" w:hAnsi="GHEA Grapalat" w:cs="Times New Roman"/>
                <w:sz w:val="24"/>
                <w:szCs w:val="24"/>
                <w:lang w:val="hy-AM"/>
              </w:rPr>
              <w:t xml:space="preserve"> v. TՍRKEY, </w:t>
            </w:r>
            <w:proofErr w:type="spellStart"/>
            <w:r w:rsidRPr="00913E6D">
              <w:rPr>
                <w:rFonts w:ascii="GHEA Grapalat" w:eastAsia="Calibri" w:hAnsi="GHEA Grapalat" w:cs="Times New Roman"/>
                <w:sz w:val="24"/>
                <w:szCs w:val="24"/>
                <w:lang w:val="hy-AM"/>
              </w:rPr>
              <w:t>app</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ոօ</w:t>
            </w:r>
            <w:proofErr w:type="spellEnd"/>
            <w:r w:rsidRPr="00913E6D">
              <w:rPr>
                <w:rFonts w:ascii="GHEA Grapalat" w:eastAsia="Calibri" w:hAnsi="GHEA Grapalat" w:cs="Times New Roman"/>
                <w:sz w:val="24"/>
                <w:szCs w:val="24"/>
                <w:lang w:val="hy-AM"/>
              </w:rPr>
              <w:t xml:space="preserve">. 22492/93, </w:t>
            </w:r>
            <w:proofErr w:type="spellStart"/>
            <w:r w:rsidRPr="00913E6D">
              <w:rPr>
                <w:rFonts w:ascii="GHEA Grapalat" w:eastAsia="Calibri" w:hAnsi="GHEA Grapalat" w:cs="Times New Roman"/>
                <w:sz w:val="24"/>
                <w:szCs w:val="24"/>
                <w:lang w:val="hy-AM"/>
              </w:rPr>
              <w:t>Jսdgmeոt</w:t>
            </w:r>
            <w:proofErr w:type="spellEnd"/>
            <w:r w:rsidRPr="00913E6D">
              <w:rPr>
                <w:rFonts w:ascii="GHEA Grapalat" w:eastAsia="Calibri" w:hAnsi="GHEA Grapalat" w:cs="Times New Roman"/>
                <w:sz w:val="24"/>
                <w:szCs w:val="24"/>
                <w:lang w:val="hy-AM"/>
              </w:rPr>
              <w:t xml:space="preserve"> 28 </w:t>
            </w:r>
            <w:proofErr w:type="spellStart"/>
            <w:r w:rsidRPr="00913E6D">
              <w:rPr>
                <w:rFonts w:ascii="GHEA Grapalat" w:eastAsia="Calibri" w:hAnsi="GHEA Grapalat" w:cs="Times New Roman"/>
                <w:sz w:val="24"/>
                <w:szCs w:val="24"/>
                <w:lang w:val="hy-AM"/>
              </w:rPr>
              <w:t>Marcհ</w:t>
            </w:r>
            <w:proofErr w:type="spellEnd"/>
            <w:r w:rsidRPr="00913E6D">
              <w:rPr>
                <w:rFonts w:ascii="GHEA Grapalat" w:eastAsia="Calibri" w:hAnsi="GHEA Grapalat" w:cs="Times New Roman"/>
                <w:sz w:val="24"/>
                <w:szCs w:val="24"/>
                <w:lang w:val="hy-AM"/>
              </w:rPr>
              <w:t xml:space="preserve"> 2000,</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91; </w:t>
            </w:r>
            <w:proofErr w:type="spellStart"/>
            <w:r w:rsidRPr="00913E6D">
              <w:rPr>
                <w:rFonts w:ascii="GHEA Grapalat" w:eastAsia="Calibri" w:hAnsi="GHEA Grapalat" w:cs="Times New Roman"/>
                <w:sz w:val="24"/>
                <w:szCs w:val="24"/>
                <w:lang w:val="hy-AM"/>
              </w:rPr>
              <w:t>Case</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օf</w:t>
            </w:r>
            <w:proofErr w:type="spellEnd"/>
            <w:r w:rsidRPr="00913E6D">
              <w:rPr>
                <w:rFonts w:ascii="GHEA Grapalat" w:eastAsia="Calibri" w:hAnsi="GHEA Grapalat" w:cs="Times New Roman"/>
                <w:sz w:val="24"/>
                <w:szCs w:val="24"/>
                <w:lang w:val="hy-AM"/>
              </w:rPr>
              <w:t xml:space="preserve"> IATRIDIS v. GREECE, </w:t>
            </w:r>
            <w:proofErr w:type="spellStart"/>
            <w:r w:rsidRPr="00913E6D">
              <w:rPr>
                <w:rFonts w:ascii="GHEA Grapalat" w:eastAsia="Calibri" w:hAnsi="GHEA Grapalat" w:cs="Times New Roman"/>
                <w:sz w:val="24"/>
                <w:szCs w:val="24"/>
                <w:lang w:val="hy-AM"/>
              </w:rPr>
              <w:t>app</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ոօ</w:t>
            </w:r>
            <w:proofErr w:type="spellEnd"/>
            <w:r w:rsidRPr="00913E6D">
              <w:rPr>
                <w:rFonts w:ascii="GHEA Grapalat" w:eastAsia="Calibri" w:hAnsi="GHEA Grapalat" w:cs="Times New Roman"/>
                <w:sz w:val="24"/>
                <w:szCs w:val="24"/>
                <w:lang w:val="hy-AM"/>
              </w:rPr>
              <w:t xml:space="preserve">. 31107/96, </w:t>
            </w:r>
            <w:proofErr w:type="spellStart"/>
            <w:r w:rsidRPr="00913E6D">
              <w:rPr>
                <w:rFonts w:ascii="GHEA Grapalat" w:eastAsia="Calibri" w:hAnsi="GHEA Grapalat" w:cs="Times New Roman"/>
                <w:sz w:val="24"/>
                <w:szCs w:val="24"/>
                <w:lang w:val="hy-AM"/>
              </w:rPr>
              <w:t>Jսdgmeոt</w:t>
            </w:r>
            <w:proofErr w:type="spellEnd"/>
            <w:r w:rsidRPr="00913E6D">
              <w:rPr>
                <w:rFonts w:ascii="GHEA Grapalat" w:eastAsia="Calibri" w:hAnsi="GHEA Grapalat" w:cs="Times New Roman"/>
                <w:sz w:val="24"/>
                <w:szCs w:val="24"/>
                <w:lang w:val="hy-AM"/>
              </w:rPr>
              <w:t xml:space="preserve"> 25 </w:t>
            </w:r>
            <w:proofErr w:type="spellStart"/>
            <w:r w:rsidRPr="00913E6D">
              <w:rPr>
                <w:rFonts w:ascii="GHEA Grapalat" w:eastAsia="Calibri" w:hAnsi="GHEA Grapalat" w:cs="Times New Roman"/>
                <w:sz w:val="24"/>
                <w:szCs w:val="24"/>
                <w:lang w:val="hy-AM"/>
              </w:rPr>
              <w:t>Marcհ</w:t>
            </w:r>
            <w:proofErr w:type="spellEnd"/>
            <w:r w:rsidRPr="00913E6D">
              <w:rPr>
                <w:rFonts w:ascii="GHEA Grapalat" w:eastAsia="Calibri" w:hAnsi="GHEA Grapalat" w:cs="Times New Roman"/>
                <w:sz w:val="24"/>
                <w:szCs w:val="24"/>
                <w:lang w:val="hy-AM"/>
              </w:rPr>
              <w:t xml:space="preserve"> 1999,</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66 և այլն)»:</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lastRenderedPageBreak/>
              <w:t xml:space="preserve">Բացի դրանից, </w:t>
            </w:r>
            <w:proofErr w:type="spellStart"/>
            <w:r w:rsidRPr="00913E6D">
              <w:rPr>
                <w:rFonts w:ascii="GHEA Grapalat" w:eastAsia="Calibri" w:hAnsi="GHEA Grapalat" w:cs="Times New Roman"/>
                <w:sz w:val="24"/>
                <w:szCs w:val="24"/>
                <w:lang w:val="hy-AM"/>
              </w:rPr>
              <w:t>Եվրոպայի</w:t>
            </w:r>
            <w:proofErr w:type="spellEnd"/>
            <w:r w:rsidRPr="00913E6D">
              <w:rPr>
                <w:rFonts w:ascii="GHEA Grapalat" w:eastAsia="Calibri" w:hAnsi="GHEA Grapalat" w:cs="Times New Roman"/>
                <w:sz w:val="24"/>
                <w:szCs w:val="24"/>
                <w:lang w:val="hy-AM"/>
              </w:rPr>
              <w:t xml:space="preserve"> խորհրդի Նախարարների կոմիտեն վերը նշված իրավունքի կիրառության նկատմամբ լայն մոտեցում է ցուցաբերել 1977 թվականի սեպտեմբերի 28-ի՝ «Վարչական իշխանության մարմինների գործողությունների առնչությամբ անձանց պաշտպանության վերաբերյալ» թիվ 77 (31) </w:t>
            </w:r>
            <w:proofErr w:type="spellStart"/>
            <w:r w:rsidRPr="00913E6D">
              <w:rPr>
                <w:rFonts w:ascii="GHEA Grapalat" w:eastAsia="Calibri" w:hAnsi="GHEA Grapalat" w:cs="Times New Roman"/>
                <w:sz w:val="24"/>
                <w:szCs w:val="24"/>
                <w:lang w:val="hy-AM"/>
              </w:rPr>
              <w:t>բանաձևում</w:t>
            </w:r>
            <w:proofErr w:type="spellEnd"/>
            <w:r w:rsidRPr="00913E6D">
              <w:rPr>
                <w:rFonts w:ascii="GHEA Grapalat" w:eastAsia="Calibri" w:hAnsi="GHEA Grapalat" w:cs="Times New Roman"/>
                <w:sz w:val="24"/>
                <w:szCs w:val="24"/>
                <w:lang w:val="hy-AM"/>
              </w:rPr>
              <w:t>՝ սահմանելով, որ անձն իրավունք ունի ներկայացնելու իր ապացույցները և փաստարկները «... ցանկացած վարչական ակտի առնչությամբ, որը կարող է անբարենպաստ կերպով ազդել վերջինիս իրավունքների, ազատությունների կամ շահերի վրա»:</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2015 թվականի հունվարի 27-ի իր թիվ ՍԴՈ-1189 որոշման մեջ Սահմանադրական դատարանը հարկ է համարել ընդգծել, որ՝ «(…) շահագրգիռ սուբյեկտների կողմից ……՜ պատշաճ </w:t>
            </w:r>
            <w:proofErr w:type="spellStart"/>
            <w:r w:rsidRPr="00913E6D">
              <w:rPr>
                <w:rFonts w:ascii="GHEA Grapalat" w:eastAsia="Calibri" w:hAnsi="GHEA Grapalat" w:cs="Times New Roman"/>
                <w:sz w:val="24"/>
                <w:szCs w:val="24"/>
                <w:lang w:val="hy-AM"/>
              </w:rPr>
              <w:t>ծանուցված</w:t>
            </w:r>
            <w:proofErr w:type="spellEnd"/>
            <w:r w:rsidRPr="00913E6D">
              <w:rPr>
                <w:rFonts w:ascii="GHEA Grapalat" w:eastAsia="Calibri" w:hAnsi="GHEA Grapalat" w:cs="Times New Roman"/>
                <w:sz w:val="24"/>
                <w:szCs w:val="24"/>
                <w:lang w:val="hy-AM"/>
              </w:rPr>
              <w:t xml:space="preserve"> լինելը՝ վերջիններիս իրավունքների պաշտպանության </w:t>
            </w:r>
            <w:proofErr w:type="spellStart"/>
            <w:r w:rsidRPr="00913E6D">
              <w:rPr>
                <w:rFonts w:ascii="GHEA Grapalat" w:eastAsia="Calibri" w:hAnsi="GHEA Grapalat" w:cs="Times New Roman"/>
                <w:sz w:val="24"/>
                <w:szCs w:val="24"/>
                <w:lang w:val="hy-AM"/>
              </w:rPr>
              <w:t>cօոditiօ</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siոe</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qսa</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ոօո</w:t>
            </w:r>
            <w:proofErr w:type="spellEnd"/>
            <w:r w:rsidRPr="00913E6D">
              <w:rPr>
                <w:rFonts w:ascii="GHEA Grapalat" w:eastAsia="Calibri" w:hAnsi="GHEA Grapalat" w:cs="Times New Roman"/>
                <w:sz w:val="24"/>
                <w:szCs w:val="24"/>
                <w:lang w:val="hy-AM"/>
              </w:rPr>
              <w:t xml:space="preserve"> (պայման, առանց որի հնարավոր չէ) </w:t>
            </w:r>
            <w:proofErr w:type="spellStart"/>
            <w:r w:rsidRPr="00913E6D">
              <w:rPr>
                <w:rFonts w:ascii="GHEA Grapalat" w:eastAsia="Calibri" w:hAnsi="GHEA Grapalat" w:cs="Times New Roman"/>
                <w:sz w:val="24"/>
                <w:szCs w:val="24"/>
                <w:lang w:val="hy-AM"/>
              </w:rPr>
              <w:t>կարևոր</w:t>
            </w:r>
            <w:proofErr w:type="spellEnd"/>
            <w:r w:rsidRPr="00913E6D">
              <w:rPr>
                <w:rFonts w:ascii="GHEA Grapalat" w:eastAsia="Calibri" w:hAnsi="GHEA Grapalat" w:cs="Times New Roman"/>
                <w:sz w:val="24"/>
                <w:szCs w:val="24"/>
                <w:lang w:val="hy-AM"/>
              </w:rPr>
              <w:t xml:space="preserve"> պայման է, առանց որի հնարավոր չէ երաշխավորել նրանց իրավունքների արդյունավետ պաշտպանությունը: Ուստի ծանուցման ինստիտուտի իրավական </w:t>
            </w:r>
            <w:proofErr w:type="spellStart"/>
            <w:r w:rsidRPr="00913E6D">
              <w:rPr>
                <w:rFonts w:ascii="GHEA Grapalat" w:eastAsia="Calibri" w:hAnsi="GHEA Grapalat" w:cs="Times New Roman"/>
                <w:sz w:val="24"/>
                <w:szCs w:val="24"/>
                <w:lang w:val="hy-AM"/>
              </w:rPr>
              <w:t>կանոնակարգումները</w:t>
            </w:r>
            <w:proofErr w:type="spellEnd"/>
            <w:r w:rsidRPr="00913E6D">
              <w:rPr>
                <w:rFonts w:ascii="GHEA Grapalat" w:eastAsia="Calibri" w:hAnsi="GHEA Grapalat" w:cs="Times New Roman"/>
                <w:sz w:val="24"/>
                <w:szCs w:val="24"/>
                <w:lang w:val="hy-AM"/>
              </w:rPr>
              <w:t xml:space="preserve"> պետք է կրեն ոչ թե </w:t>
            </w:r>
            <w:proofErr w:type="spellStart"/>
            <w:r w:rsidRPr="00913E6D">
              <w:rPr>
                <w:rFonts w:ascii="GHEA Grapalat" w:eastAsia="Calibri" w:hAnsi="GHEA Grapalat" w:cs="Times New Roman"/>
                <w:sz w:val="24"/>
                <w:szCs w:val="24"/>
                <w:lang w:val="hy-AM"/>
              </w:rPr>
              <w:t>ձևական</w:t>
            </w:r>
            <w:proofErr w:type="spellEnd"/>
            <w:r w:rsidRPr="00913E6D">
              <w:rPr>
                <w:rFonts w:ascii="GHEA Grapalat" w:eastAsia="Calibri" w:hAnsi="GHEA Grapalat" w:cs="Times New Roman"/>
                <w:sz w:val="24"/>
                <w:szCs w:val="24"/>
                <w:lang w:val="hy-AM"/>
              </w:rPr>
              <w:t xml:space="preserve"> </w:t>
            </w:r>
            <w:r w:rsidRPr="00913E6D">
              <w:rPr>
                <w:rFonts w:ascii="GHEA Grapalat" w:eastAsia="Calibri" w:hAnsi="GHEA Grapalat" w:cs="Times New Roman"/>
                <w:sz w:val="24"/>
                <w:szCs w:val="24"/>
                <w:lang w:val="hy-AM"/>
              </w:rPr>
              <w:lastRenderedPageBreak/>
              <w:t>բնույթ,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w:t>
            </w:r>
            <w:r w:rsidRPr="00913E6D">
              <w:rPr>
                <w:rFonts w:ascii="Calibri" w:eastAsia="Calibri" w:hAnsi="Calibri" w:cs="Calibri"/>
                <w:b/>
                <w:bCs/>
                <w:sz w:val="24"/>
                <w:szCs w:val="24"/>
                <w:lang w:val="hy-AM"/>
              </w:rPr>
              <w:t> </w:t>
            </w:r>
            <w:r w:rsidRPr="00913E6D">
              <w:rPr>
                <w:rFonts w:ascii="GHEA Grapalat" w:eastAsia="Calibri" w:hAnsi="GHEA Grapalat" w:cs="Times New Roman"/>
                <w:b/>
                <w:bCs/>
                <w:sz w:val="24"/>
                <w:szCs w:val="24"/>
                <w:lang w:val="hy-AM"/>
              </w:rPr>
              <w:t>արդյունավետ ծանուցման</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w:t>
            </w:r>
            <w:r w:rsidRPr="00913E6D">
              <w:rPr>
                <w:rFonts w:ascii="GHEA Grapalat" w:eastAsia="Calibri" w:hAnsi="GHEA Grapalat" w:cs="GHEA Grapalat"/>
                <w:sz w:val="24"/>
                <w:szCs w:val="24"/>
                <w:lang w:val="hy-AM"/>
              </w:rPr>
              <w:t>…</w:t>
            </w:r>
            <w:r w:rsidRPr="00913E6D">
              <w:rPr>
                <w:rFonts w:ascii="GHEA Grapalat" w:eastAsia="Calibri" w:hAnsi="GHEA Grapalat" w:cs="Times New Roman"/>
                <w:sz w:val="24"/>
                <w:szCs w:val="24"/>
                <w:lang w:val="hy-AM"/>
              </w:rPr>
              <w:t>)</w:t>
            </w:r>
            <w:r w:rsidRPr="00913E6D">
              <w:rPr>
                <w:rFonts w:ascii="Calibri" w:eastAsia="Calibri" w:hAnsi="Calibri" w:cs="Calibri"/>
                <w:sz w:val="24"/>
                <w:szCs w:val="24"/>
                <w:lang w:val="hy-AM"/>
              </w:rPr>
              <w:t> </w:t>
            </w:r>
            <w:r w:rsidRPr="00913E6D">
              <w:rPr>
                <w:rFonts w:ascii="GHEA Grapalat" w:eastAsia="Calibri" w:hAnsi="GHEA Grapalat" w:cs="Times New Roman"/>
                <w:b/>
                <w:bCs/>
                <w:sz w:val="24"/>
                <w:szCs w:val="24"/>
                <w:lang w:val="hy-AM"/>
              </w:rPr>
              <w:t>ընթացակարգ,</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որը գործնականում կբացառի (…) շահագրգիռ անձանց օբյեկտիվորեն ոչ </w:t>
            </w:r>
            <w:proofErr w:type="spellStart"/>
            <w:r w:rsidRPr="00913E6D">
              <w:rPr>
                <w:rFonts w:ascii="GHEA Grapalat" w:eastAsia="Calibri" w:hAnsi="GHEA Grapalat" w:cs="Times New Roman"/>
                <w:sz w:val="24"/>
                <w:szCs w:val="24"/>
                <w:lang w:val="hy-AM"/>
              </w:rPr>
              <w:t>իրազեկված</w:t>
            </w:r>
            <w:proofErr w:type="spellEnd"/>
            <w:r w:rsidRPr="00913E6D">
              <w:rPr>
                <w:rFonts w:ascii="GHEA Grapalat" w:eastAsia="Calibri" w:hAnsi="GHEA Grapalat" w:cs="Times New Roman"/>
                <w:sz w:val="24"/>
                <w:szCs w:val="24"/>
                <w:lang w:val="hy-AM"/>
              </w:rPr>
              <w:t xml:space="preserve"> լինելու իրավիճակները»: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Սահմանադրական դատարանը փաստում է, որ Սահմանադրությամբ երաշխավորված պատշաճ </w:t>
            </w:r>
            <w:proofErr w:type="spellStart"/>
            <w:r w:rsidRPr="00913E6D">
              <w:rPr>
                <w:rFonts w:ascii="GHEA Grapalat" w:eastAsia="Calibri" w:hAnsi="GHEA Grapalat" w:cs="Times New Roman"/>
                <w:sz w:val="24"/>
                <w:szCs w:val="24"/>
                <w:lang w:val="hy-AM"/>
              </w:rPr>
              <w:t>վարչարարության</w:t>
            </w:r>
            <w:proofErr w:type="spellEnd"/>
            <w:r w:rsidRPr="00913E6D">
              <w:rPr>
                <w:rFonts w:ascii="GHEA Grapalat" w:eastAsia="Calibri" w:hAnsi="GHEA Grapalat" w:cs="Times New Roman"/>
                <w:sz w:val="24"/>
                <w:szCs w:val="24"/>
                <w:lang w:val="hy-AM"/>
              </w:rPr>
              <w:t xml:space="preserve"> տարր հանդիսացող` անձի լսված լինելու իրավունքի </w:t>
            </w:r>
            <w:proofErr w:type="spellStart"/>
            <w:r w:rsidRPr="00913E6D">
              <w:rPr>
                <w:rFonts w:ascii="GHEA Grapalat" w:eastAsia="Calibri" w:hAnsi="GHEA Grapalat" w:cs="Times New Roman"/>
                <w:sz w:val="24"/>
                <w:szCs w:val="24"/>
                <w:lang w:val="hy-AM"/>
              </w:rPr>
              <w:t>կոնկրետացումն</w:t>
            </w:r>
            <w:proofErr w:type="spellEnd"/>
            <w:r w:rsidRPr="00913E6D">
              <w:rPr>
                <w:rFonts w:ascii="GHEA Grapalat" w:eastAsia="Calibri" w:hAnsi="GHEA Grapalat" w:cs="Times New Roman"/>
                <w:sz w:val="24"/>
                <w:szCs w:val="24"/>
                <w:lang w:val="hy-AM"/>
              </w:rPr>
              <w:t xml:space="preserve"> օրենսդրությունում ենթադրում է այդ իրավունքի արդյունավետ իրականացման համար անհրաժեշտ կազմակերպական </w:t>
            </w:r>
            <w:proofErr w:type="spellStart"/>
            <w:r w:rsidRPr="00913E6D">
              <w:rPr>
                <w:rFonts w:ascii="GHEA Grapalat" w:eastAsia="Calibri" w:hAnsi="GHEA Grapalat" w:cs="Times New Roman"/>
                <w:sz w:val="24"/>
                <w:szCs w:val="24"/>
                <w:lang w:val="hy-AM"/>
              </w:rPr>
              <w:t>կառուցակարգերի</w:t>
            </w:r>
            <w:proofErr w:type="spellEnd"/>
            <w:r w:rsidRPr="00913E6D">
              <w:rPr>
                <w:rFonts w:ascii="GHEA Grapalat" w:eastAsia="Calibri" w:hAnsi="GHEA Grapalat" w:cs="Times New Roman"/>
                <w:sz w:val="24"/>
                <w:szCs w:val="24"/>
                <w:lang w:val="hy-AM"/>
              </w:rPr>
              <w:t xml:space="preserve"> և ընթացակարգերի սահմանում:</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Սահմանադրական դատարանը, 2018 թվականի հունիսի 18-ի իր ՍԴՈ-1420 որոշման մեջ անդրադառնալով Սահմանադրության 75-րդ հոդվածի բովանդակությանը, արձանագրել է. «Սահմանադրության 75-րդ հոդվածի պահանջն է, որ հիմնական իրավունքները և ազատությունները </w:t>
            </w:r>
            <w:r w:rsidRPr="00913E6D">
              <w:rPr>
                <w:rFonts w:ascii="GHEA Grapalat" w:eastAsia="Calibri" w:hAnsi="GHEA Grapalat" w:cs="Times New Roman"/>
                <w:sz w:val="24"/>
                <w:szCs w:val="24"/>
                <w:lang w:val="hy-AM"/>
              </w:rPr>
              <w:lastRenderedPageBreak/>
              <w:t xml:space="preserve">կարգավորելիս օրենքները սահմանեն այդ իրավունքների և ազատությունների արդյունավետ իրականացման համար անհրաժեշտ կազմակերպական </w:t>
            </w:r>
            <w:proofErr w:type="spellStart"/>
            <w:r w:rsidRPr="00913E6D">
              <w:rPr>
                <w:rFonts w:ascii="GHEA Grapalat" w:eastAsia="Calibri" w:hAnsi="GHEA Grapalat" w:cs="Times New Roman"/>
                <w:sz w:val="24"/>
                <w:szCs w:val="24"/>
                <w:lang w:val="hy-AM"/>
              </w:rPr>
              <w:t>կառուցակարգեր</w:t>
            </w:r>
            <w:proofErr w:type="spellEnd"/>
            <w:r w:rsidRPr="00913E6D">
              <w:rPr>
                <w:rFonts w:ascii="GHEA Grapalat" w:eastAsia="Calibri" w:hAnsi="GHEA Grapalat" w:cs="Times New Roman"/>
                <w:sz w:val="24"/>
                <w:szCs w:val="24"/>
                <w:lang w:val="hy-AM"/>
              </w:rPr>
              <w:t xml:space="preserve"> և </w:t>
            </w:r>
            <w:proofErr w:type="spellStart"/>
            <w:r w:rsidRPr="00913E6D">
              <w:rPr>
                <w:rFonts w:ascii="GHEA Grapalat" w:eastAsia="Calibri" w:hAnsi="GHEA Grapalat" w:cs="Times New Roman"/>
                <w:sz w:val="24"/>
                <w:szCs w:val="24"/>
                <w:lang w:val="hy-AM"/>
              </w:rPr>
              <w:t>ընթացակարգեր</w:t>
            </w:r>
            <w:proofErr w:type="spellEnd"/>
            <w:r w:rsidRPr="00913E6D">
              <w:rPr>
                <w:rFonts w:ascii="GHEA Grapalat" w:eastAsia="Calibri" w:hAnsi="GHEA Grapalat" w:cs="Times New Roman"/>
                <w:sz w:val="24"/>
                <w:szCs w:val="24"/>
                <w:lang w:val="hy-AM"/>
              </w:rPr>
              <w:t xml:space="preserve">: </w:t>
            </w:r>
            <w:proofErr w:type="spellStart"/>
            <w:r w:rsidRPr="00913E6D">
              <w:rPr>
                <w:rFonts w:ascii="GHEA Grapalat" w:eastAsia="Calibri" w:hAnsi="GHEA Grapalat" w:cs="Times New Roman"/>
                <w:sz w:val="24"/>
                <w:szCs w:val="24"/>
                <w:lang w:val="hy-AM"/>
              </w:rPr>
              <w:t>Հետևաբար</w:t>
            </w:r>
            <w:proofErr w:type="spellEnd"/>
            <w:r w:rsidRPr="00913E6D">
              <w:rPr>
                <w:rFonts w:ascii="GHEA Grapalat" w:eastAsia="Calibri" w:hAnsi="GHEA Grapalat" w:cs="Times New Roman"/>
                <w:sz w:val="24"/>
                <w:szCs w:val="24"/>
                <w:lang w:val="hy-AM"/>
              </w:rPr>
              <w:t xml:space="preserve">, այս տեսանկյունից Սահմանադրական դատարանը </w:t>
            </w:r>
            <w:proofErr w:type="spellStart"/>
            <w:r w:rsidRPr="00913E6D">
              <w:rPr>
                <w:rFonts w:ascii="GHEA Grapalat" w:eastAsia="Calibri" w:hAnsi="GHEA Grapalat" w:cs="Times New Roman"/>
                <w:sz w:val="24"/>
                <w:szCs w:val="24"/>
                <w:lang w:val="hy-AM"/>
              </w:rPr>
              <w:t>կարևորում</w:t>
            </w:r>
            <w:proofErr w:type="spellEnd"/>
            <w:r w:rsidRPr="00913E6D">
              <w:rPr>
                <w:rFonts w:ascii="GHEA Grapalat" w:eastAsia="Calibri" w:hAnsi="GHEA Grapalat" w:cs="Times New Roman"/>
                <w:sz w:val="24"/>
                <w:szCs w:val="24"/>
                <w:lang w:val="hy-AM"/>
              </w:rPr>
              <w:t xml:space="preserve"> է ոչ միայն իրավունքի իրացման կարգի օրենքով </w:t>
            </w:r>
            <w:proofErr w:type="spellStart"/>
            <w:r w:rsidRPr="00913E6D">
              <w:rPr>
                <w:rFonts w:ascii="GHEA Grapalat" w:eastAsia="Calibri" w:hAnsi="GHEA Grapalat" w:cs="Times New Roman"/>
                <w:sz w:val="24"/>
                <w:szCs w:val="24"/>
                <w:lang w:val="hy-AM"/>
              </w:rPr>
              <w:t>նախատեսման</w:t>
            </w:r>
            <w:proofErr w:type="spellEnd"/>
            <w:r w:rsidRPr="00913E6D">
              <w:rPr>
                <w:rFonts w:ascii="GHEA Grapalat" w:eastAsia="Calibri" w:hAnsi="GHEA Grapalat" w:cs="Times New Roman"/>
                <w:sz w:val="24"/>
                <w:szCs w:val="24"/>
                <w:lang w:val="hy-AM"/>
              </w:rPr>
              <w:t xml:space="preserve"> փաստը սոսկ, </w:t>
            </w:r>
            <w:proofErr w:type="spellStart"/>
            <w:r w:rsidRPr="00913E6D">
              <w:rPr>
                <w:rFonts w:ascii="GHEA Grapalat" w:eastAsia="Calibri" w:hAnsi="GHEA Grapalat" w:cs="Times New Roman"/>
                <w:sz w:val="24"/>
                <w:szCs w:val="24"/>
                <w:lang w:val="hy-AM"/>
              </w:rPr>
              <w:t>այլև</w:t>
            </w:r>
            <w:proofErr w:type="spellEnd"/>
            <w:r w:rsidRPr="00913E6D">
              <w:rPr>
                <w:rFonts w:ascii="Calibri" w:eastAsia="Calibri" w:hAnsi="Calibri" w:cs="Calibri"/>
                <w:sz w:val="24"/>
                <w:szCs w:val="24"/>
                <w:lang w:val="hy-AM"/>
              </w:rPr>
              <w:t> </w:t>
            </w:r>
            <w:r w:rsidRPr="00913E6D">
              <w:rPr>
                <w:rFonts w:ascii="GHEA Grapalat" w:eastAsia="Calibri" w:hAnsi="GHEA Grapalat" w:cs="Times New Roman"/>
                <w:b/>
                <w:bCs/>
                <w:sz w:val="24"/>
                <w:szCs w:val="24"/>
                <w:lang w:val="hy-AM"/>
              </w:rPr>
              <w:t>նման կարգի արդյունավետությունը,</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այսինքն՝ օրենքի </w:t>
            </w:r>
            <w:proofErr w:type="spellStart"/>
            <w:r w:rsidRPr="00913E6D">
              <w:rPr>
                <w:rFonts w:ascii="GHEA Grapalat" w:eastAsia="Calibri" w:hAnsi="GHEA Grapalat" w:cs="Times New Roman"/>
                <w:sz w:val="24"/>
                <w:szCs w:val="24"/>
                <w:lang w:val="hy-AM"/>
              </w:rPr>
              <w:t>նորմերում</w:t>
            </w:r>
            <w:proofErr w:type="spellEnd"/>
            <w:r w:rsidRPr="00913E6D">
              <w:rPr>
                <w:rFonts w:ascii="GHEA Grapalat" w:eastAsia="Calibri" w:hAnsi="GHEA Grapalat" w:cs="Times New Roman"/>
                <w:sz w:val="24"/>
                <w:szCs w:val="24"/>
                <w:lang w:val="hy-AM"/>
              </w:rPr>
              <w:t xml:space="preserve"> բովանդակվող </w:t>
            </w:r>
            <w:proofErr w:type="spellStart"/>
            <w:r w:rsidRPr="00913E6D">
              <w:rPr>
                <w:rFonts w:ascii="GHEA Grapalat" w:eastAsia="Calibri" w:hAnsi="GHEA Grapalat" w:cs="Times New Roman"/>
                <w:sz w:val="24"/>
                <w:szCs w:val="24"/>
                <w:lang w:val="hy-AM"/>
              </w:rPr>
              <w:t>իրավակարգավորիչ</w:t>
            </w:r>
            <w:proofErr w:type="spellEnd"/>
            <w:r w:rsidRPr="00913E6D">
              <w:rPr>
                <w:rFonts w:ascii="GHEA Grapalat" w:eastAsia="Calibri" w:hAnsi="GHEA Grapalat" w:cs="Times New Roman"/>
                <w:sz w:val="24"/>
                <w:szCs w:val="24"/>
                <w:lang w:val="hy-AM"/>
              </w:rPr>
              <w:t xml:space="preserve"> այնպիսի միջոցների, </w:t>
            </w:r>
            <w:proofErr w:type="spellStart"/>
            <w:r w:rsidRPr="00913E6D">
              <w:rPr>
                <w:rFonts w:ascii="GHEA Grapalat" w:eastAsia="Calibri" w:hAnsi="GHEA Grapalat" w:cs="Times New Roman"/>
                <w:sz w:val="24"/>
                <w:szCs w:val="24"/>
                <w:lang w:val="hy-AM"/>
              </w:rPr>
              <w:t>ձևերի</w:t>
            </w:r>
            <w:proofErr w:type="spellEnd"/>
            <w:r w:rsidRPr="00913E6D">
              <w:rPr>
                <w:rFonts w:ascii="GHEA Grapalat" w:eastAsia="Calibri" w:hAnsi="GHEA Grapalat" w:cs="Times New Roman"/>
                <w:sz w:val="24"/>
                <w:szCs w:val="24"/>
                <w:lang w:val="hy-AM"/>
              </w:rPr>
              <w:t xml:space="preserve">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Հիշյալ իրավական դիրքորոշումների հաշվառմամբ Սահմանադրական դատարանն արձանագրում է, որ Օրենսգրքի վիճարկվող դրույթով նախատեսված էլեկտրոնային ծանուցման համակարգի կիրառումը՝ առանց </w:t>
            </w:r>
            <w:r w:rsidRPr="00913E6D">
              <w:rPr>
                <w:rFonts w:ascii="GHEA Grapalat" w:eastAsia="Calibri" w:hAnsi="GHEA Grapalat" w:cs="Times New Roman"/>
                <w:sz w:val="24"/>
                <w:szCs w:val="24"/>
                <w:lang w:val="hy-AM"/>
              </w:rPr>
              <w:lastRenderedPageBreak/>
              <w:t>ստացման մասին հավաստման,</w:t>
            </w:r>
            <w:r w:rsidRPr="00913E6D">
              <w:rPr>
                <w:rFonts w:ascii="Calibri" w:eastAsia="Calibri" w:hAnsi="Calibri" w:cs="Calibri"/>
                <w:b/>
                <w:bCs/>
                <w:sz w:val="24"/>
                <w:szCs w:val="24"/>
                <w:lang w:val="hy-AM"/>
              </w:rPr>
              <w:t> </w:t>
            </w:r>
            <w:r w:rsidRPr="00913E6D">
              <w:rPr>
                <w:rFonts w:ascii="GHEA Grapalat" w:eastAsia="Calibri" w:hAnsi="GHEA Grapalat" w:cs="Times New Roman"/>
                <w:b/>
                <w:bCs/>
                <w:sz w:val="24"/>
                <w:szCs w:val="24"/>
                <w:lang w:val="hy-AM"/>
              </w:rPr>
              <w:t>չի կարող գնահատվել որպես արդյունավետ հարկային վարչարարություն։</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Սահմանադրական դատարանի գնահատմամբ՝ առանց էլեկտրոնային ծանուցման այնպիսի </w:t>
            </w:r>
            <w:proofErr w:type="spellStart"/>
            <w:r w:rsidRPr="00913E6D">
              <w:rPr>
                <w:rFonts w:ascii="GHEA Grapalat" w:eastAsia="Calibri" w:hAnsi="GHEA Grapalat" w:cs="Times New Roman"/>
                <w:sz w:val="24"/>
                <w:szCs w:val="24"/>
                <w:lang w:val="hy-AM"/>
              </w:rPr>
              <w:t>կառուցակարգերի</w:t>
            </w:r>
            <w:proofErr w:type="spellEnd"/>
            <w:r w:rsidRPr="00913E6D">
              <w:rPr>
                <w:rFonts w:ascii="GHEA Grapalat" w:eastAsia="Calibri" w:hAnsi="GHEA Grapalat" w:cs="Times New Roman"/>
                <w:sz w:val="24"/>
                <w:szCs w:val="24"/>
                <w:lang w:val="hy-AM"/>
              </w:rPr>
              <w:t xml:space="preserve"> սահմանումը, որոնց պայմաններում պատշաճ ծանուցում կհամարվի բացառապես </w:t>
            </w:r>
            <w:proofErr w:type="spellStart"/>
            <w:r w:rsidRPr="00913E6D">
              <w:rPr>
                <w:rFonts w:ascii="GHEA Grapalat" w:eastAsia="Calibri" w:hAnsi="GHEA Grapalat" w:cs="Times New Roman"/>
                <w:sz w:val="24"/>
                <w:szCs w:val="24"/>
                <w:lang w:val="hy-AM"/>
              </w:rPr>
              <w:t>ծանուցվողին</w:t>
            </w:r>
            <w:proofErr w:type="spellEnd"/>
            <w:r w:rsidRPr="00913E6D">
              <w:rPr>
                <w:rFonts w:ascii="GHEA Grapalat" w:eastAsia="Calibri" w:hAnsi="GHEA Grapalat" w:cs="Times New Roman"/>
                <w:sz w:val="24"/>
                <w:szCs w:val="24"/>
                <w:lang w:val="hy-AM"/>
              </w:rPr>
              <w:t xml:space="preserve"> ծանուցման ենթակա փաստաթուղթ ուղարկելը, չի բխում պատշաճ </w:t>
            </w:r>
            <w:proofErr w:type="spellStart"/>
            <w:r w:rsidRPr="00913E6D">
              <w:rPr>
                <w:rFonts w:ascii="GHEA Grapalat" w:eastAsia="Calibri" w:hAnsi="GHEA Grapalat" w:cs="Times New Roman"/>
                <w:sz w:val="24"/>
                <w:szCs w:val="24"/>
                <w:lang w:val="hy-AM"/>
              </w:rPr>
              <w:t>վարչարարության</w:t>
            </w:r>
            <w:proofErr w:type="spellEnd"/>
            <w:r w:rsidRPr="00913E6D">
              <w:rPr>
                <w:rFonts w:ascii="GHEA Grapalat" w:eastAsia="Calibri" w:hAnsi="GHEA Grapalat" w:cs="Times New Roman"/>
                <w:sz w:val="24"/>
                <w:szCs w:val="24"/>
                <w:lang w:val="hy-AM"/>
              </w:rPr>
              <w:t xml:space="preserve"> հիմնական իրավունքի</w:t>
            </w:r>
            <w:r w:rsidRPr="00913E6D">
              <w:rPr>
                <w:rFonts w:ascii="Calibri" w:eastAsia="Calibri" w:hAnsi="Calibri" w:cs="Calibri"/>
                <w:sz w:val="24"/>
                <w:szCs w:val="24"/>
                <w:lang w:val="hy-AM"/>
              </w:rPr>
              <w:t> </w:t>
            </w:r>
            <w:r w:rsidRPr="00913E6D">
              <w:rPr>
                <w:rFonts w:ascii="GHEA Grapalat" w:eastAsia="Calibri" w:hAnsi="GHEA Grapalat" w:cs="Times New Roman"/>
                <w:b/>
                <w:bCs/>
                <w:sz w:val="24"/>
                <w:szCs w:val="24"/>
                <w:lang w:val="hy-AM"/>
              </w:rPr>
              <w:t>արդյունավետ</w:t>
            </w:r>
            <w:r w:rsidRPr="00913E6D">
              <w:rPr>
                <w:rFonts w:ascii="Calibri" w:eastAsia="Calibri" w:hAnsi="Calibri" w:cs="Calibri"/>
                <w:sz w:val="24"/>
                <w:szCs w:val="24"/>
                <w:lang w:val="hy-AM"/>
              </w:rPr>
              <w:t> </w:t>
            </w:r>
            <w:r w:rsidRPr="00913E6D">
              <w:rPr>
                <w:rFonts w:ascii="GHEA Grapalat" w:eastAsia="Calibri" w:hAnsi="GHEA Grapalat" w:cs="Times New Roman"/>
                <w:sz w:val="24"/>
                <w:szCs w:val="24"/>
                <w:lang w:val="hy-AM"/>
              </w:rPr>
              <w:t xml:space="preserve">իրականացման համար անհրաժեշտ` Սահմանադրությամբ 75-րդ հոդվածով սահմանված պահանջներից, քանի որ վիճարկվող դրույթի տրամաբանության շրջանակում հարկային մարմինը </w:t>
            </w:r>
            <w:proofErr w:type="spellStart"/>
            <w:r w:rsidRPr="00913E6D">
              <w:rPr>
                <w:rFonts w:ascii="GHEA Grapalat" w:eastAsia="Calibri" w:hAnsi="GHEA Grapalat" w:cs="Times New Roman"/>
                <w:sz w:val="24"/>
                <w:szCs w:val="24"/>
                <w:lang w:val="hy-AM"/>
              </w:rPr>
              <w:t>մինչև</w:t>
            </w:r>
            <w:proofErr w:type="spellEnd"/>
            <w:r w:rsidRPr="00913E6D">
              <w:rPr>
                <w:rFonts w:ascii="GHEA Grapalat" w:eastAsia="Calibri" w:hAnsi="GHEA Grapalat" w:cs="Times New Roman"/>
                <w:sz w:val="24"/>
                <w:szCs w:val="24"/>
                <w:lang w:val="hy-AM"/>
              </w:rPr>
              <w:t xml:space="preserve"> հարկ վճարողի համար միջամտող ակտի ընդունումը` վերջինիս լսված լինելու իրավունքի ապահովման փոխարեն հիմք է ընդունելու միայն իր կողմից փաստաթղթի էլեկտրոնային ծանուցումն ուղարկելու փաստը՝ առանց հարկ վճարողի իրազեկման փաստացի հավաստման առկայության:»:</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lastRenderedPageBreak/>
              <w:t xml:space="preserve">Հայաստանի Հանրապետության հարկային օրենսգրքի 4-րդ հոդվածի 1-ին մասի 66-րդ կետի համաձայն՝ </w:t>
            </w:r>
            <w:r w:rsidRPr="00913E6D">
              <w:rPr>
                <w:rFonts w:ascii="GHEA Grapalat" w:eastAsia="Calibri" w:hAnsi="GHEA Grapalat" w:cs="Times New Roman"/>
                <w:b/>
                <w:bCs/>
                <w:sz w:val="24"/>
                <w:szCs w:val="24"/>
                <w:lang w:val="hy-AM"/>
              </w:rPr>
              <w:t>հարկ վճարողներին էլեկտրոնային ծանուցումը`</w:t>
            </w:r>
            <w:r w:rsidRPr="00913E6D">
              <w:rPr>
                <w:rFonts w:ascii="Calibri" w:eastAsia="Calibri" w:hAnsi="Calibri" w:cs="Calibri"/>
                <w:sz w:val="24"/>
                <w:szCs w:val="24"/>
                <w:lang w:val="hy-AM"/>
              </w:rPr>
              <w:t> </w:t>
            </w:r>
            <w:r w:rsidRPr="00913E6D">
              <w:rPr>
                <w:rFonts w:ascii="GHEA Grapalat" w:eastAsia="Calibri" w:hAnsi="GHEA Grapalat" w:cs="Times New Roman"/>
                <w:b/>
                <w:i/>
                <w:sz w:val="24"/>
                <w:szCs w:val="24"/>
                <w:lang w:val="hy-AM"/>
              </w:rPr>
              <w:t>պարտադիր ծանուցման ենթակա փաստաթղթերի</w:t>
            </w:r>
            <w:r w:rsidRPr="00913E6D">
              <w:rPr>
                <w:rFonts w:ascii="GHEA Grapalat" w:eastAsia="Calibri" w:hAnsi="GHEA Grapalat" w:cs="Times New Roman"/>
                <w:sz w:val="24"/>
                <w:szCs w:val="24"/>
                <w:lang w:val="hy-AM"/>
              </w:rPr>
              <w:t xml:space="preserve">` հարկային մարմնի հաշվետվությունների ներկայացման էլեկտրոնային կառավարման համակարգի հարկ վճարողի անձնական էջում տեղադրում, որը </w:t>
            </w:r>
            <w:proofErr w:type="spellStart"/>
            <w:r w:rsidRPr="00913E6D">
              <w:rPr>
                <w:rFonts w:ascii="GHEA Grapalat" w:eastAsia="Calibri" w:hAnsi="GHEA Grapalat" w:cs="Times New Roman"/>
                <w:sz w:val="24"/>
                <w:szCs w:val="24"/>
                <w:lang w:val="hy-AM"/>
              </w:rPr>
              <w:t>հավաստվում</w:t>
            </w:r>
            <w:proofErr w:type="spellEnd"/>
            <w:r w:rsidRPr="00913E6D">
              <w:rPr>
                <w:rFonts w:ascii="GHEA Grapalat" w:eastAsia="Calibri" w:hAnsi="GHEA Grapalat" w:cs="Times New Roman"/>
                <w:sz w:val="24"/>
                <w:szCs w:val="24"/>
                <w:lang w:val="hy-AM"/>
              </w:rPr>
              <w:t xml:space="preserve"> է էլեկտրոնային կառավարման համակարգի կողմից:</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sz w:val="24"/>
                <w:szCs w:val="24"/>
                <w:lang w:val="hy-AM"/>
              </w:rPr>
            </w:pPr>
            <w:r w:rsidRPr="00913E6D">
              <w:rPr>
                <w:rFonts w:ascii="GHEA Grapalat" w:eastAsia="Calibri" w:hAnsi="GHEA Grapalat" w:cs="Times New Roman"/>
                <w:sz w:val="24"/>
                <w:szCs w:val="24"/>
                <w:lang w:val="hy-AM"/>
              </w:rPr>
              <w:t xml:space="preserve">Նույն օրենսգրքի 4-րդ հոդվածի 1-ին մասի 64-րդ կետի համաձայն՝ </w:t>
            </w:r>
            <w:r w:rsidRPr="00913E6D">
              <w:rPr>
                <w:rFonts w:ascii="GHEA Grapalat" w:eastAsia="Calibri" w:hAnsi="GHEA Grapalat" w:cs="Times New Roman"/>
                <w:b/>
                <w:bCs/>
                <w:sz w:val="24"/>
                <w:szCs w:val="24"/>
                <w:lang w:val="hy-AM"/>
              </w:rPr>
              <w:t>պարտադիր ծանուցման ենթակա փաստաթղթերը</w:t>
            </w:r>
            <w:r w:rsidRPr="00913E6D">
              <w:rPr>
                <w:rFonts w:ascii="GHEA Grapalat" w:eastAsia="Calibri" w:hAnsi="GHEA Grapalat" w:cs="Times New Roman"/>
                <w:sz w:val="24"/>
                <w:szCs w:val="24"/>
                <w:lang w:val="hy-AM"/>
              </w:rPr>
              <w:t xml:space="preserve">` հարկային մարմնի կողմից </w:t>
            </w:r>
            <w:r w:rsidRPr="00913E6D">
              <w:rPr>
                <w:rFonts w:ascii="GHEA Grapalat" w:eastAsia="Calibri" w:hAnsi="GHEA Grapalat" w:cs="Times New Roman"/>
                <w:b/>
                <w:i/>
                <w:sz w:val="24"/>
                <w:szCs w:val="24"/>
                <w:lang w:val="hy-AM"/>
              </w:rPr>
              <w:t>Օրենսգրքի</w:t>
            </w:r>
            <w:r w:rsidRPr="00913E6D">
              <w:rPr>
                <w:rFonts w:ascii="Calibri" w:eastAsia="Calibri" w:hAnsi="Calibri" w:cs="Calibri"/>
                <w:b/>
                <w:i/>
                <w:sz w:val="24"/>
                <w:szCs w:val="24"/>
                <w:lang w:val="hy-AM"/>
              </w:rPr>
              <w:t> </w:t>
            </w:r>
            <w:hyperlink r:id="rId6" w:history="1">
              <w:r w:rsidRPr="00ED715E">
                <w:rPr>
                  <w:rFonts w:ascii="GHEA Grapalat" w:eastAsia="Calibri" w:hAnsi="GHEA Grapalat" w:cs="Times New Roman"/>
                  <w:b/>
                  <w:i/>
                  <w:color w:val="000000"/>
                  <w:sz w:val="24"/>
                  <w:szCs w:val="24"/>
                  <w:u w:val="single"/>
                  <w:lang w:val="hy-AM"/>
                </w:rPr>
                <w:t>398-րդ հոդվածի 5-րդ</w:t>
              </w:r>
            </w:hyperlink>
            <w:r w:rsidRPr="00913E6D">
              <w:rPr>
                <w:rFonts w:ascii="Calibri" w:eastAsia="Calibri" w:hAnsi="Calibri" w:cs="Calibri"/>
                <w:b/>
                <w:i/>
                <w:color w:val="000000"/>
                <w:sz w:val="24"/>
                <w:szCs w:val="24"/>
                <w:lang w:val="hy-AM"/>
              </w:rPr>
              <w:t> </w:t>
            </w:r>
            <w:r w:rsidRPr="00913E6D">
              <w:rPr>
                <w:rFonts w:ascii="GHEA Grapalat" w:eastAsia="Calibri" w:hAnsi="GHEA Grapalat" w:cs="Times New Roman"/>
                <w:b/>
                <w:i/>
                <w:sz w:val="24"/>
                <w:szCs w:val="24"/>
                <w:lang w:val="hy-AM"/>
              </w:rPr>
              <w:t xml:space="preserve">մասով նախատեսված` չվճարված հարկային պարտավորությունների գանձման կամ հարկ վճարողի գույքի արգելանքի վարչական </w:t>
            </w:r>
            <w:proofErr w:type="spellStart"/>
            <w:r w:rsidRPr="00913E6D">
              <w:rPr>
                <w:rFonts w:ascii="GHEA Grapalat" w:eastAsia="Calibri" w:hAnsi="GHEA Grapalat" w:cs="Times New Roman"/>
                <w:b/>
                <w:i/>
                <w:sz w:val="24"/>
                <w:szCs w:val="24"/>
                <w:lang w:val="hy-AM"/>
              </w:rPr>
              <w:t>վարույթների</w:t>
            </w:r>
            <w:proofErr w:type="spellEnd"/>
            <w:r w:rsidRPr="00913E6D">
              <w:rPr>
                <w:rFonts w:ascii="GHEA Grapalat" w:eastAsia="Calibri" w:hAnsi="GHEA Grapalat" w:cs="Times New Roman"/>
                <w:b/>
                <w:i/>
                <w:sz w:val="24"/>
                <w:szCs w:val="24"/>
                <w:lang w:val="hy-AM"/>
              </w:rPr>
              <w:t xml:space="preserve"> շրջանակներում</w:t>
            </w:r>
            <w:r w:rsidRPr="00913E6D">
              <w:rPr>
                <w:rFonts w:ascii="GHEA Grapalat" w:eastAsia="Calibri" w:hAnsi="GHEA Grapalat" w:cs="Times New Roman"/>
                <w:sz w:val="24"/>
                <w:szCs w:val="24"/>
                <w:lang w:val="hy-AM"/>
              </w:rPr>
              <w:t xml:space="preserve"> ինչպես թղթային եղանակով, այնպես էլ էլեկտրոնային համակարգի միջոցով ընդունվող` Օրենսգրքով և օրենքով նախատեսված փաստաթղթեր (արձանագրություններ, արգելանքի հանձնարարագրեր, որոշումներ, ծանուցագրեր), ինչպես նաև հարկային </w:t>
            </w:r>
            <w:r w:rsidRPr="00913E6D">
              <w:rPr>
                <w:rFonts w:ascii="GHEA Grapalat" w:eastAsia="Calibri" w:hAnsi="GHEA Grapalat" w:cs="Times New Roman"/>
                <w:sz w:val="24"/>
                <w:szCs w:val="24"/>
                <w:lang w:val="hy-AM"/>
              </w:rPr>
              <w:lastRenderedPageBreak/>
              <w:t>ստուգումների և ուսումնասիրությունների շրջանակներում հարկային մարմնի կողմից կազմվող` Օրենսգրքով նախատեսված փաստաթղթեր (հանձնարարագրեր, ակտերի և արձանագրությունների նախագծեր, ակտեր, արձանագրություններ, որոշումներ, հրամաններ):</w:t>
            </w:r>
          </w:p>
          <w:p w:rsidR="00913E6D" w:rsidRPr="00913E6D" w:rsidRDefault="00913E6D" w:rsidP="00ED715E">
            <w:pPr>
              <w:tabs>
                <w:tab w:val="left" w:pos="360"/>
                <w:tab w:val="left" w:pos="1701"/>
                <w:tab w:val="left" w:pos="8280"/>
                <w:tab w:val="left" w:pos="9360"/>
              </w:tabs>
              <w:spacing w:after="0" w:line="360" w:lineRule="auto"/>
              <w:ind w:firstLine="360"/>
              <w:jc w:val="both"/>
              <w:rPr>
                <w:rFonts w:ascii="GHEA Grapalat" w:eastAsia="Calibri" w:hAnsi="GHEA Grapalat" w:cs="Times New Roman"/>
                <w:i/>
                <w:sz w:val="24"/>
                <w:szCs w:val="24"/>
                <w:lang w:val="hy-AM"/>
              </w:rPr>
            </w:pPr>
            <w:r w:rsidRPr="00913E6D">
              <w:rPr>
                <w:rFonts w:ascii="GHEA Grapalat" w:eastAsia="Calibri" w:hAnsi="GHEA Grapalat" w:cs="Times New Roman"/>
                <w:sz w:val="24"/>
                <w:szCs w:val="24"/>
                <w:lang w:val="hy-AM"/>
              </w:rPr>
              <w:t xml:space="preserve">Վերոգրյալ </w:t>
            </w:r>
            <w:proofErr w:type="spellStart"/>
            <w:r w:rsidRPr="00913E6D">
              <w:rPr>
                <w:rFonts w:ascii="GHEA Grapalat" w:eastAsia="Calibri" w:hAnsi="GHEA Grapalat" w:cs="Times New Roman"/>
                <w:sz w:val="24"/>
                <w:szCs w:val="24"/>
                <w:lang w:val="hy-AM"/>
              </w:rPr>
              <w:t>կարգավորումներից</w:t>
            </w:r>
            <w:proofErr w:type="spellEnd"/>
            <w:r w:rsidRPr="00913E6D">
              <w:rPr>
                <w:rFonts w:ascii="GHEA Grapalat" w:eastAsia="Calibri" w:hAnsi="GHEA Grapalat" w:cs="Times New Roman"/>
                <w:sz w:val="24"/>
                <w:szCs w:val="24"/>
                <w:lang w:val="hy-AM"/>
              </w:rPr>
              <w:t xml:space="preserve"> պարզ է դառնում, որ ՀՀ հարկային օրենսգրքում հստակ կանոնակարգված են հարկ վճարողների էլեկտրոնային ծանուցման հետ կապված հարաբերությունները, ըստ որի՝</w:t>
            </w:r>
            <w:r w:rsidRPr="00913E6D">
              <w:rPr>
                <w:rFonts w:ascii="GHEA Grapalat" w:eastAsia="Calibri" w:hAnsi="GHEA Grapalat" w:cs="Times New Roman"/>
                <w:b/>
                <w:bCs/>
                <w:sz w:val="24"/>
                <w:szCs w:val="24"/>
                <w:lang w:val="hy-AM"/>
              </w:rPr>
              <w:t xml:space="preserve"> </w:t>
            </w:r>
            <w:r w:rsidRPr="00913E6D">
              <w:rPr>
                <w:rFonts w:ascii="GHEA Grapalat" w:eastAsia="Calibri" w:hAnsi="GHEA Grapalat" w:cs="Times New Roman"/>
                <w:b/>
                <w:bCs/>
                <w:i/>
                <w:sz w:val="24"/>
                <w:szCs w:val="24"/>
                <w:lang w:val="hy-AM"/>
              </w:rPr>
              <w:t>հարկ վճարողներին էլեկտրոնային ծանուցումը նույն օրենսգրքով նախատեսված</w:t>
            </w:r>
            <w:r w:rsidRPr="00913E6D">
              <w:rPr>
                <w:rFonts w:ascii="GHEA Grapalat" w:eastAsia="Calibri" w:hAnsi="GHEA Grapalat" w:cs="Times New Roman"/>
                <w:b/>
                <w:i/>
                <w:sz w:val="24"/>
                <w:szCs w:val="24"/>
                <w:lang w:val="hy-AM"/>
              </w:rPr>
              <w:t xml:space="preserve"> </w:t>
            </w:r>
            <w:r w:rsidRPr="00913E6D">
              <w:rPr>
                <w:rFonts w:ascii="GHEA Grapalat" w:eastAsia="Calibri" w:hAnsi="GHEA Grapalat" w:cs="Times New Roman"/>
                <w:b/>
                <w:bCs/>
                <w:i/>
                <w:sz w:val="24"/>
                <w:szCs w:val="24"/>
                <w:lang w:val="hy-AM"/>
              </w:rPr>
              <w:t>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տեղադրումն է, իսկ պարտադիր ծանուցման ենթակա փաստաթղթերը` հարկային մարմնի կողմից Օրենսգրքի</w:t>
            </w:r>
            <w:r w:rsidRPr="00913E6D">
              <w:rPr>
                <w:rFonts w:ascii="Calibri" w:eastAsia="Calibri" w:hAnsi="Calibri" w:cs="Calibri"/>
                <w:b/>
                <w:bCs/>
                <w:i/>
                <w:sz w:val="24"/>
                <w:szCs w:val="24"/>
                <w:lang w:val="hy-AM"/>
              </w:rPr>
              <w:t> </w:t>
            </w:r>
            <w:hyperlink r:id="rId7" w:history="1">
              <w:r w:rsidRPr="00ED715E">
                <w:rPr>
                  <w:rFonts w:ascii="GHEA Grapalat" w:eastAsia="Calibri" w:hAnsi="GHEA Grapalat" w:cs="Times New Roman"/>
                  <w:b/>
                  <w:bCs/>
                  <w:i/>
                  <w:color w:val="000000"/>
                  <w:sz w:val="24"/>
                  <w:szCs w:val="24"/>
                  <w:u w:val="single"/>
                  <w:lang w:val="hy-AM"/>
                </w:rPr>
                <w:t>398-րդ հոդվածի 5-րդ</w:t>
              </w:r>
            </w:hyperlink>
            <w:r w:rsidRPr="00913E6D">
              <w:rPr>
                <w:rFonts w:ascii="Calibri" w:eastAsia="Calibri" w:hAnsi="Calibri" w:cs="Calibri"/>
                <w:b/>
                <w:bCs/>
                <w:i/>
                <w:sz w:val="24"/>
                <w:szCs w:val="24"/>
                <w:lang w:val="hy-AM"/>
              </w:rPr>
              <w:t> </w:t>
            </w:r>
            <w:r w:rsidRPr="00913E6D">
              <w:rPr>
                <w:rFonts w:ascii="GHEA Grapalat" w:eastAsia="Calibri" w:hAnsi="GHEA Grapalat" w:cs="Times New Roman"/>
                <w:b/>
                <w:bCs/>
                <w:i/>
                <w:sz w:val="24"/>
                <w:szCs w:val="24"/>
                <w:lang w:val="hy-AM"/>
              </w:rPr>
              <w:t xml:space="preserve">մասով նախատեսված` չվճարված հարկային պարտավորությունների գանձման կամ հարկ վճարողի գույքի արգելանքի վարչական </w:t>
            </w:r>
            <w:proofErr w:type="spellStart"/>
            <w:r w:rsidRPr="00913E6D">
              <w:rPr>
                <w:rFonts w:ascii="GHEA Grapalat" w:eastAsia="Calibri" w:hAnsi="GHEA Grapalat" w:cs="Times New Roman"/>
                <w:b/>
                <w:bCs/>
                <w:i/>
                <w:sz w:val="24"/>
                <w:szCs w:val="24"/>
                <w:lang w:val="hy-AM"/>
              </w:rPr>
              <w:t>վարույթների</w:t>
            </w:r>
            <w:proofErr w:type="spellEnd"/>
            <w:r w:rsidRPr="00913E6D">
              <w:rPr>
                <w:rFonts w:ascii="GHEA Grapalat" w:eastAsia="Calibri" w:hAnsi="GHEA Grapalat" w:cs="Times New Roman"/>
                <w:b/>
                <w:bCs/>
                <w:i/>
                <w:sz w:val="24"/>
                <w:szCs w:val="24"/>
                <w:lang w:val="hy-AM"/>
              </w:rPr>
              <w:t xml:space="preserve"> շրջանակներում </w:t>
            </w:r>
            <w:r w:rsidRPr="00913E6D">
              <w:rPr>
                <w:rFonts w:ascii="GHEA Grapalat" w:eastAsia="Calibri" w:hAnsi="GHEA Grapalat" w:cs="Times New Roman"/>
                <w:b/>
                <w:bCs/>
                <w:i/>
                <w:sz w:val="24"/>
                <w:szCs w:val="24"/>
                <w:lang w:val="hy-AM"/>
              </w:rPr>
              <w:lastRenderedPageBreak/>
              <w:t>ինչպես թղթային եղանակով, այնպես էլ էլեկտրոնային համակարգի միջոցով ընդունվող փաստաթղթերն են:</w:t>
            </w:r>
          </w:p>
          <w:p w:rsidR="006D7564" w:rsidRPr="00ED715E" w:rsidRDefault="00913E6D" w:rsidP="00ED715E">
            <w:pPr>
              <w:suppressAutoHyphens/>
              <w:spacing w:before="120" w:after="0" w:line="360" w:lineRule="auto"/>
              <w:jc w:val="both"/>
              <w:rPr>
                <w:rFonts w:ascii="GHEA Grapalat" w:eastAsia="Calibri" w:hAnsi="GHEA Grapalat" w:cs="Sylfaen"/>
                <w:color w:val="00000A"/>
                <w:sz w:val="24"/>
                <w:szCs w:val="24"/>
                <w:lang w:val="hy-AM"/>
              </w:rPr>
            </w:pPr>
            <w:r w:rsidRPr="00ED715E">
              <w:rPr>
                <w:rFonts w:ascii="GHEA Grapalat" w:eastAsia="Calibri" w:hAnsi="GHEA Grapalat" w:cs="Times New Roman"/>
                <w:sz w:val="24"/>
                <w:szCs w:val="24"/>
                <w:lang w:val="hy-AM"/>
              </w:rPr>
              <w:t xml:space="preserve">Տվյալ պարագայում նկատի ունենալով այն հանգամանքը, որ Նախագծով նախատեսված </w:t>
            </w:r>
            <w:proofErr w:type="spellStart"/>
            <w:r w:rsidRPr="00ED715E">
              <w:rPr>
                <w:rFonts w:ascii="GHEA Grapalat" w:eastAsia="Calibri" w:hAnsi="GHEA Grapalat" w:cs="Times New Roman"/>
                <w:sz w:val="24"/>
                <w:szCs w:val="24"/>
                <w:lang w:val="hy-AM"/>
              </w:rPr>
              <w:t>կարգավորումները</w:t>
            </w:r>
            <w:proofErr w:type="spellEnd"/>
            <w:r w:rsidRPr="00ED715E">
              <w:rPr>
                <w:rFonts w:ascii="GHEA Grapalat" w:eastAsia="Calibri" w:hAnsi="GHEA Grapalat" w:cs="Times New Roman"/>
                <w:sz w:val="24"/>
                <w:szCs w:val="24"/>
                <w:lang w:val="hy-AM"/>
              </w:rPr>
              <w:t xml:space="preserve"> վերաբերվում են հարկային մարմնի քննությանը ենթակա վարչական իրավախախտումների վերաբերյալ գործերի քննությանը և անձը վարչական իրավախախտում կատարած լինելու փաստի վերաբերյալ վարչական վարույթ հարուցելու հանգամանքը ողջամտորեն կարող է չենթադրել, ինչպես նաև գործող օրենսդրության տեսանկյունից պարտականություն չունենալ էլեկտրոնային եղանակով ստուգելու վարչական վարույթի հարուցման վերաբերյալ փաստի առկայությունը՝ գտնում ենք, որ Նախագծով առաջարկվող </w:t>
            </w:r>
            <w:proofErr w:type="spellStart"/>
            <w:r w:rsidRPr="00ED715E">
              <w:rPr>
                <w:rFonts w:ascii="GHEA Grapalat" w:eastAsia="Calibri" w:hAnsi="GHEA Grapalat" w:cs="Times New Roman"/>
                <w:sz w:val="24"/>
                <w:szCs w:val="24"/>
                <w:lang w:val="hy-AM"/>
              </w:rPr>
              <w:t>կարգավորումները</w:t>
            </w:r>
            <w:proofErr w:type="spellEnd"/>
            <w:r w:rsidRPr="00ED715E">
              <w:rPr>
                <w:rFonts w:ascii="GHEA Grapalat" w:eastAsia="Calibri" w:hAnsi="GHEA Grapalat" w:cs="Times New Roman"/>
                <w:sz w:val="24"/>
                <w:szCs w:val="24"/>
                <w:lang w:val="hy-AM"/>
              </w:rPr>
              <w:t xml:space="preserve"> անձի </w:t>
            </w:r>
            <w:proofErr w:type="spellStart"/>
            <w:r w:rsidRPr="00ED715E">
              <w:rPr>
                <w:rFonts w:ascii="GHEA Grapalat" w:eastAsia="Calibri" w:hAnsi="GHEA Grapalat" w:cs="Times New Roman"/>
                <w:sz w:val="24"/>
                <w:szCs w:val="24"/>
                <w:lang w:val="hy-AM"/>
              </w:rPr>
              <w:t>պատշած</w:t>
            </w:r>
            <w:proofErr w:type="spellEnd"/>
            <w:r w:rsidRPr="00ED715E">
              <w:rPr>
                <w:rFonts w:ascii="GHEA Grapalat" w:eastAsia="Calibri" w:hAnsi="GHEA Grapalat" w:cs="Times New Roman"/>
                <w:sz w:val="24"/>
                <w:szCs w:val="24"/>
                <w:lang w:val="hy-AM"/>
              </w:rPr>
              <w:t xml:space="preserve"> ծանուցման տեսանկյունից կարող են </w:t>
            </w:r>
            <w:proofErr w:type="spellStart"/>
            <w:r w:rsidRPr="00ED715E">
              <w:rPr>
                <w:rFonts w:ascii="GHEA Grapalat" w:eastAsia="Calibri" w:hAnsi="GHEA Grapalat" w:cs="Times New Roman"/>
                <w:sz w:val="24"/>
                <w:szCs w:val="24"/>
                <w:lang w:val="hy-AM"/>
              </w:rPr>
              <w:t>խնդրահարույց</w:t>
            </w:r>
            <w:proofErr w:type="spellEnd"/>
            <w:r w:rsidRPr="00ED715E">
              <w:rPr>
                <w:rFonts w:ascii="GHEA Grapalat" w:eastAsia="Calibri" w:hAnsi="GHEA Grapalat" w:cs="Times New Roman"/>
                <w:sz w:val="24"/>
                <w:szCs w:val="24"/>
                <w:lang w:val="hy-AM"/>
              </w:rPr>
              <w:t xml:space="preserve"> լինել: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6D7564" w:rsidRDefault="006D7564"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ED715E">
            <w:pPr>
              <w:tabs>
                <w:tab w:val="left" w:pos="-90"/>
              </w:tabs>
              <w:spacing w:line="360" w:lineRule="auto"/>
              <w:jc w:val="center"/>
              <w:rPr>
                <w:rFonts w:ascii="GHEA Grapalat" w:hAnsi="GHEA Grapalat" w:cs="Sylfaen"/>
                <w:b/>
                <w:sz w:val="24"/>
                <w:szCs w:val="24"/>
                <w:lang w:val="hy-AM"/>
              </w:rPr>
            </w:pPr>
          </w:p>
          <w:p w:rsidR="00FF01E6" w:rsidRDefault="00FF01E6" w:rsidP="00FF01E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Չի ընդունվել</w:t>
            </w:r>
          </w:p>
          <w:p w:rsidR="00456F61" w:rsidRPr="00456F61" w:rsidRDefault="00456F61" w:rsidP="00456F61">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Pr="00456F61">
              <w:rPr>
                <w:lang w:val="hy-AM"/>
              </w:rPr>
              <w:t xml:space="preserve"> </w:t>
            </w:r>
            <w:r w:rsidRPr="00456F61">
              <w:rPr>
                <w:rFonts w:ascii="GHEA Grapalat" w:hAnsi="GHEA Grapalat" w:cs="Sylfaen"/>
                <w:sz w:val="24"/>
                <w:szCs w:val="24"/>
                <w:lang w:val="hy-AM"/>
              </w:rPr>
              <w:t xml:space="preserve">ՀՀ տարածքային կառավարման և ենթակառուցվածքների </w:t>
            </w:r>
            <w:r>
              <w:rPr>
                <w:rFonts w:ascii="GHEA Grapalat" w:hAnsi="GHEA Grapalat" w:cs="Sylfaen"/>
                <w:sz w:val="24"/>
                <w:szCs w:val="24"/>
                <w:lang w:val="hy-AM"/>
              </w:rPr>
              <w:t>նախարարությա</w:t>
            </w:r>
            <w:r w:rsidRPr="00456F61">
              <w:rPr>
                <w:rFonts w:ascii="GHEA Grapalat" w:hAnsi="GHEA Grapalat" w:cs="Sylfaen"/>
                <w:sz w:val="24"/>
                <w:szCs w:val="24"/>
                <w:lang w:val="hy-AM"/>
              </w:rPr>
              <w:t>ն</w:t>
            </w:r>
            <w:r>
              <w:rPr>
                <w:rFonts w:ascii="GHEA Grapalat" w:hAnsi="GHEA Grapalat" w:cs="Sylfaen"/>
                <w:sz w:val="24"/>
                <w:szCs w:val="24"/>
                <w:lang w:val="hy-AM"/>
              </w:rPr>
              <w:t xml:space="preserve"> 27.02.2023թ.-ի թիվ </w:t>
            </w:r>
            <w:r w:rsidRPr="00270B17">
              <w:rPr>
                <w:lang w:val="hy-AM"/>
              </w:rPr>
              <w:t xml:space="preserve"> </w:t>
            </w:r>
            <w:r w:rsidRPr="00456F61">
              <w:rPr>
                <w:rFonts w:ascii="GHEA Grapalat" w:hAnsi="GHEA Grapalat" w:cs="Sylfaen"/>
                <w:sz w:val="24"/>
                <w:szCs w:val="24"/>
                <w:lang w:val="hy-AM"/>
              </w:rPr>
              <w:t>ԳՍ/21</w:t>
            </w:r>
            <w:r w:rsidRPr="00456F61">
              <w:rPr>
                <w:rFonts w:ascii="Cambria Math" w:hAnsi="Cambria Math" w:cs="Cambria Math"/>
                <w:sz w:val="24"/>
                <w:szCs w:val="24"/>
                <w:lang w:val="hy-AM"/>
              </w:rPr>
              <w:t>․</w:t>
            </w:r>
            <w:r w:rsidRPr="00456F61">
              <w:rPr>
                <w:rFonts w:ascii="GHEA Grapalat" w:hAnsi="GHEA Grapalat" w:cs="Sylfaen"/>
                <w:sz w:val="24"/>
                <w:szCs w:val="24"/>
                <w:lang w:val="hy-AM"/>
              </w:rPr>
              <w:t xml:space="preserve">1/5569-2023 </w:t>
            </w:r>
            <w:r>
              <w:rPr>
                <w:rFonts w:ascii="GHEA Grapalat" w:hAnsi="GHEA Grapalat" w:cs="Sylfaen"/>
                <w:sz w:val="24"/>
                <w:szCs w:val="24"/>
                <w:lang w:val="hy-AM"/>
              </w:rPr>
              <w:t xml:space="preserve">գրությամբ ներկայացվել է </w:t>
            </w:r>
            <w:r w:rsidR="00270B17" w:rsidRPr="00270B17">
              <w:rPr>
                <w:rFonts w:ascii="GHEA Grapalat" w:hAnsi="GHEA Grapalat" w:cs="Sylfaen"/>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w:t>
            </w:r>
            <w:proofErr w:type="spellStart"/>
            <w:r w:rsidR="00270B17">
              <w:rPr>
                <w:rFonts w:ascii="GHEA Grapalat" w:hAnsi="GHEA Grapalat" w:cs="Sylfaen"/>
                <w:sz w:val="24"/>
                <w:szCs w:val="24"/>
                <w:lang w:val="hy-AM"/>
              </w:rPr>
              <w:lastRenderedPageBreak/>
              <w:t>լրամշակված</w:t>
            </w:r>
            <w:proofErr w:type="spellEnd"/>
            <w:r w:rsidR="00270B17">
              <w:rPr>
                <w:rFonts w:ascii="GHEA Grapalat" w:hAnsi="GHEA Grapalat" w:cs="Sylfaen"/>
                <w:sz w:val="24"/>
                <w:szCs w:val="24"/>
                <w:lang w:val="hy-AM"/>
              </w:rPr>
              <w:t xml:space="preserve"> </w:t>
            </w:r>
            <w:r w:rsidR="00270B17" w:rsidRPr="00270B17">
              <w:rPr>
                <w:rFonts w:ascii="GHEA Grapalat" w:hAnsi="GHEA Grapalat" w:cs="Sylfaen"/>
                <w:sz w:val="24"/>
                <w:szCs w:val="24"/>
                <w:lang w:val="hy-AM"/>
              </w:rPr>
              <w:t>նախագիծը</w:t>
            </w:r>
            <w:r w:rsidR="00270B17">
              <w:rPr>
                <w:rFonts w:ascii="GHEA Grapalat" w:hAnsi="GHEA Grapalat" w:cs="Sylfaen"/>
                <w:sz w:val="24"/>
                <w:szCs w:val="24"/>
                <w:lang w:val="hy-AM"/>
              </w:rPr>
              <w:t xml:space="preserve">, ինչի կապակցությամբ ՀՀ ՊԵԿ 07.03.2023թ.-ի թիվ </w:t>
            </w:r>
            <w:r w:rsidR="00270B17" w:rsidRPr="00270B17">
              <w:rPr>
                <w:rFonts w:ascii="GHEA Grapalat" w:hAnsi="GHEA Grapalat" w:cs="Sylfaen"/>
                <w:sz w:val="24"/>
                <w:szCs w:val="24"/>
                <w:lang w:val="hy-AM"/>
              </w:rPr>
              <w:t xml:space="preserve">01/11-1/13956-2023 </w:t>
            </w:r>
            <w:r w:rsidR="00270B17">
              <w:rPr>
                <w:rFonts w:ascii="GHEA Grapalat" w:hAnsi="GHEA Grapalat" w:cs="Sylfaen"/>
                <w:sz w:val="24"/>
                <w:szCs w:val="24"/>
                <w:lang w:val="hy-AM"/>
              </w:rPr>
              <w:t xml:space="preserve">գրությամբ առաջարկվել է </w:t>
            </w:r>
            <w:r w:rsidR="008F7E8E">
              <w:rPr>
                <w:rFonts w:ascii="GHEA Grapalat" w:hAnsi="GHEA Grapalat" w:cs="Sylfaen"/>
                <w:sz w:val="24"/>
                <w:szCs w:val="24"/>
                <w:lang w:val="hy-AM"/>
              </w:rPr>
              <w:t>նշված նախագծից հանել հարկային մարմինների կողմից քննվող վարչական իրավախախտումների վերաբերյալ գործերով քննության գրավոր ընթացակարգ սահմանող դրույթը</w:t>
            </w:r>
            <w:r w:rsidR="00270B17">
              <w:rPr>
                <w:rFonts w:ascii="GHEA Grapalat" w:hAnsi="GHEA Grapalat" w:cs="Sylfaen"/>
                <w:sz w:val="24"/>
                <w:szCs w:val="24"/>
                <w:lang w:val="hy-AM"/>
              </w:rPr>
              <w:t xml:space="preserve">` հաշվի առնելով Նախագծով նախատեսվող </w:t>
            </w:r>
            <w:proofErr w:type="spellStart"/>
            <w:r w:rsidR="00270B17">
              <w:rPr>
                <w:rFonts w:ascii="GHEA Grapalat" w:hAnsi="GHEA Grapalat" w:cs="Sylfaen"/>
                <w:sz w:val="24"/>
                <w:szCs w:val="24"/>
                <w:lang w:val="hy-AM"/>
              </w:rPr>
              <w:t>կանոնակարգումները</w:t>
            </w:r>
            <w:proofErr w:type="spellEnd"/>
            <w:r w:rsidR="00270B17">
              <w:rPr>
                <w:rFonts w:ascii="GHEA Grapalat" w:hAnsi="GHEA Grapalat" w:cs="Sylfaen"/>
                <w:sz w:val="24"/>
                <w:szCs w:val="24"/>
                <w:lang w:val="hy-AM"/>
              </w:rPr>
              <w:t>:</w:t>
            </w:r>
            <w:r w:rsidR="00270B17" w:rsidRPr="00270B17">
              <w:rPr>
                <w:rFonts w:ascii="GHEA Grapalat" w:hAnsi="GHEA Grapalat" w:cs="Sylfaen"/>
                <w:sz w:val="24"/>
                <w:szCs w:val="24"/>
                <w:lang w:val="hy-AM"/>
              </w:rPr>
              <w:t xml:space="preserve"> </w:t>
            </w:r>
            <w:r>
              <w:rPr>
                <w:rFonts w:ascii="GHEA Grapalat" w:hAnsi="GHEA Grapalat" w:cs="Sylfaen"/>
                <w:sz w:val="24"/>
                <w:szCs w:val="24"/>
                <w:lang w:val="hy-AM"/>
              </w:rPr>
              <w:t xml:space="preserve"> </w:t>
            </w:r>
          </w:p>
          <w:p w:rsidR="00FF01E6" w:rsidRDefault="00FF01E6" w:rsidP="00FF01E6">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p w:rsidR="001E75CA" w:rsidRDefault="001E75CA" w:rsidP="001E75CA">
            <w:pPr>
              <w:tabs>
                <w:tab w:val="left" w:pos="-90"/>
              </w:tabs>
              <w:spacing w:line="360" w:lineRule="auto"/>
              <w:jc w:val="center"/>
              <w:rPr>
                <w:rFonts w:ascii="GHEA Grapalat" w:hAnsi="GHEA Grapalat" w:cs="Sylfaen"/>
                <w:b/>
                <w:sz w:val="24"/>
                <w:szCs w:val="24"/>
                <w:lang w:val="hy-AM"/>
              </w:rPr>
            </w:pPr>
            <w:r w:rsidRPr="001E75CA">
              <w:rPr>
                <w:rFonts w:ascii="GHEA Grapalat" w:hAnsi="GHEA Grapalat" w:cs="Sylfaen"/>
                <w:b/>
                <w:sz w:val="24"/>
                <w:szCs w:val="24"/>
                <w:lang w:val="hy-AM"/>
              </w:rPr>
              <w:t>Չի ընդունվել</w:t>
            </w:r>
          </w:p>
          <w:p w:rsidR="001E75CA" w:rsidRDefault="001E75CA" w:rsidP="001E75CA">
            <w:pPr>
              <w:tabs>
                <w:tab w:val="left" w:pos="-90"/>
              </w:tabs>
              <w:spacing w:line="360" w:lineRule="auto"/>
              <w:jc w:val="both"/>
              <w:rPr>
                <w:rFonts w:ascii="GHEA Grapalat" w:hAnsi="GHEA Grapalat" w:cs="Sylfaen"/>
                <w:sz w:val="24"/>
                <w:szCs w:val="24"/>
                <w:lang w:val="hy-AM"/>
              </w:rPr>
            </w:pPr>
            <w:r w:rsidRPr="00E75D4F">
              <w:rPr>
                <w:rFonts w:ascii="GHEA Grapalat" w:hAnsi="GHEA Grapalat" w:cs="Sylfaen"/>
                <w:sz w:val="24"/>
                <w:szCs w:val="24"/>
                <w:lang w:val="hy-AM"/>
              </w:rPr>
              <w:t xml:space="preserve"> </w:t>
            </w:r>
            <w:r w:rsidRPr="00E75D4F">
              <w:rPr>
                <w:rFonts w:ascii="GHEA Grapalat" w:hAnsi="GHEA Grapalat"/>
                <w:sz w:val="24"/>
                <w:szCs w:val="24"/>
                <w:lang w:val="hy-AM"/>
              </w:rPr>
              <w:t xml:space="preserve"> </w:t>
            </w:r>
            <w:r w:rsidR="00E75D4F" w:rsidRPr="00E75D4F">
              <w:rPr>
                <w:rFonts w:ascii="GHEA Grapalat" w:hAnsi="GHEA Grapalat"/>
                <w:sz w:val="24"/>
                <w:szCs w:val="24"/>
                <w:lang w:val="hy-AM"/>
              </w:rPr>
              <w:t xml:space="preserve"> Օրենքն ուժի մեջ մտն</w:t>
            </w:r>
            <w:r w:rsidR="00E75D4F">
              <w:rPr>
                <w:rFonts w:ascii="GHEA Grapalat" w:hAnsi="GHEA Grapalat"/>
                <w:sz w:val="24"/>
                <w:szCs w:val="24"/>
                <w:lang w:val="hy-AM"/>
              </w:rPr>
              <w:t xml:space="preserve">ելու վերաբերյալ դրույթի </w:t>
            </w:r>
            <w:r w:rsidR="00E75D4F" w:rsidRPr="00E75D4F">
              <w:rPr>
                <w:rFonts w:ascii="GHEA Grapalat" w:hAnsi="GHEA Grapalat"/>
                <w:sz w:val="24"/>
                <w:szCs w:val="24"/>
                <w:lang w:val="hy-AM"/>
              </w:rPr>
              <w:t xml:space="preserve">փոփոխությունը </w:t>
            </w:r>
            <w:r w:rsidR="00E75D4F">
              <w:rPr>
                <w:rFonts w:ascii="GHEA Grapalat" w:hAnsi="GHEA Grapalat"/>
                <w:sz w:val="24"/>
                <w:szCs w:val="24"/>
                <w:lang w:val="hy-AM"/>
              </w:rPr>
              <w:t>պայմանավորվա</w:t>
            </w:r>
            <w:r w:rsidR="00E75D4F" w:rsidRPr="00E75D4F">
              <w:rPr>
                <w:rFonts w:ascii="GHEA Grapalat" w:hAnsi="GHEA Grapalat"/>
                <w:sz w:val="24"/>
                <w:szCs w:val="24"/>
                <w:lang w:val="hy-AM"/>
              </w:rPr>
              <w:t>ծ է</w:t>
            </w:r>
            <w:r w:rsidR="00E75D4F">
              <w:rPr>
                <w:lang w:val="hy-AM"/>
              </w:rPr>
              <w:t xml:space="preserve"> </w:t>
            </w:r>
            <w:r w:rsidRPr="001E75CA">
              <w:rPr>
                <w:rFonts w:ascii="GHEA Grapalat" w:hAnsi="GHEA Grapalat" w:cs="Sylfaen"/>
                <w:sz w:val="24"/>
                <w:szCs w:val="24"/>
                <w:lang w:val="hy-AM"/>
              </w:rPr>
              <w:t>հարկ վճարողի պաշտոնատար անձանց</w:t>
            </w:r>
            <w:r w:rsidR="00E75D4F">
              <w:rPr>
                <w:rFonts w:ascii="GHEA Grapalat" w:hAnsi="GHEA Grapalat" w:cs="Sylfaen"/>
                <w:sz w:val="24"/>
                <w:szCs w:val="24"/>
                <w:lang w:val="hy-AM"/>
              </w:rPr>
              <w:t>`</w:t>
            </w:r>
            <w:r w:rsidRPr="001E75CA">
              <w:rPr>
                <w:rFonts w:ascii="GHEA Grapalat" w:hAnsi="GHEA Grapalat" w:cs="Sylfaen"/>
                <w:sz w:val="24"/>
                <w:szCs w:val="24"/>
                <w:lang w:val="hy-AM"/>
              </w:rPr>
              <w:t xml:space="preserve"> անձնական գրասենյակի միջոցով ծանուցելու </w:t>
            </w:r>
            <w:r w:rsidR="00E75D4F">
              <w:rPr>
                <w:rFonts w:ascii="GHEA Grapalat" w:hAnsi="GHEA Grapalat" w:cs="Sylfaen"/>
                <w:sz w:val="24"/>
                <w:szCs w:val="24"/>
                <w:lang w:val="hy-AM"/>
              </w:rPr>
              <w:t>հարցի կանոնակարգման անհրաժեշտությամբ:</w:t>
            </w: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FE4944" w:rsidRDefault="00FE4944" w:rsidP="001E75CA">
            <w:pPr>
              <w:tabs>
                <w:tab w:val="left" w:pos="-90"/>
              </w:tabs>
              <w:spacing w:line="360" w:lineRule="auto"/>
              <w:jc w:val="both"/>
              <w:rPr>
                <w:rFonts w:ascii="GHEA Grapalat" w:hAnsi="GHEA Grapalat" w:cs="Sylfaen"/>
                <w:sz w:val="24"/>
                <w:szCs w:val="24"/>
                <w:lang w:val="hy-AM"/>
              </w:rPr>
            </w:pPr>
          </w:p>
          <w:p w:rsidR="001E75CA" w:rsidRDefault="001E75CA" w:rsidP="00E75D4F">
            <w:pPr>
              <w:tabs>
                <w:tab w:val="left" w:pos="-90"/>
              </w:tabs>
              <w:spacing w:line="360" w:lineRule="auto"/>
              <w:jc w:val="both"/>
              <w:rPr>
                <w:lang w:val="hy-AM"/>
              </w:rPr>
            </w:pPr>
            <w:r>
              <w:rPr>
                <w:rFonts w:ascii="GHEA Grapalat" w:hAnsi="GHEA Grapalat" w:cs="Sylfaen"/>
                <w:sz w:val="24"/>
                <w:szCs w:val="24"/>
                <w:lang w:val="hy-AM"/>
              </w:rPr>
              <w:t xml:space="preserve"> </w:t>
            </w:r>
            <w:r w:rsidRPr="001E75CA">
              <w:rPr>
                <w:lang w:val="hy-AM"/>
              </w:rPr>
              <w:t xml:space="preserve"> </w:t>
            </w:r>
          </w:p>
          <w:p w:rsidR="00FE4944" w:rsidRDefault="00FE4944" w:rsidP="00E75D4F">
            <w:pPr>
              <w:tabs>
                <w:tab w:val="left" w:pos="-90"/>
              </w:tabs>
              <w:spacing w:line="360" w:lineRule="auto"/>
              <w:jc w:val="both"/>
              <w:rPr>
                <w:lang w:val="hy-AM"/>
              </w:rPr>
            </w:pPr>
          </w:p>
          <w:p w:rsidR="00FE4944" w:rsidRDefault="00FE4944" w:rsidP="00FE4944">
            <w:pPr>
              <w:tabs>
                <w:tab w:val="left" w:pos="-90"/>
              </w:tabs>
              <w:spacing w:line="360" w:lineRule="auto"/>
              <w:jc w:val="center"/>
              <w:rPr>
                <w:rFonts w:ascii="GHEA Grapalat" w:hAnsi="GHEA Grapalat"/>
                <w:b/>
                <w:sz w:val="24"/>
                <w:szCs w:val="24"/>
                <w:lang w:val="hy-AM"/>
              </w:rPr>
            </w:pPr>
            <w:r w:rsidRPr="00FE4944">
              <w:rPr>
                <w:rFonts w:ascii="GHEA Grapalat" w:hAnsi="GHEA Grapalat"/>
                <w:b/>
                <w:sz w:val="24"/>
                <w:szCs w:val="24"/>
                <w:lang w:val="hy-AM"/>
              </w:rPr>
              <w:t>Չի ընդունվել</w:t>
            </w:r>
          </w:p>
          <w:p w:rsidR="00FE4944" w:rsidRDefault="002C5990" w:rsidP="00E34AF2">
            <w:pPr>
              <w:tabs>
                <w:tab w:val="left" w:pos="-90"/>
              </w:tabs>
              <w:spacing w:line="360" w:lineRule="auto"/>
              <w:jc w:val="both"/>
              <w:rPr>
                <w:rFonts w:ascii="GHEA Grapalat" w:hAnsi="GHEA Grapalat"/>
                <w:sz w:val="24"/>
                <w:szCs w:val="24"/>
                <w:lang w:val="hy-AM"/>
              </w:rPr>
            </w:pPr>
            <w:r>
              <w:rPr>
                <w:rFonts w:ascii="GHEA Grapalat" w:hAnsi="GHEA Grapalat"/>
                <w:sz w:val="24"/>
                <w:szCs w:val="24"/>
                <w:lang w:val="hy-AM"/>
              </w:rPr>
              <w:t xml:space="preserve"> Նախագծերի հիմնավորումներով արդեն իսկ</w:t>
            </w:r>
            <w:r w:rsidR="00E34AF2" w:rsidRPr="00E34AF2">
              <w:rPr>
                <w:rFonts w:ascii="GHEA Grapalat" w:hAnsi="GHEA Grapalat"/>
                <w:sz w:val="24"/>
                <w:szCs w:val="24"/>
                <w:lang w:val="hy-AM"/>
              </w:rPr>
              <w:t xml:space="preserve">  հիմնավորված է Նախագծերի ընդունման անհրաժեշտությունը:</w:t>
            </w: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284865" w:rsidRDefault="00284865" w:rsidP="00E34AF2">
            <w:pPr>
              <w:tabs>
                <w:tab w:val="left" w:pos="-90"/>
              </w:tabs>
              <w:spacing w:line="360" w:lineRule="auto"/>
              <w:jc w:val="both"/>
              <w:rPr>
                <w:rFonts w:ascii="GHEA Grapalat" w:hAnsi="GHEA Grapalat"/>
                <w:sz w:val="24"/>
                <w:szCs w:val="24"/>
                <w:lang w:val="hy-AM"/>
              </w:rPr>
            </w:pPr>
          </w:p>
          <w:p w:rsidR="004B0E06" w:rsidRDefault="004B0E06" w:rsidP="00284865">
            <w:pPr>
              <w:tabs>
                <w:tab w:val="left" w:pos="-90"/>
              </w:tabs>
              <w:spacing w:line="360" w:lineRule="auto"/>
              <w:jc w:val="center"/>
              <w:rPr>
                <w:rFonts w:ascii="GHEA Grapalat" w:hAnsi="GHEA Grapalat"/>
                <w:b/>
                <w:sz w:val="24"/>
                <w:szCs w:val="24"/>
                <w:lang w:val="hy-AM"/>
              </w:rPr>
            </w:pPr>
          </w:p>
          <w:p w:rsidR="00284865" w:rsidRDefault="00284865" w:rsidP="004B0E06">
            <w:pPr>
              <w:tabs>
                <w:tab w:val="left" w:pos="-90"/>
              </w:tabs>
              <w:spacing w:line="360" w:lineRule="auto"/>
              <w:jc w:val="center"/>
              <w:rPr>
                <w:rFonts w:ascii="GHEA Grapalat" w:hAnsi="GHEA Grapalat"/>
                <w:b/>
                <w:sz w:val="24"/>
                <w:szCs w:val="24"/>
                <w:lang w:val="hy-AM"/>
              </w:rPr>
            </w:pPr>
            <w:r w:rsidRPr="00284865">
              <w:rPr>
                <w:rFonts w:ascii="GHEA Grapalat" w:hAnsi="GHEA Grapalat"/>
                <w:b/>
                <w:sz w:val="24"/>
                <w:szCs w:val="24"/>
                <w:lang w:val="hy-AM"/>
              </w:rPr>
              <w:t>Չի ընդունվել</w:t>
            </w:r>
          </w:p>
          <w:p w:rsidR="009116C1" w:rsidRPr="007B3E4E" w:rsidRDefault="004B0E06" w:rsidP="007B3E4E">
            <w:pPr>
              <w:tabs>
                <w:tab w:val="left" w:pos="-90"/>
              </w:tabs>
              <w:spacing w:line="360" w:lineRule="auto"/>
              <w:jc w:val="both"/>
              <w:rPr>
                <w:rFonts w:ascii="GHEA Grapalat" w:hAnsi="GHEA Grapalat"/>
                <w:sz w:val="24"/>
                <w:szCs w:val="24"/>
                <w:lang w:val="hy-AM"/>
              </w:rPr>
            </w:pPr>
            <w:r>
              <w:rPr>
                <w:rFonts w:ascii="GHEA Grapalat" w:hAnsi="GHEA Grapalat"/>
                <w:b/>
                <w:sz w:val="24"/>
                <w:szCs w:val="24"/>
                <w:lang w:val="hy-AM"/>
              </w:rPr>
              <w:t xml:space="preserve"> </w:t>
            </w:r>
            <w:r w:rsidR="00A14D64" w:rsidRPr="00A14D64">
              <w:rPr>
                <w:lang w:val="hy-AM"/>
              </w:rPr>
              <w:t xml:space="preserve"> </w:t>
            </w:r>
            <w:r w:rsidR="00947DA0" w:rsidRPr="00947DA0">
              <w:rPr>
                <w:rFonts w:ascii="GHEA Grapalat" w:hAnsi="GHEA Grapalat"/>
                <w:sz w:val="24"/>
                <w:szCs w:val="24"/>
                <w:lang w:val="hy-AM"/>
              </w:rPr>
              <w:t xml:space="preserve">ՀՀ </w:t>
            </w:r>
            <w:r w:rsidR="00A14D64" w:rsidRPr="006A3DD1">
              <w:rPr>
                <w:rFonts w:ascii="GHEA Grapalat" w:hAnsi="GHEA Grapalat"/>
                <w:sz w:val="24"/>
                <w:szCs w:val="24"/>
                <w:lang w:val="hy-AM"/>
              </w:rPr>
              <w:t xml:space="preserve">ՎԻՎ օրենսգրքի 246.1-ին հոդվածի 13-րդ մասի  համաձայն </w:t>
            </w:r>
            <w:r w:rsidR="00947DA0" w:rsidRPr="00947DA0">
              <w:rPr>
                <w:lang w:val="hy-AM"/>
              </w:rPr>
              <w:t xml:space="preserve"> </w:t>
            </w:r>
            <w:r w:rsidR="00947DA0">
              <w:rPr>
                <w:rFonts w:ascii="GHEA Grapalat" w:hAnsi="GHEA Grapalat"/>
                <w:sz w:val="24"/>
                <w:szCs w:val="24"/>
                <w:lang w:val="hy-AM"/>
              </w:rPr>
              <w:t>փ</w:t>
            </w:r>
            <w:r w:rsidR="00947DA0" w:rsidRPr="00947DA0">
              <w:rPr>
                <w:rFonts w:ascii="GHEA Grapalat" w:hAnsi="GHEA Grapalat"/>
                <w:sz w:val="24"/>
                <w:szCs w:val="24"/>
                <w:lang w:val="hy-AM"/>
              </w:rPr>
              <w:t xml:space="preserve">աստաթղթերին, </w:t>
            </w:r>
            <w:proofErr w:type="spellStart"/>
            <w:r w:rsidR="00947DA0" w:rsidRPr="00947DA0">
              <w:rPr>
                <w:rFonts w:ascii="GHEA Grapalat" w:hAnsi="GHEA Grapalat"/>
                <w:sz w:val="24"/>
                <w:szCs w:val="24"/>
                <w:lang w:val="hy-AM"/>
              </w:rPr>
              <w:t>ծանուցագրերին</w:t>
            </w:r>
            <w:proofErr w:type="spellEnd"/>
            <w:r w:rsidR="00947DA0" w:rsidRPr="00947DA0">
              <w:rPr>
                <w:rFonts w:ascii="GHEA Grapalat" w:hAnsi="GHEA Grapalat"/>
                <w:sz w:val="24"/>
                <w:szCs w:val="24"/>
                <w:lang w:val="hy-AM"/>
              </w:rPr>
              <w:t xml:space="preserve"> և վարչական ակտերին հարկ վճարողը համարվում է պատշաճ </w:t>
            </w:r>
            <w:proofErr w:type="spellStart"/>
            <w:r w:rsidR="00947DA0" w:rsidRPr="00947DA0">
              <w:rPr>
                <w:rFonts w:ascii="GHEA Grapalat" w:hAnsi="GHEA Grapalat"/>
                <w:sz w:val="24"/>
                <w:szCs w:val="24"/>
                <w:lang w:val="hy-AM"/>
              </w:rPr>
              <w:t>ծանուցված</w:t>
            </w:r>
            <w:proofErr w:type="spellEnd"/>
            <w:r w:rsidR="00947DA0" w:rsidRPr="00947DA0">
              <w:rPr>
                <w:rFonts w:ascii="GHEA Grapalat" w:hAnsi="GHEA Grapalat"/>
                <w:sz w:val="24"/>
                <w:szCs w:val="24"/>
                <w:lang w:val="hy-AM"/>
              </w:rPr>
              <w:t xml:space="preserve"> հարկային մարմնի հաշվետվությունների ներկայացման էլեկտրոնային կառավարման համակարգի անձնական էջ մուտք գործելու պահին, որը </w:t>
            </w:r>
            <w:proofErr w:type="spellStart"/>
            <w:r w:rsidR="00947DA0" w:rsidRPr="00947DA0">
              <w:rPr>
                <w:rFonts w:ascii="GHEA Grapalat" w:hAnsi="GHEA Grapalat"/>
                <w:sz w:val="24"/>
                <w:szCs w:val="24"/>
                <w:lang w:val="hy-AM"/>
              </w:rPr>
              <w:t>հավաստվում</w:t>
            </w:r>
            <w:proofErr w:type="spellEnd"/>
            <w:r w:rsidR="00947DA0" w:rsidRPr="00947DA0">
              <w:rPr>
                <w:rFonts w:ascii="GHEA Grapalat" w:hAnsi="GHEA Grapalat"/>
                <w:sz w:val="24"/>
                <w:szCs w:val="24"/>
                <w:lang w:val="hy-AM"/>
              </w:rPr>
              <w:t xml:space="preserve"> է էլեկտրոնային համակարգի կողմից ինքնաշխատ եղանակով հարկ վճարողին ուղարկվող հաղորդագրությամբ:</w:t>
            </w:r>
            <w:r w:rsidR="00A14D64" w:rsidRPr="006A3DD1">
              <w:rPr>
                <w:rFonts w:ascii="GHEA Grapalat" w:hAnsi="GHEA Grapalat"/>
                <w:sz w:val="24"/>
                <w:szCs w:val="24"/>
                <w:lang w:val="hy-AM"/>
              </w:rPr>
              <w:t xml:space="preserve"> Այսինքն` մուտք գործելով հարկային մարմնի հաշվետվությունների ներկայացման էլեկտրոնային կառավարման համակարգի անձնական էջ` հարկ վճարողը ստանում է համապատասխան հաղորդագրություն և դրանով իսկ ապահովվում է վերջինիս պատշաճ </w:t>
            </w:r>
            <w:proofErr w:type="spellStart"/>
            <w:r w:rsidR="00A14D64" w:rsidRPr="006A3DD1">
              <w:rPr>
                <w:rFonts w:ascii="GHEA Grapalat" w:hAnsi="GHEA Grapalat"/>
                <w:sz w:val="24"/>
                <w:szCs w:val="24"/>
                <w:lang w:val="hy-AM"/>
              </w:rPr>
              <w:t>ծանուցված</w:t>
            </w:r>
            <w:proofErr w:type="spellEnd"/>
            <w:r w:rsidR="00A14D64" w:rsidRPr="006A3DD1">
              <w:rPr>
                <w:rFonts w:ascii="GHEA Grapalat" w:hAnsi="GHEA Grapalat"/>
                <w:sz w:val="24"/>
                <w:szCs w:val="24"/>
                <w:lang w:val="hy-AM"/>
              </w:rPr>
              <w:t xml:space="preserve"> լինելու պայմանը:</w:t>
            </w:r>
          </w:p>
        </w:tc>
      </w:tr>
      <w:tr w:rsidR="00623BD7" w:rsidRPr="00623BD7" w:rsidTr="00623BD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623BD7" w:rsidRPr="00623BD7" w:rsidRDefault="00623BD7" w:rsidP="00623BD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w:t>
            </w:r>
            <w:r w:rsidRPr="00ED715E">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արդարադատության</w:t>
            </w:r>
            <w:r w:rsidRPr="00623BD7">
              <w:rPr>
                <w:rFonts w:ascii="GHEA Grapalat" w:eastAsia="Times New Roman" w:hAnsi="GHEA Grapalat" w:cs="Times New Roman"/>
                <w:sz w:val="24"/>
                <w:szCs w:val="24"/>
                <w:lang w:val="hy-AM"/>
              </w:rPr>
              <w:t xml:space="preserve"> նախարարություն</w:t>
            </w:r>
          </w:p>
          <w:p w:rsidR="00623BD7" w:rsidRPr="00623BD7" w:rsidRDefault="00623BD7" w:rsidP="00623BD7">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3BD7" w:rsidRPr="00623BD7" w:rsidRDefault="00623BD7" w:rsidP="00623BD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21.04.2023թ.</w:t>
            </w:r>
          </w:p>
        </w:tc>
      </w:tr>
      <w:tr w:rsidR="00623BD7" w:rsidRPr="00623BD7" w:rsidTr="00623BD7">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623BD7" w:rsidRPr="00ED715E" w:rsidRDefault="00623BD7" w:rsidP="00623BD7">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3BD7" w:rsidRPr="00623BD7" w:rsidRDefault="00623BD7" w:rsidP="00623BD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N </w:t>
            </w:r>
            <w:r w:rsidRPr="00623BD7">
              <w:rPr>
                <w:rFonts w:ascii="GHEA Grapalat" w:eastAsia="Times New Roman" w:hAnsi="GHEA Grapalat" w:cs="Times New Roman"/>
                <w:sz w:val="24"/>
                <w:szCs w:val="24"/>
                <w:lang w:val="hy-AM"/>
              </w:rPr>
              <w:t>/27.2/20202-2023</w:t>
            </w:r>
          </w:p>
        </w:tc>
      </w:tr>
      <w:tr w:rsidR="00623BD7" w:rsidRPr="00363D2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94323" w:rsidRPr="00D94323" w:rsidRDefault="00D94323" w:rsidP="00D94323">
            <w:pPr>
              <w:tabs>
                <w:tab w:val="left" w:pos="360"/>
                <w:tab w:val="left" w:pos="1701"/>
                <w:tab w:val="left" w:pos="8280"/>
                <w:tab w:val="left" w:pos="9360"/>
              </w:tabs>
              <w:spacing w:after="0" w:line="360" w:lineRule="auto"/>
              <w:ind w:firstLine="360"/>
              <w:jc w:val="both"/>
              <w:rPr>
                <w:rFonts w:ascii="GHEA Grapalat" w:eastAsia="Calibri" w:hAnsi="GHEA Grapalat" w:cs="Times New Roman"/>
                <w:noProof/>
                <w:sz w:val="24"/>
                <w:szCs w:val="24"/>
                <w:lang w:val="hy-AM"/>
              </w:rPr>
            </w:pPr>
            <w:r w:rsidRPr="00D94323">
              <w:rPr>
                <w:rFonts w:ascii="GHEA Grapalat" w:eastAsia="Calibri" w:hAnsi="GHEA Grapalat" w:cs="GHEA Grapalat"/>
                <w:bCs/>
                <w:noProof/>
                <w:sz w:val="24"/>
                <w:szCs w:val="24"/>
                <w:lang w:val="hy-AM"/>
              </w:rPr>
              <w:lastRenderedPageBreak/>
              <w:t>1. «</w:t>
            </w:r>
            <w:r w:rsidRPr="00D94323">
              <w:rPr>
                <w:rFonts w:ascii="GHEA Grapalat" w:eastAsia="Calibri" w:hAnsi="GHEA Grapalat" w:cs="Sylfaen"/>
                <w:bCs/>
                <w:noProof/>
                <w:sz w:val="24"/>
                <w:szCs w:val="24"/>
                <w:lang w:val="hy-AM"/>
              </w:rPr>
              <w:t>«Վարչական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w:t>
            </w:r>
            <w:r w:rsidRPr="00D94323">
              <w:rPr>
                <w:rFonts w:ascii="GHEA Grapalat" w:eastAsia="Calibri" w:hAnsi="GHEA Grapalat" w:cs="Sylfaen"/>
                <w:bCs/>
                <w:noProof/>
                <w:lang w:val="hy-AM"/>
              </w:rPr>
              <w:t xml:space="preserve"> </w:t>
            </w:r>
            <w:r w:rsidRPr="00D94323">
              <w:rPr>
                <w:rFonts w:ascii="GHEA Grapalat" w:eastAsia="Calibri" w:hAnsi="GHEA Grapalat" w:cs="Sylfaen"/>
                <w:bCs/>
                <w:noProof/>
                <w:sz w:val="24"/>
                <w:lang w:val="hy-AM"/>
              </w:rPr>
              <w:t xml:space="preserve">օրենքի </w:t>
            </w:r>
            <w:r w:rsidRPr="00D94323">
              <w:rPr>
                <w:rFonts w:ascii="GHEA Grapalat" w:eastAsia="Calibri" w:hAnsi="GHEA Grapalat" w:cs="Sylfaen"/>
                <w:bCs/>
                <w:noProof/>
                <w:sz w:val="24"/>
                <w:lang w:val="af-ZA"/>
              </w:rPr>
              <w:t>նախագծի</w:t>
            </w:r>
            <w:r w:rsidRPr="00D94323">
              <w:rPr>
                <w:rFonts w:ascii="GHEA Grapalat" w:eastAsia="Calibri" w:hAnsi="GHEA Grapalat" w:cs="Sylfaen"/>
                <w:bCs/>
                <w:noProof/>
                <w:sz w:val="24"/>
                <w:lang w:val="hy-AM"/>
              </w:rPr>
              <w:t xml:space="preserve"> 2-րդ հոդվածով նոր խմբագրությամբ շարադրվող </w:t>
            </w:r>
            <w:r w:rsidRPr="00D94323">
              <w:rPr>
                <w:rFonts w:ascii="GHEA Grapalat" w:eastAsia="Calibri" w:hAnsi="GHEA Grapalat" w:cs="Times New Roman"/>
                <w:noProof/>
                <w:sz w:val="24"/>
                <w:szCs w:val="24"/>
                <w:lang w:val="hy-AM"/>
              </w:rPr>
              <w:t xml:space="preserve">4-րդ հոդվածի համաձայն՝ </w:t>
            </w:r>
            <w:r w:rsidRPr="00D94323">
              <w:rPr>
                <w:rFonts w:ascii="GHEA Grapalat" w:eastAsia="Calibri" w:hAnsi="GHEA Grapalat" w:cs="Times New Roman"/>
                <w:b/>
                <w:i/>
                <w:noProof/>
                <w:sz w:val="24"/>
                <w:szCs w:val="24"/>
                <w:lang w:val="hy-AM"/>
              </w:rPr>
              <w:t>սույն օրենքն ուժի մեջ է մտնում պաշտոնական հրապարակման օրվան հաջորդող տասներորդ օրվանից</w:t>
            </w:r>
            <w:r w:rsidRPr="00D94323">
              <w:rPr>
                <w:rFonts w:ascii="GHEA Grapalat" w:eastAsia="Calibri" w:hAnsi="GHEA Grapalat" w:cs="Times New Roman"/>
                <w:i/>
                <w:noProof/>
                <w:sz w:val="24"/>
                <w:szCs w:val="24"/>
                <w:lang w:val="hy-AM"/>
              </w:rPr>
              <w:t xml:space="preserve"> և մինչև էլեկտրոնային համակարգի ներդրումը նույն օրենքի 2-րդ հոդվածով նախատեսված վարույթներն իրականացվում են թղթային եղանակով</w:t>
            </w:r>
            <w:r w:rsidRPr="00D94323">
              <w:rPr>
                <w:rFonts w:ascii="GHEA Grapalat" w:eastAsia="Calibri" w:hAnsi="GHEA Grapalat" w:cs="Times New Roman"/>
                <w:noProof/>
                <w:sz w:val="24"/>
                <w:szCs w:val="24"/>
                <w:lang w:val="hy-AM"/>
              </w:rPr>
              <w:t>:</w:t>
            </w:r>
          </w:p>
          <w:p w:rsidR="00D94323" w:rsidRPr="00D94323" w:rsidRDefault="00D94323" w:rsidP="00D94323">
            <w:pPr>
              <w:tabs>
                <w:tab w:val="left" w:pos="360"/>
                <w:tab w:val="left" w:pos="1701"/>
                <w:tab w:val="left" w:pos="8280"/>
                <w:tab w:val="left" w:pos="9360"/>
              </w:tabs>
              <w:spacing w:after="0" w:line="360" w:lineRule="auto"/>
              <w:ind w:firstLine="360"/>
              <w:jc w:val="both"/>
              <w:rPr>
                <w:rFonts w:ascii="GHEA Grapalat" w:eastAsia="Calibri" w:hAnsi="GHEA Grapalat" w:cs="Times New Roman"/>
                <w:noProof/>
                <w:sz w:val="24"/>
                <w:szCs w:val="24"/>
                <w:lang w:val="hy-AM"/>
              </w:rPr>
            </w:pPr>
            <w:r w:rsidRPr="00D94323">
              <w:rPr>
                <w:rFonts w:ascii="GHEA Grapalat" w:eastAsia="Calibri" w:hAnsi="GHEA Grapalat" w:cs="Times New Roman"/>
                <w:noProof/>
                <w:sz w:val="24"/>
                <w:szCs w:val="24"/>
                <w:lang w:val="hy-AM"/>
              </w:rPr>
              <w:t xml:space="preserve">Այս առումով հարկ է նշել, որ </w:t>
            </w:r>
            <w:r w:rsidRPr="00D94323">
              <w:rPr>
                <w:rFonts w:ascii="GHEA Grapalat" w:eastAsia="Calibri" w:hAnsi="GHEA Grapalat" w:cs="Times New Roman"/>
                <w:b/>
                <w:noProof/>
                <w:sz w:val="24"/>
                <w:szCs w:val="24"/>
                <w:lang w:val="hy-AM"/>
              </w:rPr>
              <w:t>2021 թվականի մարտի 3-ին</w:t>
            </w:r>
            <w:r w:rsidRPr="00D94323">
              <w:rPr>
                <w:rFonts w:ascii="GHEA Grapalat" w:eastAsia="Calibri" w:hAnsi="GHEA Grapalat" w:cs="Times New Roman"/>
                <w:noProof/>
                <w:sz w:val="24"/>
                <w:szCs w:val="24"/>
                <w:lang w:val="hy-AM"/>
              </w:rPr>
              <w:t xml:space="preserve"> ընդունված «Վարչական իրավախախտումների վերաբերյալ Հայաստանի Հանրապետության օրենսգրքում փոփոխություններ և լրացում կատարելու մասին» ՀՕ-87-Ն օրենքի </w:t>
            </w:r>
            <w:r w:rsidRPr="00D94323">
              <w:rPr>
                <w:rFonts w:ascii="GHEA Grapalat" w:eastAsia="Calibri" w:hAnsi="GHEA Grapalat" w:cs="Sylfaen"/>
                <w:bCs/>
                <w:noProof/>
                <w:sz w:val="24"/>
                <w:lang w:val="hy-AM"/>
              </w:rPr>
              <w:t xml:space="preserve">2-րդ հոդվածով նոր խմբագրությամբ շարադրվող </w:t>
            </w:r>
            <w:r w:rsidRPr="00D94323">
              <w:rPr>
                <w:rFonts w:ascii="GHEA Grapalat" w:eastAsia="Calibri" w:hAnsi="GHEA Grapalat" w:cs="Times New Roman"/>
                <w:noProof/>
                <w:sz w:val="24"/>
                <w:szCs w:val="24"/>
                <w:lang w:val="hy-AM"/>
              </w:rPr>
              <w:t xml:space="preserve">4-րդ հոդվածով նախատեսվել է, որ՝ </w:t>
            </w:r>
            <w:r w:rsidRPr="00D94323">
              <w:rPr>
                <w:rFonts w:ascii="GHEA Grapalat" w:eastAsia="Calibri" w:hAnsi="GHEA Grapalat" w:cs="Times New Roman"/>
                <w:i/>
                <w:noProof/>
                <w:sz w:val="24"/>
                <w:szCs w:val="24"/>
                <w:lang w:val="hy-AM"/>
              </w:rPr>
              <w:t>սույն օրենքն ուժի մեջ է մտնում նույն օրենքի 2-րդ հոդվածով նախատեսված էլեկտրոնային համակարգի ներդրման պահից</w:t>
            </w:r>
            <w:r w:rsidRPr="00D94323">
              <w:rPr>
                <w:rFonts w:ascii="GHEA Grapalat" w:eastAsia="Calibri" w:hAnsi="GHEA Grapalat" w:cs="Times New Roman"/>
                <w:noProof/>
                <w:sz w:val="24"/>
                <w:szCs w:val="24"/>
                <w:lang w:val="hy-AM"/>
              </w:rPr>
              <w:t>:</w:t>
            </w:r>
          </w:p>
          <w:p w:rsidR="00D94323" w:rsidRPr="00D94323" w:rsidRDefault="00D94323" w:rsidP="00D94323">
            <w:pPr>
              <w:tabs>
                <w:tab w:val="left" w:pos="360"/>
                <w:tab w:val="left" w:pos="1701"/>
                <w:tab w:val="left" w:pos="8280"/>
                <w:tab w:val="left" w:pos="9360"/>
              </w:tabs>
              <w:spacing w:after="0" w:line="360" w:lineRule="auto"/>
              <w:ind w:firstLine="360"/>
              <w:jc w:val="both"/>
              <w:rPr>
                <w:rFonts w:ascii="GHEA Grapalat" w:eastAsia="Calibri" w:hAnsi="GHEA Grapalat" w:cs="Times New Roman"/>
                <w:noProof/>
                <w:sz w:val="24"/>
                <w:szCs w:val="24"/>
                <w:lang w:val="hy-AM"/>
              </w:rPr>
            </w:pPr>
            <w:r w:rsidRPr="00D94323">
              <w:rPr>
                <w:rFonts w:ascii="GHEA Grapalat" w:eastAsia="Calibri" w:hAnsi="GHEA Grapalat" w:cs="Times New Roman"/>
                <w:noProof/>
                <w:sz w:val="24"/>
                <w:szCs w:val="24"/>
                <w:lang w:val="hy-AM"/>
              </w:rPr>
              <w:lastRenderedPageBreak/>
              <w:t xml:space="preserve">«Նորմատիվ իրավական ակտերի մասին» օրենքի 23-րդ 1-ին մասի կարգավորումներըի համաձայն՝ </w:t>
            </w:r>
            <w:r w:rsidRPr="00D94323">
              <w:rPr>
                <w:rFonts w:ascii="GHEA Grapalat" w:eastAsia="Calibri" w:hAnsi="GHEA Grapalat" w:cs="Times New Roman"/>
                <w:i/>
                <w:noProof/>
                <w:sz w:val="24"/>
                <w:szCs w:val="24"/>
                <w:lang w:val="hy-AM"/>
              </w:rPr>
              <w:t xml:space="preserve">Նորմատիվ իրավական ակտերն ուժի մեջ են մտնում դրանցում սահմանված ժամկետներում, սակայն ոչ շուտ, քան դրանց </w:t>
            </w:r>
            <w:r w:rsidRPr="00D94323">
              <w:rPr>
                <w:rFonts w:ascii="GHEA Grapalat" w:eastAsia="Calibri" w:hAnsi="GHEA Grapalat" w:cs="Times New Roman"/>
                <w:b/>
                <w:i/>
                <w:noProof/>
                <w:sz w:val="24"/>
                <w:szCs w:val="24"/>
                <w:lang w:val="hy-AM"/>
              </w:rPr>
              <w:t>պաշտոնական հրապարակմանը հաջորդող օրվանից</w:t>
            </w:r>
          </w:p>
          <w:p w:rsidR="00D94323" w:rsidRPr="00D94323" w:rsidRDefault="00D94323" w:rsidP="00D94323">
            <w:pPr>
              <w:tabs>
                <w:tab w:val="left" w:pos="360"/>
                <w:tab w:val="left" w:pos="1701"/>
                <w:tab w:val="left" w:pos="8280"/>
                <w:tab w:val="left" w:pos="9360"/>
              </w:tabs>
              <w:spacing w:after="0" w:line="360" w:lineRule="auto"/>
              <w:ind w:firstLine="360"/>
              <w:jc w:val="both"/>
              <w:rPr>
                <w:rFonts w:ascii="GHEA Grapalat" w:eastAsia="Calibri" w:hAnsi="GHEA Grapalat" w:cs="Times New Roman"/>
                <w:noProof/>
                <w:sz w:val="24"/>
                <w:szCs w:val="24"/>
                <w:lang w:val="hy-AM"/>
              </w:rPr>
            </w:pPr>
            <w:r w:rsidRPr="00D94323">
              <w:rPr>
                <w:rFonts w:ascii="GHEA Grapalat" w:eastAsia="Calibri" w:hAnsi="GHEA Grapalat" w:cs="Times New Roman"/>
                <w:noProof/>
                <w:sz w:val="24"/>
                <w:szCs w:val="24"/>
                <w:lang w:val="hy-AM"/>
              </w:rPr>
              <w:t xml:space="preserve">Նախագծով նախատեսված կարգավորումների ինկորպորացման արդյունքում ստացվելու է, որ </w:t>
            </w:r>
            <w:r w:rsidRPr="00D94323">
              <w:rPr>
                <w:rFonts w:ascii="GHEA Grapalat" w:eastAsia="Calibri" w:hAnsi="GHEA Grapalat" w:cs="Times New Roman"/>
                <w:b/>
                <w:noProof/>
                <w:sz w:val="24"/>
                <w:szCs w:val="24"/>
                <w:lang w:val="hy-AM"/>
              </w:rPr>
              <w:t>2021 թվականի մարտի 3-ին</w:t>
            </w:r>
            <w:r w:rsidRPr="00D94323">
              <w:rPr>
                <w:rFonts w:ascii="GHEA Grapalat" w:eastAsia="Calibri" w:hAnsi="GHEA Grapalat" w:cs="Times New Roman"/>
                <w:noProof/>
                <w:sz w:val="24"/>
                <w:szCs w:val="24"/>
                <w:lang w:val="hy-AM"/>
              </w:rPr>
              <w:t xml:space="preserve"> ընդունված ՀՕ-87-Ն օրենքը պետք է ուժի մեջ </w:t>
            </w:r>
            <w:r w:rsidRPr="00D94323">
              <w:rPr>
                <w:rFonts w:ascii="GHEA Grapalat" w:eastAsia="Calibri" w:hAnsi="GHEA Grapalat" w:cs="Times New Roman"/>
                <w:b/>
                <w:noProof/>
                <w:sz w:val="24"/>
                <w:szCs w:val="24"/>
                <w:lang w:val="hy-AM"/>
              </w:rPr>
              <w:t>մտնի պաշտոնական հրապարակման օրվան հաջորդող տասներորդ օրը</w:t>
            </w:r>
            <w:r w:rsidRPr="00D94323">
              <w:rPr>
                <w:rFonts w:ascii="GHEA Grapalat" w:eastAsia="Calibri" w:hAnsi="GHEA Grapalat" w:cs="Times New Roman"/>
                <w:noProof/>
                <w:sz w:val="24"/>
                <w:szCs w:val="24"/>
                <w:lang w:val="hy-AM"/>
              </w:rPr>
              <w:t xml:space="preserve"> և նկատի ունենալով, որ հիշյալ օրենքը պաշտոնապես հրապարակվել է </w:t>
            </w:r>
            <w:r w:rsidRPr="00D94323">
              <w:rPr>
                <w:rFonts w:ascii="GHEA Grapalat" w:eastAsia="Calibri" w:hAnsi="GHEA Grapalat" w:cs="Times New Roman"/>
                <w:b/>
                <w:noProof/>
                <w:sz w:val="24"/>
                <w:szCs w:val="24"/>
                <w:lang w:val="hy-AM"/>
              </w:rPr>
              <w:t xml:space="preserve">2021 թվականի մարտի 18-ին՝ այսինքն 2 տարի առաջ, </w:t>
            </w:r>
            <w:r w:rsidRPr="00D94323">
              <w:rPr>
                <w:rFonts w:ascii="GHEA Grapalat" w:eastAsia="Calibri" w:hAnsi="GHEA Grapalat" w:cs="Times New Roman"/>
                <w:noProof/>
                <w:sz w:val="24"/>
                <w:szCs w:val="24"/>
                <w:lang w:val="hy-AM"/>
              </w:rPr>
              <w:t>այն չի կարող հետադարձության կարգով ուժի մեջ մտնել դրա պաշտոնական հրապարակումից 10 օր հետո: Վերոգրյալը հաշվի առնելով Նախագծի 2-րդ հոդվածով նախատեսված կարգավորումն անհրաժեշտ է վերանայել:</w:t>
            </w:r>
          </w:p>
          <w:p w:rsidR="00F441C8" w:rsidRDefault="00D94323" w:rsidP="00471E32">
            <w:pPr>
              <w:tabs>
                <w:tab w:val="left" w:pos="360"/>
                <w:tab w:val="left" w:pos="1701"/>
                <w:tab w:val="left" w:pos="8280"/>
                <w:tab w:val="left" w:pos="9360"/>
              </w:tabs>
              <w:spacing w:after="0" w:line="360" w:lineRule="auto"/>
              <w:ind w:firstLine="360"/>
              <w:jc w:val="both"/>
              <w:rPr>
                <w:rFonts w:ascii="GHEA Grapalat" w:eastAsia="Calibri" w:hAnsi="GHEA Grapalat" w:cs="Times New Roman"/>
                <w:b/>
                <w:bCs/>
                <w:noProof/>
                <w:color w:val="000000"/>
                <w:sz w:val="24"/>
                <w:szCs w:val="24"/>
                <w:lang w:val="hy-AM"/>
              </w:rPr>
            </w:pPr>
            <w:r w:rsidRPr="00D94323">
              <w:rPr>
                <w:rFonts w:ascii="GHEA Grapalat" w:eastAsia="Calibri" w:hAnsi="GHEA Grapalat" w:cs="Times New Roman"/>
                <w:noProof/>
                <w:sz w:val="24"/>
                <w:szCs w:val="24"/>
                <w:lang w:val="hy-AM"/>
              </w:rPr>
              <w:t>2.</w:t>
            </w:r>
            <w:r w:rsidRPr="00D94323">
              <w:rPr>
                <w:rFonts w:ascii="GHEA Grapalat" w:eastAsia="Calibri" w:hAnsi="GHEA Grapalat" w:cs="Sylfaen"/>
                <w:b/>
                <w:bCs/>
                <w:noProof/>
                <w:sz w:val="24"/>
                <w:szCs w:val="24"/>
                <w:lang w:val="hy-AM"/>
              </w:rPr>
              <w:t xml:space="preserve"> </w:t>
            </w:r>
            <w:r w:rsidRPr="00D94323">
              <w:rPr>
                <w:rFonts w:ascii="GHEA Grapalat" w:eastAsia="Calibri" w:hAnsi="GHEA Grapalat" w:cs="Times New Roman"/>
                <w:bCs/>
                <w:noProof/>
                <w:sz w:val="24"/>
                <w:szCs w:val="24"/>
                <w:lang w:val="hy-AM"/>
              </w:rPr>
              <w:t xml:space="preserve">«Վարչական իրավախախտումների վերաբերյալ Հայաստանի Հանրապետության օրենսգրքում փոփոխություններ կատարելու մասին» օրենքի նախագծի </w:t>
            </w:r>
            <w:r w:rsidRPr="00D94323">
              <w:rPr>
                <w:rFonts w:ascii="GHEA Grapalat" w:eastAsia="Calibri" w:hAnsi="GHEA Grapalat" w:cs="Times New Roman"/>
                <w:bCs/>
                <w:noProof/>
                <w:sz w:val="24"/>
                <w:szCs w:val="24"/>
                <w:lang w:val="hy-AM"/>
              </w:rPr>
              <w:lastRenderedPageBreak/>
              <w:t>(այսուհետ՝ Նախագիծ) «</w:t>
            </w:r>
            <w:r w:rsidRPr="00D94323">
              <w:rPr>
                <w:rFonts w:ascii="GHEA Grapalat" w:eastAsia="Calibri" w:hAnsi="GHEA Grapalat" w:cs="Times New Roman"/>
                <w:b/>
                <w:bCs/>
                <w:noProof/>
                <w:color w:val="000000"/>
                <w:sz w:val="24"/>
                <w:szCs w:val="24"/>
                <w:lang w:val="hy-AM"/>
              </w:rPr>
              <w:t>170</w:t>
            </w:r>
            <w:r w:rsidRPr="00D94323">
              <w:rPr>
                <w:rFonts w:ascii="GHEA Grapalat" w:eastAsia="Calibri" w:hAnsi="GHEA Grapalat" w:cs="Times New Roman"/>
                <w:b/>
                <w:bCs/>
                <w:noProof/>
                <w:color w:val="000000"/>
                <w:sz w:val="24"/>
                <w:szCs w:val="24"/>
                <w:vertAlign w:val="superscript"/>
                <w:lang w:val="hy-AM"/>
              </w:rPr>
              <w:t>3</w:t>
            </w:r>
            <w:r w:rsidRPr="00D94323">
              <w:rPr>
                <w:rFonts w:ascii="GHEA Grapalat" w:eastAsia="Calibri" w:hAnsi="GHEA Grapalat" w:cs="Times New Roman"/>
                <w:b/>
                <w:bCs/>
                <w:noProof/>
                <w:color w:val="000000"/>
                <w:sz w:val="24"/>
                <w:szCs w:val="24"/>
                <w:lang w:val="hy-AM"/>
              </w:rPr>
              <w:t>» թիվն անհրաժեշտ է փոխարինել «170.3» թվով՝ հիմք ընդունելով «Նորմատիվ իրավական ակտերի մասին» օրենքի 14-րդ հոդվածի 11-րդ մասի պահանջները:</w:t>
            </w:r>
          </w:p>
          <w:p w:rsidR="00623BD7" w:rsidRPr="00913E6D" w:rsidRDefault="00D94323" w:rsidP="00D94323">
            <w:pPr>
              <w:tabs>
                <w:tab w:val="left" w:pos="360"/>
                <w:tab w:val="left" w:pos="1701"/>
                <w:tab w:val="left" w:pos="8280"/>
                <w:tab w:val="left" w:pos="9360"/>
              </w:tabs>
              <w:spacing w:after="0" w:line="360" w:lineRule="auto"/>
              <w:jc w:val="both"/>
              <w:rPr>
                <w:rFonts w:ascii="GHEA Grapalat" w:eastAsia="Calibri" w:hAnsi="GHEA Grapalat" w:cs="Sylfaen"/>
                <w:sz w:val="24"/>
                <w:szCs w:val="24"/>
                <w:lang w:val="hy-AM"/>
              </w:rPr>
            </w:pPr>
            <w:r w:rsidRPr="00D94323">
              <w:rPr>
                <w:rFonts w:ascii="GHEA Grapalat" w:eastAsia="Calibri" w:hAnsi="GHEA Grapalat" w:cs="Times New Roman"/>
                <w:b/>
                <w:bCs/>
                <w:noProof/>
                <w:color w:val="000000"/>
                <w:sz w:val="24"/>
                <w:szCs w:val="24"/>
                <w:lang w:val="hy-AM"/>
              </w:rPr>
              <w:t>3. Նախագծի 3-րդ հոդվածով փոփոխվող 302-րդ հոդվածով նախատեսվում է «</w:t>
            </w:r>
            <w:r w:rsidRPr="00D94323">
              <w:rPr>
                <w:rFonts w:ascii="GHEA Grapalat" w:eastAsia="Calibri" w:hAnsi="GHEA Grapalat" w:cs="Times New Roman"/>
                <w:bCs/>
                <w:noProof/>
                <w:color w:val="000000"/>
                <w:sz w:val="24"/>
                <w:szCs w:val="24"/>
                <w:lang w:val="hy-AM"/>
              </w:rPr>
              <w:t xml:space="preserve">Վարչական տույժ նշանակելու մասին որոշումը կատարման ենթակա չէ, եթե այն ի կատար չի ածվել կայացման օրվանից երեք ամսվա ընթացքում» բառերը փոխարինել «Վարչական տույժ նշանակելու մասին որոշումը կատարման ենթակա չէ, եթե այն ի կատար չի ածվել  անբողոքարկելի դառնալուց հետո  երեք ամսվա ընթացքում» բառերով: Նախագծին կից ներկայացված հիմնավորման համաձայն՝ նշված կարգավորումը պայմանավորված է նրանով, որ </w:t>
            </w:r>
            <w:r w:rsidRPr="00D94323">
              <w:rPr>
                <w:rFonts w:ascii="GHEA Grapalat" w:eastAsia="Calibri" w:hAnsi="GHEA Grapalat" w:cs="Times New Roman"/>
                <w:b/>
                <w:bCs/>
                <w:noProof/>
                <w:color w:val="000000"/>
                <w:sz w:val="24"/>
                <w:szCs w:val="24"/>
                <w:lang w:val="hy-AM"/>
              </w:rPr>
              <w:t>«Վարչարարության հիմունքների և վարչական վարույթի մասին» ՀՀ օրենքով</w:t>
            </w:r>
            <w:r w:rsidRPr="00D94323">
              <w:rPr>
                <w:rFonts w:ascii="GHEA Grapalat" w:eastAsia="Calibri" w:hAnsi="GHEA Grapalat" w:cs="Times New Roman"/>
                <w:bCs/>
                <w:noProof/>
                <w:color w:val="000000"/>
                <w:sz w:val="24"/>
                <w:szCs w:val="24"/>
                <w:lang w:val="hy-AM"/>
              </w:rPr>
              <w:t xml:space="preserve"> նախատեսված է վարչական ակտերի բողոքարկման և դրա համար սահմանված ժամկետների բացթողնման պարագայում վարչական ակտերի անբողոքարկելիության, իսկ մինչ այդ վարչական ակտերի կատարման անհնարինության իրավակարգավորումներ, </w:t>
            </w:r>
            <w:r w:rsidRPr="00D94323">
              <w:rPr>
                <w:rFonts w:ascii="GHEA Grapalat" w:eastAsia="Calibri" w:hAnsi="GHEA Grapalat" w:cs="Times New Roman"/>
                <w:bCs/>
                <w:noProof/>
                <w:color w:val="000000"/>
                <w:sz w:val="24"/>
                <w:szCs w:val="24"/>
                <w:lang w:val="hy-AM"/>
              </w:rPr>
              <w:lastRenderedPageBreak/>
              <w:t xml:space="preserve">գտնում ենք, որ վերը նշված դրույթները հակասություններ են առաջացնում դրանցից ավելի ուշ ընդունված՝ </w:t>
            </w:r>
            <w:r w:rsidRPr="00D94323">
              <w:rPr>
                <w:rFonts w:ascii="GHEA Grapalat" w:eastAsia="Calibri" w:hAnsi="GHEA Grapalat" w:cs="Times New Roman"/>
                <w:b/>
                <w:bCs/>
                <w:noProof/>
                <w:color w:val="000000"/>
                <w:sz w:val="24"/>
                <w:szCs w:val="24"/>
                <w:lang w:val="hy-AM"/>
              </w:rPr>
              <w:t>«Վարչարարության հիմունքների և վարչական վարույթի մասին» ՀՀ օրենքի</w:t>
            </w:r>
            <w:r w:rsidRPr="00D94323">
              <w:rPr>
                <w:rFonts w:ascii="GHEA Grapalat" w:eastAsia="Calibri" w:hAnsi="GHEA Grapalat" w:cs="Times New Roman"/>
                <w:bCs/>
                <w:noProof/>
                <w:color w:val="000000"/>
                <w:sz w:val="24"/>
                <w:szCs w:val="24"/>
                <w:lang w:val="hy-AM"/>
              </w:rPr>
              <w:t xml:space="preserve"> դրույթների հետ</w:t>
            </w:r>
            <w:r w:rsidRPr="00D94323">
              <w:rPr>
                <w:rFonts w:ascii="GHEA Grapalat" w:eastAsia="Calibri" w:hAnsi="GHEA Grapalat" w:cs="Times New Roman"/>
                <w:b/>
                <w:bCs/>
                <w:noProof/>
                <w:color w:val="000000"/>
                <w:sz w:val="24"/>
                <w:szCs w:val="24"/>
                <w:lang w:val="hy-AM"/>
              </w:rPr>
              <w:t>: Ներկայացված հիմնավորման պարագայում հնարավոր չէ լիարժեք գնահատել ներկայացված կարգավորման ընդունման նպատակահարմարությունը, ուստի գտնում ենք, որ Նախագծի հիմնավորումն ունի լրամշակման կարիք: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5EC2" w:rsidRDefault="00F95EC2" w:rsidP="00F95EC2">
            <w:pPr>
              <w:tabs>
                <w:tab w:val="left" w:pos="-90"/>
              </w:tabs>
              <w:spacing w:line="360" w:lineRule="auto"/>
              <w:jc w:val="center"/>
              <w:rPr>
                <w:rFonts w:ascii="GHEA Grapalat" w:hAnsi="GHEA Grapalat" w:cs="Sylfaen"/>
                <w:b/>
                <w:sz w:val="24"/>
                <w:szCs w:val="24"/>
                <w:lang w:val="hy-AM"/>
              </w:rPr>
            </w:pPr>
            <w:r w:rsidRPr="00F95EC2">
              <w:rPr>
                <w:rFonts w:ascii="GHEA Grapalat" w:hAnsi="GHEA Grapalat" w:cs="Sylfaen"/>
                <w:b/>
                <w:sz w:val="24"/>
                <w:szCs w:val="24"/>
                <w:lang w:val="hy-AM"/>
              </w:rPr>
              <w:lastRenderedPageBreak/>
              <w:t xml:space="preserve">1. </w:t>
            </w:r>
            <w:r w:rsidR="00363D24">
              <w:rPr>
                <w:rFonts w:ascii="GHEA Grapalat" w:hAnsi="GHEA Grapalat" w:cs="Sylfaen"/>
                <w:b/>
                <w:sz w:val="24"/>
                <w:szCs w:val="24"/>
                <w:lang w:val="hy-AM"/>
              </w:rPr>
              <w:t>Ը</w:t>
            </w:r>
            <w:r w:rsidRPr="001E75CA">
              <w:rPr>
                <w:rFonts w:ascii="GHEA Grapalat" w:hAnsi="GHEA Grapalat" w:cs="Sylfaen"/>
                <w:b/>
                <w:sz w:val="24"/>
                <w:szCs w:val="24"/>
                <w:lang w:val="hy-AM"/>
              </w:rPr>
              <w:t>նդունվել</w:t>
            </w:r>
            <w:r w:rsidR="00363D24">
              <w:rPr>
                <w:rFonts w:ascii="GHEA Grapalat" w:hAnsi="GHEA Grapalat" w:cs="Sylfaen"/>
                <w:b/>
                <w:sz w:val="24"/>
                <w:szCs w:val="24"/>
                <w:lang w:val="hy-AM"/>
              </w:rPr>
              <w:t xml:space="preserve"> է</w:t>
            </w:r>
          </w:p>
          <w:p w:rsidR="00623BD7" w:rsidRPr="00F95EC2" w:rsidRDefault="00F95EC2" w:rsidP="00F95EC2">
            <w:pPr>
              <w:tabs>
                <w:tab w:val="left" w:pos="-90"/>
              </w:tabs>
              <w:spacing w:line="360" w:lineRule="auto"/>
              <w:jc w:val="both"/>
              <w:rPr>
                <w:rFonts w:ascii="GHEA Grapalat" w:hAnsi="GHEA Grapalat" w:cs="Sylfaen"/>
                <w:b/>
                <w:sz w:val="24"/>
                <w:szCs w:val="24"/>
                <w:lang w:val="hy-AM"/>
              </w:rPr>
            </w:pPr>
            <w:r w:rsidRPr="00E75D4F">
              <w:rPr>
                <w:rFonts w:ascii="GHEA Grapalat" w:hAnsi="GHEA Grapalat" w:cs="Sylfaen"/>
                <w:sz w:val="24"/>
                <w:szCs w:val="24"/>
                <w:lang w:val="hy-AM"/>
              </w:rPr>
              <w:t xml:space="preserve"> </w:t>
            </w:r>
            <w:r w:rsidRPr="00E75D4F">
              <w:rPr>
                <w:rFonts w:ascii="GHEA Grapalat" w:hAnsi="GHEA Grapalat"/>
                <w:sz w:val="24"/>
                <w:szCs w:val="24"/>
                <w:lang w:val="hy-AM"/>
              </w:rPr>
              <w:t xml:space="preserve">  Օրենքն ուժի մեջ մտն</w:t>
            </w:r>
            <w:r>
              <w:rPr>
                <w:rFonts w:ascii="GHEA Grapalat" w:hAnsi="GHEA Grapalat"/>
                <w:sz w:val="24"/>
                <w:szCs w:val="24"/>
                <w:lang w:val="hy-AM"/>
              </w:rPr>
              <w:t>ելու վերաբերյալ դրույթ</w:t>
            </w:r>
            <w:r w:rsidR="00363D24">
              <w:rPr>
                <w:rFonts w:ascii="GHEA Grapalat" w:hAnsi="GHEA Grapalat"/>
                <w:sz w:val="24"/>
                <w:szCs w:val="24"/>
                <w:lang w:val="hy-AM"/>
              </w:rPr>
              <w:t xml:space="preserve">ը </w:t>
            </w:r>
            <w:proofErr w:type="spellStart"/>
            <w:r w:rsidR="00363D24">
              <w:rPr>
                <w:rFonts w:ascii="GHEA Grapalat" w:hAnsi="GHEA Grapalat"/>
                <w:sz w:val="24"/>
                <w:szCs w:val="24"/>
                <w:lang w:val="hy-AM"/>
              </w:rPr>
              <w:t>խմբագրվել</w:t>
            </w:r>
            <w:proofErr w:type="spellEnd"/>
            <w:r w:rsidR="00363D24">
              <w:rPr>
                <w:rFonts w:ascii="GHEA Grapalat" w:hAnsi="GHEA Grapalat"/>
                <w:sz w:val="24"/>
                <w:szCs w:val="24"/>
                <w:lang w:val="hy-AM"/>
              </w:rPr>
              <w:t xml:space="preserve"> է:</w:t>
            </w: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3A7D91" w:rsidRPr="00F95EC2" w:rsidRDefault="003A7D91" w:rsidP="00ED715E">
            <w:pPr>
              <w:tabs>
                <w:tab w:val="left" w:pos="-90"/>
              </w:tabs>
              <w:spacing w:line="360" w:lineRule="auto"/>
              <w:jc w:val="center"/>
              <w:rPr>
                <w:rFonts w:ascii="GHEA Grapalat" w:hAnsi="GHEA Grapalat" w:cs="Sylfaen"/>
                <w:b/>
                <w:sz w:val="24"/>
                <w:szCs w:val="24"/>
                <w:lang w:val="hy-AM"/>
              </w:rPr>
            </w:pPr>
          </w:p>
          <w:p w:rsidR="00644862" w:rsidRDefault="00644862" w:rsidP="003A7D91">
            <w:pPr>
              <w:tabs>
                <w:tab w:val="left" w:pos="-90"/>
              </w:tabs>
              <w:spacing w:line="360" w:lineRule="auto"/>
              <w:jc w:val="center"/>
              <w:rPr>
                <w:rFonts w:ascii="GHEA Grapalat" w:hAnsi="GHEA Grapalat" w:cs="Sylfaen"/>
                <w:b/>
                <w:sz w:val="24"/>
                <w:szCs w:val="24"/>
                <w:lang w:val="hy-AM"/>
              </w:rPr>
            </w:pPr>
          </w:p>
          <w:p w:rsidR="003A7D91" w:rsidRDefault="003A7D91" w:rsidP="00644862">
            <w:pPr>
              <w:tabs>
                <w:tab w:val="left" w:pos="-90"/>
              </w:tabs>
              <w:spacing w:line="360" w:lineRule="auto"/>
              <w:jc w:val="center"/>
              <w:rPr>
                <w:rFonts w:ascii="GHEA Grapalat" w:hAnsi="GHEA Grapalat" w:cs="Sylfaen"/>
                <w:b/>
                <w:sz w:val="24"/>
                <w:szCs w:val="24"/>
                <w:lang w:val="hy-AM"/>
              </w:rPr>
            </w:pPr>
            <w:bookmarkStart w:id="0" w:name="_GoBack"/>
            <w:bookmarkEnd w:id="0"/>
            <w:r w:rsidRPr="00471E32">
              <w:rPr>
                <w:rFonts w:ascii="GHEA Grapalat" w:hAnsi="GHEA Grapalat" w:cs="Sylfaen"/>
                <w:b/>
                <w:sz w:val="24"/>
                <w:szCs w:val="24"/>
                <w:lang w:val="hy-AM"/>
              </w:rPr>
              <w:t>2.</w:t>
            </w:r>
            <w:r w:rsidR="00F95EC2">
              <w:rPr>
                <w:rFonts w:ascii="GHEA Grapalat" w:hAnsi="GHEA Grapalat" w:cs="Sylfaen"/>
                <w:b/>
                <w:sz w:val="24"/>
                <w:szCs w:val="24"/>
                <w:lang w:val="hy-AM"/>
              </w:rPr>
              <w:t xml:space="preserve"> </w:t>
            </w:r>
            <w:r w:rsidR="00471E32">
              <w:rPr>
                <w:rFonts w:ascii="GHEA Grapalat" w:hAnsi="GHEA Grapalat" w:cs="Sylfaen"/>
                <w:b/>
                <w:sz w:val="24"/>
                <w:szCs w:val="24"/>
                <w:lang w:val="hy-AM"/>
              </w:rPr>
              <w:t>Ը</w:t>
            </w:r>
            <w:r w:rsidR="00F95EC2">
              <w:rPr>
                <w:rFonts w:ascii="GHEA Grapalat" w:hAnsi="GHEA Grapalat" w:cs="Sylfaen"/>
                <w:b/>
                <w:sz w:val="24"/>
                <w:szCs w:val="24"/>
                <w:lang w:val="hy-AM"/>
              </w:rPr>
              <w:t>նդունվել</w:t>
            </w:r>
            <w:r w:rsidR="00471E32">
              <w:rPr>
                <w:rFonts w:ascii="GHEA Grapalat" w:hAnsi="GHEA Grapalat" w:cs="Sylfaen"/>
                <w:b/>
                <w:sz w:val="24"/>
                <w:szCs w:val="24"/>
                <w:lang w:val="hy-AM"/>
              </w:rPr>
              <w:t xml:space="preserve"> է</w:t>
            </w:r>
          </w:p>
          <w:p w:rsidR="00471E32" w:rsidRDefault="00471E32" w:rsidP="00F441C8">
            <w:pPr>
              <w:tabs>
                <w:tab w:val="left" w:pos="-90"/>
              </w:tabs>
              <w:spacing w:line="360" w:lineRule="auto"/>
              <w:jc w:val="center"/>
              <w:rPr>
                <w:rFonts w:ascii="GHEA Grapalat" w:hAnsi="GHEA Grapalat" w:cs="Sylfaen"/>
                <w:sz w:val="24"/>
                <w:szCs w:val="24"/>
                <w:lang w:val="hy-AM"/>
              </w:rPr>
            </w:pPr>
          </w:p>
          <w:p w:rsidR="00471E32" w:rsidRDefault="00471E32" w:rsidP="00F441C8">
            <w:pPr>
              <w:tabs>
                <w:tab w:val="left" w:pos="-90"/>
              </w:tabs>
              <w:spacing w:line="360" w:lineRule="auto"/>
              <w:jc w:val="center"/>
              <w:rPr>
                <w:rFonts w:ascii="GHEA Grapalat" w:hAnsi="GHEA Grapalat" w:cs="Sylfaen"/>
                <w:sz w:val="24"/>
                <w:szCs w:val="24"/>
                <w:lang w:val="hy-AM"/>
              </w:rPr>
            </w:pPr>
          </w:p>
          <w:p w:rsidR="00471E32" w:rsidRDefault="00471E32" w:rsidP="00F441C8">
            <w:pPr>
              <w:tabs>
                <w:tab w:val="left" w:pos="-90"/>
              </w:tabs>
              <w:spacing w:line="360" w:lineRule="auto"/>
              <w:jc w:val="center"/>
              <w:rPr>
                <w:rFonts w:ascii="GHEA Grapalat" w:hAnsi="GHEA Grapalat" w:cs="Sylfaen"/>
                <w:sz w:val="24"/>
                <w:szCs w:val="24"/>
                <w:lang w:val="hy-AM"/>
              </w:rPr>
            </w:pPr>
          </w:p>
          <w:p w:rsidR="00471E32" w:rsidRDefault="00471E32" w:rsidP="00F441C8">
            <w:pPr>
              <w:tabs>
                <w:tab w:val="left" w:pos="-90"/>
              </w:tabs>
              <w:spacing w:line="360" w:lineRule="auto"/>
              <w:jc w:val="center"/>
              <w:rPr>
                <w:rFonts w:ascii="GHEA Grapalat" w:hAnsi="GHEA Grapalat" w:cs="Sylfaen"/>
                <w:b/>
                <w:sz w:val="24"/>
                <w:szCs w:val="24"/>
                <w:lang w:val="hy-AM"/>
              </w:rPr>
            </w:pPr>
          </w:p>
          <w:p w:rsidR="00F441C8" w:rsidRDefault="00C00393" w:rsidP="00F441C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 Ընդունվել է</w:t>
            </w:r>
          </w:p>
          <w:p w:rsidR="00C00393" w:rsidRPr="00C00393" w:rsidRDefault="00C00393" w:rsidP="00C00393">
            <w:pPr>
              <w:tabs>
                <w:tab w:val="left" w:pos="-90"/>
              </w:tabs>
              <w:spacing w:line="360" w:lineRule="auto"/>
              <w:jc w:val="both"/>
              <w:rPr>
                <w:rFonts w:ascii="GHEA Grapalat" w:hAnsi="GHEA Grapalat" w:cs="Sylfaen"/>
                <w:sz w:val="24"/>
                <w:szCs w:val="24"/>
                <w:lang w:val="hy-AM"/>
              </w:rPr>
            </w:pPr>
            <w:r w:rsidRPr="00C00393">
              <w:rPr>
                <w:rFonts w:ascii="GHEA Grapalat" w:hAnsi="GHEA Grapalat" w:cs="Sylfaen"/>
                <w:sz w:val="24"/>
                <w:szCs w:val="24"/>
                <w:lang w:val="hy-AM"/>
              </w:rPr>
              <w:t xml:space="preserve">Նախագծի հիմնավորումը </w:t>
            </w:r>
            <w:proofErr w:type="spellStart"/>
            <w:r w:rsidRPr="00C00393">
              <w:rPr>
                <w:rFonts w:ascii="GHEA Grapalat" w:hAnsi="GHEA Grapalat" w:cs="Sylfaen"/>
                <w:sz w:val="24"/>
                <w:szCs w:val="24"/>
                <w:lang w:val="hy-AM"/>
              </w:rPr>
              <w:t>լրամշակվել</w:t>
            </w:r>
            <w:proofErr w:type="spellEnd"/>
            <w:r w:rsidRPr="00C00393">
              <w:rPr>
                <w:rFonts w:ascii="GHEA Grapalat" w:hAnsi="GHEA Grapalat" w:cs="Sylfaen"/>
                <w:sz w:val="24"/>
                <w:szCs w:val="24"/>
                <w:lang w:val="hy-AM"/>
              </w:rPr>
              <w:t xml:space="preserve"> է:</w:t>
            </w:r>
          </w:p>
          <w:p w:rsidR="00F95EC2" w:rsidRPr="00F95EC2" w:rsidRDefault="00F95EC2" w:rsidP="00F95EC2">
            <w:pPr>
              <w:tabs>
                <w:tab w:val="left" w:pos="-90"/>
              </w:tabs>
              <w:spacing w:line="360" w:lineRule="auto"/>
              <w:jc w:val="both"/>
              <w:rPr>
                <w:rFonts w:ascii="GHEA Grapalat" w:hAnsi="GHEA Grapalat" w:cs="Sylfaen"/>
                <w:sz w:val="24"/>
                <w:szCs w:val="24"/>
                <w:lang w:val="hy-AM"/>
              </w:rPr>
            </w:pPr>
          </w:p>
          <w:p w:rsidR="00F95EC2" w:rsidRPr="00F95EC2" w:rsidRDefault="00F95EC2" w:rsidP="003A7D91">
            <w:pPr>
              <w:tabs>
                <w:tab w:val="left" w:pos="-90"/>
              </w:tabs>
              <w:spacing w:line="360" w:lineRule="auto"/>
              <w:jc w:val="center"/>
              <w:rPr>
                <w:rFonts w:ascii="GHEA Grapalat" w:hAnsi="GHEA Grapalat" w:cs="Sylfaen"/>
                <w:b/>
                <w:sz w:val="24"/>
                <w:szCs w:val="24"/>
                <w:lang w:val="hy-AM"/>
              </w:rPr>
            </w:pP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81BED"/>
    <w:rsid w:val="00091BE7"/>
    <w:rsid w:val="00093417"/>
    <w:rsid w:val="000C05C5"/>
    <w:rsid w:val="000D4C60"/>
    <w:rsid w:val="000E668E"/>
    <w:rsid w:val="00117DF6"/>
    <w:rsid w:val="0012762E"/>
    <w:rsid w:val="00170795"/>
    <w:rsid w:val="001A13D4"/>
    <w:rsid w:val="001B0EAB"/>
    <w:rsid w:val="001C06F6"/>
    <w:rsid w:val="001D2EFC"/>
    <w:rsid w:val="001E75CA"/>
    <w:rsid w:val="00225406"/>
    <w:rsid w:val="00252559"/>
    <w:rsid w:val="00253AB5"/>
    <w:rsid w:val="00270B17"/>
    <w:rsid w:val="00284865"/>
    <w:rsid w:val="002A4C04"/>
    <w:rsid w:val="002B74AA"/>
    <w:rsid w:val="002C5990"/>
    <w:rsid w:val="002D182D"/>
    <w:rsid w:val="002D290B"/>
    <w:rsid w:val="002E120D"/>
    <w:rsid w:val="003016A2"/>
    <w:rsid w:val="00312C17"/>
    <w:rsid w:val="00312CFC"/>
    <w:rsid w:val="00331E9A"/>
    <w:rsid w:val="00344E2B"/>
    <w:rsid w:val="00363D24"/>
    <w:rsid w:val="0039450B"/>
    <w:rsid w:val="003A7D91"/>
    <w:rsid w:val="003C15C1"/>
    <w:rsid w:val="003E3339"/>
    <w:rsid w:val="00407838"/>
    <w:rsid w:val="004078BF"/>
    <w:rsid w:val="00456F61"/>
    <w:rsid w:val="00471E32"/>
    <w:rsid w:val="004A514B"/>
    <w:rsid w:val="004B0E06"/>
    <w:rsid w:val="004D0720"/>
    <w:rsid w:val="00505370"/>
    <w:rsid w:val="00551938"/>
    <w:rsid w:val="00571201"/>
    <w:rsid w:val="0058165A"/>
    <w:rsid w:val="00590195"/>
    <w:rsid w:val="005F498B"/>
    <w:rsid w:val="0060147D"/>
    <w:rsid w:val="00620C07"/>
    <w:rsid w:val="00623BD7"/>
    <w:rsid w:val="00640DCE"/>
    <w:rsid w:val="00644862"/>
    <w:rsid w:val="006731EB"/>
    <w:rsid w:val="00680E69"/>
    <w:rsid w:val="00694719"/>
    <w:rsid w:val="006A2CFF"/>
    <w:rsid w:val="006A3DD1"/>
    <w:rsid w:val="006B52E5"/>
    <w:rsid w:val="006C7DDD"/>
    <w:rsid w:val="006D7564"/>
    <w:rsid w:val="00744AFE"/>
    <w:rsid w:val="0074788C"/>
    <w:rsid w:val="00776580"/>
    <w:rsid w:val="00782F0B"/>
    <w:rsid w:val="007A43B5"/>
    <w:rsid w:val="007B3E4E"/>
    <w:rsid w:val="007D29EA"/>
    <w:rsid w:val="007E4745"/>
    <w:rsid w:val="00854AE1"/>
    <w:rsid w:val="008968B1"/>
    <w:rsid w:val="008A4D29"/>
    <w:rsid w:val="008F06A4"/>
    <w:rsid w:val="008F7E8E"/>
    <w:rsid w:val="009116C1"/>
    <w:rsid w:val="00913E6D"/>
    <w:rsid w:val="00933247"/>
    <w:rsid w:val="00947DA0"/>
    <w:rsid w:val="0098359C"/>
    <w:rsid w:val="00984B06"/>
    <w:rsid w:val="00A14D64"/>
    <w:rsid w:val="00AA5D80"/>
    <w:rsid w:val="00AC2DB1"/>
    <w:rsid w:val="00AD3D64"/>
    <w:rsid w:val="00AE0E89"/>
    <w:rsid w:val="00AE53E5"/>
    <w:rsid w:val="00B54852"/>
    <w:rsid w:val="00B57130"/>
    <w:rsid w:val="00B6304B"/>
    <w:rsid w:val="00BC06C0"/>
    <w:rsid w:val="00BE65C5"/>
    <w:rsid w:val="00C00393"/>
    <w:rsid w:val="00C710B8"/>
    <w:rsid w:val="00C8150C"/>
    <w:rsid w:val="00C964A5"/>
    <w:rsid w:val="00D41D2D"/>
    <w:rsid w:val="00D46CDF"/>
    <w:rsid w:val="00D94323"/>
    <w:rsid w:val="00D9538B"/>
    <w:rsid w:val="00DA5914"/>
    <w:rsid w:val="00DF640D"/>
    <w:rsid w:val="00E00FCB"/>
    <w:rsid w:val="00E06733"/>
    <w:rsid w:val="00E20207"/>
    <w:rsid w:val="00E2178F"/>
    <w:rsid w:val="00E34AF2"/>
    <w:rsid w:val="00E361D8"/>
    <w:rsid w:val="00E4060D"/>
    <w:rsid w:val="00E74F44"/>
    <w:rsid w:val="00E75D4F"/>
    <w:rsid w:val="00EB0BA1"/>
    <w:rsid w:val="00EB1C37"/>
    <w:rsid w:val="00EB7A74"/>
    <w:rsid w:val="00ED715E"/>
    <w:rsid w:val="00EF182F"/>
    <w:rsid w:val="00F16EB5"/>
    <w:rsid w:val="00F173CE"/>
    <w:rsid w:val="00F23605"/>
    <w:rsid w:val="00F441C8"/>
    <w:rsid w:val="00F44EE6"/>
    <w:rsid w:val="00F703D1"/>
    <w:rsid w:val="00F72798"/>
    <w:rsid w:val="00F727C9"/>
    <w:rsid w:val="00F915A9"/>
    <w:rsid w:val="00F95EC2"/>
    <w:rsid w:val="00FC4898"/>
    <w:rsid w:val="00FD68D7"/>
    <w:rsid w:val="00FE4944"/>
    <w:rsid w:val="00FE5BDE"/>
    <w:rsid w:val="00FF0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E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rtek.am/views/act.aspx?aid=1500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006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0D1CC-54A5-44E5-A9CC-E2231B24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28</Pages>
  <Words>3821</Words>
  <Characters>21782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79</cp:revision>
  <dcterms:created xsi:type="dcterms:W3CDTF">2022-11-09T10:37:00Z</dcterms:created>
  <dcterms:modified xsi:type="dcterms:W3CDTF">2023-05-03T13:45:00Z</dcterms:modified>
</cp:coreProperties>
</file>