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D94" w:rsidRPr="00F11D94" w:rsidRDefault="00F11D94" w:rsidP="00F11D94">
      <w:pPr>
        <w:shd w:val="clear" w:color="auto" w:fill="FBFBFB"/>
        <w:spacing w:before="136" w:after="136" w:line="272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5"/>
          <w:szCs w:val="25"/>
        </w:rPr>
      </w:pPr>
      <w:r w:rsidRPr="00F11D94">
        <w:rPr>
          <w:rFonts w:ascii="Sylfaen" w:eastAsia="Times New Roman" w:hAnsi="Sylfaen" w:cs="Sylfaen"/>
          <w:b/>
          <w:bCs/>
          <w:color w:val="5F5F5F"/>
          <w:sz w:val="25"/>
          <w:szCs w:val="25"/>
        </w:rPr>
        <w:t>ՏԵՂԵԿԱՆՔ</w:t>
      </w:r>
    </w:p>
    <w:p w:rsidR="00F11D94" w:rsidRPr="00F11D94" w:rsidRDefault="00F11D94" w:rsidP="00F11D9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11D94">
        <w:rPr>
          <w:rFonts w:ascii="Helvetica" w:eastAsia="Times New Roman" w:hAnsi="Helvetica" w:cs="Times New Roman"/>
          <w:color w:val="707070"/>
          <w:sz w:val="16"/>
          <w:szCs w:val="16"/>
        </w:rPr>
        <w:br/>
      </w:r>
    </w:p>
    <w:p w:rsidR="00F11D94" w:rsidRPr="00F11D94" w:rsidRDefault="00F11D94" w:rsidP="00F11D94">
      <w:pPr>
        <w:shd w:val="clear" w:color="auto" w:fill="FBFBFB"/>
        <w:spacing w:before="136" w:after="136" w:line="272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19"/>
          <w:szCs w:val="19"/>
        </w:rPr>
      </w:pPr>
      <w:proofErr w:type="spellStart"/>
      <w:r w:rsidRPr="00F11D94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Իրավական</w:t>
      </w:r>
      <w:proofErr w:type="spellEnd"/>
      <w:r w:rsidRPr="00F11D94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ակտերի</w:t>
      </w:r>
      <w:proofErr w:type="spellEnd"/>
      <w:r w:rsidRPr="00F11D94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նախագծերի</w:t>
      </w:r>
      <w:proofErr w:type="spellEnd"/>
      <w:r w:rsidRPr="00F11D94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հանրային</w:t>
      </w:r>
      <w:proofErr w:type="spellEnd"/>
      <w:r w:rsidRPr="00F11D94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քննարկման</w:t>
      </w:r>
      <w:proofErr w:type="spellEnd"/>
      <w:r w:rsidRPr="00F11D94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վերաբերյալ</w:t>
      </w:r>
      <w:proofErr w:type="spellEnd"/>
    </w:p>
    <w:p w:rsidR="00F11D94" w:rsidRPr="00F11D94" w:rsidRDefault="00F11D94" w:rsidP="00F11D9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11D94">
        <w:rPr>
          <w:rFonts w:ascii="Helvetica" w:eastAsia="Times New Roman" w:hAnsi="Helvetica" w:cs="Times New Roman"/>
          <w:color w:val="707070"/>
          <w:sz w:val="16"/>
          <w:szCs w:val="16"/>
        </w:rPr>
        <w:br/>
      </w:r>
    </w:p>
    <w:p w:rsidR="00F11D94" w:rsidRPr="00F11D94" w:rsidRDefault="00F11D94" w:rsidP="00F11D94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6"/>
          <w:szCs w:val="16"/>
        </w:rPr>
      </w:pP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Իրավական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ակտի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նախագծի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անվանում</w:t>
      </w:r>
      <w:proofErr w:type="spellEnd"/>
    </w:p>
    <w:p w:rsidR="00F11D94" w:rsidRPr="00F11D94" w:rsidRDefault="00F11D94" w:rsidP="00F11D94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Times New Roman"/>
          <w:color w:val="707070"/>
          <w:sz w:val="16"/>
          <w:szCs w:val="16"/>
        </w:rPr>
      </w:pP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Հայաստանի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Հանրապետության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կառավարության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2016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թվականի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հոկտեմբերի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13-</w:t>
      </w:r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ի</w:t>
      </w:r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N 1067-</w:t>
      </w:r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Ն</w:t>
      </w:r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որոշման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մեջ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փոփոխություններ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F11D94">
        <w:rPr>
          <w:rFonts w:ascii="Sylfaen" w:eastAsia="Times New Roman" w:hAnsi="Sylfaen" w:cs="Sylfaen"/>
          <w:color w:val="707070"/>
          <w:sz w:val="16"/>
          <w:szCs w:val="16"/>
        </w:rPr>
        <w:t>և</w:t>
      </w:r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լրացումներ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կատարելու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մասին</w:t>
      </w:r>
      <w:proofErr w:type="spellEnd"/>
    </w:p>
    <w:p w:rsidR="00F11D94" w:rsidRPr="00F11D94" w:rsidRDefault="00F11D94" w:rsidP="00F11D9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11D94">
        <w:rPr>
          <w:rFonts w:ascii="Helvetica" w:eastAsia="Times New Roman" w:hAnsi="Helvetica" w:cs="Times New Roman"/>
          <w:color w:val="707070"/>
          <w:sz w:val="16"/>
          <w:szCs w:val="16"/>
        </w:rPr>
        <w:br/>
      </w:r>
    </w:p>
    <w:p w:rsidR="00F11D94" w:rsidRPr="00F11D94" w:rsidRDefault="00F11D94" w:rsidP="00F11D94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6"/>
          <w:szCs w:val="16"/>
        </w:rPr>
      </w:pP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Իրավական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ակտի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նախագիծ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մշակող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մարմնի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անվանում</w:t>
      </w:r>
      <w:proofErr w:type="spellEnd"/>
    </w:p>
    <w:p w:rsidR="00F11D94" w:rsidRPr="00F11D94" w:rsidRDefault="00F11D94" w:rsidP="00F11D94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Times New Roman"/>
          <w:color w:val="707070"/>
          <w:sz w:val="16"/>
          <w:szCs w:val="16"/>
        </w:rPr>
      </w:pP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Պետական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գույքի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կառավարման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կոմիտե</w:t>
      </w:r>
      <w:proofErr w:type="spellEnd"/>
    </w:p>
    <w:p w:rsidR="00F11D94" w:rsidRPr="00F11D94" w:rsidRDefault="00F11D94" w:rsidP="00F11D9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11D94">
        <w:rPr>
          <w:rFonts w:ascii="Helvetica" w:eastAsia="Times New Roman" w:hAnsi="Helvetica" w:cs="Times New Roman"/>
          <w:color w:val="707070"/>
          <w:sz w:val="16"/>
          <w:szCs w:val="16"/>
        </w:rPr>
        <w:br/>
      </w:r>
    </w:p>
    <w:p w:rsidR="00F11D94" w:rsidRPr="00F11D94" w:rsidRDefault="00F11D94" w:rsidP="00F11D94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6"/>
          <w:szCs w:val="16"/>
        </w:rPr>
      </w:pP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Իրավական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ակտի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տեսակ</w:t>
      </w:r>
      <w:proofErr w:type="spellEnd"/>
    </w:p>
    <w:p w:rsidR="00F11D94" w:rsidRPr="00F11D94" w:rsidRDefault="00F11D94" w:rsidP="00F11D94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Times New Roman"/>
          <w:color w:val="707070"/>
          <w:sz w:val="16"/>
          <w:szCs w:val="16"/>
        </w:rPr>
      </w:pP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Որոշում</w:t>
      </w:r>
      <w:proofErr w:type="spellEnd"/>
    </w:p>
    <w:p w:rsidR="00F11D94" w:rsidRPr="00F11D94" w:rsidRDefault="00F11D94" w:rsidP="00F11D9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11D94">
        <w:rPr>
          <w:rFonts w:ascii="Helvetica" w:eastAsia="Times New Roman" w:hAnsi="Helvetica" w:cs="Times New Roman"/>
          <w:color w:val="707070"/>
          <w:sz w:val="16"/>
          <w:szCs w:val="16"/>
        </w:rPr>
        <w:br/>
      </w:r>
    </w:p>
    <w:p w:rsidR="00F11D94" w:rsidRPr="00F11D94" w:rsidRDefault="00F11D94" w:rsidP="00F11D94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6"/>
          <w:szCs w:val="16"/>
        </w:rPr>
      </w:pP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Ոլորտ</w:t>
      </w:r>
      <w:proofErr w:type="spellEnd"/>
    </w:p>
    <w:p w:rsidR="00F11D94" w:rsidRPr="00F11D94" w:rsidRDefault="00F11D94" w:rsidP="00F11D94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Times New Roman"/>
          <w:color w:val="707070"/>
          <w:sz w:val="16"/>
          <w:szCs w:val="16"/>
        </w:rPr>
      </w:pP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Պետական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գույքի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նվիրատվություն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F11D94">
        <w:rPr>
          <w:rFonts w:ascii="Sylfaen" w:eastAsia="Times New Roman" w:hAnsi="Sylfaen" w:cs="Sylfaen"/>
          <w:color w:val="707070"/>
          <w:sz w:val="16"/>
          <w:szCs w:val="16"/>
        </w:rPr>
        <w:t>և</w:t>
      </w:r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նվիրաբերություն</w:t>
      </w:r>
      <w:proofErr w:type="spellEnd"/>
    </w:p>
    <w:p w:rsidR="00F11D94" w:rsidRPr="00F11D94" w:rsidRDefault="00F11D94" w:rsidP="00F11D9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11D94">
        <w:rPr>
          <w:rFonts w:ascii="Helvetica" w:eastAsia="Times New Roman" w:hAnsi="Helvetica" w:cs="Times New Roman"/>
          <w:color w:val="707070"/>
          <w:sz w:val="16"/>
          <w:szCs w:val="16"/>
        </w:rPr>
        <w:br/>
      </w:r>
    </w:p>
    <w:p w:rsidR="00F11D94" w:rsidRPr="00F11D94" w:rsidRDefault="00F11D94" w:rsidP="00F11D94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6"/>
          <w:szCs w:val="16"/>
        </w:rPr>
      </w:pP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Հանրային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քննարկման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ժամկետ</w:t>
      </w:r>
      <w:proofErr w:type="spellEnd"/>
    </w:p>
    <w:p w:rsidR="00F11D94" w:rsidRPr="00F11D94" w:rsidRDefault="00F11D94" w:rsidP="00F11D94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Times New Roman"/>
          <w:color w:val="707070"/>
          <w:sz w:val="16"/>
          <w:szCs w:val="16"/>
        </w:rPr>
      </w:pPr>
      <w:r w:rsidRPr="00F11D94">
        <w:rPr>
          <w:rFonts w:ascii="Helvetica" w:eastAsia="Times New Roman" w:hAnsi="Helvetica" w:cs="Times New Roman"/>
          <w:color w:val="707070"/>
          <w:sz w:val="16"/>
          <w:szCs w:val="16"/>
        </w:rPr>
        <w:t>03/08/2023 - 24/08/2023</w:t>
      </w:r>
    </w:p>
    <w:p w:rsidR="00F11D94" w:rsidRPr="00F11D94" w:rsidRDefault="00F11D94" w:rsidP="00F11D9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11D94">
        <w:rPr>
          <w:rFonts w:ascii="Helvetica" w:eastAsia="Times New Roman" w:hAnsi="Helvetica" w:cs="Times New Roman"/>
          <w:color w:val="707070"/>
          <w:sz w:val="16"/>
          <w:szCs w:val="16"/>
        </w:rPr>
        <w:br/>
      </w:r>
    </w:p>
    <w:p w:rsidR="00F11D94" w:rsidRPr="00F11D94" w:rsidRDefault="00F11D94" w:rsidP="00F11D94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6"/>
          <w:szCs w:val="16"/>
        </w:rPr>
      </w:pP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Ստացված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առաջարկների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արդյունքներ</w:t>
      </w:r>
      <w:proofErr w:type="spellEnd"/>
    </w:p>
    <w:p w:rsidR="00F11D94" w:rsidRPr="00F11D94" w:rsidRDefault="00F11D94" w:rsidP="00F11D94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Times New Roman"/>
          <w:color w:val="707070"/>
          <w:sz w:val="16"/>
          <w:szCs w:val="16"/>
        </w:rPr>
      </w:pP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Չի</w:t>
      </w:r>
      <w:proofErr w:type="spellEnd"/>
      <w:r w:rsidRPr="00F11D94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ստացվել</w:t>
      </w:r>
      <w:proofErr w:type="spellEnd"/>
    </w:p>
    <w:p w:rsidR="00F11D94" w:rsidRPr="00F11D94" w:rsidRDefault="00F11D94" w:rsidP="00F11D9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11D94">
        <w:rPr>
          <w:rFonts w:ascii="Helvetica" w:eastAsia="Times New Roman" w:hAnsi="Helvetica" w:cs="Times New Roman"/>
          <w:color w:val="707070"/>
          <w:sz w:val="16"/>
          <w:szCs w:val="16"/>
        </w:rPr>
        <w:br/>
      </w:r>
    </w:p>
    <w:p w:rsidR="00F11D94" w:rsidRPr="00F11D94" w:rsidRDefault="00F11D94" w:rsidP="00F11D94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6"/>
          <w:szCs w:val="16"/>
        </w:rPr>
      </w:pP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Քվեարկության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արդյունքներ</w:t>
      </w:r>
      <w:proofErr w:type="spellEnd"/>
    </w:p>
    <w:p w:rsidR="00F11D94" w:rsidRPr="00F11D94" w:rsidRDefault="00F11D94" w:rsidP="00F11D94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Times New Roman"/>
          <w:color w:val="707070"/>
          <w:sz w:val="16"/>
          <w:szCs w:val="16"/>
        </w:rPr>
      </w:pPr>
      <w:r w:rsidRPr="00F11D94">
        <w:rPr>
          <w:rFonts w:ascii="Helvetica" w:eastAsia="Times New Roman" w:hAnsi="Helvetica" w:cs="Times New Roman"/>
          <w:color w:val="707070"/>
          <w:sz w:val="16"/>
          <w:szCs w:val="16"/>
        </w:rPr>
        <w:t xml:space="preserve">0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կողմ</w:t>
      </w:r>
      <w:proofErr w:type="spellEnd"/>
    </w:p>
    <w:p w:rsidR="00F11D94" w:rsidRPr="00F11D94" w:rsidRDefault="00F11D94" w:rsidP="00F11D94">
      <w:pPr>
        <w:shd w:val="clear" w:color="auto" w:fill="FBFBFB"/>
        <w:spacing w:after="136" w:line="240" w:lineRule="auto"/>
        <w:jc w:val="left"/>
        <w:rPr>
          <w:rFonts w:ascii="Helvetica" w:eastAsia="Times New Roman" w:hAnsi="Helvetica" w:cs="Times New Roman"/>
          <w:color w:val="707070"/>
          <w:sz w:val="16"/>
          <w:szCs w:val="16"/>
        </w:rPr>
      </w:pPr>
      <w:r w:rsidRPr="00F11D94">
        <w:rPr>
          <w:rFonts w:ascii="Helvetica" w:eastAsia="Times New Roman" w:hAnsi="Helvetica" w:cs="Times New Roman"/>
          <w:color w:val="707070"/>
          <w:sz w:val="16"/>
          <w:szCs w:val="16"/>
        </w:rPr>
        <w:t xml:space="preserve">4 </w:t>
      </w:r>
      <w:proofErr w:type="spellStart"/>
      <w:r w:rsidRPr="00F11D94">
        <w:rPr>
          <w:rFonts w:ascii="Sylfaen" w:eastAsia="Times New Roman" w:hAnsi="Sylfaen" w:cs="Sylfaen"/>
          <w:color w:val="707070"/>
          <w:sz w:val="16"/>
          <w:szCs w:val="16"/>
        </w:rPr>
        <w:t>դեմ</w:t>
      </w:r>
      <w:proofErr w:type="spellEnd"/>
    </w:p>
    <w:p w:rsidR="00F11D94" w:rsidRPr="00F11D94" w:rsidRDefault="00F11D94" w:rsidP="00F11D9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11D94">
        <w:rPr>
          <w:rFonts w:ascii="Helvetica" w:eastAsia="Times New Roman" w:hAnsi="Helvetica" w:cs="Times New Roman"/>
          <w:color w:val="707070"/>
          <w:sz w:val="16"/>
          <w:szCs w:val="16"/>
        </w:rPr>
        <w:br/>
      </w:r>
      <w:r w:rsidRPr="00F11D94">
        <w:rPr>
          <w:rFonts w:ascii="Helvetica" w:eastAsia="Times New Roman" w:hAnsi="Helvetica" w:cs="Times New Roman"/>
          <w:color w:val="707070"/>
          <w:sz w:val="16"/>
          <w:szCs w:val="16"/>
        </w:rPr>
        <w:br/>
      </w:r>
    </w:p>
    <w:p w:rsidR="00F11D94" w:rsidRPr="00F11D94" w:rsidRDefault="00F11D94" w:rsidP="00F11D94">
      <w:pPr>
        <w:shd w:val="clear" w:color="auto" w:fill="FBFBFB"/>
        <w:spacing w:after="136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6"/>
          <w:szCs w:val="16"/>
        </w:rPr>
      </w:pP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Տեղեկանքը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գեներացվել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է</w:t>
      </w:r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www.e-draft.am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կայքի</w:t>
      </w:r>
      <w:proofErr w:type="spellEnd"/>
      <w:r w:rsidRPr="00F11D94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F11D94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կողմից</w:t>
      </w:r>
      <w:proofErr w:type="spellEnd"/>
    </w:p>
    <w:p w:rsidR="00F11D94" w:rsidRPr="00F11D94" w:rsidRDefault="00F11D94" w:rsidP="00F11D94">
      <w:pPr>
        <w:shd w:val="clear" w:color="auto" w:fill="FBFBFB"/>
        <w:spacing w:after="136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6"/>
          <w:szCs w:val="16"/>
        </w:rPr>
      </w:pPr>
      <w:r w:rsidRPr="00F11D94">
        <w:rPr>
          <w:rFonts w:ascii="Helvetica" w:eastAsia="Times New Roman" w:hAnsi="Helvetica" w:cs="Times New Roman"/>
          <w:b/>
          <w:bCs/>
          <w:color w:val="707070"/>
          <w:sz w:val="16"/>
          <w:szCs w:val="16"/>
        </w:rPr>
        <w:t>28/08/2023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11D94"/>
    <w:rsid w:val="003E1E10"/>
    <w:rsid w:val="006753E2"/>
    <w:rsid w:val="00A329E5"/>
    <w:rsid w:val="00B92834"/>
    <w:rsid w:val="00BB4EDE"/>
    <w:rsid w:val="00F11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F11D94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11D94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11D9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11D9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11D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11D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6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14705">
              <w:marLeft w:val="-20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78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9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951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424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32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0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https://mul2-spm.gov.am/tasks/380318/oneclick/texekanq.docx?token=a3f54bbda31a415fd8b8295d7f9bd769</cp:keywords>
  <dc:description/>
  <cp:lastModifiedBy>Lida</cp:lastModifiedBy>
  <cp:revision>2</cp:revision>
  <dcterms:created xsi:type="dcterms:W3CDTF">2023-08-28T12:03:00Z</dcterms:created>
  <dcterms:modified xsi:type="dcterms:W3CDTF">2023-08-28T12:04:00Z</dcterms:modified>
</cp:coreProperties>
</file>