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FB5" w:rsidRPr="003B57F5" w:rsidRDefault="00BD2FB5" w:rsidP="00FB5D85">
      <w:pPr>
        <w:spacing w:line="360" w:lineRule="auto"/>
        <w:ind w:firstLine="72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160E61" w:rsidRPr="003B57F5" w:rsidRDefault="00160E61" w:rsidP="00FB5D85">
      <w:pPr>
        <w:spacing w:line="360" w:lineRule="auto"/>
        <w:ind w:firstLine="72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B57F5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0F49C1" w:rsidRPr="003B57F5" w:rsidRDefault="00160E61" w:rsidP="000974E4">
      <w:pPr>
        <w:pStyle w:val="10"/>
        <w:jc w:val="center"/>
        <w:rPr>
          <w:rFonts w:ascii="GHEA Grapalat" w:eastAsiaTheme="minorEastAsia" w:hAnsi="GHEA Grapalat" w:cstheme="minorBidi"/>
          <w:b/>
          <w:sz w:val="24"/>
          <w:szCs w:val="24"/>
          <w:lang w:val="hy-AM"/>
        </w:rPr>
      </w:pPr>
      <w:r w:rsidRPr="003B57F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671C09" w:rsidRPr="003B57F5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E97E57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bookmarkStart w:id="0" w:name="_GoBack"/>
      <w:bookmarkEnd w:id="0"/>
      <w:r w:rsidR="00D863D3" w:rsidRPr="003B57F5">
        <w:rPr>
          <w:rFonts w:ascii="GHEA Grapalat" w:hAnsi="GHEA Grapalat"/>
          <w:b/>
          <w:sz w:val="24"/>
          <w:szCs w:val="24"/>
          <w:lang w:val="hy-AM"/>
        </w:rPr>
        <w:t>2017 ԹՎԱԿԱՆԻ</w:t>
      </w:r>
      <w:r w:rsidR="00D863D3" w:rsidRPr="003B57F5">
        <w:rPr>
          <w:rFonts w:ascii="Courier New" w:hAnsi="Courier New" w:cs="Courier New"/>
          <w:b/>
          <w:sz w:val="24"/>
          <w:szCs w:val="24"/>
          <w:lang w:val="hy-AM"/>
        </w:rPr>
        <w:t> </w:t>
      </w:r>
      <w:r w:rsidR="00D863D3" w:rsidRPr="003B57F5">
        <w:rPr>
          <w:rFonts w:ascii="GHEA Grapalat" w:hAnsi="GHEA Grapalat"/>
          <w:b/>
          <w:sz w:val="24"/>
          <w:szCs w:val="24"/>
          <w:lang w:val="hy-AM"/>
        </w:rPr>
        <w:t xml:space="preserve"> ՄԱՐՏԻ 9-Ի  N 239-Ն  </w:t>
      </w:r>
      <w:r w:rsidR="00671C09" w:rsidRPr="003B57F5">
        <w:rPr>
          <w:rFonts w:ascii="GHEA Grapalat" w:hAnsi="GHEA Grapalat"/>
          <w:b/>
          <w:sz w:val="24"/>
          <w:szCs w:val="24"/>
          <w:lang w:val="hy-AM"/>
        </w:rPr>
        <w:t>ՈՐՈՇՄԱՆ ՄԵՋ ՓՈՓՈԽՈՒԹՅՈՒՆՆԵՐ</w:t>
      </w:r>
      <w:r w:rsidR="00B666C6" w:rsidRPr="003B57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974E4" w:rsidRPr="003B57F5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="000974E4" w:rsidRPr="003B57F5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»</w:t>
      </w:r>
    </w:p>
    <w:p w:rsidR="00160E61" w:rsidRPr="003B57F5" w:rsidRDefault="00160E61" w:rsidP="000974E4">
      <w:pPr>
        <w:pStyle w:val="1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B57F5">
        <w:rPr>
          <w:rFonts w:ascii="GHEA Grapalat" w:hAnsi="GHEA Grapalat" w:cs="Arial"/>
          <w:b/>
          <w:sz w:val="24"/>
          <w:szCs w:val="24"/>
          <w:lang w:val="hy-AM"/>
        </w:rPr>
        <w:t>ԿԱՌԱՎԱՐՈՒԹՅԱՆ ՈՐՈՇՄԱՆ ՆԱԽԱԳԾԻ ԸՆԴՈՒՆՄԱՆ</w:t>
      </w:r>
    </w:p>
    <w:p w:rsidR="000F49C1" w:rsidRPr="003B57F5" w:rsidRDefault="000F49C1" w:rsidP="000F49C1">
      <w:pPr>
        <w:pStyle w:val="1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4F4D5D" w:rsidRPr="00A83EE6" w:rsidRDefault="00160E61" w:rsidP="00A83EE6">
      <w:pPr>
        <w:pStyle w:val="ListParagraph"/>
        <w:numPr>
          <w:ilvl w:val="0"/>
          <w:numId w:val="2"/>
        </w:numPr>
        <w:spacing w:line="360" w:lineRule="auto"/>
        <w:ind w:left="426" w:hanging="66"/>
        <w:jc w:val="both"/>
        <w:rPr>
          <w:rFonts w:ascii="GHEA Grapalat" w:hAnsi="GHEA Grapalat"/>
          <w:sz w:val="24"/>
          <w:szCs w:val="24"/>
          <w:lang w:val="hy-AM"/>
        </w:rPr>
      </w:pPr>
      <w:r w:rsidRPr="003B57F5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3B57F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B57F5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="000974E4" w:rsidRPr="003B57F5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3B57F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C2AC9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="000974E4" w:rsidRPr="003B57F5">
        <w:rPr>
          <w:rFonts w:ascii="GHEA Grapalat" w:hAnsi="GHEA Grapalat"/>
          <w:b/>
          <w:sz w:val="24"/>
          <w:szCs w:val="24"/>
          <w:lang w:val="hy-AM"/>
        </w:rPr>
        <w:t xml:space="preserve"> ակտի ընդուման անհրաժեշտութ</w:t>
      </w:r>
      <w:r w:rsidR="0089622E">
        <w:rPr>
          <w:rFonts w:ascii="GHEA Grapalat" w:hAnsi="GHEA Grapalat"/>
          <w:b/>
          <w:sz w:val="24"/>
          <w:szCs w:val="24"/>
          <w:lang w:val="hy-AM"/>
        </w:rPr>
        <w:t>յ</w:t>
      </w:r>
      <w:r w:rsidR="000974E4" w:rsidRPr="003B57F5">
        <w:rPr>
          <w:rFonts w:ascii="GHEA Grapalat" w:hAnsi="GHEA Grapalat"/>
          <w:b/>
          <w:sz w:val="24"/>
          <w:szCs w:val="24"/>
          <w:lang w:val="hy-AM"/>
        </w:rPr>
        <w:t>ունը</w:t>
      </w:r>
      <w:r w:rsidR="00001301">
        <w:rPr>
          <w:rFonts w:ascii="Cambria Math" w:hAnsi="Cambria Math"/>
          <w:b/>
          <w:sz w:val="24"/>
          <w:szCs w:val="24"/>
          <w:lang w:val="hy-AM"/>
        </w:rPr>
        <w:t>․</w:t>
      </w:r>
    </w:p>
    <w:p w:rsidR="00A83EE6" w:rsidRDefault="00A83EE6" w:rsidP="00E877E4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Ներկայացվող նախագիծը նախապատրաստվել է </w:t>
      </w:r>
      <w:r>
        <w:rPr>
          <w:rFonts w:ascii="GHEA Grapalat" w:hAnsi="GHEA Grapalat" w:cs="Arial Armenian"/>
          <w:sz w:val="24"/>
          <w:szCs w:val="24"/>
          <w:lang w:val="fr-FR"/>
        </w:rPr>
        <w:t>2022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fr-FR"/>
        </w:rPr>
        <w:t>թ</w:t>
      </w:r>
      <w:r>
        <w:rPr>
          <w:rFonts w:ascii="GHEA Grapalat" w:hAnsi="GHEA Grapalat" w:cs="Arial Armenian"/>
          <w:sz w:val="24"/>
          <w:szCs w:val="24"/>
          <w:lang w:val="hy-AM"/>
        </w:rPr>
        <w:t>վականի</w:t>
      </w:r>
      <w:r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>
        <w:rPr>
          <w:rFonts w:ascii="GHEA Grapalat" w:hAnsi="GHEA Grapalat" w:cs="Arial Armenian"/>
          <w:sz w:val="24"/>
          <w:szCs w:val="24"/>
          <w:lang w:val="fr-FR"/>
        </w:rPr>
        <w:t xml:space="preserve"> 16-ին </w:t>
      </w:r>
      <w:proofErr w:type="spellStart"/>
      <w:r>
        <w:rPr>
          <w:rFonts w:ascii="GHEA Grapalat" w:hAnsi="GHEA Grapalat" w:cs="Arial Armenian"/>
          <w:sz w:val="24"/>
          <w:szCs w:val="24"/>
          <w:lang w:val="fr-FR"/>
        </w:rPr>
        <w:t>ընդունված</w:t>
      </w:r>
      <w:proofErr w:type="spellEnd"/>
      <w:r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 xml:space="preserve">«Պետական կառավարման համակարգի մարմինների մասին» </w:t>
      </w:r>
      <w:r>
        <w:rPr>
          <w:rFonts w:ascii="GHEA Grapalat" w:hAnsi="GHEA Grapalat"/>
          <w:sz w:val="24"/>
          <w:szCs w:val="24"/>
          <w:lang w:val="hy-AM" w:eastAsia="ru-RU"/>
        </w:rPr>
        <w:t>օրենքում</w:t>
      </w:r>
      <w:r>
        <w:rPr>
          <w:rFonts w:ascii="Courier New" w:hAnsi="Courier New" w:cs="Courier New"/>
          <w:sz w:val="24"/>
          <w:szCs w:val="24"/>
          <w:lang w:val="hy-AM" w:eastAsia="ru-RU"/>
        </w:rPr>
        <w:t> </w:t>
      </w:r>
      <w:r>
        <w:rPr>
          <w:rFonts w:ascii="GHEA Grapalat" w:hAnsi="GHEA Grapalat"/>
          <w:sz w:val="24"/>
          <w:szCs w:val="24"/>
          <w:lang w:val="hy-AM" w:eastAsia="ru-RU"/>
        </w:rPr>
        <w:t>փոփոխություններ</w:t>
      </w:r>
      <w:r>
        <w:rPr>
          <w:rFonts w:ascii="Courier New" w:hAnsi="Courier New" w:cs="Courier New"/>
          <w:sz w:val="24"/>
          <w:szCs w:val="24"/>
          <w:lang w:val="hy-AM" w:eastAsia="ru-RU"/>
        </w:rPr>
        <w:t> </w:t>
      </w:r>
      <w:r>
        <w:rPr>
          <w:rFonts w:ascii="GHEA Grapalat" w:hAnsi="GHEA Grapalat"/>
          <w:sz w:val="24"/>
          <w:szCs w:val="24"/>
          <w:lang w:val="hy-AM" w:eastAsia="ru-RU"/>
        </w:rPr>
        <w:t>և</w:t>
      </w:r>
      <w:r>
        <w:rPr>
          <w:rFonts w:ascii="Courier New" w:hAnsi="Courier New" w:cs="Courier New"/>
          <w:sz w:val="24"/>
          <w:szCs w:val="24"/>
          <w:lang w:val="hy-AM" w:eastAsia="ru-RU"/>
        </w:rPr>
        <w:t> </w:t>
      </w:r>
      <w:r>
        <w:rPr>
          <w:rFonts w:ascii="GHEA Grapalat" w:hAnsi="GHEA Grapalat"/>
          <w:sz w:val="24"/>
          <w:szCs w:val="24"/>
          <w:lang w:val="hy-AM" w:eastAsia="ru-RU"/>
        </w:rPr>
        <w:t>լրացում</w:t>
      </w:r>
      <w:r>
        <w:rPr>
          <w:rFonts w:ascii="Courier New" w:hAnsi="Courier New" w:cs="Courier New"/>
          <w:sz w:val="24"/>
          <w:szCs w:val="24"/>
          <w:lang w:val="hy-AM" w:eastAsia="ru-RU"/>
        </w:rPr>
        <w:t> </w:t>
      </w:r>
      <w:r>
        <w:rPr>
          <w:rFonts w:ascii="GHEA Grapalat" w:hAnsi="GHEA Grapalat"/>
          <w:sz w:val="24"/>
          <w:szCs w:val="24"/>
          <w:lang w:val="hy-AM" w:eastAsia="ru-RU"/>
        </w:rPr>
        <w:t>կատարելու</w:t>
      </w:r>
      <w:r>
        <w:rPr>
          <w:rFonts w:ascii="Courier New" w:hAnsi="Courier New" w:cs="Courier New"/>
          <w:sz w:val="24"/>
          <w:szCs w:val="24"/>
          <w:lang w:val="hy-AM" w:eastAsia="ru-RU"/>
        </w:rPr>
        <w:t> </w:t>
      </w:r>
      <w:r>
        <w:rPr>
          <w:rFonts w:ascii="GHEA Grapalat" w:hAnsi="GHEA Grapalat"/>
          <w:sz w:val="24"/>
          <w:szCs w:val="24"/>
          <w:lang w:val="hy-AM" w:eastAsia="ru-RU"/>
        </w:rPr>
        <w:t>մասին» ՀՕ-458-Ն օրենքի 2-րդ հոդվածի և 3-րդ հոդվածի 2-րդ մասի կատարումն ապահովելու, ինչպես նաև Կառավարության 2023 թվականի հունվարի 5-ի «Հայաստանի Հանրապետության կառավարության 2018 թվականի մայիսի 22-ի N 580-Ա որոշման մեջ փոփոխություններ և լրացում կատարելու մասին» N 17-Ա որոշման կատարումն ապահովելու նպատակով, մասնավորապես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Միգրացիոն ծառայությունը անվանափոխվել է Միգրացիայի և քաղաքացիության ծառայության և սահմանվել է՝ որպես Ներքին գործերի նախարարությանը ենթակա մարմին: </w:t>
      </w:r>
    </w:p>
    <w:p w:rsidR="00A83EE6" w:rsidRPr="003B57F5" w:rsidRDefault="00A83EE6" w:rsidP="00A83EE6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F4D5D" w:rsidRPr="003B57F5" w:rsidRDefault="004F4D5D" w:rsidP="004F4D5D">
      <w:pPr>
        <w:spacing w:after="0" w:line="360" w:lineRule="auto"/>
        <w:ind w:left="225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3B57F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Pr="003B57F5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Pr="003B57F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Կարգավորման նպատակը և բնույթը</w:t>
      </w:r>
      <w:r w:rsidRPr="003B57F5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Pr="003B57F5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4F4D5D" w:rsidRPr="003B57F5" w:rsidRDefault="004F4D5D" w:rsidP="004F4D5D">
      <w:p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47358B" w:rsidRPr="003B57F5" w:rsidRDefault="009028EB" w:rsidP="004735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B57F5"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 w:rsidR="0047358B" w:rsidRPr="003B57F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4F4D5D" w:rsidRPr="003B57F5">
        <w:rPr>
          <w:rFonts w:ascii="GHEA Grapalat" w:hAnsi="GHEA Grapalat" w:cs="Arial Armenian"/>
          <w:sz w:val="24"/>
          <w:szCs w:val="24"/>
          <w:lang w:val="fr-FR"/>
        </w:rPr>
        <w:t>202</w:t>
      </w:r>
      <w:r w:rsidR="004F4D5D" w:rsidRPr="003B57F5">
        <w:rPr>
          <w:rFonts w:ascii="GHEA Grapalat" w:hAnsi="GHEA Grapalat" w:cs="Arial Armenian"/>
          <w:sz w:val="24"/>
          <w:szCs w:val="24"/>
          <w:lang w:val="hy-AM"/>
        </w:rPr>
        <w:t>2 թվականի</w:t>
      </w:r>
      <w:r w:rsidR="004F4D5D" w:rsidRPr="003B57F5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4F4D5D" w:rsidRPr="003B57F5">
        <w:rPr>
          <w:rFonts w:ascii="GHEA Grapalat" w:hAnsi="GHEA Grapalat" w:cs="Arial Armenian"/>
          <w:sz w:val="24"/>
          <w:szCs w:val="24"/>
          <w:lang w:val="fr-FR"/>
        </w:rPr>
        <w:t>դեկտեմբերի</w:t>
      </w:r>
      <w:proofErr w:type="spellEnd"/>
      <w:r w:rsidR="004F4D5D" w:rsidRPr="003B57F5">
        <w:rPr>
          <w:rFonts w:ascii="GHEA Grapalat" w:hAnsi="GHEA Grapalat" w:cs="Arial Armenian"/>
          <w:sz w:val="24"/>
          <w:szCs w:val="24"/>
          <w:lang w:val="fr-FR"/>
        </w:rPr>
        <w:t xml:space="preserve"> 16-ին</w:t>
      </w:r>
      <w:r w:rsidR="004F4D5D" w:rsidRPr="003B57F5">
        <w:rPr>
          <w:rFonts w:ascii="GHEA Grapalat" w:hAnsi="GHEA Grapalat" w:cs="Arial Armenian"/>
          <w:sz w:val="24"/>
          <w:szCs w:val="24"/>
          <w:lang w:val="hy-AM"/>
        </w:rPr>
        <w:t xml:space="preserve"> ընդունվել է</w:t>
      </w:r>
      <w:r w:rsidR="004F4D5D" w:rsidRPr="003B57F5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4F4D5D" w:rsidRPr="003B57F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«Կառավարության կառուցվածքի և գործունեության մասին» օրենքում փոփոխություններ և լրացումներ կատարելու մասին» և կից ներկայացված օրենքների նախագծերի փաթեթը, որի արդյունքում կառավարության կառուցվածքում ձևավորվեց ՀՀ ներքին գործերի նախարարությունը։</w:t>
      </w:r>
      <w:r w:rsidR="0047358B" w:rsidRPr="003B57F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E7616" w:rsidRPr="003B57F5" w:rsidRDefault="0047358B" w:rsidP="009028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B57F5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3B57F5">
        <w:rPr>
          <w:rFonts w:ascii="GHEA Grapalat" w:hAnsi="GHEA Grapalat"/>
          <w:sz w:val="24"/>
          <w:szCs w:val="24"/>
          <w:lang w:val="hy-AM" w:eastAsia="ru-RU"/>
        </w:rPr>
        <w:t>Կառավարության 2023 թվականի հունվարի 5-ի «Հայաստանի Հանրապետության կառավարության 2018 թվականի մայիսի 22-ի N 580-Ա որոշման մեջ փոփոխություններ և լրացում կատարելու մասին» N 17-Ա որոշման համաձայն՝ Միգրացիայի և քաղաքացիության ծառայությունը սահմանվել է՝ որպես Ներքին գործերի նախարարությանը ենթակա մարմին։</w:t>
      </w:r>
    </w:p>
    <w:p w:rsidR="00CE7616" w:rsidRPr="003B57F5" w:rsidRDefault="00CE7616" w:rsidP="00CE7616">
      <w:pPr>
        <w:pStyle w:val="10"/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B57F5">
        <w:rPr>
          <w:rFonts w:ascii="GHEA Grapalat" w:hAnsi="GHEA Grapalat"/>
          <w:sz w:val="24"/>
          <w:szCs w:val="24"/>
          <w:lang w:val="hy-AM"/>
        </w:rPr>
        <w:lastRenderedPageBreak/>
        <w:t>Վերոնշյալ ենթակայության փոփոխությամբ և անվանափոխությամբ պայմանավորված անհրաժեշտություն է առաջացել փոփոխություններ կատարել Հայաստանի Հանրապետության կառավարության</w:t>
      </w:r>
      <w:r w:rsidRPr="003B57F5">
        <w:rPr>
          <w:rFonts w:ascii="Courier New" w:hAnsi="Courier New" w:cs="Courier New"/>
          <w:sz w:val="24"/>
          <w:szCs w:val="24"/>
          <w:lang w:val="hy-AM"/>
        </w:rPr>
        <w:t>  </w:t>
      </w:r>
      <w:r w:rsidRPr="003B57F5">
        <w:rPr>
          <w:rFonts w:ascii="GHEA Grapalat" w:hAnsi="GHEA Grapalat"/>
          <w:sz w:val="24"/>
          <w:szCs w:val="24"/>
          <w:lang w:val="hy-AM"/>
        </w:rPr>
        <w:t>2017</w:t>
      </w:r>
      <w:r w:rsidRPr="003B57F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3B57F5">
        <w:rPr>
          <w:rFonts w:ascii="GHEA Grapalat" w:hAnsi="GHEA Grapalat"/>
          <w:sz w:val="24"/>
          <w:szCs w:val="24"/>
          <w:lang w:val="hy-AM"/>
        </w:rPr>
        <w:t>թվականի</w:t>
      </w:r>
      <w:r w:rsidRPr="003B57F5">
        <w:rPr>
          <w:rFonts w:ascii="Courier New" w:hAnsi="Courier New" w:cs="Courier New"/>
          <w:sz w:val="24"/>
          <w:szCs w:val="24"/>
          <w:lang w:val="hy-AM"/>
        </w:rPr>
        <w:t> </w:t>
      </w:r>
      <w:r w:rsidRPr="003B57F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3B57F5">
        <w:rPr>
          <w:rFonts w:ascii="GHEA Grapalat" w:hAnsi="GHEA Grapalat"/>
          <w:sz w:val="24"/>
          <w:szCs w:val="24"/>
          <w:lang w:val="hy-AM"/>
        </w:rPr>
        <w:t>մարտի 9-ի</w:t>
      </w:r>
      <w:r w:rsidRPr="003B57F5">
        <w:rPr>
          <w:rFonts w:ascii="Courier New" w:hAnsi="Courier New" w:cs="Courier New"/>
          <w:sz w:val="24"/>
          <w:szCs w:val="24"/>
          <w:lang w:val="hy-AM"/>
        </w:rPr>
        <w:t> </w:t>
      </w:r>
      <w:r w:rsidRPr="003B57F5">
        <w:rPr>
          <w:rFonts w:ascii="GHEA Grapalat" w:hAnsi="GHEA Grapalat" w:cs="Calibri"/>
          <w:sz w:val="24"/>
          <w:szCs w:val="24"/>
          <w:lang w:val="hy-AM"/>
        </w:rPr>
        <w:t xml:space="preserve">  N 239-Ն որոշման  մեջ։</w:t>
      </w:r>
      <w:r w:rsidRPr="003B57F5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4F4D5D" w:rsidRPr="003B57F5" w:rsidRDefault="004F4D5D" w:rsidP="00A941F0">
      <w:pPr>
        <w:pStyle w:val="10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4F4D5D" w:rsidRPr="003B57F5" w:rsidRDefault="004F4D5D" w:rsidP="00817A95">
      <w:pPr>
        <w:pStyle w:val="10"/>
        <w:spacing w:line="360" w:lineRule="auto"/>
        <w:rPr>
          <w:rFonts w:ascii="GHEA Grapalat" w:eastAsiaTheme="minorEastAsia" w:hAnsi="GHEA Grapalat" w:cs="IRTEK Courier"/>
          <w:b/>
          <w:sz w:val="24"/>
          <w:szCs w:val="24"/>
          <w:lang w:val="hy-AM" w:eastAsia="en-US"/>
        </w:rPr>
      </w:pPr>
    </w:p>
    <w:p w:rsidR="004F4D5D" w:rsidRPr="003B57F5" w:rsidRDefault="00A34D94" w:rsidP="00A34D94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b/>
          <w:lang w:val="hy-AM"/>
        </w:rPr>
      </w:pPr>
      <w:r w:rsidRPr="003B57F5">
        <w:rPr>
          <w:rFonts w:ascii="GHEA Grapalat" w:hAnsi="GHEA Grapalat"/>
          <w:b/>
          <w:lang w:val="hy-AM"/>
        </w:rPr>
        <w:t>3</w:t>
      </w:r>
      <w:r w:rsidRPr="003B57F5">
        <w:rPr>
          <w:rFonts w:ascii="Cambria Math" w:hAnsi="Cambria Math" w:cs="Cambria Math"/>
          <w:b/>
          <w:lang w:val="hy-AM"/>
        </w:rPr>
        <w:t>․</w:t>
      </w:r>
      <w:r w:rsidRPr="003B57F5">
        <w:rPr>
          <w:rFonts w:ascii="GHEA Grapalat" w:hAnsi="GHEA Grapalat"/>
          <w:b/>
          <w:lang w:val="hy-AM"/>
        </w:rPr>
        <w:t xml:space="preserve"> </w:t>
      </w:r>
      <w:r w:rsidR="004F4D5D" w:rsidRPr="003B57F5">
        <w:rPr>
          <w:rFonts w:ascii="GHEA Grapalat" w:hAnsi="GHEA Grapalat"/>
          <w:b/>
          <w:lang w:val="pt-BR"/>
        </w:rPr>
        <w:t>Ակնկալվող արդյունքը.</w:t>
      </w:r>
    </w:p>
    <w:p w:rsidR="009028EB" w:rsidRPr="003B57F5" w:rsidRDefault="009028EB" w:rsidP="009028EB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/>
          <w:b/>
          <w:lang w:val="hy-AM"/>
        </w:rPr>
      </w:pPr>
    </w:p>
    <w:p w:rsidR="004F4D5D" w:rsidRPr="003B57F5" w:rsidRDefault="004F4D5D" w:rsidP="004F4D5D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3B57F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   Նախագծի ընդունման</w:t>
      </w:r>
      <w:r w:rsidRPr="003B57F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Pr="003B57F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արդյունքում</w:t>
      </w:r>
      <w:r w:rsidRPr="003B57F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af-ZA"/>
        </w:rPr>
        <w:t xml:space="preserve"> </w:t>
      </w:r>
      <w:r w:rsidR="009028EB" w:rsidRPr="003B57F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կապահովվի </w:t>
      </w:r>
      <w:r w:rsidRPr="003B57F5">
        <w:rPr>
          <w:rFonts w:ascii="GHEA Grapalat" w:hAnsi="GHEA Grapalat" w:cs="Arial Armenian"/>
          <w:sz w:val="24"/>
          <w:szCs w:val="24"/>
          <w:lang w:val="hy-AM"/>
        </w:rPr>
        <w:t xml:space="preserve">«Պետական կառավարման համակարգի մարմինների մասին» </w:t>
      </w:r>
      <w:r w:rsidR="009028EB" w:rsidRPr="003B57F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3B57F5">
        <w:rPr>
          <w:rFonts w:ascii="GHEA Grapalat" w:hAnsi="GHEA Grapalat" w:cs="Arial Armenian"/>
          <w:sz w:val="24"/>
          <w:szCs w:val="24"/>
          <w:lang w:val="hy-AM"/>
        </w:rPr>
        <w:t xml:space="preserve">օրենքում փոփոխություններ և լրացում կատարելու մասին» </w:t>
      </w:r>
      <w:r w:rsidR="009028EB" w:rsidRPr="003B57F5">
        <w:rPr>
          <w:rFonts w:ascii="GHEA Grapalat" w:hAnsi="GHEA Grapalat" w:cs="Arial Armenian"/>
          <w:sz w:val="24"/>
          <w:szCs w:val="24"/>
          <w:lang w:val="hy-AM"/>
        </w:rPr>
        <w:t xml:space="preserve">ՀՕ-458-Ն օրենքի 3-րդ հոդվածի </w:t>
      </w:r>
      <w:r w:rsidR="00A87001" w:rsidRPr="003B57F5">
        <w:rPr>
          <w:rFonts w:ascii="GHEA Grapalat" w:hAnsi="GHEA Grapalat" w:cs="Arial Armenian"/>
          <w:sz w:val="24"/>
          <w:szCs w:val="24"/>
          <w:lang w:val="hy-AM"/>
        </w:rPr>
        <w:t>21-րդ մասի</w:t>
      </w:r>
      <w:r w:rsidRPr="003B57F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A87001" w:rsidRPr="003B57F5">
        <w:rPr>
          <w:rFonts w:ascii="GHEA Grapalat" w:hAnsi="GHEA Grapalat" w:cs="Arial Armenian"/>
          <w:sz w:val="24"/>
          <w:szCs w:val="24"/>
          <w:lang w:val="hy-AM"/>
        </w:rPr>
        <w:t>պահանջ</w:t>
      </w:r>
      <w:r w:rsidRPr="003B57F5">
        <w:rPr>
          <w:rFonts w:ascii="GHEA Grapalat" w:hAnsi="GHEA Grapalat" w:cs="Arial Armenian"/>
          <w:sz w:val="24"/>
          <w:szCs w:val="24"/>
          <w:lang w:val="hy-AM"/>
        </w:rPr>
        <w:t>ը։</w:t>
      </w:r>
    </w:p>
    <w:p w:rsidR="004F4D5D" w:rsidRPr="003B57F5" w:rsidRDefault="004F4D5D" w:rsidP="00817A95">
      <w:pPr>
        <w:pStyle w:val="10"/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1105AC" w:rsidRPr="003B57F5" w:rsidRDefault="001105AC" w:rsidP="00322216">
      <w:pPr>
        <w:pStyle w:val="10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0974E4" w:rsidRPr="003B57F5" w:rsidRDefault="00A34D94" w:rsidP="00A34D94">
      <w:pPr>
        <w:spacing w:after="0" w:line="360" w:lineRule="auto"/>
        <w:ind w:left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B57F5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3B57F5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3B57F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="000974E4" w:rsidRPr="003B57F5">
        <w:rPr>
          <w:rFonts w:ascii="GHEA Grapalat" w:hAnsi="GHEA Grapalat" w:cs="Sylfaen"/>
          <w:b/>
          <w:sz w:val="24"/>
          <w:szCs w:val="24"/>
          <w:lang w:val="fr-FR"/>
        </w:rPr>
        <w:t>Նախագծի</w:t>
      </w:r>
      <w:proofErr w:type="spellEnd"/>
      <w:r w:rsidR="000974E4" w:rsidRPr="003B57F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0974E4" w:rsidRPr="003B57F5">
        <w:rPr>
          <w:rFonts w:ascii="GHEA Grapalat" w:hAnsi="GHEA Grapalat" w:cs="Sylfaen"/>
          <w:b/>
          <w:sz w:val="24"/>
          <w:szCs w:val="24"/>
          <w:lang w:val="fr-FR"/>
        </w:rPr>
        <w:t>մշակման</w:t>
      </w:r>
      <w:proofErr w:type="spellEnd"/>
      <w:r w:rsidR="000974E4" w:rsidRPr="003B57F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0974E4" w:rsidRPr="003B57F5">
        <w:rPr>
          <w:rFonts w:ascii="GHEA Grapalat" w:hAnsi="GHEA Grapalat" w:cs="Sylfaen"/>
          <w:b/>
          <w:sz w:val="24"/>
          <w:szCs w:val="24"/>
          <w:lang w:val="fr-FR"/>
        </w:rPr>
        <w:t>գործընթացում</w:t>
      </w:r>
      <w:proofErr w:type="spellEnd"/>
      <w:r w:rsidR="000974E4" w:rsidRPr="003B57F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0974E4" w:rsidRPr="003B57F5">
        <w:rPr>
          <w:rFonts w:ascii="GHEA Grapalat" w:hAnsi="GHEA Grapalat" w:cs="Sylfaen"/>
          <w:b/>
          <w:sz w:val="24"/>
          <w:szCs w:val="24"/>
          <w:lang w:val="fr-FR"/>
        </w:rPr>
        <w:t>ներգրավված</w:t>
      </w:r>
      <w:proofErr w:type="spellEnd"/>
      <w:r w:rsidR="000974E4" w:rsidRPr="003B57F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0974E4" w:rsidRPr="003B57F5">
        <w:rPr>
          <w:rFonts w:ascii="GHEA Grapalat" w:hAnsi="GHEA Grapalat" w:cs="Sylfaen"/>
          <w:b/>
          <w:sz w:val="24"/>
          <w:szCs w:val="24"/>
          <w:lang w:val="fr-FR"/>
        </w:rPr>
        <w:t>ինստիտուտները</w:t>
      </w:r>
      <w:proofErr w:type="spellEnd"/>
      <w:r w:rsidR="000974E4" w:rsidRPr="003B57F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0974E4" w:rsidRPr="003B57F5">
        <w:rPr>
          <w:rFonts w:ascii="GHEA Grapalat" w:hAnsi="GHEA Grapalat" w:cs="Sylfaen"/>
          <w:b/>
          <w:sz w:val="24"/>
          <w:szCs w:val="24"/>
          <w:lang w:val="fr-FR"/>
        </w:rPr>
        <w:t>եւ</w:t>
      </w:r>
      <w:proofErr w:type="spellEnd"/>
      <w:r w:rsidR="000974E4" w:rsidRPr="003B57F5">
        <w:rPr>
          <w:rFonts w:ascii="GHEA Grapalat" w:hAnsi="GHEA Grapalat" w:cs="Arial Armenian"/>
          <w:b/>
          <w:sz w:val="24"/>
          <w:szCs w:val="24"/>
          <w:lang w:val="fr-FR"/>
        </w:rPr>
        <w:t xml:space="preserve"> </w:t>
      </w:r>
      <w:proofErr w:type="spellStart"/>
      <w:r w:rsidR="000974E4" w:rsidRPr="003B57F5">
        <w:rPr>
          <w:rFonts w:ascii="GHEA Grapalat" w:hAnsi="GHEA Grapalat" w:cs="Sylfaen"/>
          <w:b/>
          <w:sz w:val="24"/>
          <w:szCs w:val="24"/>
          <w:lang w:val="fr-FR"/>
        </w:rPr>
        <w:t>անձինք</w:t>
      </w:r>
      <w:proofErr w:type="spellEnd"/>
      <w:r w:rsidR="000974E4" w:rsidRPr="003B57F5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A34D94" w:rsidRPr="003B57F5" w:rsidRDefault="00A34D94" w:rsidP="00A34D94">
      <w:pPr>
        <w:pStyle w:val="ListParagraph"/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974E4" w:rsidRPr="003B57F5" w:rsidRDefault="00A34D94" w:rsidP="004F4D5D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B57F5"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 w:rsidR="000974E4" w:rsidRPr="003B57F5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="000974E4" w:rsidRPr="003B57F5">
        <w:rPr>
          <w:rFonts w:ascii="GHEA Grapalat" w:hAnsi="GHEA Grapalat" w:cs="Sylfaen"/>
          <w:sz w:val="24"/>
          <w:szCs w:val="24"/>
          <w:lang w:val="fr-FR"/>
        </w:rPr>
        <w:t>ներքին</w:t>
      </w:r>
      <w:proofErr w:type="spellEnd"/>
      <w:r w:rsidR="000974E4" w:rsidRPr="003B57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974E4" w:rsidRPr="003B57F5">
        <w:rPr>
          <w:rFonts w:ascii="GHEA Grapalat" w:hAnsi="GHEA Grapalat" w:cs="Sylfaen"/>
          <w:sz w:val="24"/>
          <w:szCs w:val="24"/>
          <w:lang w:val="fr-FR"/>
        </w:rPr>
        <w:t>գործերի</w:t>
      </w:r>
      <w:proofErr w:type="spellEnd"/>
      <w:r w:rsidR="000974E4" w:rsidRPr="003B57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0974E4" w:rsidRPr="003B57F5">
        <w:rPr>
          <w:rFonts w:ascii="GHEA Grapalat" w:hAnsi="GHEA Grapalat" w:cs="Sylfaen"/>
          <w:sz w:val="24"/>
          <w:szCs w:val="24"/>
          <w:lang w:val="fr-FR"/>
        </w:rPr>
        <w:t>նախարարությ</w:t>
      </w:r>
      <w:proofErr w:type="spellEnd"/>
      <w:r w:rsidR="000974E4" w:rsidRPr="003B57F5">
        <w:rPr>
          <w:rFonts w:ascii="GHEA Grapalat" w:hAnsi="GHEA Grapalat" w:cs="Sylfaen"/>
          <w:sz w:val="24"/>
          <w:szCs w:val="24"/>
          <w:lang w:val="hy-AM"/>
        </w:rPr>
        <w:t>ուն</w:t>
      </w:r>
      <w:r w:rsidR="000974E4" w:rsidRPr="003B57F5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4F4D5D" w:rsidRPr="003B57F5" w:rsidRDefault="004F4D5D" w:rsidP="004F4D5D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F4D5D" w:rsidRPr="003B57F5" w:rsidRDefault="004F4D5D" w:rsidP="004F4D5D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B57F5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A34D94" w:rsidRPr="003B57F5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3B57F5">
        <w:rPr>
          <w:rFonts w:ascii="GHEA Grapalat" w:hAnsi="GHEA Grapalat"/>
          <w:b/>
          <w:sz w:val="24"/>
          <w:szCs w:val="24"/>
          <w:lang w:val="hy-AM"/>
        </w:rPr>
        <w:t xml:space="preserve"> 5. Լրացուցիչ ֆինանսական միջոցների անհրաժեշտությունը և պետական բյուջեի եկամուտներում և ծախսերում սպասվելիք փոփոխությունները</w:t>
      </w:r>
      <w:r w:rsidRPr="003B57F5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3B57F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F4D5D" w:rsidRPr="003B57F5" w:rsidRDefault="004F4D5D" w:rsidP="004F4D5D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4F4D5D" w:rsidRPr="003B57F5" w:rsidRDefault="004F4D5D" w:rsidP="004F4D5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B57F5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Նախագծի </w:t>
      </w:r>
      <w:r w:rsidRPr="003B57F5">
        <w:rPr>
          <w:rFonts w:ascii="GHEA Grapalat" w:hAnsi="GHEA Grapalat"/>
          <w:sz w:val="24"/>
          <w:szCs w:val="24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:rsidR="004F4D5D" w:rsidRPr="003B57F5" w:rsidRDefault="004F4D5D" w:rsidP="00FB5D85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230D0" w:rsidRPr="003B57F5" w:rsidRDefault="00A34D94" w:rsidP="00FB5D85">
      <w:pPr>
        <w:spacing w:line="36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3B57F5">
        <w:rPr>
          <w:rFonts w:ascii="GHEA Grapalat" w:hAnsi="GHEA Grapalat" w:cs="GHEA Grapalat"/>
          <w:b/>
          <w:sz w:val="24"/>
          <w:szCs w:val="24"/>
          <w:lang w:val="hy-AM"/>
        </w:rPr>
        <w:t xml:space="preserve">   6</w:t>
      </w:r>
      <w:r w:rsidR="00A230D0" w:rsidRPr="003B57F5">
        <w:rPr>
          <w:rFonts w:ascii="GHEA Grapalat" w:hAnsi="GHEA Grapalat" w:cs="GHEA Grapalat"/>
          <w:b/>
          <w:sz w:val="24"/>
          <w:szCs w:val="24"/>
          <w:lang w:val="hy-AM"/>
        </w:rPr>
        <w:t>.</w:t>
      </w:r>
      <w:r w:rsidR="00A230D0" w:rsidRPr="003B57F5">
        <w:rPr>
          <w:rFonts w:ascii="GHEA Grapalat" w:hAnsi="GHEA Grapalat" w:cs="GHEA Grapalat"/>
          <w:b/>
          <w:sz w:val="24"/>
          <w:szCs w:val="24"/>
          <w:lang w:val="hy-AM"/>
        </w:rPr>
        <w:tab/>
        <w:t xml:space="preserve">Կապը ռազմավարական փաստաթղթերի հետ. </w:t>
      </w:r>
    </w:p>
    <w:p w:rsidR="00CB0160" w:rsidRDefault="006508E2" w:rsidP="00FB5D85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    </w:t>
      </w:r>
      <w:r w:rsidR="00CB0160" w:rsidRPr="003B57F5">
        <w:rPr>
          <w:rFonts w:ascii="GHEA Grapalat" w:hAnsi="GHEA Grapalat" w:cs="GHEA Grapalat"/>
          <w:sz w:val="24"/>
          <w:szCs w:val="24"/>
          <w:lang w:val="hy-AM"/>
        </w:rPr>
        <w:t>Նախագծի և ռազմավարական փատաթղթերի հետ կապ առկա չէ։</w:t>
      </w:r>
      <w:r w:rsidR="0003444D">
        <w:rPr>
          <w:rFonts w:ascii="GHEA Grapalat" w:hAnsi="GHEA Grapalat" w:cs="GHEA Grapalat"/>
          <w:sz w:val="24"/>
          <w:szCs w:val="24"/>
          <w:lang w:val="hy-AM"/>
        </w:rPr>
        <w:t xml:space="preserve">   </w:t>
      </w:r>
    </w:p>
    <w:p w:rsidR="00A941F0" w:rsidRDefault="00A941F0" w:rsidP="00FB5D85">
      <w:pPr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3B57F5" w:rsidRPr="00A941F0" w:rsidRDefault="00A941F0" w:rsidP="00A941F0">
      <w:pPr>
        <w:spacing w:line="360" w:lineRule="auto"/>
        <w:jc w:val="right"/>
        <w:rPr>
          <w:rFonts w:ascii="GHEA Grapalat" w:hAnsi="GHEA Grapalat" w:cs="GHEA Grapalat"/>
          <w:b/>
          <w:lang w:val="hy-AM"/>
        </w:rPr>
      </w:pPr>
      <w:r w:rsidRPr="00A941F0">
        <w:rPr>
          <w:rFonts w:ascii="GHEA Grapalat" w:hAnsi="GHEA Grapalat" w:cs="GHEA Grapalat"/>
          <w:b/>
          <w:lang w:val="hy-AM"/>
        </w:rPr>
        <w:t>ՆԵՐՔԻՆ ԳՈՐԾԵՐԻ ՆԱԽԱՐԱՐՈՒԹՅՈՒՆ</w:t>
      </w:r>
    </w:p>
    <w:sectPr w:rsidR="003B57F5" w:rsidRPr="00A941F0" w:rsidSect="00894B8D">
      <w:pgSz w:w="12240" w:h="15840"/>
      <w:pgMar w:top="426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B4251"/>
    <w:multiLevelType w:val="hybridMultilevel"/>
    <w:tmpl w:val="D564D7B0"/>
    <w:lvl w:ilvl="0" w:tplc="33B87AF6">
      <w:start w:val="1"/>
      <w:numFmt w:val="decimal"/>
      <w:lvlText w:val="%1."/>
      <w:lvlJc w:val="left"/>
      <w:pPr>
        <w:ind w:left="735" w:hanging="36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0EB13D1"/>
    <w:multiLevelType w:val="hybridMultilevel"/>
    <w:tmpl w:val="D2E2BA28"/>
    <w:lvl w:ilvl="0" w:tplc="1D6278BA">
      <w:start w:val="1"/>
      <w:numFmt w:val="decimal"/>
      <w:lvlText w:val="%1."/>
      <w:lvlJc w:val="left"/>
      <w:pPr>
        <w:ind w:left="585" w:hanging="360"/>
      </w:pPr>
      <w:rPr>
        <w:rFonts w:eastAsia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>
    <w:nsid w:val="755E73E5"/>
    <w:multiLevelType w:val="hybridMultilevel"/>
    <w:tmpl w:val="4AEED9A6"/>
    <w:lvl w:ilvl="0" w:tplc="7C9625E6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C80"/>
    <w:rsid w:val="00001301"/>
    <w:rsid w:val="00020447"/>
    <w:rsid w:val="00020DD4"/>
    <w:rsid w:val="00030354"/>
    <w:rsid w:val="0003444D"/>
    <w:rsid w:val="000778AA"/>
    <w:rsid w:val="000832A8"/>
    <w:rsid w:val="000974E4"/>
    <w:rsid w:val="000A6620"/>
    <w:rsid w:val="000C18BC"/>
    <w:rsid w:val="000F49C1"/>
    <w:rsid w:val="00103D2C"/>
    <w:rsid w:val="001105AC"/>
    <w:rsid w:val="00116D4B"/>
    <w:rsid w:val="00160E61"/>
    <w:rsid w:val="00166F5C"/>
    <w:rsid w:val="00180167"/>
    <w:rsid w:val="0019472C"/>
    <w:rsid w:val="001A5468"/>
    <w:rsid w:val="001D6A7D"/>
    <w:rsid w:val="00241A74"/>
    <w:rsid w:val="00254D11"/>
    <w:rsid w:val="00262DCC"/>
    <w:rsid w:val="00266365"/>
    <w:rsid w:val="00293752"/>
    <w:rsid w:val="002A35A6"/>
    <w:rsid w:val="002B15D8"/>
    <w:rsid w:val="002C5CC2"/>
    <w:rsid w:val="003126EB"/>
    <w:rsid w:val="00320B28"/>
    <w:rsid w:val="00322216"/>
    <w:rsid w:val="00337D00"/>
    <w:rsid w:val="00343CB1"/>
    <w:rsid w:val="00344E40"/>
    <w:rsid w:val="0036036A"/>
    <w:rsid w:val="003B57F5"/>
    <w:rsid w:val="003E1543"/>
    <w:rsid w:val="00404B14"/>
    <w:rsid w:val="0041687C"/>
    <w:rsid w:val="004412AA"/>
    <w:rsid w:val="004527DC"/>
    <w:rsid w:val="004700B1"/>
    <w:rsid w:val="0047358B"/>
    <w:rsid w:val="00494FA7"/>
    <w:rsid w:val="00497D51"/>
    <w:rsid w:val="004B297C"/>
    <w:rsid w:val="004C2AC9"/>
    <w:rsid w:val="004E68F9"/>
    <w:rsid w:val="004E7B2B"/>
    <w:rsid w:val="004F4D5D"/>
    <w:rsid w:val="004F7910"/>
    <w:rsid w:val="00512989"/>
    <w:rsid w:val="00525E8A"/>
    <w:rsid w:val="00547D7C"/>
    <w:rsid w:val="0055169D"/>
    <w:rsid w:val="005901C1"/>
    <w:rsid w:val="00596652"/>
    <w:rsid w:val="005A72E0"/>
    <w:rsid w:val="005C4299"/>
    <w:rsid w:val="005E7D69"/>
    <w:rsid w:val="006123FC"/>
    <w:rsid w:val="00623537"/>
    <w:rsid w:val="00624223"/>
    <w:rsid w:val="006508E2"/>
    <w:rsid w:val="00651303"/>
    <w:rsid w:val="00671C09"/>
    <w:rsid w:val="007103F7"/>
    <w:rsid w:val="00717098"/>
    <w:rsid w:val="00777254"/>
    <w:rsid w:val="007810CD"/>
    <w:rsid w:val="007A7264"/>
    <w:rsid w:val="008052D3"/>
    <w:rsid w:val="00817A95"/>
    <w:rsid w:val="00894B8D"/>
    <w:rsid w:val="0089622E"/>
    <w:rsid w:val="008B342B"/>
    <w:rsid w:val="008C7F70"/>
    <w:rsid w:val="008D3935"/>
    <w:rsid w:val="009028EB"/>
    <w:rsid w:val="009671B5"/>
    <w:rsid w:val="00A230D0"/>
    <w:rsid w:val="00A34D94"/>
    <w:rsid w:val="00A34DB1"/>
    <w:rsid w:val="00A4500E"/>
    <w:rsid w:val="00A51C80"/>
    <w:rsid w:val="00A83EE6"/>
    <w:rsid w:val="00A84C4E"/>
    <w:rsid w:val="00A87001"/>
    <w:rsid w:val="00A941F0"/>
    <w:rsid w:val="00AB185D"/>
    <w:rsid w:val="00AF4203"/>
    <w:rsid w:val="00B27760"/>
    <w:rsid w:val="00B666C6"/>
    <w:rsid w:val="00BB1849"/>
    <w:rsid w:val="00BD2FB5"/>
    <w:rsid w:val="00CB0160"/>
    <w:rsid w:val="00CB481E"/>
    <w:rsid w:val="00CD269A"/>
    <w:rsid w:val="00CE7616"/>
    <w:rsid w:val="00D25BE5"/>
    <w:rsid w:val="00D51B01"/>
    <w:rsid w:val="00D863D3"/>
    <w:rsid w:val="00D86C20"/>
    <w:rsid w:val="00DA1988"/>
    <w:rsid w:val="00DC3CCF"/>
    <w:rsid w:val="00E71046"/>
    <w:rsid w:val="00E84CEF"/>
    <w:rsid w:val="00E877E4"/>
    <w:rsid w:val="00E97E57"/>
    <w:rsid w:val="00EF6FF4"/>
    <w:rsid w:val="00F03170"/>
    <w:rsid w:val="00F21DB0"/>
    <w:rsid w:val="00F431C4"/>
    <w:rsid w:val="00F451BF"/>
    <w:rsid w:val="00F619F2"/>
    <w:rsid w:val="00F854BD"/>
    <w:rsid w:val="00F9484E"/>
    <w:rsid w:val="00F960CC"/>
    <w:rsid w:val="00FB5D85"/>
    <w:rsid w:val="00FC7A81"/>
    <w:rsid w:val="00FD0248"/>
    <w:rsid w:val="00FF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61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60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0E61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qFormat/>
    <w:rsid w:val="008B342B"/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B342B"/>
    <w:pPr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character" w:customStyle="1" w:styleId="1">
    <w:name w:val="Заголовок Знак1"/>
    <w:basedOn w:val="DefaultParagraphFont"/>
    <w:uiPriority w:val="10"/>
    <w:rsid w:val="008B3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717098"/>
    <w:pPr>
      <w:spacing w:after="0" w:line="240" w:lineRule="auto"/>
    </w:pPr>
    <w:rPr>
      <w:lang w:val="en-GB"/>
    </w:rPr>
  </w:style>
  <w:style w:type="character" w:customStyle="1" w:styleId="NoSpacingChar">
    <w:name w:val="No Spacing Char"/>
    <w:link w:val="NoSpacing"/>
    <w:uiPriority w:val="1"/>
    <w:rsid w:val="007810CD"/>
    <w:rPr>
      <w:lang w:val="en-GB"/>
    </w:rPr>
  </w:style>
  <w:style w:type="paragraph" w:customStyle="1" w:styleId="NoSpacing1">
    <w:name w:val="No Spacing1"/>
    <w:qFormat/>
    <w:rsid w:val="00F21DB0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10">
    <w:name w:val="Без интервала1"/>
    <w:qFormat/>
    <w:rsid w:val="00020447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2A8"/>
    <w:pPr>
      <w:spacing w:before="360" w:after="240" w:line="240" w:lineRule="auto"/>
      <w:ind w:left="576" w:hanging="576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2A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F4D5D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61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60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60E61"/>
    <w:pPr>
      <w:ind w:left="720"/>
      <w:contextualSpacing/>
    </w:pPr>
  </w:style>
  <w:style w:type="character" w:customStyle="1" w:styleId="TitleChar">
    <w:name w:val="Title Char"/>
    <w:basedOn w:val="DefaultParagraphFont"/>
    <w:link w:val="Title"/>
    <w:uiPriority w:val="10"/>
    <w:qFormat/>
    <w:rsid w:val="008B342B"/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B342B"/>
    <w:pPr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ru-RU" w:eastAsia="ru-RU"/>
    </w:rPr>
  </w:style>
  <w:style w:type="character" w:customStyle="1" w:styleId="1">
    <w:name w:val="Заголовок Знак1"/>
    <w:basedOn w:val="DefaultParagraphFont"/>
    <w:uiPriority w:val="10"/>
    <w:rsid w:val="008B34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Spacing">
    <w:name w:val="No Spacing"/>
    <w:link w:val="NoSpacingChar"/>
    <w:uiPriority w:val="1"/>
    <w:qFormat/>
    <w:rsid w:val="00717098"/>
    <w:pPr>
      <w:spacing w:after="0" w:line="240" w:lineRule="auto"/>
    </w:pPr>
    <w:rPr>
      <w:lang w:val="en-GB"/>
    </w:rPr>
  </w:style>
  <w:style w:type="character" w:customStyle="1" w:styleId="NoSpacingChar">
    <w:name w:val="No Spacing Char"/>
    <w:link w:val="NoSpacing"/>
    <w:uiPriority w:val="1"/>
    <w:rsid w:val="007810CD"/>
    <w:rPr>
      <w:lang w:val="en-GB"/>
    </w:rPr>
  </w:style>
  <w:style w:type="paragraph" w:customStyle="1" w:styleId="NoSpacing1">
    <w:name w:val="No Spacing1"/>
    <w:qFormat/>
    <w:rsid w:val="00F21DB0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10">
    <w:name w:val="Без интервала1"/>
    <w:qFormat/>
    <w:rsid w:val="00020447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32A8"/>
    <w:pPr>
      <w:spacing w:before="360" w:after="240" w:line="240" w:lineRule="auto"/>
      <w:ind w:left="576" w:hanging="576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32A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F4D5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0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98789-3E41-4AF0-B203-4F0880584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Irine Hakobyan</dc:creator>
  <cp:keywords>https://mul2-police.gov.am/tasks/1960247/oneclick/317e739de4f70657623973700da7d0d95788c305c488f40a125d6e34689d5980.docx?token=c85f529976fe5516fe51e7e644bbae8b</cp:keywords>
  <dc:description/>
  <cp:lastModifiedBy>irav9</cp:lastModifiedBy>
  <cp:revision>62</cp:revision>
  <cp:lastPrinted>2023-06-30T07:06:00Z</cp:lastPrinted>
  <dcterms:created xsi:type="dcterms:W3CDTF">2023-04-03T08:46:00Z</dcterms:created>
  <dcterms:modified xsi:type="dcterms:W3CDTF">2023-07-11T09:00:00Z</dcterms:modified>
</cp:coreProperties>
</file>