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503" w:rsidRDefault="00E94503"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94503" w:rsidRDefault="00E94503" w:rsidP="00B85E8A">
      <w:pPr>
        <w:jc w:val="center"/>
      </w:pPr>
    </w:p>
    <w:p w:rsidR="00E94503" w:rsidRDefault="00E94503"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94503" w:rsidRDefault="00E94503" w:rsidP="00B85E8A">
      <w:pPr>
        <w:pStyle w:val="mechtex"/>
        <w:rPr>
          <w:rFonts w:ascii="GHEA Mariam" w:hAnsi="GHEA Mariam"/>
          <w:b/>
        </w:rPr>
      </w:pPr>
    </w:p>
    <w:p w:rsidR="00E94503" w:rsidRDefault="00E94503"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94503" w:rsidRPr="008E1B5A" w:rsidRDefault="00E94503" w:rsidP="00B85E8A">
      <w:pPr>
        <w:jc w:val="center"/>
        <w:rPr>
          <w:rFonts w:ascii="GHEA Mariam" w:hAnsi="GHEA Mariam"/>
          <w:sz w:val="24"/>
          <w:szCs w:val="24"/>
        </w:rPr>
      </w:pPr>
    </w:p>
    <w:p w:rsidR="00E94503" w:rsidRPr="004C7A7E" w:rsidRDefault="00E94503" w:rsidP="00B85E8A">
      <w:pPr>
        <w:jc w:val="center"/>
        <w:rPr>
          <w:rFonts w:ascii="GHEA Mariam" w:hAnsi="GHEA Mariam"/>
          <w:sz w:val="18"/>
          <w:szCs w:val="24"/>
        </w:rPr>
      </w:pPr>
    </w:p>
    <w:p w:rsidR="00E94503" w:rsidRPr="004C7A7E" w:rsidRDefault="00E94503" w:rsidP="00B85E8A">
      <w:pPr>
        <w:jc w:val="center"/>
        <w:rPr>
          <w:rFonts w:ascii="GHEA Mariam" w:hAnsi="GHEA Mariam"/>
          <w:sz w:val="18"/>
          <w:szCs w:val="24"/>
        </w:rPr>
      </w:pPr>
    </w:p>
    <w:p w:rsidR="00E94503" w:rsidRPr="006740E0" w:rsidRDefault="00E94503" w:rsidP="00B85E8A">
      <w:pPr>
        <w:jc w:val="center"/>
        <w:rPr>
          <w:rFonts w:ascii="GHEA Mariam" w:hAnsi="GHEA Mariam"/>
          <w:sz w:val="24"/>
          <w:szCs w:val="24"/>
        </w:rPr>
      </w:pPr>
      <w:r>
        <w:rPr>
          <w:rFonts w:ascii="GHEA Mariam" w:hAnsi="GHEA Mariam" w:cs="Sylfaen"/>
          <w:spacing w:val="-4"/>
          <w:sz w:val="24"/>
          <w:szCs w:val="24"/>
          <w:lang w:val="fr-FR"/>
        </w:rPr>
        <w:t xml:space="preserve">22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E94503" w:rsidRDefault="00E94503" w:rsidP="00B85E8A">
      <w:pPr>
        <w:jc w:val="center"/>
        <w:rPr>
          <w:rFonts w:ascii="GHEA Mariam" w:hAnsi="GHEA Mariam"/>
          <w:sz w:val="24"/>
          <w:szCs w:val="24"/>
        </w:rPr>
      </w:pPr>
    </w:p>
    <w:p w:rsidR="00E94503" w:rsidRDefault="00E94503" w:rsidP="00B85E8A">
      <w:pPr>
        <w:jc w:val="center"/>
        <w:rPr>
          <w:rFonts w:ascii="GHEA Mariam" w:hAnsi="GHEA Mariam"/>
          <w:sz w:val="24"/>
          <w:szCs w:val="24"/>
        </w:rPr>
      </w:pPr>
    </w:p>
    <w:p w:rsidR="00E94503" w:rsidRPr="004C7A7E" w:rsidRDefault="00E94503" w:rsidP="00B85E8A">
      <w:pPr>
        <w:jc w:val="center"/>
        <w:rPr>
          <w:rFonts w:ascii="GHEA Mariam" w:hAnsi="GHEA Mariam"/>
          <w:sz w:val="18"/>
          <w:szCs w:val="24"/>
        </w:rPr>
      </w:pPr>
    </w:p>
    <w:p w:rsidR="00E94503" w:rsidRDefault="00E94503" w:rsidP="00E94503">
      <w:pPr>
        <w:pStyle w:val="mechtex"/>
        <w:rPr>
          <w:rFonts w:ascii="GHEA Mariam" w:hAnsi="GHEA Mariam"/>
          <w:sz w:val="24"/>
          <w:shd w:val="clear" w:color="auto" w:fill="FFFFFF"/>
        </w:rPr>
      </w:pPr>
      <w:r w:rsidRPr="00E94503">
        <w:rPr>
          <w:rFonts w:ascii="GHEA Mariam" w:hAnsi="GHEA Mariam" w:cs="Arial"/>
          <w:sz w:val="24"/>
          <w:lang w:eastAsia="hy-AM"/>
        </w:rPr>
        <w:t>ԱՌԱՆՑ</w:t>
      </w:r>
      <w:r>
        <w:rPr>
          <w:rFonts w:ascii="GHEA Mariam" w:hAnsi="GHEA Mariam" w:cs="Arial"/>
          <w:sz w:val="24"/>
          <w:lang w:eastAsia="hy-AM"/>
        </w:rPr>
        <w:t xml:space="preserve"> </w:t>
      </w:r>
      <w:r w:rsidRPr="00E94503">
        <w:rPr>
          <w:rFonts w:ascii="GHEA Mariam" w:hAnsi="GHEA Mariam" w:cs="Arial Armenian"/>
          <w:sz w:val="24"/>
          <w:lang w:eastAsia="hy-AM"/>
        </w:rPr>
        <w:t>«</w:t>
      </w:r>
      <w:r w:rsidRPr="00E94503">
        <w:rPr>
          <w:rFonts w:ascii="GHEA Mariam" w:hAnsi="GHEA Mariam" w:cs="Arial"/>
          <w:sz w:val="24"/>
          <w:lang w:eastAsia="hy-AM"/>
        </w:rPr>
        <w:t>ՄԱՔՍԱՅԻՆ</w:t>
      </w:r>
      <w:r w:rsidRPr="00E94503">
        <w:rPr>
          <w:rFonts w:ascii="GHEA Mariam" w:hAnsi="GHEA Mariam"/>
          <w:sz w:val="24"/>
          <w:lang w:eastAsia="hy-AM"/>
        </w:rPr>
        <w:t xml:space="preserve"> </w:t>
      </w:r>
      <w:r w:rsidRPr="00E94503">
        <w:rPr>
          <w:rFonts w:ascii="GHEA Mariam" w:hAnsi="GHEA Mariam" w:cs="Arial"/>
          <w:sz w:val="24"/>
          <w:lang w:eastAsia="hy-AM"/>
        </w:rPr>
        <w:t>ՏԱՐԱՆՑՈՒՄ</w:t>
      </w:r>
      <w:r w:rsidRPr="00E94503">
        <w:rPr>
          <w:rFonts w:ascii="GHEA Mariam" w:hAnsi="GHEA Mariam" w:cs="Arial Armenian"/>
          <w:sz w:val="24"/>
          <w:lang w:eastAsia="hy-AM"/>
        </w:rPr>
        <w:t>»</w:t>
      </w:r>
      <w:r>
        <w:rPr>
          <w:rFonts w:ascii="GHEA Mariam" w:hAnsi="GHEA Mariam" w:cs="Arial Armenian"/>
          <w:sz w:val="24"/>
          <w:lang w:eastAsia="hy-AM"/>
        </w:rPr>
        <w:t xml:space="preserve"> </w:t>
      </w:r>
      <w:r w:rsidRPr="00E94503">
        <w:rPr>
          <w:rFonts w:ascii="GHEA Mariam" w:hAnsi="GHEA Mariam" w:cs="Arial"/>
          <w:sz w:val="24"/>
          <w:lang w:eastAsia="hy-AM"/>
        </w:rPr>
        <w:t>ՄԱՔՍԱՅԻՆ</w:t>
      </w:r>
      <w:r w:rsidRPr="00E94503">
        <w:rPr>
          <w:rFonts w:ascii="GHEA Mariam" w:hAnsi="GHEA Mariam"/>
          <w:sz w:val="24"/>
          <w:lang w:eastAsia="hy-AM"/>
        </w:rPr>
        <w:t xml:space="preserve"> </w:t>
      </w:r>
      <w:r w:rsidRPr="00E94503">
        <w:rPr>
          <w:rFonts w:ascii="GHEA Mariam" w:hAnsi="GHEA Mariam" w:cs="Arial"/>
          <w:sz w:val="24"/>
          <w:lang w:eastAsia="hy-AM"/>
        </w:rPr>
        <w:t>ԸՆԹԱՑԱԿԱՐԳՈՎ</w:t>
      </w:r>
      <w:r w:rsidRPr="00E94503">
        <w:rPr>
          <w:rFonts w:ascii="GHEA Mariam" w:hAnsi="GHEA Mariam"/>
          <w:sz w:val="24"/>
          <w:lang w:eastAsia="hy-AM"/>
        </w:rPr>
        <w:t xml:space="preserve"> </w:t>
      </w:r>
      <w:r w:rsidRPr="00E94503">
        <w:rPr>
          <w:rFonts w:ascii="GHEA Mariam" w:hAnsi="GHEA Mariam" w:cs="Arial"/>
          <w:spacing w:val="-2"/>
          <w:sz w:val="24"/>
          <w:lang w:eastAsia="hy-AM"/>
        </w:rPr>
        <w:t>ՁԵՎԱԿԵՐՊՄԱՆ՝</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ՊԵՏԱԿԱՆ</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ՍԱՀՄԱՆԻ</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ԱՆՑՄԱՆ</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ԿԵՏՈՒՄ</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ՏԵՂԱԿԱՅՎԱԾ</w:t>
      </w:r>
      <w:r w:rsidRPr="00E94503">
        <w:rPr>
          <w:rFonts w:ascii="GHEA Mariam" w:hAnsi="GHEA Mariam"/>
          <w:sz w:val="24"/>
          <w:lang w:eastAsia="hy-AM"/>
        </w:rPr>
        <w:t xml:space="preserve"> </w:t>
      </w:r>
      <w:r w:rsidRPr="00E94503">
        <w:rPr>
          <w:rFonts w:ascii="GHEA Mariam" w:hAnsi="GHEA Mariam" w:cs="Arial"/>
          <w:sz w:val="24"/>
          <w:lang w:eastAsia="hy-AM"/>
        </w:rPr>
        <w:t>ԺԱՄԱՆՄԱՆ</w:t>
      </w:r>
      <w:r w:rsidRPr="00E94503">
        <w:rPr>
          <w:rFonts w:ascii="GHEA Mariam" w:hAnsi="GHEA Mariam"/>
          <w:sz w:val="24"/>
          <w:lang w:eastAsia="hy-AM"/>
        </w:rPr>
        <w:t xml:space="preserve"> </w:t>
      </w:r>
      <w:r w:rsidRPr="00E94503">
        <w:rPr>
          <w:rFonts w:ascii="GHEA Mariam" w:hAnsi="GHEA Mariam" w:cs="Arial"/>
          <w:sz w:val="24"/>
          <w:lang w:eastAsia="hy-AM"/>
        </w:rPr>
        <w:t>ՎԱՅՐԻՑ</w:t>
      </w:r>
      <w:r w:rsidRPr="00E94503">
        <w:rPr>
          <w:rFonts w:ascii="GHEA Mariam" w:hAnsi="GHEA Mariam"/>
          <w:sz w:val="24"/>
          <w:lang w:eastAsia="hy-AM"/>
        </w:rPr>
        <w:t xml:space="preserve"> </w:t>
      </w:r>
      <w:r w:rsidRPr="00E94503">
        <w:rPr>
          <w:rFonts w:ascii="GHEA Mariam" w:hAnsi="GHEA Mariam" w:cs="Arial"/>
          <w:sz w:val="24"/>
          <w:lang w:eastAsia="hy-AM"/>
        </w:rPr>
        <w:t>ՄԻՆՉԵՎ</w:t>
      </w:r>
      <w:r>
        <w:rPr>
          <w:rFonts w:ascii="GHEA Mariam" w:hAnsi="GHEA Mariam" w:cs="Arial"/>
          <w:sz w:val="24"/>
          <w:lang w:eastAsia="hy-AM"/>
        </w:rPr>
        <w:t xml:space="preserve"> </w:t>
      </w:r>
      <w:r w:rsidRPr="00E94503">
        <w:rPr>
          <w:rFonts w:ascii="GHEA Mariam" w:hAnsi="GHEA Mariam" w:cs="Arial"/>
          <w:sz w:val="24"/>
          <w:lang w:eastAsia="hy-AM"/>
        </w:rPr>
        <w:t>ԺԱՄԱՆԱԿԱՎՈՐ</w:t>
      </w:r>
      <w:r w:rsidRPr="00E94503">
        <w:rPr>
          <w:rFonts w:ascii="GHEA Mariam" w:hAnsi="GHEA Mariam"/>
          <w:sz w:val="24"/>
          <w:lang w:eastAsia="hy-AM"/>
        </w:rPr>
        <w:t xml:space="preserve"> </w:t>
      </w:r>
      <w:r w:rsidRPr="00E94503">
        <w:rPr>
          <w:rFonts w:ascii="GHEA Mariam" w:hAnsi="GHEA Mariam" w:cs="Arial"/>
          <w:sz w:val="24"/>
          <w:lang w:eastAsia="hy-AM"/>
        </w:rPr>
        <w:t>ՊԱՀՊԱՆՄԱՆ</w:t>
      </w:r>
      <w:r>
        <w:rPr>
          <w:rFonts w:ascii="GHEA Mariam" w:hAnsi="GHEA Mariam" w:cs="Arial"/>
          <w:sz w:val="24"/>
          <w:lang w:eastAsia="hy-AM"/>
        </w:rPr>
        <w:t xml:space="preserve"> </w:t>
      </w:r>
      <w:r w:rsidRPr="00E94503">
        <w:rPr>
          <w:rFonts w:ascii="GHEA Mariam" w:hAnsi="GHEA Mariam" w:cs="Arial"/>
          <w:sz w:val="24"/>
          <w:lang w:eastAsia="hy-AM"/>
        </w:rPr>
        <w:t>ՎԱՅՐ</w:t>
      </w:r>
      <w:r w:rsidRPr="00E94503">
        <w:rPr>
          <w:rFonts w:ascii="GHEA Mariam" w:hAnsi="GHEA Mariam"/>
          <w:sz w:val="24"/>
          <w:lang w:eastAsia="hy-AM"/>
        </w:rPr>
        <w:t xml:space="preserve"> </w:t>
      </w:r>
      <w:r w:rsidRPr="00E94503">
        <w:rPr>
          <w:rFonts w:ascii="GHEA Mariam" w:hAnsi="GHEA Mariam" w:cs="Arial"/>
          <w:spacing w:val="-2"/>
          <w:sz w:val="24"/>
          <w:lang w:eastAsia="hy-AM"/>
        </w:rPr>
        <w:t>ԱՊՐԱՆՔՆԵՐԻ</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ՏԵՂԱՓՈԽՄԱՆ</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ԻՆՉՊԵՍ</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ՆԱԵՎ</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ՄԱՔՍԱՅԻՆ</w:t>
      </w:r>
      <w:r w:rsidRPr="00E94503">
        <w:rPr>
          <w:rFonts w:ascii="GHEA Mariam" w:hAnsi="GHEA Mariam"/>
          <w:spacing w:val="-2"/>
          <w:sz w:val="24"/>
          <w:lang w:eastAsia="hy-AM"/>
        </w:rPr>
        <w:t xml:space="preserve"> </w:t>
      </w:r>
      <w:r w:rsidRPr="00E94503">
        <w:rPr>
          <w:rFonts w:ascii="GHEA Mariam" w:hAnsi="GHEA Mariam" w:cs="Arial"/>
          <w:spacing w:val="-2"/>
          <w:sz w:val="24"/>
          <w:lang w:eastAsia="hy-AM"/>
        </w:rPr>
        <w:t>ՍԱՀՄԱՆԻՆ</w:t>
      </w:r>
      <w:r w:rsidRPr="00E94503">
        <w:rPr>
          <w:rFonts w:ascii="GHEA Mariam" w:hAnsi="GHEA Mariam"/>
          <w:sz w:val="24"/>
          <w:lang w:eastAsia="hy-AM"/>
        </w:rPr>
        <w:t xml:space="preserve"> </w:t>
      </w:r>
      <w:r w:rsidRPr="00E94503">
        <w:rPr>
          <w:rFonts w:ascii="GHEA Mariam" w:hAnsi="GHEA Mariam" w:cs="Arial"/>
          <w:spacing w:val="-8"/>
          <w:sz w:val="24"/>
          <w:lang w:eastAsia="hy-AM"/>
        </w:rPr>
        <w:t>ՉՏԵՂԱԿԱՅՎԱԾ</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ԺԱՄԱՆԱԿԱՎՈՐ</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ՊԱՀՊԱՆՄԱՆ</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ՄԵԿ</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ՎԱՅՐԻՑ</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ՄԱՔՍԱՅԻՆ</w:t>
      </w:r>
      <w:r w:rsidRPr="00E94503">
        <w:rPr>
          <w:rFonts w:ascii="GHEA Mariam" w:hAnsi="GHEA Mariam"/>
          <w:sz w:val="24"/>
          <w:lang w:eastAsia="hy-AM"/>
        </w:rPr>
        <w:t xml:space="preserve"> </w:t>
      </w:r>
      <w:r w:rsidRPr="00E94503">
        <w:rPr>
          <w:rFonts w:ascii="GHEA Mariam" w:hAnsi="GHEA Mariam" w:cs="Arial"/>
          <w:sz w:val="24"/>
          <w:lang w:eastAsia="hy-AM"/>
        </w:rPr>
        <w:t>ՍԱՀՄԱՆԻՆ</w:t>
      </w:r>
      <w:r w:rsidRPr="00E94503">
        <w:rPr>
          <w:rFonts w:ascii="GHEA Mariam" w:hAnsi="GHEA Mariam"/>
          <w:sz w:val="24"/>
          <w:lang w:eastAsia="hy-AM"/>
        </w:rPr>
        <w:t xml:space="preserve"> </w:t>
      </w:r>
      <w:r w:rsidRPr="00E94503">
        <w:rPr>
          <w:rFonts w:ascii="GHEA Mariam" w:hAnsi="GHEA Mariam" w:cs="Arial"/>
          <w:sz w:val="24"/>
          <w:lang w:eastAsia="hy-AM"/>
        </w:rPr>
        <w:t>ՉՏԵՂԱԿԱՅՎԱԾ</w:t>
      </w:r>
      <w:r w:rsidRPr="00E94503">
        <w:rPr>
          <w:rFonts w:ascii="GHEA Mariam" w:hAnsi="GHEA Mariam"/>
          <w:sz w:val="24"/>
          <w:lang w:eastAsia="hy-AM"/>
        </w:rPr>
        <w:t xml:space="preserve"> </w:t>
      </w:r>
      <w:r w:rsidRPr="00E94503">
        <w:rPr>
          <w:rFonts w:ascii="GHEA Mariam" w:hAnsi="GHEA Mariam" w:cs="Arial"/>
          <w:sz w:val="24"/>
          <w:lang w:eastAsia="hy-AM"/>
        </w:rPr>
        <w:t>ԺԱՄԱՆԱԿԱՎՈՐ</w:t>
      </w:r>
      <w:r w:rsidRPr="00E94503">
        <w:rPr>
          <w:rFonts w:ascii="GHEA Mariam" w:hAnsi="GHEA Mariam"/>
          <w:sz w:val="24"/>
          <w:lang w:eastAsia="hy-AM"/>
        </w:rPr>
        <w:t xml:space="preserve"> </w:t>
      </w:r>
      <w:r w:rsidRPr="00E94503">
        <w:rPr>
          <w:rFonts w:ascii="GHEA Mariam" w:hAnsi="GHEA Mariam" w:cs="Arial"/>
          <w:sz w:val="24"/>
          <w:lang w:eastAsia="hy-AM"/>
        </w:rPr>
        <w:t>ՊԱՀՊԱՆՄԱՆ</w:t>
      </w:r>
      <w:r w:rsidRPr="00E94503">
        <w:rPr>
          <w:rFonts w:ascii="GHEA Mariam" w:hAnsi="GHEA Mariam"/>
          <w:sz w:val="24"/>
          <w:lang w:eastAsia="hy-AM"/>
        </w:rPr>
        <w:t xml:space="preserve"> </w:t>
      </w:r>
      <w:r w:rsidRPr="00E94503">
        <w:rPr>
          <w:rFonts w:ascii="GHEA Mariam" w:hAnsi="GHEA Mariam" w:cs="Arial"/>
          <w:sz w:val="24"/>
          <w:lang w:eastAsia="hy-AM"/>
        </w:rPr>
        <w:t>ՄԵԿ</w:t>
      </w:r>
      <w:r w:rsidRPr="00E94503">
        <w:rPr>
          <w:rFonts w:ascii="GHEA Mariam" w:hAnsi="GHEA Mariam"/>
          <w:sz w:val="24"/>
          <w:lang w:eastAsia="hy-AM"/>
        </w:rPr>
        <w:t xml:space="preserve"> </w:t>
      </w:r>
      <w:r w:rsidRPr="00E94503">
        <w:rPr>
          <w:rFonts w:ascii="GHEA Mariam" w:hAnsi="GHEA Mariam" w:cs="Arial"/>
          <w:sz w:val="24"/>
          <w:lang w:eastAsia="hy-AM"/>
        </w:rPr>
        <w:t>ԱՅԼ</w:t>
      </w:r>
      <w:r w:rsidRPr="00E94503">
        <w:rPr>
          <w:rFonts w:ascii="GHEA Mariam" w:hAnsi="GHEA Mariam"/>
          <w:sz w:val="24"/>
          <w:lang w:eastAsia="hy-AM"/>
        </w:rPr>
        <w:t xml:space="preserve"> </w:t>
      </w:r>
      <w:r w:rsidRPr="00E94503">
        <w:rPr>
          <w:rFonts w:ascii="GHEA Mariam" w:hAnsi="GHEA Mariam" w:cs="Arial"/>
          <w:spacing w:val="-8"/>
          <w:sz w:val="24"/>
          <w:lang w:eastAsia="hy-AM"/>
        </w:rPr>
        <w:t>ՎԱՅՐ</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ՄԱՔՍԱՅԻՆ</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ՀՍԿՈՂՈՒԹՅԱՆ</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ՆԵՐՔՈ</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ԱՊՐԱՆՔՆԵՐԻ</w:t>
      </w:r>
      <w:r w:rsidRPr="00E94503">
        <w:rPr>
          <w:rFonts w:ascii="GHEA Mariam" w:hAnsi="GHEA Mariam"/>
          <w:spacing w:val="-8"/>
          <w:sz w:val="24"/>
          <w:lang w:eastAsia="hy-AM"/>
        </w:rPr>
        <w:t xml:space="preserve"> </w:t>
      </w:r>
      <w:r w:rsidRPr="00E94503">
        <w:rPr>
          <w:rFonts w:ascii="GHEA Mariam" w:hAnsi="GHEA Mariam" w:cs="Arial"/>
          <w:spacing w:val="-8"/>
          <w:sz w:val="24"/>
          <w:lang w:eastAsia="hy-AM"/>
        </w:rPr>
        <w:t>ՏԵՂԱՓՈԽՄԱՆ</w:t>
      </w:r>
      <w:r w:rsidRPr="00E94503">
        <w:rPr>
          <w:rFonts w:ascii="GHEA Mariam" w:hAnsi="GHEA Mariam"/>
          <w:sz w:val="24"/>
          <w:lang w:eastAsia="hy-AM"/>
        </w:rPr>
        <w:t xml:space="preserve"> </w:t>
      </w:r>
      <w:r w:rsidRPr="00E94503">
        <w:rPr>
          <w:rFonts w:ascii="GHEA Mariam" w:hAnsi="GHEA Mariam" w:cs="Arial"/>
          <w:sz w:val="24"/>
          <w:lang w:eastAsia="hy-AM"/>
        </w:rPr>
        <w:t>ԿԱՐԳԸ</w:t>
      </w:r>
      <w:r w:rsidRPr="00E94503">
        <w:rPr>
          <w:rFonts w:ascii="GHEA Mariam" w:hAnsi="GHEA Mariam"/>
          <w:sz w:val="24"/>
          <w:lang w:eastAsia="hy-AM"/>
        </w:rPr>
        <w:t xml:space="preserve"> </w:t>
      </w:r>
      <w:r w:rsidRPr="00E94503">
        <w:rPr>
          <w:rFonts w:ascii="GHEA Mariam" w:hAnsi="GHEA Mariam" w:cs="Arial"/>
          <w:sz w:val="24"/>
          <w:lang w:eastAsia="hy-AM"/>
        </w:rPr>
        <w:t>ԵՎ</w:t>
      </w:r>
      <w:r w:rsidRPr="00E94503">
        <w:rPr>
          <w:rFonts w:ascii="GHEA Mariam" w:hAnsi="GHEA Mariam"/>
          <w:sz w:val="24"/>
          <w:lang w:eastAsia="hy-AM"/>
        </w:rPr>
        <w:t xml:space="preserve"> </w:t>
      </w:r>
      <w:r w:rsidRPr="00E94503">
        <w:rPr>
          <w:rFonts w:ascii="GHEA Mariam" w:hAnsi="GHEA Mariam" w:cs="Arial"/>
          <w:sz w:val="24"/>
          <w:lang w:eastAsia="hy-AM"/>
        </w:rPr>
        <w:t>ԴԵՊՔԵՐԸ</w:t>
      </w:r>
      <w:r w:rsidRPr="00E94503">
        <w:rPr>
          <w:rFonts w:ascii="GHEA Mariam" w:hAnsi="GHEA Mariam"/>
          <w:sz w:val="24"/>
          <w:lang w:eastAsia="hy-AM"/>
        </w:rPr>
        <w:t xml:space="preserve"> </w:t>
      </w:r>
      <w:r w:rsidRPr="00E94503">
        <w:rPr>
          <w:rFonts w:ascii="GHEA Mariam" w:hAnsi="GHEA Mariam" w:cs="Arial"/>
          <w:sz w:val="24"/>
          <w:shd w:val="clear" w:color="auto" w:fill="FFFFFF"/>
        </w:rPr>
        <w:t>ՍԱՀՄԱՆԵԼՈՒ</w:t>
      </w:r>
      <w:r w:rsidRPr="00E94503">
        <w:rPr>
          <w:rFonts w:ascii="GHEA Mariam" w:hAnsi="GHEA Mariam"/>
          <w:sz w:val="24"/>
          <w:shd w:val="clear" w:color="auto" w:fill="FFFFFF"/>
        </w:rPr>
        <w:t xml:space="preserve"> </w:t>
      </w:r>
      <w:r w:rsidRPr="00E94503">
        <w:rPr>
          <w:rFonts w:ascii="GHEA Mariam" w:hAnsi="GHEA Mariam" w:cs="Arial"/>
          <w:sz w:val="24"/>
          <w:shd w:val="clear" w:color="auto" w:fill="FFFFFF"/>
        </w:rPr>
        <w:t>ՄԱՍԻՆ</w:t>
      </w:r>
      <w:r w:rsidRPr="00E94503">
        <w:rPr>
          <w:rFonts w:ascii="GHEA Mariam" w:hAnsi="GHEA Mariam"/>
          <w:sz w:val="24"/>
          <w:shd w:val="clear" w:color="auto" w:fill="FFFFFF"/>
        </w:rPr>
        <w:t xml:space="preserve"> </w:t>
      </w:r>
    </w:p>
    <w:p w:rsidR="00E94503" w:rsidRPr="000045DA" w:rsidRDefault="00E94503"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94503" w:rsidRPr="00E94503" w:rsidRDefault="00E94503" w:rsidP="00E94503">
      <w:pPr>
        <w:pStyle w:val="mechtex"/>
        <w:rPr>
          <w:rFonts w:ascii="GHEA Mariam" w:hAnsi="GHEA Mariam"/>
          <w:sz w:val="24"/>
          <w:shd w:val="clear" w:color="auto" w:fill="FFFFFF"/>
        </w:rPr>
      </w:pPr>
    </w:p>
    <w:p w:rsidR="00E94503" w:rsidRPr="00E94503" w:rsidRDefault="00E94503" w:rsidP="00E94503">
      <w:pPr>
        <w:pStyle w:val="mechtex"/>
        <w:rPr>
          <w:rFonts w:ascii="GHEA Mariam" w:hAnsi="GHEA Mariam"/>
          <w:sz w:val="24"/>
          <w:lang w:eastAsia="hy-AM"/>
        </w:rPr>
      </w:pPr>
    </w:p>
    <w:p w:rsidR="00E94503" w:rsidRPr="00E94503" w:rsidRDefault="00E94503" w:rsidP="00E94503">
      <w:pPr>
        <w:pStyle w:val="norm"/>
        <w:tabs>
          <w:tab w:val="left" w:pos="990"/>
          <w:tab w:val="left" w:pos="1080"/>
        </w:tabs>
        <w:spacing w:line="360" w:lineRule="auto"/>
        <w:ind w:firstLine="720"/>
        <w:rPr>
          <w:rFonts w:ascii="GHEA Mariam" w:hAnsi="GHEA Mariam"/>
          <w:sz w:val="28"/>
          <w:szCs w:val="24"/>
          <w:lang w:val="de-DE"/>
        </w:rPr>
      </w:pPr>
      <w:r w:rsidRPr="00E94503">
        <w:rPr>
          <w:rFonts w:ascii="GHEA Mariam" w:hAnsi="GHEA Mariam"/>
          <w:color w:val="000000"/>
          <w:sz w:val="24"/>
          <w:szCs w:val="24"/>
          <w:lang w:eastAsia="hy-AM"/>
        </w:rPr>
        <w:t xml:space="preserve">«Մաքսային կարգավորման մասին» </w:t>
      </w:r>
      <w:r w:rsidR="004C7A7E" w:rsidRPr="004C7A7E">
        <w:rPr>
          <w:rFonts w:ascii="GHEA Mariam" w:hAnsi="GHEA Mariam" w:cs="Sylfaen"/>
          <w:bCs/>
          <w:color w:val="000000"/>
          <w:spacing w:val="-8"/>
          <w:sz w:val="24"/>
          <w:szCs w:val="24"/>
          <w:lang w:val="fr-FR" w:eastAsia="en-US"/>
        </w:rPr>
        <w:t>Հայաստանի</w:t>
      </w:r>
      <w:r w:rsidR="004C7A7E" w:rsidRPr="004C7A7E">
        <w:rPr>
          <w:rFonts w:ascii="GHEA Mariam" w:hAnsi="GHEA Mariam" w:cs="Arial Armenian"/>
          <w:bCs/>
          <w:color w:val="000000"/>
          <w:spacing w:val="-8"/>
          <w:sz w:val="24"/>
          <w:szCs w:val="24"/>
          <w:lang w:val="fr-FR" w:eastAsia="en-US"/>
        </w:rPr>
        <w:t xml:space="preserve"> </w:t>
      </w:r>
      <w:r w:rsidR="004C7A7E" w:rsidRPr="004C7A7E">
        <w:rPr>
          <w:rFonts w:ascii="GHEA Mariam" w:hAnsi="GHEA Mariam" w:cs="Sylfaen"/>
          <w:bCs/>
          <w:color w:val="000000"/>
          <w:spacing w:val="-8"/>
          <w:sz w:val="24"/>
          <w:szCs w:val="24"/>
          <w:lang w:val="fr-FR" w:eastAsia="en-US"/>
        </w:rPr>
        <w:t>Հանրա</w:t>
      </w:r>
      <w:r w:rsidR="004C7A7E" w:rsidRPr="004C7A7E">
        <w:rPr>
          <w:rFonts w:ascii="GHEA Mariam" w:hAnsi="GHEA Mariam" w:cs="Sylfaen"/>
          <w:bCs/>
          <w:color w:val="000000"/>
          <w:spacing w:val="-8"/>
          <w:sz w:val="24"/>
          <w:szCs w:val="24"/>
          <w:lang w:val="fr-FR" w:eastAsia="en-US"/>
        </w:rPr>
        <w:softHyphen/>
        <w:t>պետության</w:t>
      </w:r>
      <w:r w:rsidR="004C7A7E">
        <w:rPr>
          <w:rFonts w:ascii="GHEA Mariam" w:hAnsi="GHEA Mariam"/>
          <w:color w:val="000000"/>
          <w:sz w:val="24"/>
          <w:szCs w:val="24"/>
          <w:lang w:val="hy-AM" w:eastAsia="hy-AM"/>
        </w:rPr>
        <w:t xml:space="preserve"> </w:t>
      </w:r>
      <w:r w:rsidRPr="00E94503">
        <w:rPr>
          <w:rFonts w:ascii="GHEA Mariam" w:hAnsi="GHEA Mariam"/>
          <w:color w:val="000000"/>
          <w:sz w:val="24"/>
          <w:szCs w:val="24"/>
          <w:lang w:eastAsia="hy-AM"/>
        </w:rPr>
        <w:t xml:space="preserve">օրենքի 68-րդ հոդվածի 5-րդ մասին և 70-րդ հոդվածի 3-րդ մասին համապատասխան՝ </w:t>
      </w:r>
      <w:r w:rsidRPr="00E94503">
        <w:rPr>
          <w:rFonts w:ascii="GHEA Mariam" w:hAnsi="GHEA Mariam" w:cs="Sylfaen"/>
          <w:sz w:val="24"/>
          <w:szCs w:val="22"/>
          <w:lang w:val="de-DE"/>
        </w:rPr>
        <w:t>Հայաստանի</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Հանրապետության</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կառավարությունը</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ո</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ր</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ո</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շ</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ու</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մ</w:t>
      </w:r>
      <w:r w:rsidRPr="00E94503">
        <w:rPr>
          <w:rFonts w:ascii="GHEA Mariam" w:hAnsi="GHEA Mariam" w:cs="Arial Armenian"/>
          <w:sz w:val="24"/>
          <w:szCs w:val="22"/>
          <w:lang w:val="de-DE"/>
        </w:rPr>
        <w:t xml:space="preserve">    </w:t>
      </w:r>
      <w:r w:rsidRPr="00E94503">
        <w:rPr>
          <w:rFonts w:ascii="GHEA Mariam" w:hAnsi="GHEA Mariam" w:cs="Sylfaen"/>
          <w:sz w:val="24"/>
          <w:szCs w:val="22"/>
          <w:lang w:val="de-DE"/>
        </w:rPr>
        <w:t>է</w:t>
      </w:r>
      <w:r w:rsidRPr="00E94503">
        <w:rPr>
          <w:rFonts w:ascii="GHEA Mariam" w:hAnsi="GHEA Mariam" w:cs="Arial Armenian"/>
          <w:sz w:val="24"/>
          <w:szCs w:val="22"/>
          <w:lang w:val="de-DE"/>
        </w:rPr>
        <w:t>.</w:t>
      </w:r>
    </w:p>
    <w:p w:rsidR="00E94503" w:rsidRPr="004C7A7E" w:rsidRDefault="00E94503" w:rsidP="00E94503">
      <w:pPr>
        <w:numPr>
          <w:ilvl w:val="0"/>
          <w:numId w:val="1"/>
        </w:numPr>
        <w:shd w:val="clear" w:color="auto" w:fill="FFFFFF"/>
        <w:tabs>
          <w:tab w:val="left" w:pos="851"/>
          <w:tab w:val="left" w:pos="990"/>
          <w:tab w:val="left" w:pos="1080"/>
        </w:tabs>
        <w:spacing w:line="360" w:lineRule="auto"/>
        <w:ind w:left="0" w:firstLine="720"/>
        <w:contextualSpacing/>
        <w:jc w:val="both"/>
        <w:rPr>
          <w:rFonts w:ascii="GHEA Mariam" w:hAnsi="GHEA Mariam"/>
          <w:color w:val="000000"/>
          <w:sz w:val="24"/>
          <w:szCs w:val="24"/>
          <w:lang w:val="de-DE" w:eastAsia="hy-AM"/>
        </w:rPr>
      </w:pPr>
      <w:r w:rsidRPr="00E94503">
        <w:rPr>
          <w:rFonts w:ascii="GHEA Mariam" w:hAnsi="GHEA Mariam"/>
          <w:color w:val="000000"/>
          <w:sz w:val="24"/>
          <w:szCs w:val="24"/>
          <w:lang w:eastAsia="hy-AM"/>
        </w:rPr>
        <w:t>Սահմանել</w:t>
      </w:r>
      <w:r w:rsidRPr="004C7A7E">
        <w:rPr>
          <w:rFonts w:ascii="GHEA Mariam" w:hAnsi="GHEA Mariam"/>
          <w:color w:val="000000"/>
          <w:sz w:val="24"/>
          <w:szCs w:val="24"/>
          <w:lang w:val="de-DE" w:eastAsia="hy-AM"/>
        </w:rPr>
        <w:t xml:space="preserve"> </w:t>
      </w:r>
      <w:r w:rsidRPr="00E94503">
        <w:rPr>
          <w:rFonts w:ascii="GHEA Mariam" w:hAnsi="GHEA Mariam"/>
          <w:bCs/>
          <w:color w:val="000000"/>
          <w:sz w:val="24"/>
          <w:szCs w:val="24"/>
          <w:lang w:eastAsia="hy-AM"/>
        </w:rPr>
        <w:t>առանց</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Մաքսային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տարանցում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մաքսային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ընթացակարգով</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ձևակերպման՝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պետական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սահմանի</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անցման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կետում</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տեղակայված</w:t>
      </w:r>
      <w:r w:rsidRPr="004C7A7E">
        <w:rPr>
          <w:rFonts w:ascii="GHEA Mariam" w:hAnsi="GHEA Mariam"/>
          <w:color w:val="000000"/>
          <w:sz w:val="24"/>
          <w:szCs w:val="24"/>
          <w:lang w:val="de-DE" w:eastAsia="hy-AM"/>
        </w:rPr>
        <w:t xml:space="preserve"> </w:t>
      </w:r>
      <w:r w:rsidRPr="00E94503">
        <w:rPr>
          <w:rFonts w:ascii="GHEA Mariam" w:hAnsi="GHEA Mariam"/>
          <w:bCs/>
          <w:color w:val="000000"/>
          <w:sz w:val="24"/>
          <w:szCs w:val="24"/>
          <w:lang w:eastAsia="hy-AM"/>
        </w:rPr>
        <w:t>ժամանման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վայրից</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մինչև</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ժամանակավոր</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պահպանման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վայր</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ապրանքների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տեղափոխման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ինչպես</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նաև</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մաքսային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սահմանին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չտեղակայված</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ժամանակավոր</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պահպանման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մեկ</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վայրից</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մաքսային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սահմանին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չտեղակայված</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ժամանակավոր</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պահպանման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մեկ</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այլ</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վայր</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մաքսային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հսկողության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ներքո</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ապրանքների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տեղափոխման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կարգը</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և</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դեպքերը՝</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համաձայն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հավելվածի։</w:t>
      </w:r>
    </w:p>
    <w:p w:rsidR="00E94503" w:rsidRPr="004C7A7E" w:rsidRDefault="00E94503" w:rsidP="00E94503">
      <w:pPr>
        <w:numPr>
          <w:ilvl w:val="0"/>
          <w:numId w:val="1"/>
        </w:numPr>
        <w:shd w:val="clear" w:color="auto" w:fill="FFFFFF"/>
        <w:tabs>
          <w:tab w:val="left" w:pos="851"/>
          <w:tab w:val="left" w:pos="990"/>
          <w:tab w:val="left" w:pos="1080"/>
        </w:tabs>
        <w:spacing w:line="360" w:lineRule="auto"/>
        <w:ind w:left="0" w:firstLine="720"/>
        <w:contextualSpacing/>
        <w:jc w:val="both"/>
        <w:rPr>
          <w:rFonts w:ascii="GHEA Mariam" w:hAnsi="GHEA Mariam"/>
          <w:color w:val="000000"/>
          <w:sz w:val="24"/>
          <w:szCs w:val="24"/>
          <w:lang w:val="de-DE" w:eastAsia="hy-AM"/>
        </w:rPr>
      </w:pPr>
      <w:r w:rsidRPr="00E428AE">
        <w:rPr>
          <w:rFonts w:ascii="GHEA Mariam" w:hAnsi="GHEA Mariam"/>
          <w:bCs/>
          <w:color w:val="000000"/>
          <w:spacing w:val="-8"/>
          <w:sz w:val="24"/>
          <w:szCs w:val="24"/>
          <w:lang w:eastAsia="hy-AM"/>
        </w:rPr>
        <w:lastRenderedPageBreak/>
        <w:t>Սահմանել</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որ</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սույն</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որոշման</w:t>
      </w:r>
      <w:r w:rsidRPr="004C7A7E">
        <w:rPr>
          <w:rFonts w:ascii="GHEA Mariam" w:hAnsi="GHEA Mariam"/>
          <w:bCs/>
          <w:color w:val="000000"/>
          <w:spacing w:val="-8"/>
          <w:sz w:val="24"/>
          <w:szCs w:val="24"/>
          <w:lang w:val="de-DE" w:eastAsia="hy-AM"/>
        </w:rPr>
        <w:t xml:space="preserve"> 1-</w:t>
      </w:r>
      <w:r w:rsidRPr="00E428AE">
        <w:rPr>
          <w:rFonts w:ascii="GHEA Mariam" w:hAnsi="GHEA Mariam"/>
          <w:bCs/>
          <w:color w:val="000000"/>
          <w:spacing w:val="-8"/>
          <w:sz w:val="24"/>
          <w:szCs w:val="24"/>
          <w:lang w:eastAsia="hy-AM"/>
        </w:rPr>
        <w:t>ին</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կետով</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սահմանված</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դեպքերում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առանց</w:t>
      </w:r>
      <w:r w:rsidRPr="004C7A7E">
        <w:rPr>
          <w:rFonts w:ascii="GHEA Mariam" w:hAnsi="GHEA Mariam"/>
          <w:bCs/>
          <w:color w:val="000000"/>
          <w:sz w:val="24"/>
          <w:szCs w:val="24"/>
          <w:lang w:val="de-DE" w:eastAsia="hy-AM"/>
        </w:rPr>
        <w:t xml:space="preserve"> </w:t>
      </w:r>
      <w:r w:rsidRPr="004C7A7E">
        <w:rPr>
          <w:rFonts w:ascii="GHEA Mariam" w:hAnsi="GHEA Mariam"/>
          <w:bCs/>
          <w:color w:val="000000"/>
          <w:spacing w:val="-8"/>
          <w:sz w:val="24"/>
          <w:szCs w:val="24"/>
          <w:lang w:val="de-DE" w:eastAsia="hy-AM"/>
        </w:rPr>
        <w:t>«</w:t>
      </w:r>
      <w:r w:rsidRPr="00E428AE">
        <w:rPr>
          <w:rFonts w:ascii="GHEA Mariam" w:hAnsi="GHEA Mariam"/>
          <w:bCs/>
          <w:color w:val="000000"/>
          <w:spacing w:val="-8"/>
          <w:sz w:val="24"/>
          <w:szCs w:val="24"/>
          <w:lang w:eastAsia="hy-AM"/>
        </w:rPr>
        <w:t>Մաքսային</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տարանցում</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մաքսային</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ընթացակարգով</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ձևակերպման՝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ապրանքները</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տեղափոխվում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են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հետևյալ</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դեպքերում՝</w:t>
      </w:r>
    </w:p>
    <w:p w:rsidR="00E94503" w:rsidRPr="004C7A7E" w:rsidRDefault="00E94503" w:rsidP="00E94503">
      <w:pPr>
        <w:numPr>
          <w:ilvl w:val="0"/>
          <w:numId w:val="2"/>
        </w:numPr>
        <w:shd w:val="clear" w:color="auto" w:fill="FFFFFF"/>
        <w:tabs>
          <w:tab w:val="left" w:pos="851"/>
          <w:tab w:val="left" w:pos="990"/>
          <w:tab w:val="left" w:pos="1080"/>
        </w:tabs>
        <w:spacing w:line="360" w:lineRule="auto"/>
        <w:ind w:left="0" w:firstLine="720"/>
        <w:contextualSpacing/>
        <w:jc w:val="both"/>
        <w:rPr>
          <w:rFonts w:ascii="GHEA Mariam" w:hAnsi="GHEA Mariam"/>
          <w:color w:val="000000"/>
          <w:sz w:val="24"/>
          <w:szCs w:val="24"/>
          <w:lang w:val="de-DE" w:eastAsia="hy-AM"/>
        </w:rPr>
      </w:pPr>
      <w:r w:rsidRPr="00E94503">
        <w:rPr>
          <w:rFonts w:ascii="GHEA Mariam" w:hAnsi="GHEA Mariam"/>
          <w:bCs/>
          <w:color w:val="000000"/>
          <w:sz w:val="24"/>
          <w:szCs w:val="24"/>
          <w:lang w:eastAsia="hy-AM"/>
        </w:rPr>
        <w:t>ապրանքների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հայտարարատուն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հանդիսանում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է</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երկրորդ</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կամ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երրորդ</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տիպի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վկայական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ունեցող</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լիազորված</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տնտեսական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օպերատո</w:t>
      </w:r>
      <w:r w:rsidR="00E428AE">
        <w:rPr>
          <w:rFonts w:ascii="GHEA Mariam" w:hAnsi="GHEA Mariam"/>
          <w:bCs/>
          <w:color w:val="000000"/>
          <w:sz w:val="24"/>
          <w:szCs w:val="24"/>
          <w:lang w:eastAsia="hy-AM"/>
        </w:rPr>
        <w:t>ր</w:t>
      </w:r>
      <w:r w:rsidR="00E428AE" w:rsidRPr="004C7A7E">
        <w:rPr>
          <w:rFonts w:ascii="GHEA Mariam" w:hAnsi="GHEA Mariam"/>
          <w:bCs/>
          <w:color w:val="000000"/>
          <w:sz w:val="24"/>
          <w:szCs w:val="24"/>
          <w:lang w:val="de-DE" w:eastAsia="hy-AM"/>
        </w:rPr>
        <w:t>.</w:t>
      </w:r>
    </w:p>
    <w:p w:rsidR="00E94503" w:rsidRPr="004C7A7E" w:rsidRDefault="00E94503" w:rsidP="00E94503">
      <w:pPr>
        <w:numPr>
          <w:ilvl w:val="0"/>
          <w:numId w:val="2"/>
        </w:numPr>
        <w:shd w:val="clear" w:color="auto" w:fill="FFFFFF"/>
        <w:tabs>
          <w:tab w:val="left" w:pos="851"/>
          <w:tab w:val="left" w:pos="990"/>
          <w:tab w:val="left" w:pos="1080"/>
        </w:tabs>
        <w:spacing w:line="360" w:lineRule="auto"/>
        <w:ind w:left="0" w:firstLine="720"/>
        <w:contextualSpacing/>
        <w:jc w:val="both"/>
        <w:rPr>
          <w:rFonts w:ascii="GHEA Mariam" w:hAnsi="GHEA Mariam"/>
          <w:color w:val="000000"/>
          <w:sz w:val="24"/>
          <w:szCs w:val="24"/>
          <w:lang w:val="de-DE" w:eastAsia="hy-AM"/>
        </w:rPr>
      </w:pPr>
      <w:r w:rsidRPr="00E94503">
        <w:rPr>
          <w:rFonts w:ascii="GHEA Mariam" w:hAnsi="GHEA Mariam"/>
          <w:bCs/>
          <w:color w:val="000000"/>
          <w:sz w:val="24"/>
          <w:szCs w:val="24"/>
          <w:lang w:eastAsia="hy-AM"/>
        </w:rPr>
        <w:t>անմաքս</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առևտրի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խանութի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տիրապետողի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կողմից</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ապրանքների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ժամա</w:t>
      </w:r>
      <w:r w:rsidR="004C7A7E" w:rsidRPr="004C7A7E">
        <w:rPr>
          <w:rFonts w:ascii="GHEA Mariam" w:hAnsi="GHEA Mariam"/>
          <w:bCs/>
          <w:color w:val="000000"/>
          <w:sz w:val="24"/>
          <w:szCs w:val="24"/>
          <w:lang w:val="de-DE" w:eastAsia="hy-AM"/>
        </w:rPr>
        <w:softHyphen/>
      </w:r>
      <w:r w:rsidRPr="00E94503">
        <w:rPr>
          <w:rFonts w:ascii="GHEA Mariam" w:hAnsi="GHEA Mariam"/>
          <w:bCs/>
          <w:color w:val="000000"/>
          <w:sz w:val="24"/>
          <w:szCs w:val="24"/>
          <w:lang w:eastAsia="hy-AM"/>
        </w:rPr>
        <w:t>նակավոր</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պահպանության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նպատակով</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ապրանքները</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տեղափոխվում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են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միևնույն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մաքսային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հսկողության</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գոտու</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տարածքում</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գործող՝</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անմաքս</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առևտրի</w:t>
      </w:r>
      <w:r w:rsidRPr="004C7A7E">
        <w:rPr>
          <w:rFonts w:ascii="GHEA Mariam" w:hAnsi="GHEA Mariam"/>
          <w:bCs/>
          <w:color w:val="000000"/>
          <w:sz w:val="24"/>
          <w:szCs w:val="24"/>
          <w:lang w:val="de-DE" w:eastAsia="hy-AM"/>
        </w:rPr>
        <w:t xml:space="preserve"> </w:t>
      </w:r>
      <w:r w:rsidRPr="00E428AE">
        <w:rPr>
          <w:rFonts w:ascii="GHEA Mariam" w:hAnsi="GHEA Mariam"/>
          <w:bCs/>
          <w:color w:val="000000"/>
          <w:spacing w:val="-8"/>
          <w:sz w:val="24"/>
          <w:szCs w:val="24"/>
          <w:lang w:eastAsia="hy-AM"/>
        </w:rPr>
        <w:t>խանութի</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տիրապետողի</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պահեստային</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տարածքների</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կամ</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առևտրի</w:t>
      </w:r>
      <w:r w:rsidRPr="004C7A7E">
        <w:rPr>
          <w:rFonts w:ascii="GHEA Mariam" w:hAnsi="GHEA Mariam"/>
          <w:bCs/>
          <w:color w:val="000000"/>
          <w:spacing w:val="-8"/>
          <w:sz w:val="24"/>
          <w:szCs w:val="24"/>
          <w:lang w:val="de-DE" w:eastAsia="hy-AM"/>
        </w:rPr>
        <w:t xml:space="preserve"> </w:t>
      </w:r>
      <w:r w:rsidRPr="00E428AE">
        <w:rPr>
          <w:rFonts w:ascii="GHEA Mariam" w:hAnsi="GHEA Mariam"/>
          <w:bCs/>
          <w:color w:val="000000"/>
          <w:spacing w:val="-8"/>
          <w:sz w:val="24"/>
          <w:szCs w:val="24"/>
          <w:lang w:eastAsia="hy-AM"/>
        </w:rPr>
        <w:t>սրահների</w:t>
      </w:r>
      <w:r w:rsidRPr="004C7A7E">
        <w:rPr>
          <w:rFonts w:ascii="GHEA Mariam" w:hAnsi="GHEA Mariam"/>
          <w:bCs/>
          <w:color w:val="000000"/>
          <w:sz w:val="24"/>
          <w:szCs w:val="24"/>
          <w:lang w:val="de-DE" w:eastAsia="hy-AM"/>
        </w:rPr>
        <w:t xml:space="preserve"> </w:t>
      </w:r>
      <w:r w:rsidRPr="00E94503">
        <w:rPr>
          <w:rFonts w:ascii="GHEA Mariam" w:hAnsi="GHEA Mariam"/>
          <w:bCs/>
          <w:color w:val="000000"/>
          <w:sz w:val="24"/>
          <w:szCs w:val="24"/>
          <w:lang w:eastAsia="hy-AM"/>
        </w:rPr>
        <w:t>միջ</w:t>
      </w:r>
      <w:r w:rsidR="00E428AE">
        <w:rPr>
          <w:rFonts w:ascii="GHEA Mariam" w:hAnsi="GHEA Mariam"/>
          <w:bCs/>
          <w:color w:val="000000"/>
          <w:sz w:val="24"/>
          <w:szCs w:val="24"/>
          <w:lang w:eastAsia="hy-AM"/>
        </w:rPr>
        <w:t>և</w:t>
      </w:r>
      <w:r w:rsidR="00E428AE" w:rsidRPr="004C7A7E">
        <w:rPr>
          <w:rFonts w:ascii="GHEA Mariam" w:hAnsi="GHEA Mariam"/>
          <w:bCs/>
          <w:color w:val="000000"/>
          <w:sz w:val="24"/>
          <w:szCs w:val="24"/>
          <w:lang w:val="de-DE" w:eastAsia="hy-AM"/>
        </w:rPr>
        <w:t>.</w:t>
      </w:r>
    </w:p>
    <w:p w:rsidR="00E94503" w:rsidRPr="004C7A7E" w:rsidRDefault="00E94503" w:rsidP="00E94503">
      <w:pPr>
        <w:numPr>
          <w:ilvl w:val="0"/>
          <w:numId w:val="2"/>
        </w:numPr>
        <w:shd w:val="clear" w:color="auto" w:fill="FFFFFF"/>
        <w:tabs>
          <w:tab w:val="left" w:pos="851"/>
          <w:tab w:val="left" w:pos="990"/>
          <w:tab w:val="left" w:pos="1080"/>
        </w:tabs>
        <w:spacing w:line="360" w:lineRule="auto"/>
        <w:ind w:left="0" w:firstLine="720"/>
        <w:contextualSpacing/>
        <w:jc w:val="both"/>
        <w:rPr>
          <w:rFonts w:ascii="GHEA Mariam" w:hAnsi="GHEA Mariam"/>
          <w:color w:val="000000"/>
          <w:sz w:val="24"/>
          <w:szCs w:val="24"/>
          <w:lang w:val="de-DE" w:eastAsia="hy-AM"/>
        </w:rPr>
      </w:pPr>
      <w:r w:rsidRPr="00E428AE">
        <w:rPr>
          <w:rFonts w:ascii="GHEA Mariam" w:hAnsi="GHEA Mariam"/>
          <w:color w:val="000000"/>
          <w:spacing w:val="-10"/>
          <w:sz w:val="24"/>
          <w:szCs w:val="24"/>
          <w:lang w:eastAsia="hy-AM"/>
        </w:rPr>
        <w:t>ապրանքները</w:t>
      </w:r>
      <w:r w:rsidRPr="004C7A7E">
        <w:rPr>
          <w:rFonts w:ascii="GHEA Mariam" w:hAnsi="GHEA Mariam"/>
          <w:color w:val="000000"/>
          <w:spacing w:val="-10"/>
          <w:sz w:val="24"/>
          <w:szCs w:val="24"/>
          <w:lang w:val="de-DE" w:eastAsia="hy-AM"/>
        </w:rPr>
        <w:t xml:space="preserve"> </w:t>
      </w:r>
      <w:r w:rsidRPr="00E428AE">
        <w:rPr>
          <w:rFonts w:ascii="GHEA Mariam" w:hAnsi="GHEA Mariam"/>
          <w:color w:val="000000"/>
          <w:spacing w:val="-10"/>
          <w:sz w:val="24"/>
          <w:szCs w:val="24"/>
          <w:lang w:eastAsia="hy-AM"/>
        </w:rPr>
        <w:t>տեղափոխվում</w:t>
      </w:r>
      <w:r w:rsidRPr="004C7A7E">
        <w:rPr>
          <w:rFonts w:ascii="GHEA Mariam" w:hAnsi="GHEA Mariam"/>
          <w:color w:val="000000"/>
          <w:spacing w:val="-10"/>
          <w:sz w:val="24"/>
          <w:szCs w:val="24"/>
          <w:lang w:val="de-DE" w:eastAsia="hy-AM"/>
        </w:rPr>
        <w:t xml:space="preserve"> </w:t>
      </w:r>
      <w:r w:rsidRPr="00E428AE">
        <w:rPr>
          <w:rFonts w:ascii="GHEA Mariam" w:hAnsi="GHEA Mariam"/>
          <w:color w:val="000000"/>
          <w:spacing w:val="-10"/>
          <w:sz w:val="24"/>
          <w:szCs w:val="24"/>
          <w:lang w:eastAsia="hy-AM"/>
        </w:rPr>
        <w:t>են</w:t>
      </w:r>
      <w:r w:rsidRPr="004C7A7E">
        <w:rPr>
          <w:rFonts w:ascii="GHEA Mariam" w:hAnsi="GHEA Mariam"/>
          <w:color w:val="000000"/>
          <w:spacing w:val="-10"/>
          <w:sz w:val="24"/>
          <w:szCs w:val="24"/>
          <w:lang w:val="de-DE" w:eastAsia="hy-AM"/>
        </w:rPr>
        <w:t xml:space="preserve"> </w:t>
      </w:r>
      <w:r w:rsidRPr="00E428AE">
        <w:rPr>
          <w:rFonts w:ascii="GHEA Mariam" w:hAnsi="GHEA Mariam"/>
          <w:color w:val="000000"/>
          <w:spacing w:val="-10"/>
          <w:sz w:val="24"/>
          <w:szCs w:val="24"/>
          <w:lang w:eastAsia="hy-AM"/>
        </w:rPr>
        <w:t>միևնույն</w:t>
      </w:r>
      <w:r w:rsidRPr="004C7A7E">
        <w:rPr>
          <w:rFonts w:ascii="GHEA Mariam" w:hAnsi="GHEA Mariam"/>
          <w:color w:val="000000"/>
          <w:spacing w:val="-10"/>
          <w:sz w:val="24"/>
          <w:szCs w:val="24"/>
          <w:lang w:val="de-DE" w:eastAsia="hy-AM"/>
        </w:rPr>
        <w:t xml:space="preserve"> </w:t>
      </w:r>
      <w:r w:rsidRPr="00E428AE">
        <w:rPr>
          <w:rFonts w:ascii="GHEA Mariam" w:hAnsi="GHEA Mariam"/>
          <w:color w:val="000000"/>
          <w:spacing w:val="-10"/>
          <w:sz w:val="24"/>
          <w:szCs w:val="24"/>
          <w:lang w:eastAsia="hy-AM"/>
        </w:rPr>
        <w:t>մաքսային</w:t>
      </w:r>
      <w:r w:rsidRPr="004C7A7E">
        <w:rPr>
          <w:rFonts w:ascii="GHEA Mariam" w:hAnsi="GHEA Mariam"/>
          <w:color w:val="000000"/>
          <w:spacing w:val="-10"/>
          <w:sz w:val="24"/>
          <w:szCs w:val="24"/>
          <w:lang w:val="de-DE" w:eastAsia="hy-AM"/>
        </w:rPr>
        <w:t xml:space="preserve"> </w:t>
      </w:r>
      <w:r w:rsidRPr="00E428AE">
        <w:rPr>
          <w:rFonts w:ascii="GHEA Mariam" w:hAnsi="GHEA Mariam"/>
          <w:color w:val="000000"/>
          <w:spacing w:val="-10"/>
          <w:sz w:val="24"/>
          <w:szCs w:val="24"/>
          <w:lang w:eastAsia="hy-AM"/>
        </w:rPr>
        <w:t>մարմնի</w:t>
      </w:r>
      <w:r w:rsidRPr="004C7A7E">
        <w:rPr>
          <w:rFonts w:ascii="GHEA Mariam" w:hAnsi="GHEA Mariam"/>
          <w:color w:val="000000"/>
          <w:spacing w:val="-10"/>
          <w:sz w:val="24"/>
          <w:szCs w:val="24"/>
          <w:lang w:val="de-DE" w:eastAsia="hy-AM"/>
        </w:rPr>
        <w:t xml:space="preserve"> </w:t>
      </w:r>
      <w:r w:rsidRPr="00E428AE">
        <w:rPr>
          <w:rFonts w:ascii="GHEA Mariam" w:hAnsi="GHEA Mariam"/>
          <w:color w:val="000000"/>
          <w:spacing w:val="-10"/>
          <w:sz w:val="24"/>
          <w:szCs w:val="24"/>
          <w:lang w:eastAsia="hy-AM"/>
        </w:rPr>
        <w:t>գործունեու</w:t>
      </w:r>
      <w:r w:rsidR="00E428AE" w:rsidRPr="004C7A7E">
        <w:rPr>
          <w:rFonts w:ascii="GHEA Mariam" w:hAnsi="GHEA Mariam"/>
          <w:color w:val="000000"/>
          <w:spacing w:val="-10"/>
          <w:sz w:val="24"/>
          <w:szCs w:val="24"/>
          <w:lang w:val="de-DE" w:eastAsia="hy-AM"/>
        </w:rPr>
        <w:softHyphen/>
      </w:r>
      <w:r w:rsidRPr="00E428AE">
        <w:rPr>
          <w:rFonts w:ascii="GHEA Mariam" w:hAnsi="GHEA Mariam"/>
          <w:color w:val="000000"/>
          <w:spacing w:val="-10"/>
          <w:sz w:val="24"/>
          <w:szCs w:val="24"/>
          <w:lang w:eastAsia="hy-AM"/>
        </w:rPr>
        <w:t>թյան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տարածքում</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գործող՝</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միմյանցից</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ոչ</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ավելի</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քան</w:t>
      </w:r>
      <w:r w:rsidRPr="004C7A7E">
        <w:rPr>
          <w:rFonts w:ascii="GHEA Mariam" w:hAnsi="GHEA Mariam"/>
          <w:color w:val="000000"/>
          <w:sz w:val="24"/>
          <w:szCs w:val="24"/>
          <w:lang w:val="de-DE" w:eastAsia="hy-AM"/>
        </w:rPr>
        <w:t xml:space="preserve"> 15 </w:t>
      </w:r>
      <w:r w:rsidRPr="00E94503">
        <w:rPr>
          <w:rFonts w:ascii="GHEA Mariam" w:hAnsi="GHEA Mariam"/>
          <w:color w:val="000000"/>
          <w:sz w:val="24"/>
          <w:szCs w:val="24"/>
          <w:lang w:eastAsia="hy-AM"/>
        </w:rPr>
        <w:t>կմ</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հեռավորության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վրա</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տեղա</w:t>
      </w:r>
      <w:r w:rsidR="00E428AE" w:rsidRPr="004C7A7E">
        <w:rPr>
          <w:rFonts w:ascii="GHEA Mariam" w:hAnsi="GHEA Mariam"/>
          <w:color w:val="000000"/>
          <w:sz w:val="24"/>
          <w:szCs w:val="24"/>
          <w:lang w:val="de-DE" w:eastAsia="hy-AM"/>
        </w:rPr>
        <w:softHyphen/>
      </w:r>
      <w:r w:rsidRPr="00E94503">
        <w:rPr>
          <w:rFonts w:ascii="GHEA Mariam" w:hAnsi="GHEA Mariam"/>
          <w:color w:val="000000"/>
          <w:sz w:val="24"/>
          <w:szCs w:val="24"/>
          <w:lang w:eastAsia="hy-AM"/>
        </w:rPr>
        <w:t>կայված՝</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ժամանման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վայրի</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և</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ապրանքների</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ժամանակավոր</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պահպանման</w:t>
      </w:r>
      <w:r w:rsidRPr="004C7A7E">
        <w:rPr>
          <w:rFonts w:ascii="GHEA Mariam" w:hAnsi="GHEA Mariam"/>
          <w:color w:val="000000"/>
          <w:sz w:val="24"/>
          <w:szCs w:val="24"/>
          <w:lang w:val="de-DE" w:eastAsia="hy-AM"/>
        </w:rPr>
        <w:t xml:space="preserve"> </w:t>
      </w:r>
      <w:r w:rsidRPr="00E94503">
        <w:rPr>
          <w:rFonts w:ascii="GHEA Mariam" w:hAnsi="GHEA Mariam"/>
          <w:color w:val="000000"/>
          <w:sz w:val="24"/>
          <w:szCs w:val="24"/>
          <w:lang w:eastAsia="hy-AM"/>
        </w:rPr>
        <w:t>վայրի</w:t>
      </w:r>
      <w:r w:rsidRPr="004C7A7E">
        <w:rPr>
          <w:rFonts w:ascii="GHEA Mariam" w:hAnsi="GHEA Mariam"/>
          <w:color w:val="000000"/>
          <w:sz w:val="24"/>
          <w:szCs w:val="24"/>
          <w:lang w:val="de-DE" w:eastAsia="hy-AM"/>
        </w:rPr>
        <w:t xml:space="preserve"> </w:t>
      </w:r>
      <w:r w:rsidRPr="00E428AE">
        <w:rPr>
          <w:rFonts w:ascii="GHEA Mariam" w:hAnsi="GHEA Mariam"/>
          <w:color w:val="000000"/>
          <w:spacing w:val="-8"/>
          <w:sz w:val="24"/>
          <w:szCs w:val="24"/>
          <w:lang w:eastAsia="hy-AM"/>
        </w:rPr>
        <w:t>միջև</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կամ</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ոչ</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ավելի</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քան</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միմյանցից</w:t>
      </w:r>
      <w:r w:rsidRPr="004C7A7E">
        <w:rPr>
          <w:rFonts w:ascii="GHEA Mariam" w:hAnsi="GHEA Mariam"/>
          <w:color w:val="000000"/>
          <w:spacing w:val="-8"/>
          <w:sz w:val="24"/>
          <w:szCs w:val="24"/>
          <w:lang w:val="de-DE" w:eastAsia="hy-AM"/>
        </w:rPr>
        <w:t xml:space="preserve"> 15 </w:t>
      </w:r>
      <w:r w:rsidRPr="00E428AE">
        <w:rPr>
          <w:rFonts w:ascii="GHEA Mariam" w:hAnsi="GHEA Mariam"/>
          <w:color w:val="000000"/>
          <w:spacing w:val="-8"/>
          <w:sz w:val="24"/>
          <w:szCs w:val="24"/>
          <w:lang w:eastAsia="hy-AM"/>
        </w:rPr>
        <w:t>կմ</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հեռավորության</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վրա</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գտնվող</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8"/>
          <w:sz w:val="24"/>
          <w:szCs w:val="24"/>
          <w:lang w:eastAsia="hy-AM"/>
        </w:rPr>
        <w:t>և</w:t>
      </w:r>
      <w:r w:rsidRPr="004C7A7E">
        <w:rPr>
          <w:rFonts w:ascii="GHEA Mariam" w:hAnsi="GHEA Mariam"/>
          <w:color w:val="000000"/>
          <w:sz w:val="24"/>
          <w:szCs w:val="24"/>
          <w:lang w:val="de-DE" w:eastAsia="hy-AM"/>
        </w:rPr>
        <w:t xml:space="preserve"> </w:t>
      </w:r>
      <w:r w:rsidRPr="00E428AE">
        <w:rPr>
          <w:rFonts w:ascii="GHEA Mariam" w:hAnsi="GHEA Mariam"/>
          <w:color w:val="000000"/>
          <w:spacing w:val="-8"/>
          <w:sz w:val="24"/>
          <w:szCs w:val="24"/>
          <w:lang w:eastAsia="hy-AM"/>
        </w:rPr>
        <w:t>մաքսային</w:t>
      </w:r>
      <w:r w:rsidRPr="004C7A7E">
        <w:rPr>
          <w:rFonts w:ascii="GHEA Mariam" w:hAnsi="GHEA Mariam"/>
          <w:color w:val="000000"/>
          <w:spacing w:val="-8"/>
          <w:sz w:val="24"/>
          <w:szCs w:val="24"/>
          <w:lang w:val="de-DE" w:eastAsia="hy-AM"/>
        </w:rPr>
        <w:t xml:space="preserve"> </w:t>
      </w:r>
      <w:r w:rsidRPr="00E428AE">
        <w:rPr>
          <w:rFonts w:ascii="GHEA Mariam" w:hAnsi="GHEA Mariam"/>
          <w:color w:val="000000"/>
          <w:spacing w:val="-12"/>
          <w:sz w:val="24"/>
          <w:szCs w:val="24"/>
          <w:lang w:eastAsia="hy-AM"/>
        </w:rPr>
        <w:t>սահմանին</w:t>
      </w:r>
      <w:r w:rsidRPr="004C7A7E">
        <w:rPr>
          <w:rFonts w:ascii="GHEA Mariam" w:hAnsi="GHEA Mariam"/>
          <w:color w:val="000000"/>
          <w:spacing w:val="-12"/>
          <w:sz w:val="24"/>
          <w:szCs w:val="24"/>
          <w:lang w:val="de-DE" w:eastAsia="hy-AM"/>
        </w:rPr>
        <w:t xml:space="preserve"> </w:t>
      </w:r>
      <w:r w:rsidRPr="00E428AE">
        <w:rPr>
          <w:rFonts w:ascii="GHEA Mariam" w:hAnsi="GHEA Mariam"/>
          <w:color w:val="000000"/>
          <w:spacing w:val="-12"/>
          <w:sz w:val="24"/>
          <w:szCs w:val="24"/>
          <w:lang w:eastAsia="hy-AM"/>
        </w:rPr>
        <w:t>չտեղակայված՝</w:t>
      </w:r>
      <w:r w:rsidRPr="004C7A7E">
        <w:rPr>
          <w:rFonts w:ascii="GHEA Mariam" w:hAnsi="GHEA Mariam"/>
          <w:color w:val="000000"/>
          <w:spacing w:val="-12"/>
          <w:sz w:val="24"/>
          <w:szCs w:val="24"/>
          <w:lang w:val="de-DE" w:eastAsia="hy-AM"/>
        </w:rPr>
        <w:t xml:space="preserve"> </w:t>
      </w:r>
      <w:r w:rsidRPr="00E428AE">
        <w:rPr>
          <w:rFonts w:ascii="GHEA Mariam" w:hAnsi="GHEA Mariam"/>
          <w:color w:val="000000"/>
          <w:spacing w:val="-12"/>
          <w:sz w:val="24"/>
          <w:szCs w:val="24"/>
          <w:lang w:eastAsia="hy-AM"/>
        </w:rPr>
        <w:t>ապրանքների</w:t>
      </w:r>
      <w:r w:rsidRPr="004C7A7E">
        <w:rPr>
          <w:rFonts w:ascii="GHEA Mariam" w:hAnsi="GHEA Mariam"/>
          <w:color w:val="000000"/>
          <w:spacing w:val="-12"/>
          <w:sz w:val="24"/>
          <w:szCs w:val="24"/>
          <w:lang w:val="de-DE" w:eastAsia="hy-AM"/>
        </w:rPr>
        <w:t xml:space="preserve"> </w:t>
      </w:r>
      <w:r w:rsidRPr="00E428AE">
        <w:rPr>
          <w:rFonts w:ascii="GHEA Mariam" w:hAnsi="GHEA Mariam"/>
          <w:color w:val="000000"/>
          <w:spacing w:val="-12"/>
          <w:sz w:val="24"/>
          <w:szCs w:val="24"/>
          <w:lang w:eastAsia="hy-AM"/>
        </w:rPr>
        <w:t>ժամանակավոր</w:t>
      </w:r>
      <w:r w:rsidRPr="004C7A7E">
        <w:rPr>
          <w:rFonts w:ascii="GHEA Mariam" w:hAnsi="GHEA Mariam"/>
          <w:color w:val="000000"/>
          <w:spacing w:val="-12"/>
          <w:sz w:val="24"/>
          <w:szCs w:val="24"/>
          <w:lang w:val="de-DE" w:eastAsia="hy-AM"/>
        </w:rPr>
        <w:t xml:space="preserve"> </w:t>
      </w:r>
      <w:r w:rsidRPr="00E428AE">
        <w:rPr>
          <w:rFonts w:ascii="GHEA Mariam" w:hAnsi="GHEA Mariam"/>
          <w:color w:val="000000"/>
          <w:spacing w:val="-12"/>
          <w:sz w:val="24"/>
          <w:szCs w:val="24"/>
          <w:lang w:eastAsia="hy-AM"/>
        </w:rPr>
        <w:t>պահպանության</w:t>
      </w:r>
      <w:r w:rsidRPr="004C7A7E">
        <w:rPr>
          <w:rFonts w:ascii="GHEA Mariam" w:hAnsi="GHEA Mariam"/>
          <w:color w:val="000000"/>
          <w:spacing w:val="-12"/>
          <w:sz w:val="24"/>
          <w:szCs w:val="24"/>
          <w:lang w:val="de-DE" w:eastAsia="hy-AM"/>
        </w:rPr>
        <w:t xml:space="preserve"> </w:t>
      </w:r>
      <w:r w:rsidRPr="00E428AE">
        <w:rPr>
          <w:rFonts w:ascii="GHEA Mariam" w:hAnsi="GHEA Mariam"/>
          <w:color w:val="000000"/>
          <w:spacing w:val="-12"/>
          <w:sz w:val="24"/>
          <w:szCs w:val="24"/>
          <w:lang w:eastAsia="hy-AM"/>
        </w:rPr>
        <w:t>վայրերի</w:t>
      </w:r>
      <w:r w:rsidRPr="004C7A7E">
        <w:rPr>
          <w:rFonts w:ascii="GHEA Mariam" w:hAnsi="GHEA Mariam"/>
          <w:color w:val="000000"/>
          <w:spacing w:val="-12"/>
          <w:sz w:val="24"/>
          <w:szCs w:val="24"/>
          <w:lang w:val="de-DE" w:eastAsia="hy-AM"/>
        </w:rPr>
        <w:t xml:space="preserve"> </w:t>
      </w:r>
      <w:r w:rsidRPr="00E428AE">
        <w:rPr>
          <w:rFonts w:ascii="GHEA Mariam" w:hAnsi="GHEA Mariam"/>
          <w:color w:val="000000"/>
          <w:spacing w:val="-12"/>
          <w:sz w:val="24"/>
          <w:szCs w:val="24"/>
          <w:lang w:eastAsia="hy-AM"/>
        </w:rPr>
        <w:t>միջև։</w:t>
      </w:r>
    </w:p>
    <w:p w:rsidR="00E94503" w:rsidRPr="00E94503" w:rsidRDefault="00E94503" w:rsidP="00E94503">
      <w:pPr>
        <w:pStyle w:val="ListParagraph"/>
        <w:numPr>
          <w:ilvl w:val="0"/>
          <w:numId w:val="1"/>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E94503">
        <w:rPr>
          <w:rFonts w:ascii="GHEA Mariam" w:hAnsi="GHEA Mariam"/>
          <w:bCs/>
          <w:color w:val="000000"/>
          <w:sz w:val="24"/>
          <w:szCs w:val="24"/>
          <w:lang w:eastAsia="hy-AM"/>
        </w:rPr>
        <w:t>Անկախ սույն որոշմամբ նախատեսված կարգավորումներից՝</w:t>
      </w:r>
    </w:p>
    <w:p w:rsidR="00E94503" w:rsidRPr="00E428AE" w:rsidRDefault="00E94503" w:rsidP="00E94503">
      <w:pPr>
        <w:tabs>
          <w:tab w:val="left" w:pos="851"/>
          <w:tab w:val="left" w:pos="990"/>
          <w:tab w:val="left" w:pos="1080"/>
        </w:tabs>
        <w:spacing w:line="360" w:lineRule="auto"/>
        <w:ind w:firstLine="720"/>
        <w:jc w:val="both"/>
        <w:rPr>
          <w:rFonts w:ascii="Sylfaen" w:hAnsi="Sylfaen"/>
          <w:bCs/>
          <w:color w:val="000000"/>
          <w:sz w:val="24"/>
          <w:szCs w:val="24"/>
          <w:lang w:val="hy-AM" w:eastAsia="hy-AM"/>
        </w:rPr>
      </w:pPr>
      <w:r w:rsidRPr="004C7A7E">
        <w:rPr>
          <w:rFonts w:ascii="GHEA Mariam" w:hAnsi="GHEA Mariam"/>
          <w:bCs/>
          <w:color w:val="000000"/>
          <w:sz w:val="24"/>
          <w:szCs w:val="24"/>
          <w:lang w:val="hy-AM" w:eastAsia="hy-AM"/>
        </w:rPr>
        <w:t xml:space="preserve">1) սույն որոշման 2-րդ կետի 1-ին ենթակետով նախատեսված դեպքում ապրանքների տեղափոխումը ժամանակավոր պահպանության վայրեր պետք է իրականացվի «Մաքսային տարանցում» մաքսային ընթացակարգի կիրառմամբ, եթե լիազորված տնտեսական օպերատորի վկայականը կասեցվել </w:t>
      </w:r>
      <w:r w:rsidR="00E428AE" w:rsidRPr="004C7A7E">
        <w:rPr>
          <w:rFonts w:ascii="GHEA Mariam" w:hAnsi="GHEA Mariam"/>
          <w:bCs/>
          <w:color w:val="000000"/>
          <w:sz w:val="24"/>
          <w:szCs w:val="24"/>
          <w:lang w:val="hy-AM" w:eastAsia="hy-AM"/>
        </w:rPr>
        <w:t>է.</w:t>
      </w:r>
    </w:p>
    <w:p w:rsidR="00E94503" w:rsidRPr="004C7A7E" w:rsidRDefault="00E94503" w:rsidP="00E94503">
      <w:pPr>
        <w:tabs>
          <w:tab w:val="left" w:pos="851"/>
          <w:tab w:val="left" w:pos="990"/>
          <w:tab w:val="left" w:pos="1080"/>
        </w:tabs>
        <w:spacing w:line="360" w:lineRule="auto"/>
        <w:ind w:firstLine="720"/>
        <w:jc w:val="both"/>
        <w:rPr>
          <w:rFonts w:ascii="GHEA Mariam" w:hAnsi="GHEA Mariam"/>
          <w:bCs/>
          <w:color w:val="000000"/>
          <w:sz w:val="24"/>
          <w:szCs w:val="24"/>
          <w:lang w:val="hy-AM" w:eastAsia="hy-AM"/>
        </w:rPr>
      </w:pPr>
      <w:r w:rsidRPr="004C7A7E">
        <w:rPr>
          <w:rFonts w:ascii="GHEA Mariam" w:hAnsi="GHEA Mariam"/>
          <w:bCs/>
          <w:color w:val="000000"/>
          <w:sz w:val="24"/>
          <w:szCs w:val="24"/>
          <w:lang w:val="hy-AM" w:eastAsia="hy-AM"/>
        </w:rPr>
        <w:t xml:space="preserve">2) սույն որոշման 2-րդ կետի 2-րդ և 3-րդ ենթակետերով նախատեսված </w:t>
      </w:r>
      <w:r w:rsidRPr="004C7A7E">
        <w:rPr>
          <w:rFonts w:ascii="GHEA Mariam" w:hAnsi="GHEA Mariam"/>
          <w:bCs/>
          <w:color w:val="000000"/>
          <w:spacing w:val="-8"/>
          <w:sz w:val="24"/>
          <w:szCs w:val="24"/>
          <w:lang w:val="hy-AM" w:eastAsia="hy-AM"/>
        </w:rPr>
        <w:t>դեպքերում ապրանքների տեղափոխումը ժամանակավոր պահպանության</w:t>
      </w:r>
      <w:r w:rsidRPr="004C7A7E">
        <w:rPr>
          <w:rFonts w:ascii="GHEA Mariam" w:hAnsi="GHEA Mariam"/>
          <w:bCs/>
          <w:color w:val="000000"/>
          <w:sz w:val="24"/>
          <w:szCs w:val="24"/>
          <w:lang w:val="hy-AM" w:eastAsia="hy-AM"/>
        </w:rPr>
        <w:t xml:space="preserve"> վայրեր </w:t>
      </w:r>
      <w:r w:rsidRPr="004C7A7E">
        <w:rPr>
          <w:rFonts w:ascii="GHEA Mariam" w:hAnsi="GHEA Mariam"/>
          <w:bCs/>
          <w:color w:val="000000"/>
          <w:spacing w:val="-8"/>
          <w:sz w:val="24"/>
          <w:szCs w:val="24"/>
          <w:lang w:val="hy-AM" w:eastAsia="hy-AM"/>
        </w:rPr>
        <w:t>պետք է իրականացվի «Մաքսային տարանցում» մաքսային ընթացակարգի</w:t>
      </w:r>
      <w:r w:rsidRPr="004C7A7E">
        <w:rPr>
          <w:rFonts w:ascii="GHEA Mariam" w:hAnsi="GHEA Mariam"/>
          <w:bCs/>
          <w:color w:val="000000"/>
          <w:sz w:val="24"/>
          <w:szCs w:val="24"/>
          <w:lang w:val="hy-AM" w:eastAsia="hy-AM"/>
        </w:rPr>
        <w:t xml:space="preserve"> կիրառ</w:t>
      </w:r>
      <w:r w:rsidR="00E428AE" w:rsidRPr="004C7A7E">
        <w:rPr>
          <w:rFonts w:ascii="GHEA Mariam" w:hAnsi="GHEA Mariam"/>
          <w:bCs/>
          <w:color w:val="000000"/>
          <w:sz w:val="24"/>
          <w:szCs w:val="24"/>
          <w:lang w:val="hy-AM" w:eastAsia="hy-AM"/>
        </w:rPr>
        <w:softHyphen/>
      </w:r>
      <w:r w:rsidRPr="004C7A7E">
        <w:rPr>
          <w:rFonts w:ascii="GHEA Mariam" w:hAnsi="GHEA Mariam"/>
          <w:bCs/>
          <w:color w:val="000000"/>
          <w:spacing w:val="-8"/>
          <w:sz w:val="24"/>
          <w:szCs w:val="24"/>
          <w:lang w:val="hy-AM" w:eastAsia="hy-AM"/>
        </w:rPr>
        <w:t>մամբ, եթե ռիսկերի կառավարման համակարգի կողմից տրված է այդպիսի</w:t>
      </w:r>
      <w:r w:rsidRPr="004C7A7E">
        <w:rPr>
          <w:rFonts w:ascii="GHEA Mariam" w:hAnsi="GHEA Mariam"/>
          <w:bCs/>
          <w:color w:val="000000"/>
          <w:sz w:val="24"/>
          <w:szCs w:val="24"/>
          <w:lang w:val="hy-AM" w:eastAsia="hy-AM"/>
        </w:rPr>
        <w:t xml:space="preserve"> ցուցում։</w:t>
      </w:r>
    </w:p>
    <w:p w:rsidR="00E94503" w:rsidRPr="004C7A7E" w:rsidRDefault="00E94503" w:rsidP="00E94503">
      <w:pPr>
        <w:numPr>
          <w:ilvl w:val="0"/>
          <w:numId w:val="1"/>
        </w:numPr>
        <w:shd w:val="clear" w:color="auto" w:fill="FFFFFF"/>
        <w:tabs>
          <w:tab w:val="left" w:pos="567"/>
          <w:tab w:val="left" w:pos="851"/>
          <w:tab w:val="left" w:pos="990"/>
          <w:tab w:val="left" w:pos="1080"/>
        </w:tabs>
        <w:spacing w:line="360" w:lineRule="auto"/>
        <w:ind w:left="0" w:firstLine="720"/>
        <w:contextualSpacing/>
        <w:jc w:val="both"/>
        <w:rPr>
          <w:rFonts w:ascii="GHEA Mariam" w:hAnsi="GHEA Mariam"/>
          <w:color w:val="000000"/>
          <w:sz w:val="24"/>
          <w:szCs w:val="24"/>
          <w:lang w:val="hy-AM" w:eastAsia="hy-AM"/>
        </w:rPr>
      </w:pPr>
      <w:r w:rsidRPr="004C7A7E">
        <w:rPr>
          <w:rFonts w:ascii="GHEA Mariam" w:hAnsi="GHEA Mariam"/>
          <w:color w:val="000000"/>
          <w:sz w:val="24"/>
          <w:szCs w:val="24"/>
          <w:lang w:val="hy-AM" w:eastAsia="hy-AM"/>
        </w:rPr>
        <w:t>Սույն որոշումն ուժի մեջ է մտնում պաշտոնական հրապարակման օրվան հաջորդող տասներորդ օրը:</w:t>
      </w:r>
    </w:p>
    <w:p w:rsidR="00E94503" w:rsidRPr="004C7A7E" w:rsidRDefault="00E94503" w:rsidP="00B85E8A">
      <w:pPr>
        <w:jc w:val="center"/>
        <w:rPr>
          <w:rFonts w:ascii="GHEA Mariam" w:hAnsi="GHEA Mariam"/>
          <w:sz w:val="24"/>
          <w:szCs w:val="24"/>
          <w:lang w:val="hy-AM"/>
        </w:rPr>
      </w:pPr>
    </w:p>
    <w:p w:rsidR="00E94503" w:rsidRPr="004C7A7E" w:rsidRDefault="00E94503" w:rsidP="00B85E8A">
      <w:pPr>
        <w:jc w:val="center"/>
        <w:rPr>
          <w:rFonts w:ascii="GHEA Mariam" w:hAnsi="GHEA Mariam"/>
          <w:szCs w:val="24"/>
          <w:lang w:val="hy-AM"/>
        </w:rPr>
      </w:pPr>
    </w:p>
    <w:p w:rsidR="004C7A7E" w:rsidRPr="000D5CEE" w:rsidRDefault="004C7A7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7A7E" w:rsidRPr="000D5CEE" w:rsidRDefault="004C7A7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7A7E" w:rsidRPr="00EF7ACC" w:rsidRDefault="004C7A7E" w:rsidP="00B46EE8">
      <w:pPr>
        <w:pStyle w:val="mechtex"/>
        <w:jc w:val="left"/>
        <w:rPr>
          <w:rFonts w:ascii="GHEA Mariam" w:hAnsi="GHEA Mariam" w:cs="Sylfaen"/>
          <w:sz w:val="24"/>
          <w:szCs w:val="24"/>
          <w:lang w:val="hy-AM"/>
        </w:rPr>
      </w:pPr>
    </w:p>
    <w:p w:rsidR="004C7A7E" w:rsidRPr="001531E2" w:rsidRDefault="004C7A7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428AE" w:rsidRPr="004C7A7E" w:rsidRDefault="00E428AE" w:rsidP="00E428AE">
      <w:pPr>
        <w:pStyle w:val="mechtex"/>
        <w:ind w:firstLine="709"/>
        <w:jc w:val="left"/>
        <w:rPr>
          <w:rFonts w:ascii="GHEA Mariam" w:hAnsi="GHEA Mariam" w:cs="Arial"/>
          <w:sz w:val="24"/>
          <w:szCs w:val="24"/>
          <w:lang w:val="hy-AM"/>
        </w:rPr>
        <w:sectPr w:rsidR="00E428AE" w:rsidRPr="004C7A7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428AE" w:rsidRPr="004C7A7E" w:rsidRDefault="00E428AE">
      <w:pPr>
        <w:pStyle w:val="mechtex"/>
        <w:ind w:left="5760"/>
        <w:jc w:val="left"/>
        <w:rPr>
          <w:rFonts w:ascii="GHEA Mariam" w:hAnsi="GHEA Mariam"/>
          <w:spacing w:val="-8"/>
          <w:sz w:val="24"/>
          <w:szCs w:val="24"/>
          <w:lang w:val="hy-AM"/>
        </w:rPr>
      </w:pPr>
      <w:r w:rsidRPr="004C7A7E">
        <w:rPr>
          <w:rFonts w:ascii="GHEA Mariam" w:hAnsi="GHEA Mariam"/>
          <w:spacing w:val="-8"/>
          <w:sz w:val="24"/>
          <w:szCs w:val="24"/>
          <w:lang w:val="hy-AM"/>
        </w:rPr>
        <w:lastRenderedPageBreak/>
        <w:t xml:space="preserve">          Հավելված  </w:t>
      </w:r>
    </w:p>
    <w:p w:rsidR="00E428AE" w:rsidRPr="004C7A7E" w:rsidRDefault="00E428AE">
      <w:pPr>
        <w:pStyle w:val="mechtex"/>
        <w:ind w:left="3600" w:firstLine="720"/>
        <w:jc w:val="left"/>
        <w:rPr>
          <w:rFonts w:ascii="GHEA Mariam" w:hAnsi="GHEA Mariam"/>
          <w:spacing w:val="-6"/>
          <w:sz w:val="24"/>
          <w:szCs w:val="24"/>
          <w:lang w:val="hy-AM"/>
        </w:rPr>
      </w:pPr>
      <w:r w:rsidRPr="004C7A7E">
        <w:rPr>
          <w:rFonts w:ascii="GHEA Mariam" w:hAnsi="GHEA Mariam"/>
          <w:spacing w:val="-6"/>
          <w:sz w:val="24"/>
          <w:szCs w:val="24"/>
          <w:lang w:val="hy-AM"/>
        </w:rPr>
        <w:t xml:space="preserve">           ՀՀ կառավարության 2023 թվականի</w:t>
      </w:r>
    </w:p>
    <w:p w:rsidR="00E428AE" w:rsidRPr="004C7A7E" w:rsidRDefault="00E428AE">
      <w:pPr>
        <w:pStyle w:val="mechtex"/>
        <w:jc w:val="left"/>
        <w:rPr>
          <w:rFonts w:ascii="GHEA Mariam" w:hAnsi="GHEA Mariam" w:cs="Sylfaen"/>
          <w:sz w:val="24"/>
          <w:szCs w:val="24"/>
          <w:lang w:val="hy-AM"/>
        </w:rPr>
      </w:pPr>
      <w:r w:rsidRPr="004C7A7E">
        <w:rPr>
          <w:rFonts w:ascii="GHEA Mariam" w:hAnsi="GHEA Mariam"/>
          <w:spacing w:val="-2"/>
          <w:sz w:val="24"/>
          <w:szCs w:val="24"/>
          <w:lang w:val="hy-AM"/>
        </w:rPr>
        <w:tab/>
      </w:r>
      <w:r w:rsidRPr="004C7A7E">
        <w:rPr>
          <w:rFonts w:ascii="GHEA Mariam" w:hAnsi="GHEA Mariam"/>
          <w:spacing w:val="-2"/>
          <w:sz w:val="24"/>
          <w:szCs w:val="24"/>
          <w:lang w:val="hy-AM"/>
        </w:rPr>
        <w:tab/>
      </w:r>
      <w:r w:rsidRPr="004C7A7E">
        <w:rPr>
          <w:rFonts w:ascii="GHEA Mariam" w:hAnsi="GHEA Mariam"/>
          <w:spacing w:val="-2"/>
          <w:sz w:val="24"/>
          <w:szCs w:val="24"/>
          <w:lang w:val="hy-AM"/>
        </w:rPr>
        <w:tab/>
      </w:r>
      <w:r w:rsidRPr="004C7A7E">
        <w:rPr>
          <w:rFonts w:ascii="GHEA Mariam" w:hAnsi="GHEA Mariam"/>
          <w:spacing w:val="-2"/>
          <w:sz w:val="24"/>
          <w:szCs w:val="24"/>
          <w:lang w:val="hy-AM"/>
        </w:rPr>
        <w:tab/>
      </w:r>
      <w:r w:rsidRPr="004C7A7E">
        <w:rPr>
          <w:rFonts w:ascii="GHEA Mariam" w:hAnsi="GHEA Mariam"/>
          <w:spacing w:val="-2"/>
          <w:sz w:val="24"/>
          <w:szCs w:val="24"/>
          <w:lang w:val="hy-AM"/>
        </w:rPr>
        <w:tab/>
      </w:r>
      <w:r w:rsidRPr="004C7A7E">
        <w:rPr>
          <w:rFonts w:ascii="GHEA Mariam" w:hAnsi="GHEA Mariam"/>
          <w:spacing w:val="-2"/>
          <w:sz w:val="24"/>
          <w:szCs w:val="24"/>
          <w:lang w:val="hy-AM"/>
        </w:rPr>
        <w:tab/>
        <w:t xml:space="preserve">          </w:t>
      </w:r>
      <w:r w:rsidRPr="00E62356">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22</w:t>
      </w:r>
      <w:r w:rsidRPr="008005B3">
        <w:rPr>
          <w:rFonts w:ascii="GHEA Mariam" w:hAnsi="GHEA Mariam" w:cs="Sylfaen"/>
          <w:spacing w:val="-2"/>
          <w:sz w:val="24"/>
          <w:szCs w:val="24"/>
          <w:lang w:val="pt-BR"/>
        </w:rPr>
        <w:t>-</w:t>
      </w:r>
      <w:r w:rsidRPr="004C7A7E">
        <w:rPr>
          <w:rFonts w:ascii="GHEA Mariam" w:hAnsi="GHEA Mariam"/>
          <w:spacing w:val="-2"/>
          <w:sz w:val="24"/>
          <w:szCs w:val="24"/>
          <w:lang w:val="hy-AM"/>
        </w:rPr>
        <w:t>ի N      - Ն  որոշման</w:t>
      </w:r>
    </w:p>
    <w:p w:rsidR="00E428AE" w:rsidRPr="004C7A7E" w:rsidRDefault="00E428AE" w:rsidP="000D4CB0">
      <w:pPr>
        <w:pStyle w:val="norm"/>
        <w:spacing w:line="240" w:lineRule="auto"/>
        <w:ind w:firstLine="0"/>
        <w:rPr>
          <w:rFonts w:ascii="GHEA Mariam" w:hAnsi="GHEA Mariam" w:cs="Arial"/>
          <w:sz w:val="2"/>
          <w:szCs w:val="24"/>
          <w:lang w:val="hy-AM"/>
        </w:rPr>
      </w:pPr>
    </w:p>
    <w:p w:rsidR="00E428AE" w:rsidRPr="004C7A7E" w:rsidRDefault="00E428AE" w:rsidP="000D4CB0">
      <w:pPr>
        <w:shd w:val="clear" w:color="auto" w:fill="FFFFFF"/>
        <w:spacing w:line="360" w:lineRule="auto"/>
        <w:ind w:firstLine="375"/>
        <w:jc w:val="both"/>
        <w:rPr>
          <w:rFonts w:ascii="Calibri" w:hAnsi="Calibri" w:cs="Calibri"/>
          <w:color w:val="000000"/>
          <w:sz w:val="24"/>
          <w:szCs w:val="24"/>
          <w:lang w:val="hy-AM"/>
        </w:rPr>
      </w:pPr>
      <w:r w:rsidRPr="004C7A7E">
        <w:rPr>
          <w:rFonts w:ascii="Calibri" w:hAnsi="Calibri" w:cs="Calibri"/>
          <w:color w:val="000000"/>
          <w:sz w:val="24"/>
          <w:szCs w:val="24"/>
          <w:lang w:val="hy-AM"/>
        </w:rPr>
        <w:t> </w:t>
      </w:r>
    </w:p>
    <w:p w:rsidR="00E428AE" w:rsidRPr="004C7A7E" w:rsidRDefault="00E428AE" w:rsidP="000D4CB0">
      <w:pPr>
        <w:shd w:val="clear" w:color="auto" w:fill="FFFFFF"/>
        <w:spacing w:line="360" w:lineRule="auto"/>
        <w:ind w:firstLine="375"/>
        <w:jc w:val="both"/>
        <w:rPr>
          <w:rFonts w:ascii="Calibri" w:hAnsi="Calibri" w:cs="Calibri"/>
          <w:color w:val="000000"/>
          <w:sz w:val="24"/>
          <w:szCs w:val="24"/>
          <w:lang w:val="hy-AM"/>
        </w:rPr>
      </w:pPr>
    </w:p>
    <w:p w:rsidR="00E428AE" w:rsidRPr="004C7A7E" w:rsidRDefault="00E428AE" w:rsidP="00E428AE">
      <w:pPr>
        <w:pStyle w:val="mechtex"/>
        <w:rPr>
          <w:rFonts w:ascii="GHEA Mariam" w:hAnsi="GHEA Mariam"/>
          <w:sz w:val="24"/>
          <w:shd w:val="clear" w:color="auto" w:fill="FFFFFF"/>
          <w:lang w:val="hy-AM"/>
        </w:rPr>
      </w:pPr>
      <w:r w:rsidRPr="004C7A7E">
        <w:rPr>
          <w:rFonts w:ascii="GHEA Mariam" w:hAnsi="GHEA Mariam" w:cs="Arial"/>
          <w:sz w:val="24"/>
          <w:lang w:val="hy-AM" w:eastAsia="hy-AM"/>
        </w:rPr>
        <w:t xml:space="preserve">ԱՌԱՆՑ </w:t>
      </w:r>
      <w:r w:rsidRPr="004C7A7E">
        <w:rPr>
          <w:rFonts w:ascii="GHEA Mariam" w:hAnsi="GHEA Mariam" w:cs="Arial Armenian"/>
          <w:sz w:val="24"/>
          <w:lang w:val="hy-AM" w:eastAsia="hy-AM"/>
        </w:rPr>
        <w:t>«</w:t>
      </w:r>
      <w:r w:rsidRPr="004C7A7E">
        <w:rPr>
          <w:rFonts w:ascii="GHEA Mariam" w:hAnsi="GHEA Mariam" w:cs="Arial"/>
          <w:sz w:val="24"/>
          <w:lang w:val="hy-AM" w:eastAsia="hy-AM"/>
        </w:rPr>
        <w:t>ՄԱՔՍԱՅԻՆ</w:t>
      </w:r>
      <w:r w:rsidR="004C7A7E">
        <w:rPr>
          <w:rFonts w:ascii="GHEA Mariam" w:hAnsi="GHEA Mariam" w:cs="Arial"/>
          <w:sz w:val="24"/>
          <w:lang w:val="hy-AM" w:eastAsia="hy-AM"/>
        </w:rPr>
        <w:t xml:space="preserve"> </w:t>
      </w:r>
      <w:r w:rsidRPr="004C7A7E">
        <w:rPr>
          <w:rFonts w:ascii="GHEA Mariam" w:hAnsi="GHEA Mariam" w:cs="Arial"/>
          <w:sz w:val="24"/>
          <w:lang w:val="hy-AM" w:eastAsia="hy-AM"/>
        </w:rPr>
        <w:t>ՏԱՐԱՆՑՈՒՄ</w:t>
      </w:r>
      <w:r w:rsidRPr="004C7A7E">
        <w:rPr>
          <w:rFonts w:ascii="GHEA Mariam" w:hAnsi="GHEA Mariam" w:cs="Arial Armenian"/>
          <w:sz w:val="24"/>
          <w:lang w:val="hy-AM" w:eastAsia="hy-AM"/>
        </w:rPr>
        <w:t>»</w:t>
      </w:r>
      <w:r w:rsidR="004C7A7E">
        <w:rPr>
          <w:rFonts w:ascii="GHEA Mariam" w:hAnsi="GHEA Mariam" w:cs="Arial Armenian"/>
          <w:sz w:val="24"/>
          <w:lang w:val="hy-AM" w:eastAsia="hy-AM"/>
        </w:rPr>
        <w:t xml:space="preserve"> </w:t>
      </w:r>
      <w:r w:rsidRPr="004C7A7E">
        <w:rPr>
          <w:rFonts w:ascii="GHEA Mariam" w:hAnsi="GHEA Mariam" w:cs="Arial"/>
          <w:sz w:val="24"/>
          <w:lang w:val="hy-AM" w:eastAsia="hy-AM"/>
        </w:rPr>
        <w:t>ՄԱՔՍԱՅԻՆ</w:t>
      </w:r>
      <w:r w:rsidR="004C7A7E">
        <w:rPr>
          <w:rFonts w:ascii="GHEA Mariam" w:hAnsi="GHEA Mariam" w:cs="Arial"/>
          <w:sz w:val="24"/>
          <w:lang w:val="hy-AM" w:eastAsia="hy-AM"/>
        </w:rPr>
        <w:t xml:space="preserve"> </w:t>
      </w:r>
      <w:r w:rsidRPr="004C7A7E">
        <w:rPr>
          <w:rFonts w:ascii="GHEA Mariam" w:hAnsi="GHEA Mariam" w:cs="Arial"/>
          <w:sz w:val="24"/>
          <w:lang w:val="hy-AM" w:eastAsia="hy-AM"/>
        </w:rPr>
        <w:t>ԸՆԹԱՑԱԿԱՐԳՈՎ</w:t>
      </w:r>
      <w:r w:rsidRPr="004C7A7E">
        <w:rPr>
          <w:rFonts w:ascii="GHEA Mariam" w:hAnsi="GHEA Mariam"/>
          <w:sz w:val="24"/>
          <w:lang w:val="hy-AM" w:eastAsia="hy-AM"/>
        </w:rPr>
        <w:t xml:space="preserve"> </w:t>
      </w:r>
      <w:r w:rsidRPr="004C7A7E">
        <w:rPr>
          <w:rFonts w:ascii="GHEA Mariam" w:hAnsi="GHEA Mariam" w:cs="Arial"/>
          <w:spacing w:val="-2"/>
          <w:sz w:val="24"/>
          <w:lang w:val="hy-AM" w:eastAsia="hy-AM"/>
        </w:rPr>
        <w:t>ՁԵՎԱԿԵՐՊՄԱՆ՝</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ՊԵՏԱԿԱՆ</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ՍԱՀՄԱՆԻ</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ԱՆՑՄԱՆ</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ԿԵՏՈՒՄ</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ՏԵՂԱԿԱՅՎԱԾ</w:t>
      </w:r>
      <w:r w:rsidRPr="004C7A7E">
        <w:rPr>
          <w:rFonts w:ascii="GHEA Mariam" w:hAnsi="GHEA Mariam"/>
          <w:sz w:val="24"/>
          <w:lang w:val="hy-AM" w:eastAsia="hy-AM"/>
        </w:rPr>
        <w:t xml:space="preserve"> </w:t>
      </w:r>
      <w:r w:rsidRPr="004C7A7E">
        <w:rPr>
          <w:rFonts w:ascii="GHEA Mariam" w:hAnsi="GHEA Mariam" w:cs="Arial"/>
          <w:sz w:val="24"/>
          <w:lang w:val="hy-AM" w:eastAsia="hy-AM"/>
        </w:rPr>
        <w:t>ԺԱՄԱՆՄԱՆ</w:t>
      </w:r>
      <w:r w:rsidRPr="004C7A7E">
        <w:rPr>
          <w:rFonts w:ascii="GHEA Mariam" w:hAnsi="GHEA Mariam"/>
          <w:sz w:val="24"/>
          <w:lang w:val="hy-AM" w:eastAsia="hy-AM"/>
        </w:rPr>
        <w:t xml:space="preserve"> </w:t>
      </w:r>
      <w:r w:rsidRPr="004C7A7E">
        <w:rPr>
          <w:rFonts w:ascii="GHEA Mariam" w:hAnsi="GHEA Mariam" w:cs="Arial"/>
          <w:sz w:val="24"/>
          <w:lang w:val="hy-AM" w:eastAsia="hy-AM"/>
        </w:rPr>
        <w:t>ՎԱՅՐԻՑ</w:t>
      </w:r>
      <w:r w:rsidRPr="004C7A7E">
        <w:rPr>
          <w:rFonts w:ascii="GHEA Mariam" w:hAnsi="GHEA Mariam"/>
          <w:sz w:val="24"/>
          <w:lang w:val="hy-AM" w:eastAsia="hy-AM"/>
        </w:rPr>
        <w:t xml:space="preserve"> </w:t>
      </w:r>
      <w:r w:rsidRPr="004C7A7E">
        <w:rPr>
          <w:rFonts w:ascii="GHEA Mariam" w:hAnsi="GHEA Mariam" w:cs="Arial"/>
          <w:sz w:val="24"/>
          <w:lang w:val="hy-AM" w:eastAsia="hy-AM"/>
        </w:rPr>
        <w:t>ՄԻՆՉԵՎ ԺԱՄԱՆԱԿԱՎՈՐ</w:t>
      </w:r>
      <w:r w:rsidRPr="004C7A7E">
        <w:rPr>
          <w:rFonts w:ascii="GHEA Mariam" w:hAnsi="GHEA Mariam"/>
          <w:sz w:val="24"/>
          <w:lang w:val="hy-AM" w:eastAsia="hy-AM"/>
        </w:rPr>
        <w:t xml:space="preserve"> </w:t>
      </w:r>
      <w:r w:rsidRPr="004C7A7E">
        <w:rPr>
          <w:rFonts w:ascii="GHEA Mariam" w:hAnsi="GHEA Mariam" w:cs="Arial"/>
          <w:sz w:val="24"/>
          <w:lang w:val="hy-AM" w:eastAsia="hy-AM"/>
        </w:rPr>
        <w:t>ՊԱՀՊԱՆՄԱՆ ՎԱՅՐ</w:t>
      </w:r>
      <w:r w:rsidRPr="004C7A7E">
        <w:rPr>
          <w:rFonts w:ascii="GHEA Mariam" w:hAnsi="GHEA Mariam"/>
          <w:sz w:val="24"/>
          <w:lang w:val="hy-AM" w:eastAsia="hy-AM"/>
        </w:rPr>
        <w:t xml:space="preserve"> </w:t>
      </w:r>
      <w:r w:rsidRPr="004C7A7E">
        <w:rPr>
          <w:rFonts w:ascii="GHEA Mariam" w:hAnsi="GHEA Mariam" w:cs="Arial"/>
          <w:spacing w:val="-2"/>
          <w:sz w:val="24"/>
          <w:lang w:val="hy-AM" w:eastAsia="hy-AM"/>
        </w:rPr>
        <w:t>ԱՊՐԱՆՔՆԵՐԻ</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ՏԵՂԱՓՈԽՄԱՆ</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ԻՆՉՊԵՍ</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ՆԱԵՎ</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ՄԱՔՍԱՅԻՆ</w:t>
      </w:r>
      <w:r w:rsidRPr="004C7A7E">
        <w:rPr>
          <w:rFonts w:ascii="GHEA Mariam" w:hAnsi="GHEA Mariam"/>
          <w:spacing w:val="-2"/>
          <w:sz w:val="24"/>
          <w:lang w:val="hy-AM" w:eastAsia="hy-AM"/>
        </w:rPr>
        <w:t xml:space="preserve"> </w:t>
      </w:r>
      <w:r w:rsidRPr="004C7A7E">
        <w:rPr>
          <w:rFonts w:ascii="GHEA Mariam" w:hAnsi="GHEA Mariam" w:cs="Arial"/>
          <w:spacing w:val="-2"/>
          <w:sz w:val="24"/>
          <w:lang w:val="hy-AM" w:eastAsia="hy-AM"/>
        </w:rPr>
        <w:t>ՍԱՀՄԱՆԻՆ</w:t>
      </w:r>
      <w:r w:rsidRPr="004C7A7E">
        <w:rPr>
          <w:rFonts w:ascii="GHEA Mariam" w:hAnsi="GHEA Mariam"/>
          <w:sz w:val="24"/>
          <w:lang w:val="hy-AM" w:eastAsia="hy-AM"/>
        </w:rPr>
        <w:t xml:space="preserve"> </w:t>
      </w:r>
      <w:r w:rsidRPr="004C7A7E">
        <w:rPr>
          <w:rFonts w:ascii="GHEA Mariam" w:hAnsi="GHEA Mariam" w:cs="Arial"/>
          <w:spacing w:val="-8"/>
          <w:sz w:val="24"/>
          <w:lang w:val="hy-AM" w:eastAsia="hy-AM"/>
        </w:rPr>
        <w:t>ՉՏԵՂԱԿԱՅՎԱԾ</w:t>
      </w:r>
      <w:r w:rsidRPr="004C7A7E">
        <w:rPr>
          <w:rFonts w:ascii="GHEA Mariam" w:hAnsi="GHEA Mariam"/>
          <w:spacing w:val="-8"/>
          <w:sz w:val="24"/>
          <w:lang w:val="hy-AM" w:eastAsia="hy-AM"/>
        </w:rPr>
        <w:t xml:space="preserve"> </w:t>
      </w:r>
      <w:r w:rsidRPr="004C7A7E">
        <w:rPr>
          <w:rFonts w:ascii="GHEA Mariam" w:hAnsi="GHEA Mariam" w:cs="Arial"/>
          <w:spacing w:val="-8"/>
          <w:sz w:val="24"/>
          <w:lang w:val="hy-AM" w:eastAsia="hy-AM"/>
        </w:rPr>
        <w:t>ԺԱՄԱՆԱԿԱՎՈՐ</w:t>
      </w:r>
      <w:r w:rsidRPr="004C7A7E">
        <w:rPr>
          <w:rFonts w:ascii="GHEA Mariam" w:hAnsi="GHEA Mariam"/>
          <w:spacing w:val="-8"/>
          <w:sz w:val="24"/>
          <w:lang w:val="hy-AM" w:eastAsia="hy-AM"/>
        </w:rPr>
        <w:t xml:space="preserve"> </w:t>
      </w:r>
      <w:r w:rsidRPr="004C7A7E">
        <w:rPr>
          <w:rFonts w:ascii="GHEA Mariam" w:hAnsi="GHEA Mariam" w:cs="Arial"/>
          <w:spacing w:val="-8"/>
          <w:sz w:val="24"/>
          <w:lang w:val="hy-AM" w:eastAsia="hy-AM"/>
        </w:rPr>
        <w:t>ՊԱՀՊԱՆՄԱՆ</w:t>
      </w:r>
      <w:r w:rsidRPr="004C7A7E">
        <w:rPr>
          <w:rFonts w:ascii="GHEA Mariam" w:hAnsi="GHEA Mariam"/>
          <w:spacing w:val="-8"/>
          <w:sz w:val="24"/>
          <w:lang w:val="hy-AM" w:eastAsia="hy-AM"/>
        </w:rPr>
        <w:t xml:space="preserve"> </w:t>
      </w:r>
      <w:r w:rsidRPr="004C7A7E">
        <w:rPr>
          <w:rFonts w:ascii="GHEA Mariam" w:hAnsi="GHEA Mariam" w:cs="Arial"/>
          <w:spacing w:val="-8"/>
          <w:sz w:val="24"/>
          <w:lang w:val="hy-AM" w:eastAsia="hy-AM"/>
        </w:rPr>
        <w:t>ՄԵԿ</w:t>
      </w:r>
      <w:r w:rsidRPr="004C7A7E">
        <w:rPr>
          <w:rFonts w:ascii="GHEA Mariam" w:hAnsi="GHEA Mariam"/>
          <w:spacing w:val="-8"/>
          <w:sz w:val="24"/>
          <w:lang w:val="hy-AM" w:eastAsia="hy-AM"/>
        </w:rPr>
        <w:t xml:space="preserve"> </w:t>
      </w:r>
      <w:r w:rsidRPr="004C7A7E">
        <w:rPr>
          <w:rFonts w:ascii="GHEA Mariam" w:hAnsi="GHEA Mariam" w:cs="Arial"/>
          <w:spacing w:val="-8"/>
          <w:sz w:val="24"/>
          <w:lang w:val="hy-AM" w:eastAsia="hy-AM"/>
        </w:rPr>
        <w:t>ՎԱՅՐԻՑ</w:t>
      </w:r>
      <w:r w:rsidRPr="004C7A7E">
        <w:rPr>
          <w:rFonts w:ascii="GHEA Mariam" w:hAnsi="GHEA Mariam"/>
          <w:spacing w:val="-8"/>
          <w:sz w:val="24"/>
          <w:lang w:val="hy-AM" w:eastAsia="hy-AM"/>
        </w:rPr>
        <w:t xml:space="preserve"> </w:t>
      </w:r>
      <w:r w:rsidRPr="004C7A7E">
        <w:rPr>
          <w:rFonts w:ascii="GHEA Mariam" w:hAnsi="GHEA Mariam" w:cs="Arial"/>
          <w:spacing w:val="-8"/>
          <w:sz w:val="24"/>
          <w:lang w:val="hy-AM" w:eastAsia="hy-AM"/>
        </w:rPr>
        <w:t>ՄԱՔՍԱՅ</w:t>
      </w:r>
      <w:r w:rsidRPr="004C7A7E">
        <w:rPr>
          <w:rFonts w:ascii="GHEA Mariam" w:hAnsi="GHEA Mariam" w:cs="Arial"/>
          <w:sz w:val="24"/>
          <w:lang w:val="hy-AM" w:eastAsia="hy-AM"/>
        </w:rPr>
        <w:t>ԻՆ</w:t>
      </w:r>
      <w:r w:rsidRPr="004C7A7E">
        <w:rPr>
          <w:rFonts w:ascii="GHEA Mariam" w:hAnsi="GHEA Mariam"/>
          <w:sz w:val="24"/>
          <w:lang w:val="hy-AM" w:eastAsia="hy-AM"/>
        </w:rPr>
        <w:t xml:space="preserve"> </w:t>
      </w:r>
      <w:r w:rsidRPr="004C7A7E">
        <w:rPr>
          <w:rFonts w:ascii="GHEA Mariam" w:hAnsi="GHEA Mariam" w:cs="Arial"/>
          <w:sz w:val="24"/>
          <w:lang w:val="hy-AM" w:eastAsia="hy-AM"/>
        </w:rPr>
        <w:t>ՍԱՀՄԱՆԻՆ</w:t>
      </w:r>
      <w:r w:rsidRPr="004C7A7E">
        <w:rPr>
          <w:rFonts w:ascii="GHEA Mariam" w:hAnsi="GHEA Mariam"/>
          <w:sz w:val="24"/>
          <w:lang w:val="hy-AM" w:eastAsia="hy-AM"/>
        </w:rPr>
        <w:t xml:space="preserve"> </w:t>
      </w:r>
      <w:r w:rsidRPr="004C7A7E">
        <w:rPr>
          <w:rFonts w:ascii="GHEA Mariam" w:hAnsi="GHEA Mariam" w:cs="Arial"/>
          <w:sz w:val="24"/>
          <w:lang w:val="hy-AM" w:eastAsia="hy-AM"/>
        </w:rPr>
        <w:t>ՉՏԵՂԱԿԱՅՎԱԾ</w:t>
      </w:r>
      <w:r w:rsidRPr="004C7A7E">
        <w:rPr>
          <w:rFonts w:ascii="GHEA Mariam" w:hAnsi="GHEA Mariam"/>
          <w:sz w:val="24"/>
          <w:lang w:val="hy-AM" w:eastAsia="hy-AM"/>
        </w:rPr>
        <w:t xml:space="preserve"> </w:t>
      </w:r>
      <w:r w:rsidRPr="004C7A7E">
        <w:rPr>
          <w:rFonts w:ascii="GHEA Mariam" w:hAnsi="GHEA Mariam" w:cs="Arial"/>
          <w:sz w:val="24"/>
          <w:lang w:val="hy-AM" w:eastAsia="hy-AM"/>
        </w:rPr>
        <w:t>ԺԱՄԱՆԱԿԱՎՈՐ</w:t>
      </w:r>
      <w:r w:rsidRPr="004C7A7E">
        <w:rPr>
          <w:rFonts w:ascii="GHEA Mariam" w:hAnsi="GHEA Mariam"/>
          <w:sz w:val="24"/>
          <w:lang w:val="hy-AM" w:eastAsia="hy-AM"/>
        </w:rPr>
        <w:t xml:space="preserve"> </w:t>
      </w:r>
      <w:r w:rsidRPr="004C7A7E">
        <w:rPr>
          <w:rFonts w:ascii="GHEA Mariam" w:hAnsi="GHEA Mariam" w:cs="Arial"/>
          <w:sz w:val="24"/>
          <w:lang w:val="hy-AM" w:eastAsia="hy-AM"/>
        </w:rPr>
        <w:t>ՊԱՀՊԱՆՄԱՆ</w:t>
      </w:r>
      <w:r w:rsidRPr="004C7A7E">
        <w:rPr>
          <w:rFonts w:ascii="GHEA Mariam" w:hAnsi="GHEA Mariam"/>
          <w:sz w:val="24"/>
          <w:lang w:val="hy-AM" w:eastAsia="hy-AM"/>
        </w:rPr>
        <w:t xml:space="preserve"> </w:t>
      </w:r>
      <w:r w:rsidRPr="004C7A7E">
        <w:rPr>
          <w:rFonts w:ascii="GHEA Mariam" w:hAnsi="GHEA Mariam" w:cs="Arial"/>
          <w:sz w:val="24"/>
          <w:lang w:val="hy-AM" w:eastAsia="hy-AM"/>
        </w:rPr>
        <w:t>ՄԵԿ</w:t>
      </w:r>
      <w:r w:rsidRPr="004C7A7E">
        <w:rPr>
          <w:rFonts w:ascii="GHEA Mariam" w:hAnsi="GHEA Mariam"/>
          <w:sz w:val="24"/>
          <w:lang w:val="hy-AM" w:eastAsia="hy-AM"/>
        </w:rPr>
        <w:t xml:space="preserve"> </w:t>
      </w:r>
      <w:r w:rsidRPr="004C7A7E">
        <w:rPr>
          <w:rFonts w:ascii="GHEA Mariam" w:hAnsi="GHEA Mariam" w:cs="Arial"/>
          <w:sz w:val="24"/>
          <w:lang w:val="hy-AM" w:eastAsia="hy-AM"/>
        </w:rPr>
        <w:t>ԱՅԼ</w:t>
      </w:r>
      <w:r w:rsidRPr="004C7A7E">
        <w:rPr>
          <w:rFonts w:ascii="GHEA Mariam" w:hAnsi="GHEA Mariam"/>
          <w:sz w:val="24"/>
          <w:lang w:val="hy-AM" w:eastAsia="hy-AM"/>
        </w:rPr>
        <w:t xml:space="preserve"> </w:t>
      </w:r>
      <w:r w:rsidRPr="004C7A7E">
        <w:rPr>
          <w:rFonts w:ascii="GHEA Mariam" w:hAnsi="GHEA Mariam" w:cs="Arial"/>
          <w:sz w:val="24"/>
          <w:lang w:val="hy-AM" w:eastAsia="hy-AM"/>
        </w:rPr>
        <w:t>ՎԱՅՐ</w:t>
      </w:r>
      <w:r w:rsidRPr="004C7A7E">
        <w:rPr>
          <w:rFonts w:ascii="GHEA Mariam" w:hAnsi="GHEA Mariam"/>
          <w:sz w:val="24"/>
          <w:lang w:val="hy-AM" w:eastAsia="hy-AM"/>
        </w:rPr>
        <w:t xml:space="preserve"> </w:t>
      </w:r>
      <w:r w:rsidRPr="004C7A7E">
        <w:rPr>
          <w:rFonts w:ascii="GHEA Mariam" w:hAnsi="GHEA Mariam" w:cs="Arial"/>
          <w:sz w:val="24"/>
          <w:lang w:val="hy-AM" w:eastAsia="hy-AM"/>
        </w:rPr>
        <w:t>ՄԱՔՍԱՅԻՆ</w:t>
      </w:r>
      <w:r w:rsidRPr="004C7A7E">
        <w:rPr>
          <w:rFonts w:ascii="GHEA Mariam" w:hAnsi="GHEA Mariam"/>
          <w:sz w:val="24"/>
          <w:lang w:val="hy-AM" w:eastAsia="hy-AM"/>
        </w:rPr>
        <w:t xml:space="preserve"> </w:t>
      </w:r>
      <w:r w:rsidRPr="004C7A7E">
        <w:rPr>
          <w:rFonts w:ascii="GHEA Mariam" w:hAnsi="GHEA Mariam" w:cs="Arial"/>
          <w:sz w:val="24"/>
          <w:lang w:val="hy-AM" w:eastAsia="hy-AM"/>
        </w:rPr>
        <w:t>ՀՍԿՈՂՈՒԹՅԱՆ</w:t>
      </w:r>
      <w:r w:rsidRPr="004C7A7E">
        <w:rPr>
          <w:rFonts w:ascii="GHEA Mariam" w:hAnsi="GHEA Mariam"/>
          <w:sz w:val="24"/>
          <w:lang w:val="hy-AM" w:eastAsia="hy-AM"/>
        </w:rPr>
        <w:t xml:space="preserve"> </w:t>
      </w:r>
      <w:r w:rsidRPr="004C7A7E">
        <w:rPr>
          <w:rFonts w:ascii="GHEA Mariam" w:hAnsi="GHEA Mariam" w:cs="Arial"/>
          <w:sz w:val="24"/>
          <w:lang w:val="hy-AM" w:eastAsia="hy-AM"/>
        </w:rPr>
        <w:t>ՆԵՐՔՈ</w:t>
      </w:r>
      <w:r w:rsidRPr="004C7A7E">
        <w:rPr>
          <w:rFonts w:ascii="GHEA Mariam" w:hAnsi="GHEA Mariam"/>
          <w:sz w:val="24"/>
          <w:lang w:val="hy-AM" w:eastAsia="hy-AM"/>
        </w:rPr>
        <w:t xml:space="preserve"> </w:t>
      </w:r>
      <w:r w:rsidRPr="004C7A7E">
        <w:rPr>
          <w:rFonts w:ascii="GHEA Mariam" w:hAnsi="GHEA Mariam" w:cs="Arial"/>
          <w:sz w:val="24"/>
          <w:lang w:val="hy-AM" w:eastAsia="hy-AM"/>
        </w:rPr>
        <w:t>ԱՊՐԱՆՔՆԵՐԻ</w:t>
      </w:r>
      <w:r w:rsidRPr="004C7A7E">
        <w:rPr>
          <w:rFonts w:ascii="GHEA Mariam" w:hAnsi="GHEA Mariam"/>
          <w:sz w:val="24"/>
          <w:lang w:val="hy-AM" w:eastAsia="hy-AM"/>
        </w:rPr>
        <w:t xml:space="preserve"> </w:t>
      </w:r>
      <w:r w:rsidRPr="004C7A7E">
        <w:rPr>
          <w:rFonts w:ascii="GHEA Mariam" w:hAnsi="GHEA Mariam" w:cs="Arial"/>
          <w:sz w:val="24"/>
          <w:lang w:val="hy-AM" w:eastAsia="hy-AM"/>
        </w:rPr>
        <w:t>ՏԵՂԱՓՈԽՄԱՆ</w:t>
      </w:r>
      <w:r w:rsidRPr="004C7A7E">
        <w:rPr>
          <w:rFonts w:ascii="GHEA Mariam" w:hAnsi="GHEA Mariam"/>
          <w:sz w:val="24"/>
          <w:lang w:val="hy-AM" w:eastAsia="hy-AM"/>
        </w:rPr>
        <w:t xml:space="preserve"> </w:t>
      </w:r>
      <w:r w:rsidRPr="004C7A7E">
        <w:rPr>
          <w:rFonts w:ascii="GHEA Mariam" w:hAnsi="GHEA Mariam" w:cs="Arial"/>
          <w:sz w:val="24"/>
          <w:lang w:val="hy-AM" w:eastAsia="hy-AM"/>
        </w:rPr>
        <w:t>ԿԱՐԳԸ</w:t>
      </w:r>
      <w:r w:rsidRPr="004C7A7E">
        <w:rPr>
          <w:rFonts w:ascii="GHEA Mariam" w:hAnsi="GHEA Mariam"/>
          <w:sz w:val="24"/>
          <w:lang w:val="hy-AM" w:eastAsia="hy-AM"/>
        </w:rPr>
        <w:t xml:space="preserve"> </w:t>
      </w:r>
      <w:r w:rsidRPr="004C7A7E">
        <w:rPr>
          <w:rFonts w:ascii="GHEA Mariam" w:hAnsi="GHEA Mariam" w:cs="Arial"/>
          <w:sz w:val="24"/>
          <w:lang w:val="hy-AM" w:eastAsia="hy-AM"/>
        </w:rPr>
        <w:t>ԵՎ</w:t>
      </w:r>
      <w:r w:rsidRPr="004C7A7E">
        <w:rPr>
          <w:rFonts w:ascii="GHEA Mariam" w:hAnsi="GHEA Mariam"/>
          <w:sz w:val="24"/>
          <w:lang w:val="hy-AM" w:eastAsia="hy-AM"/>
        </w:rPr>
        <w:t xml:space="preserve"> </w:t>
      </w:r>
      <w:r w:rsidRPr="004C7A7E">
        <w:rPr>
          <w:rFonts w:ascii="GHEA Mariam" w:hAnsi="GHEA Mariam" w:cs="Arial"/>
          <w:sz w:val="24"/>
          <w:lang w:val="hy-AM" w:eastAsia="hy-AM"/>
        </w:rPr>
        <w:t>ԴԵՊՔԵՐԸ</w:t>
      </w:r>
      <w:r w:rsidRPr="004C7A7E">
        <w:rPr>
          <w:rFonts w:ascii="GHEA Mariam" w:hAnsi="GHEA Mariam"/>
          <w:sz w:val="24"/>
          <w:lang w:val="hy-AM" w:eastAsia="hy-AM"/>
        </w:rPr>
        <w:t xml:space="preserve"> </w:t>
      </w:r>
    </w:p>
    <w:p w:rsidR="00E428AE" w:rsidRPr="004C7A7E" w:rsidRDefault="00E428AE" w:rsidP="00E428AE">
      <w:pPr>
        <w:pStyle w:val="mechtex"/>
        <w:rPr>
          <w:rFonts w:ascii="GHEA Mariam" w:hAnsi="GHEA Mariam"/>
          <w:sz w:val="24"/>
          <w:lang w:val="hy-AM" w:eastAsia="hy-AM"/>
        </w:rPr>
      </w:pPr>
      <w:r w:rsidRPr="004C7A7E">
        <w:rPr>
          <w:rFonts w:ascii="GHEA Mariam" w:hAnsi="GHEA Mariam"/>
          <w:sz w:val="24"/>
          <w:lang w:val="hy-AM" w:eastAsia="hy-AM"/>
        </w:rPr>
        <w:t xml:space="preserve"> </w:t>
      </w:r>
    </w:p>
    <w:p w:rsidR="00E428AE" w:rsidRPr="004C7A7E" w:rsidRDefault="00E428AE" w:rsidP="00E428AE">
      <w:pPr>
        <w:pStyle w:val="mechtex"/>
        <w:rPr>
          <w:rFonts w:ascii="GHEA Mariam" w:hAnsi="GHEA Mariam"/>
          <w:sz w:val="24"/>
          <w:lang w:val="hy-AM" w:eastAsia="hy-AM"/>
        </w:rPr>
      </w:pPr>
    </w:p>
    <w:p w:rsidR="00E428AE" w:rsidRPr="004C7A7E" w:rsidRDefault="00E428AE" w:rsidP="00E428AE">
      <w:pPr>
        <w:pStyle w:val="mechtex"/>
        <w:rPr>
          <w:rFonts w:ascii="GHEA Mariam" w:hAnsi="GHEA Mariam"/>
          <w:sz w:val="2"/>
          <w:lang w:val="hy-AM" w:eastAsia="hy-AM"/>
        </w:rPr>
      </w:pPr>
    </w:p>
    <w:p w:rsidR="00E428AE" w:rsidRPr="004C7A7E" w:rsidRDefault="004C7A7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w:t>
      </w:r>
      <w:r w:rsidR="00E428AE" w:rsidRPr="004C7A7E">
        <w:rPr>
          <w:rFonts w:ascii="GHEA Mariam" w:hAnsi="GHEA Mariam"/>
          <w:bCs/>
          <w:color w:val="000000"/>
          <w:sz w:val="24"/>
          <w:szCs w:val="24"/>
          <w:lang w:val="hy-AM" w:eastAsia="hy-AM"/>
        </w:rPr>
        <w:t xml:space="preserve">Սույն կարգով կարգավորվում </w:t>
      </w:r>
      <w:r w:rsidR="00DA4B4D">
        <w:rPr>
          <w:rFonts w:ascii="GHEA Mariam" w:hAnsi="GHEA Mariam"/>
          <w:bCs/>
          <w:color w:val="000000"/>
          <w:sz w:val="24"/>
          <w:szCs w:val="24"/>
          <w:lang w:val="hy-AM" w:eastAsia="hy-AM"/>
        </w:rPr>
        <w:t>է</w:t>
      </w:r>
      <w:r w:rsidR="00E428AE" w:rsidRPr="004C7A7E">
        <w:rPr>
          <w:rFonts w:ascii="GHEA Mariam" w:hAnsi="GHEA Mariam"/>
          <w:bCs/>
          <w:color w:val="000000"/>
          <w:sz w:val="24"/>
          <w:szCs w:val="24"/>
          <w:lang w:val="hy-AM" w:eastAsia="hy-AM"/>
        </w:rPr>
        <w:t xml:space="preserve"> «Եվրասիական տնտեսական միության մաքսային օրենսգրքի մասին» 2017 թվականի ապրիլի 11-ի պայմանագրի հավել</w:t>
      </w:r>
      <w:r>
        <w:rPr>
          <w:rFonts w:ascii="GHEA Mariam" w:hAnsi="GHEA Mariam"/>
          <w:bCs/>
          <w:color w:val="000000"/>
          <w:sz w:val="24"/>
          <w:szCs w:val="24"/>
          <w:lang w:val="hy-AM" w:eastAsia="hy-AM"/>
        </w:rPr>
        <w:softHyphen/>
      </w:r>
      <w:r w:rsidR="00E428AE" w:rsidRPr="004C7A7E">
        <w:rPr>
          <w:rFonts w:ascii="GHEA Mariam" w:hAnsi="GHEA Mariam"/>
          <w:bCs/>
          <w:color w:val="000000"/>
          <w:sz w:val="24"/>
          <w:szCs w:val="24"/>
          <w:lang w:val="hy-AM" w:eastAsia="hy-AM"/>
        </w:rPr>
        <w:t xml:space="preserve">վածով </w:t>
      </w:r>
      <w:r w:rsidR="00E428AE" w:rsidRPr="004C7A7E">
        <w:rPr>
          <w:rFonts w:ascii="GHEA Mariam" w:hAnsi="GHEA Mariam"/>
          <w:bCs/>
          <w:color w:val="000000"/>
          <w:spacing w:val="-2"/>
          <w:sz w:val="24"/>
          <w:szCs w:val="24"/>
          <w:lang w:val="hy-AM" w:eastAsia="hy-AM"/>
        </w:rPr>
        <w:t>հաստատված՝ Եվրասիական տնտեսական միության մաքսային օրենսգր</w:t>
      </w:r>
      <w:r>
        <w:rPr>
          <w:rFonts w:ascii="GHEA Mariam" w:hAnsi="GHEA Mariam"/>
          <w:bCs/>
          <w:color w:val="000000"/>
          <w:sz w:val="24"/>
          <w:szCs w:val="24"/>
          <w:lang w:val="hy-AM" w:eastAsia="hy-AM"/>
        </w:rPr>
        <w:t>քի (այսուհետ՝ օ</w:t>
      </w:r>
      <w:r w:rsidR="00E428AE" w:rsidRPr="004C7A7E">
        <w:rPr>
          <w:rFonts w:ascii="GHEA Mariam" w:hAnsi="GHEA Mariam"/>
          <w:bCs/>
          <w:color w:val="000000"/>
          <w:sz w:val="24"/>
          <w:szCs w:val="24"/>
          <w:lang w:val="hy-AM" w:eastAsia="hy-AM"/>
        </w:rPr>
        <w:t>րենսգիրք) 88-րդ հոդվածի 5-րդ կետի 2-րդ ենթակետին, 9-րդ կետին և 98-րդ հոդվածի 8-րդ կետին համապատասխան ապրանքների տեղափոխման կարգը՝ սույն որոշման երկրորդ կետով նախատեսված դեպքերում։</w:t>
      </w:r>
    </w:p>
    <w:p w:rsidR="00E428AE" w:rsidRPr="004C7A7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val="hy-AM" w:eastAsia="hy-AM"/>
        </w:rPr>
      </w:pPr>
      <w:r w:rsidRPr="004C7A7E">
        <w:rPr>
          <w:rFonts w:ascii="GHEA Mariam" w:hAnsi="GHEA Mariam"/>
          <w:bCs/>
          <w:color w:val="000000"/>
          <w:sz w:val="24"/>
          <w:szCs w:val="24"/>
          <w:lang w:val="hy-AM" w:eastAsia="hy-AM"/>
        </w:rPr>
        <w:t>Ապրանքների ժամանակավոր պահպանության վայր տեղափոխման կամ ապրանքների ժամանակավոր պահպանության վայրի փոփոխության համար հայտարարատուն մաքսային մարմինների միասնական ավտոմատացված տեղե</w:t>
      </w:r>
      <w:r w:rsidRPr="004C7A7E">
        <w:rPr>
          <w:rFonts w:ascii="GHEA Mariam" w:hAnsi="GHEA Mariam"/>
          <w:bCs/>
          <w:color w:val="000000"/>
          <w:sz w:val="24"/>
          <w:szCs w:val="24"/>
          <w:lang w:val="hy-AM" w:eastAsia="hy-AM"/>
        </w:rPr>
        <w:softHyphen/>
      </w:r>
      <w:r w:rsidR="00DA4B4D">
        <w:rPr>
          <w:rFonts w:ascii="GHEA Mariam" w:hAnsi="GHEA Mariam"/>
          <w:bCs/>
          <w:color w:val="000000"/>
          <w:spacing w:val="-8"/>
          <w:sz w:val="24"/>
          <w:szCs w:val="24"/>
          <w:lang w:val="hy-AM" w:eastAsia="hy-AM"/>
        </w:rPr>
        <w:t>կատվական համակարգի (այսուհետ՝ հ</w:t>
      </w:r>
      <w:r w:rsidRPr="004C7A7E">
        <w:rPr>
          <w:rFonts w:ascii="GHEA Mariam" w:hAnsi="GHEA Mariam"/>
          <w:bCs/>
          <w:color w:val="000000"/>
          <w:spacing w:val="-8"/>
          <w:sz w:val="24"/>
          <w:szCs w:val="24"/>
          <w:lang w:val="hy-AM" w:eastAsia="hy-AM"/>
        </w:rPr>
        <w:t>ամակարգ) միջոցով, իսկ մինչև</w:t>
      </w:r>
      <w:r w:rsidR="00DA4B4D">
        <w:rPr>
          <w:rFonts w:ascii="GHEA Mariam" w:hAnsi="GHEA Mariam"/>
          <w:bCs/>
          <w:color w:val="000000"/>
          <w:sz w:val="24"/>
          <w:szCs w:val="24"/>
          <w:lang w:val="hy-AM" w:eastAsia="hy-AM"/>
        </w:rPr>
        <w:t xml:space="preserve"> հ</w:t>
      </w:r>
      <w:r w:rsidRPr="004C7A7E">
        <w:rPr>
          <w:rFonts w:ascii="GHEA Mariam" w:hAnsi="GHEA Mariam"/>
          <w:bCs/>
          <w:color w:val="000000"/>
          <w:sz w:val="24"/>
          <w:szCs w:val="24"/>
          <w:lang w:val="hy-AM" w:eastAsia="hy-AM"/>
        </w:rPr>
        <w:t xml:space="preserve">ամակարգում </w:t>
      </w:r>
      <w:r w:rsidRPr="004C7A7E">
        <w:rPr>
          <w:rFonts w:ascii="GHEA Mariam" w:hAnsi="GHEA Mariam"/>
          <w:bCs/>
          <w:color w:val="000000"/>
          <w:spacing w:val="-8"/>
          <w:sz w:val="24"/>
          <w:szCs w:val="24"/>
          <w:lang w:val="hy-AM" w:eastAsia="hy-AM"/>
        </w:rPr>
        <w:t>համապատասխան փոփոխությունների իրականացումը՝ էլեկտրոնային կամ</w:t>
      </w:r>
      <w:r w:rsidRPr="004C7A7E">
        <w:rPr>
          <w:rFonts w:ascii="GHEA Mariam" w:hAnsi="GHEA Mariam"/>
          <w:bCs/>
          <w:color w:val="000000"/>
          <w:sz w:val="24"/>
          <w:szCs w:val="24"/>
          <w:lang w:val="hy-AM" w:eastAsia="hy-AM"/>
        </w:rPr>
        <w:t xml:space="preserve"> անհաղ</w:t>
      </w:r>
      <w:r w:rsidRPr="004C7A7E">
        <w:rPr>
          <w:rFonts w:ascii="GHEA Mariam" w:hAnsi="GHEA Mariam"/>
          <w:bCs/>
          <w:color w:val="000000"/>
          <w:sz w:val="24"/>
          <w:szCs w:val="24"/>
          <w:lang w:val="hy-AM" w:eastAsia="hy-AM"/>
        </w:rPr>
        <w:softHyphen/>
      </w:r>
      <w:r w:rsidRPr="004C7A7E">
        <w:rPr>
          <w:rFonts w:ascii="GHEA Mariam" w:hAnsi="GHEA Mariam"/>
          <w:bCs/>
          <w:color w:val="000000"/>
          <w:spacing w:val="-8"/>
          <w:sz w:val="24"/>
          <w:szCs w:val="24"/>
          <w:lang w:val="hy-AM" w:eastAsia="hy-AM"/>
        </w:rPr>
        <w:t>թահարելի ուժի ազդեցության առկայության դեպքերում՝ թղթային եղանակով</w:t>
      </w:r>
      <w:r w:rsidRPr="004C7A7E">
        <w:rPr>
          <w:rFonts w:ascii="GHEA Mariam" w:hAnsi="GHEA Mariam"/>
          <w:bCs/>
          <w:color w:val="000000"/>
          <w:sz w:val="24"/>
          <w:szCs w:val="24"/>
          <w:lang w:val="hy-AM" w:eastAsia="hy-AM"/>
        </w:rPr>
        <w:t xml:space="preserve"> սույն կարգին կից N 1</w:t>
      </w:r>
      <w:r w:rsidR="00DA4B4D" w:rsidRPr="00DA4B4D">
        <w:rPr>
          <w:rFonts w:ascii="GHEA Mariam" w:hAnsi="GHEA Mariam"/>
          <w:bCs/>
          <w:color w:val="000000"/>
          <w:sz w:val="24"/>
          <w:szCs w:val="24"/>
          <w:lang w:val="hy-AM" w:eastAsia="hy-AM"/>
        </w:rPr>
        <w:t xml:space="preserve"> </w:t>
      </w:r>
      <w:r w:rsidR="00DA4B4D" w:rsidRPr="004C7A7E">
        <w:rPr>
          <w:rFonts w:ascii="GHEA Mariam" w:hAnsi="GHEA Mariam"/>
          <w:bCs/>
          <w:color w:val="000000"/>
          <w:sz w:val="24"/>
          <w:szCs w:val="24"/>
          <w:lang w:val="hy-AM" w:eastAsia="hy-AM"/>
        </w:rPr>
        <w:t>ձև</w:t>
      </w:r>
      <w:r w:rsidRPr="004C7A7E">
        <w:rPr>
          <w:rFonts w:ascii="GHEA Mariam" w:hAnsi="GHEA Mariam"/>
          <w:bCs/>
          <w:color w:val="000000"/>
          <w:sz w:val="24"/>
          <w:szCs w:val="24"/>
          <w:lang w:val="hy-AM" w:eastAsia="hy-AM"/>
        </w:rPr>
        <w:t xml:space="preserve">ին համապատասխան դիմում է ներկայացնում ժամանման </w:t>
      </w:r>
      <w:r w:rsidR="00DA4B4D">
        <w:rPr>
          <w:rFonts w:ascii="GHEA Mariam" w:hAnsi="GHEA Mariam"/>
          <w:bCs/>
          <w:color w:val="000000"/>
          <w:spacing w:val="-8"/>
          <w:sz w:val="24"/>
          <w:szCs w:val="24"/>
          <w:lang w:val="hy-AM" w:eastAsia="hy-AM"/>
        </w:rPr>
        <w:t>մաքսային մարմին կամ այն մաքսային մարմ</w:t>
      </w:r>
      <w:r w:rsidRPr="004C7A7E">
        <w:rPr>
          <w:rFonts w:ascii="GHEA Mariam" w:hAnsi="GHEA Mariam"/>
          <w:bCs/>
          <w:color w:val="000000"/>
          <w:spacing w:val="-8"/>
          <w:sz w:val="24"/>
          <w:szCs w:val="24"/>
          <w:lang w:val="hy-AM" w:eastAsia="hy-AM"/>
        </w:rPr>
        <w:t>ին, որի գործունեության</w:t>
      </w:r>
      <w:r w:rsidRPr="004C7A7E">
        <w:rPr>
          <w:rFonts w:ascii="GHEA Mariam" w:hAnsi="GHEA Mariam"/>
          <w:bCs/>
          <w:color w:val="000000"/>
          <w:sz w:val="24"/>
          <w:szCs w:val="24"/>
          <w:lang w:val="hy-AM" w:eastAsia="hy-AM"/>
        </w:rPr>
        <w:t xml:space="preserve"> տարածքում է գտնվում ապրանքների ժամանակավոր պահպանության վայրը։</w:t>
      </w:r>
    </w:p>
    <w:p w:rsidR="00E428AE" w:rsidRPr="004C7A7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val="hy-AM" w:eastAsia="hy-AM"/>
        </w:rPr>
      </w:pPr>
      <w:r w:rsidRPr="004C7A7E">
        <w:rPr>
          <w:rFonts w:ascii="GHEA Mariam" w:hAnsi="GHEA Mariam"/>
          <w:bCs/>
          <w:color w:val="000000"/>
          <w:sz w:val="24"/>
          <w:szCs w:val="24"/>
          <w:lang w:val="hy-AM" w:eastAsia="hy-AM"/>
        </w:rPr>
        <w:t xml:space="preserve"> Սույն կարգի 2-րդ կետով նախատեսված դիմումի մեջ ներառվում են՝</w:t>
      </w:r>
    </w:p>
    <w:p w:rsidR="00E428AE" w:rsidRPr="00E428AE" w:rsidRDefault="00E428AE" w:rsidP="00E428AE">
      <w:pPr>
        <w:numPr>
          <w:ilvl w:val="0"/>
          <w:numId w:val="4"/>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4C7A7E">
        <w:rPr>
          <w:rFonts w:ascii="GHEA Mariam" w:hAnsi="GHEA Mariam"/>
          <w:bCs/>
          <w:color w:val="000000"/>
          <w:sz w:val="24"/>
          <w:szCs w:val="24"/>
          <w:lang w:val="hy-AM" w:eastAsia="hy-AM"/>
        </w:rPr>
        <w:t xml:space="preserve"> </w:t>
      </w:r>
      <w:r w:rsidRPr="00E428AE">
        <w:rPr>
          <w:rFonts w:ascii="GHEA Mariam" w:hAnsi="GHEA Mariam"/>
          <w:bCs/>
          <w:color w:val="000000"/>
          <w:sz w:val="24"/>
          <w:szCs w:val="24"/>
          <w:lang w:eastAsia="hy-AM"/>
        </w:rPr>
        <w:t>դիմումատուի վերաբերյալ տեղեկություններ</w:t>
      </w:r>
      <w:r w:rsidRPr="00E428AE">
        <w:rPr>
          <w:rFonts w:ascii="Microsoft JhengHei" w:eastAsia="Microsoft JhengHei" w:hAnsi="Microsoft JhengHei" w:cs="Microsoft JhengHei" w:hint="eastAsia"/>
          <w:bCs/>
          <w:color w:val="000000"/>
          <w:sz w:val="24"/>
          <w:szCs w:val="24"/>
          <w:lang w:eastAsia="hy-AM"/>
        </w:rPr>
        <w:t>․</w:t>
      </w:r>
    </w:p>
    <w:p w:rsidR="00E428AE" w:rsidRPr="00E428AE" w:rsidRDefault="00E428AE" w:rsidP="00E428AE">
      <w:pPr>
        <w:numPr>
          <w:ilvl w:val="0"/>
          <w:numId w:val="4"/>
        </w:numPr>
        <w:tabs>
          <w:tab w:val="left" w:pos="851"/>
          <w:tab w:val="left" w:pos="900"/>
          <w:tab w:val="left" w:pos="990"/>
          <w:tab w:val="left" w:pos="1080"/>
        </w:tabs>
        <w:spacing w:line="360" w:lineRule="auto"/>
        <w:ind w:left="0" w:firstLine="720"/>
        <w:contextualSpacing/>
        <w:jc w:val="both"/>
        <w:rPr>
          <w:rFonts w:ascii="GHEA Mariam" w:hAnsi="GHEA Mariam"/>
          <w:bCs/>
          <w:color w:val="000000"/>
          <w:spacing w:val="-12"/>
          <w:sz w:val="24"/>
          <w:szCs w:val="24"/>
          <w:lang w:eastAsia="hy-AM"/>
        </w:rPr>
      </w:pPr>
      <w:r>
        <w:rPr>
          <w:rFonts w:ascii="GHEA Mariam" w:hAnsi="GHEA Mariam"/>
          <w:bCs/>
          <w:color w:val="000000"/>
          <w:spacing w:val="-8"/>
          <w:sz w:val="24"/>
          <w:szCs w:val="24"/>
          <w:lang w:eastAsia="hy-AM"/>
        </w:rPr>
        <w:lastRenderedPageBreak/>
        <w:t xml:space="preserve"> </w:t>
      </w:r>
      <w:r w:rsidRPr="00E428AE">
        <w:rPr>
          <w:rFonts w:ascii="GHEA Mariam" w:hAnsi="GHEA Mariam"/>
          <w:bCs/>
          <w:color w:val="000000"/>
          <w:spacing w:val="-8"/>
          <w:sz w:val="24"/>
          <w:szCs w:val="24"/>
          <w:lang w:eastAsia="hy-AM"/>
        </w:rPr>
        <w:t>Եվրասիական տնտեսական միության մաքսային տարածք ժամանած</w:t>
      </w:r>
      <w:r w:rsidRPr="00E428AE">
        <w:rPr>
          <w:rFonts w:ascii="GHEA Mariam" w:hAnsi="GHEA Mariam"/>
          <w:bCs/>
          <w:color w:val="000000"/>
          <w:sz w:val="24"/>
          <w:szCs w:val="24"/>
          <w:lang w:eastAsia="hy-AM"/>
        </w:rPr>
        <w:t xml:space="preserve"> կամ </w:t>
      </w:r>
      <w:r w:rsidRPr="00E428AE">
        <w:rPr>
          <w:rFonts w:ascii="GHEA Mariam" w:hAnsi="GHEA Mariam"/>
          <w:bCs/>
          <w:color w:val="000000"/>
          <w:spacing w:val="-2"/>
          <w:sz w:val="24"/>
          <w:szCs w:val="24"/>
          <w:lang w:eastAsia="hy-AM"/>
        </w:rPr>
        <w:t>ժամանակավոր պահպանության հանձնված ապրանքների վերաբերյալ տեղե</w:t>
      </w:r>
      <w:r>
        <w:rPr>
          <w:rFonts w:ascii="GHEA Mariam" w:hAnsi="GHEA Mariam"/>
          <w:bCs/>
          <w:color w:val="000000"/>
          <w:spacing w:val="-2"/>
          <w:sz w:val="24"/>
          <w:szCs w:val="24"/>
          <w:lang w:eastAsia="hy-AM"/>
        </w:rPr>
        <w:softHyphen/>
      </w:r>
      <w:r w:rsidRPr="00E428AE">
        <w:rPr>
          <w:rFonts w:ascii="GHEA Mariam" w:hAnsi="GHEA Mariam"/>
          <w:bCs/>
          <w:color w:val="000000"/>
          <w:spacing w:val="-2"/>
          <w:sz w:val="24"/>
          <w:szCs w:val="24"/>
          <w:lang w:eastAsia="hy-AM"/>
        </w:rPr>
        <w:t>կու</w:t>
      </w:r>
      <w:r w:rsidR="00EB12DD">
        <w:rPr>
          <w:rFonts w:ascii="GHEA Mariam" w:hAnsi="GHEA Mariam"/>
          <w:bCs/>
          <w:color w:val="000000"/>
          <w:spacing w:val="-2"/>
          <w:sz w:val="24"/>
          <w:szCs w:val="24"/>
          <w:lang w:val="hy-AM" w:eastAsia="hy-AM"/>
        </w:rPr>
        <w:t>-</w:t>
      </w:r>
      <w:r w:rsidRPr="00E428AE">
        <w:rPr>
          <w:rFonts w:ascii="GHEA Mariam" w:hAnsi="GHEA Mariam"/>
          <w:bCs/>
          <w:color w:val="000000"/>
          <w:spacing w:val="-2"/>
          <w:sz w:val="24"/>
          <w:szCs w:val="24"/>
          <w:lang w:eastAsia="hy-AM"/>
        </w:rPr>
        <w:t>թյուններ.</w:t>
      </w:r>
    </w:p>
    <w:p w:rsidR="00E428AE" w:rsidRPr="00E428AE" w:rsidRDefault="00E428AE" w:rsidP="00E428AE">
      <w:pPr>
        <w:numPr>
          <w:ilvl w:val="0"/>
          <w:numId w:val="4"/>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 xml:space="preserve">ապրանքների ժամանակավոր պահպանության վայրի փոփոխության </w:t>
      </w:r>
      <w:r w:rsidRPr="00E428AE">
        <w:rPr>
          <w:rFonts w:ascii="GHEA Mariam" w:hAnsi="GHEA Mariam"/>
          <w:bCs/>
          <w:color w:val="000000"/>
          <w:spacing w:val="-4"/>
          <w:sz w:val="24"/>
          <w:szCs w:val="24"/>
          <w:lang w:eastAsia="hy-AM"/>
        </w:rPr>
        <w:t xml:space="preserve">հիմնավորումները՝ </w:t>
      </w:r>
      <w:r w:rsidRPr="00E428AE">
        <w:rPr>
          <w:rFonts w:ascii="GHEA Mariam" w:hAnsi="GHEA Mariam"/>
          <w:spacing w:val="-4"/>
          <w:sz w:val="24"/>
          <w:szCs w:val="24"/>
        </w:rPr>
        <w:t>«Մաքսային կարգավորման մասին» օրենքի 70-րդ հոդվածի 2-</w:t>
      </w:r>
      <w:r w:rsidRPr="00E428AE">
        <w:rPr>
          <w:rFonts w:ascii="GHEA Mariam" w:hAnsi="GHEA Mariam"/>
          <w:sz w:val="24"/>
          <w:szCs w:val="24"/>
        </w:rPr>
        <w:t>րդ մասով</w:t>
      </w:r>
      <w:r w:rsidRPr="00E428AE">
        <w:rPr>
          <w:rFonts w:ascii="GHEA Mariam" w:hAnsi="GHEA Mariam"/>
          <w:bCs/>
          <w:color w:val="000000"/>
          <w:sz w:val="24"/>
          <w:szCs w:val="24"/>
          <w:lang w:eastAsia="hy-AM"/>
        </w:rPr>
        <w:t xml:space="preserve"> նախատեսված դեպքում։</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 xml:space="preserve">Սույն կարգի 2-րդ կետով նախատեսված դիմումին կից ներկայացվում են </w:t>
      </w:r>
      <w:r w:rsidRPr="00E428AE">
        <w:rPr>
          <w:rFonts w:ascii="GHEA Mariam" w:hAnsi="GHEA Mariam"/>
          <w:bCs/>
          <w:color w:val="000000"/>
          <w:spacing w:val="-8"/>
          <w:sz w:val="24"/>
          <w:szCs w:val="24"/>
          <w:lang w:eastAsia="hy-AM"/>
        </w:rPr>
        <w:t>ապրանքներն ուղեկցող այն փաստաթղթերը, որոնք հիմք են հանդիսացել</w:t>
      </w:r>
      <w:r w:rsidR="00EB12DD">
        <w:rPr>
          <w:rFonts w:ascii="GHEA Mariam" w:hAnsi="GHEA Mariam"/>
          <w:bCs/>
          <w:color w:val="000000"/>
          <w:sz w:val="24"/>
          <w:szCs w:val="24"/>
          <w:lang w:eastAsia="hy-AM"/>
        </w:rPr>
        <w:t xml:space="preserve"> օ</w:t>
      </w:r>
      <w:r w:rsidRPr="00E428AE">
        <w:rPr>
          <w:rFonts w:ascii="GHEA Mariam" w:hAnsi="GHEA Mariam"/>
          <w:bCs/>
          <w:color w:val="000000"/>
          <w:sz w:val="24"/>
          <w:szCs w:val="24"/>
          <w:lang w:eastAsia="hy-AM"/>
        </w:rPr>
        <w:t>րենս</w:t>
      </w:r>
      <w:r>
        <w:rPr>
          <w:rFonts w:ascii="GHEA Mariam" w:hAnsi="GHEA Mariam"/>
          <w:bCs/>
          <w:color w:val="000000"/>
          <w:sz w:val="24"/>
          <w:szCs w:val="24"/>
          <w:lang w:eastAsia="hy-AM"/>
        </w:rPr>
        <w:softHyphen/>
      </w:r>
      <w:r w:rsidRPr="00E428AE">
        <w:rPr>
          <w:rFonts w:ascii="GHEA Mariam" w:hAnsi="GHEA Mariam"/>
          <w:bCs/>
          <w:color w:val="000000"/>
          <w:spacing w:val="-8"/>
          <w:sz w:val="24"/>
          <w:szCs w:val="24"/>
          <w:lang w:eastAsia="hy-AM"/>
        </w:rPr>
        <w:t>գրքով սահմանված՝ ապրանքների ժամանման գործառնությունների</w:t>
      </w:r>
      <w:r w:rsidRPr="00E428AE">
        <w:rPr>
          <w:rFonts w:ascii="GHEA Mariam" w:hAnsi="GHEA Mariam"/>
          <w:bCs/>
          <w:color w:val="000000"/>
          <w:sz w:val="24"/>
          <w:szCs w:val="24"/>
          <w:lang w:eastAsia="hy-AM"/>
        </w:rPr>
        <w:t xml:space="preserve"> իրականացման կամ ապրանքների ժամանակավոր պահպանության հանձնման ժամանակ։</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Սույն կարգի 2-րդ կետով նախատեսված դիմումը քննարկվում է</w:t>
      </w:r>
      <w:r w:rsidRPr="00E428AE">
        <w:rPr>
          <w:rFonts w:ascii="GHEA Mariam" w:hAnsi="GHEA Mariam"/>
          <w:bCs/>
          <w:color w:val="000000"/>
          <w:sz w:val="24"/>
          <w:szCs w:val="24"/>
          <w:lang w:eastAsia="hy-AM"/>
        </w:rPr>
        <w:t xml:space="preserve"> մաքսային </w:t>
      </w:r>
      <w:r w:rsidRPr="00E428AE">
        <w:rPr>
          <w:rFonts w:ascii="GHEA Mariam" w:hAnsi="GHEA Mariam"/>
          <w:bCs/>
          <w:color w:val="000000"/>
          <w:spacing w:val="-8"/>
          <w:sz w:val="24"/>
          <w:szCs w:val="24"/>
          <w:lang w:eastAsia="hy-AM"/>
        </w:rPr>
        <w:t>մարմնի կողմից</w:t>
      </w:r>
      <w:r w:rsidR="00EB12DD">
        <w:rPr>
          <w:rFonts w:ascii="GHEA Mariam" w:hAnsi="GHEA Mariam"/>
          <w:bCs/>
          <w:color w:val="000000"/>
          <w:spacing w:val="-8"/>
          <w:sz w:val="24"/>
          <w:szCs w:val="24"/>
          <w:lang w:val="hy-AM" w:eastAsia="hy-AM"/>
        </w:rPr>
        <w:t>,</w:t>
      </w:r>
      <w:r w:rsidRPr="00E428AE">
        <w:rPr>
          <w:rFonts w:ascii="GHEA Mariam" w:hAnsi="GHEA Mariam"/>
          <w:bCs/>
          <w:color w:val="000000"/>
          <w:spacing w:val="-8"/>
          <w:sz w:val="24"/>
          <w:szCs w:val="24"/>
          <w:lang w:eastAsia="hy-AM"/>
        </w:rPr>
        <w:t xml:space="preserve"> և դիմումի ներկայացումից հետո 1 աշխատանքային օրվա</w:t>
      </w:r>
      <w:r w:rsidRPr="00E428AE">
        <w:rPr>
          <w:rFonts w:ascii="GHEA Mariam" w:hAnsi="GHEA Mariam"/>
          <w:bCs/>
          <w:color w:val="000000"/>
          <w:sz w:val="24"/>
          <w:szCs w:val="24"/>
          <w:lang w:eastAsia="hy-AM"/>
        </w:rPr>
        <w:t xml:space="preserve"> ընթացքում դիմումատուին տրամադրվում է ապրանքների ժամանակավոր պահպանության վայր փոխադրման կամ ժամանակավոր պահպանության վայրի փոփոխության </w:t>
      </w:r>
      <w:r w:rsidRPr="00E428AE">
        <w:rPr>
          <w:rFonts w:ascii="GHEA Mariam" w:hAnsi="GHEA Mariam"/>
          <w:bCs/>
          <w:color w:val="000000"/>
          <w:spacing w:val="-8"/>
          <w:sz w:val="24"/>
          <w:szCs w:val="24"/>
          <w:lang w:eastAsia="hy-AM"/>
        </w:rPr>
        <w:t>վերաբերյալ թույլտվություն (այսուհետ՝ թույլտվություն)՝ սույն կարգին կից N 2</w:t>
      </w:r>
      <w:r w:rsidR="00EB12DD" w:rsidRPr="00EB12DD">
        <w:rPr>
          <w:rFonts w:ascii="GHEA Mariam" w:hAnsi="GHEA Mariam"/>
          <w:bCs/>
          <w:color w:val="000000"/>
          <w:spacing w:val="-8"/>
          <w:sz w:val="24"/>
          <w:szCs w:val="24"/>
          <w:lang w:eastAsia="hy-AM"/>
        </w:rPr>
        <w:t xml:space="preserve"> </w:t>
      </w:r>
      <w:r w:rsidR="00EB12DD" w:rsidRPr="00E428AE">
        <w:rPr>
          <w:rFonts w:ascii="GHEA Mariam" w:hAnsi="GHEA Mariam"/>
          <w:bCs/>
          <w:color w:val="000000"/>
          <w:spacing w:val="-8"/>
          <w:sz w:val="24"/>
          <w:szCs w:val="24"/>
          <w:lang w:eastAsia="hy-AM"/>
        </w:rPr>
        <w:t>ձև</w:t>
      </w:r>
      <w:r w:rsidRPr="00E428AE">
        <w:rPr>
          <w:rFonts w:ascii="GHEA Mariam" w:hAnsi="GHEA Mariam"/>
          <w:bCs/>
          <w:color w:val="000000"/>
          <w:sz w:val="24"/>
          <w:szCs w:val="24"/>
          <w:lang w:eastAsia="hy-AM"/>
        </w:rPr>
        <w:t xml:space="preserve">ին </w:t>
      </w:r>
      <w:r w:rsidRPr="00E428AE">
        <w:rPr>
          <w:rFonts w:ascii="GHEA Mariam" w:hAnsi="GHEA Mariam"/>
          <w:bCs/>
          <w:color w:val="000000"/>
          <w:spacing w:val="-8"/>
          <w:sz w:val="24"/>
          <w:szCs w:val="24"/>
          <w:lang w:eastAsia="hy-AM"/>
        </w:rPr>
        <w:t>համապատասխան կամ մերժվում է թույլտվության տրամադրումը՝ սույն կարգի 8-</w:t>
      </w:r>
      <w:r w:rsidRPr="00E428AE">
        <w:rPr>
          <w:rFonts w:ascii="GHEA Mariam" w:hAnsi="GHEA Mariam"/>
          <w:bCs/>
          <w:color w:val="000000"/>
          <w:sz w:val="24"/>
          <w:szCs w:val="24"/>
          <w:lang w:eastAsia="hy-AM"/>
        </w:rPr>
        <w:t>րդ կետով նախատեսված հիմքերով։</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Մաքսային մարմնի կողմից թույլտվությունը տրամադրվում է</w:t>
      </w:r>
      <w:r w:rsidR="00EB12DD">
        <w:rPr>
          <w:rFonts w:ascii="GHEA Mariam" w:hAnsi="GHEA Mariam"/>
          <w:bCs/>
          <w:color w:val="000000"/>
          <w:sz w:val="24"/>
          <w:szCs w:val="24"/>
          <w:lang w:eastAsia="hy-AM"/>
        </w:rPr>
        <w:t xml:space="preserve"> հ</w:t>
      </w:r>
      <w:r w:rsidRPr="00E428AE">
        <w:rPr>
          <w:rFonts w:ascii="GHEA Mariam" w:hAnsi="GHEA Mariam"/>
          <w:bCs/>
          <w:color w:val="000000"/>
          <w:sz w:val="24"/>
          <w:szCs w:val="24"/>
          <w:lang w:eastAsia="hy-AM"/>
        </w:rPr>
        <w:t xml:space="preserve">ամակարգի </w:t>
      </w:r>
      <w:r w:rsidR="00EB12DD">
        <w:rPr>
          <w:rFonts w:ascii="GHEA Mariam" w:hAnsi="GHEA Mariam"/>
          <w:bCs/>
          <w:color w:val="000000"/>
          <w:spacing w:val="-8"/>
          <w:sz w:val="24"/>
          <w:szCs w:val="24"/>
          <w:lang w:eastAsia="hy-AM"/>
        </w:rPr>
        <w:t>միջոցով, իսկ մինչև հ</w:t>
      </w:r>
      <w:r w:rsidRPr="00E428AE">
        <w:rPr>
          <w:rFonts w:ascii="GHEA Mariam" w:hAnsi="GHEA Mariam"/>
          <w:bCs/>
          <w:color w:val="000000"/>
          <w:spacing w:val="-8"/>
          <w:sz w:val="24"/>
          <w:szCs w:val="24"/>
          <w:lang w:eastAsia="hy-AM"/>
        </w:rPr>
        <w:t>ամակարգում համապատասխան փոփոխությունների</w:t>
      </w:r>
      <w:r w:rsidRPr="00E428AE">
        <w:rPr>
          <w:rFonts w:ascii="GHEA Mariam" w:hAnsi="GHEA Mariam"/>
          <w:bCs/>
          <w:color w:val="000000"/>
          <w:sz w:val="24"/>
          <w:szCs w:val="24"/>
          <w:lang w:eastAsia="hy-AM"/>
        </w:rPr>
        <w:t xml:space="preserve"> իրակա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 xml:space="preserve">նացումը՝ էլեկտրոնային կամ անհաղթահարելի ուժի ազդեցության առկայության </w:t>
      </w:r>
      <w:r w:rsidRPr="00E428AE">
        <w:rPr>
          <w:rFonts w:ascii="GHEA Mariam" w:hAnsi="GHEA Mariam"/>
          <w:bCs/>
          <w:color w:val="000000"/>
          <w:spacing w:val="-8"/>
          <w:sz w:val="24"/>
          <w:szCs w:val="24"/>
          <w:lang w:eastAsia="hy-AM"/>
        </w:rPr>
        <w:t>դեպքերում՝ թղթային եղանակով և հաշվառվում է մաքսային մարմնում</w:t>
      </w:r>
      <w:r w:rsidRPr="00E428AE">
        <w:rPr>
          <w:rFonts w:ascii="GHEA Mariam" w:hAnsi="GHEA Mariam"/>
          <w:bCs/>
          <w:color w:val="000000"/>
          <w:sz w:val="24"/>
          <w:szCs w:val="24"/>
          <w:lang w:eastAsia="hy-AM"/>
        </w:rPr>
        <w:t xml:space="preserve"> համապա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տաս</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խան գրանցամատյանում։</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E428AE">
        <w:rPr>
          <w:rFonts w:ascii="GHEA Mariam" w:hAnsi="GHEA Mariam"/>
          <w:bCs/>
          <w:color w:val="000000"/>
          <w:sz w:val="24"/>
          <w:szCs w:val="24"/>
          <w:lang w:eastAsia="hy-AM"/>
        </w:rPr>
        <w:t>Թղթային եղանակով տրամադրվող թույլտվությունը կազմվում է երկու օրինակից, որոնցից մեկը տրամադրվում է դիմումատուին, իսկ երկրորդը պահ</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պանվում է մաքսային մարմնում։</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 xml:space="preserve">Թույլտվության տրամադրումը մաքսային մարմնի կողմից մերժվում է, </w:t>
      </w:r>
      <w:r w:rsidRPr="00E428AE">
        <w:rPr>
          <w:rFonts w:ascii="GHEA Mariam" w:hAnsi="GHEA Mariam"/>
          <w:bCs/>
          <w:color w:val="000000"/>
          <w:spacing w:val="-8"/>
          <w:sz w:val="24"/>
          <w:szCs w:val="24"/>
          <w:lang w:eastAsia="hy-AM"/>
        </w:rPr>
        <w:t>եթե դիմումատուն չի համապատասխանում սույն որոշման 2-րդ կետով</w:t>
      </w:r>
      <w:r w:rsidRPr="00E428AE">
        <w:rPr>
          <w:rFonts w:ascii="GHEA Mariam" w:hAnsi="GHEA Mariam"/>
          <w:bCs/>
          <w:color w:val="000000"/>
          <w:sz w:val="24"/>
          <w:szCs w:val="24"/>
          <w:lang w:eastAsia="hy-AM"/>
        </w:rPr>
        <w:t xml:space="preserve"> նախատեսված անձանց կատեգորիաներին</w:t>
      </w:r>
      <w:r w:rsidR="00EB12DD">
        <w:rPr>
          <w:rFonts w:ascii="GHEA Mariam" w:hAnsi="GHEA Mariam"/>
          <w:bCs/>
          <w:color w:val="000000"/>
          <w:sz w:val="24"/>
          <w:szCs w:val="24"/>
          <w:lang w:val="hy-AM" w:eastAsia="hy-AM"/>
        </w:rPr>
        <w:t>,</w:t>
      </w:r>
      <w:r w:rsidRPr="00E428AE">
        <w:rPr>
          <w:rFonts w:ascii="GHEA Mariam" w:hAnsi="GHEA Mariam"/>
          <w:bCs/>
          <w:color w:val="000000"/>
          <w:sz w:val="24"/>
          <w:szCs w:val="24"/>
          <w:lang w:eastAsia="hy-AM"/>
        </w:rPr>
        <w:t xml:space="preserve"> կամ պահպանված չեն սույն որոշման 2-րդ կետով նախատեսված պայմանները։</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lastRenderedPageBreak/>
        <w:t>Առանց «Մաքսային տարանցում» մաքսային ընթացակարգով</w:t>
      </w:r>
      <w:r w:rsidRPr="00E428AE">
        <w:rPr>
          <w:rFonts w:ascii="GHEA Mariam" w:hAnsi="GHEA Mariam"/>
          <w:bCs/>
          <w:color w:val="000000"/>
          <w:sz w:val="24"/>
          <w:szCs w:val="24"/>
          <w:lang w:eastAsia="hy-AM"/>
        </w:rPr>
        <w:t xml:space="preserve"> ձևակերպ</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ման՝ ապրանքների տեղափոխման նկատմամբ հսկողությունն իրականացնում է թույլտվությունը տրամադրած մաքսային մարմինը, իսկ ապրանքների տեղա</w:t>
      </w:r>
      <w:r>
        <w:rPr>
          <w:rFonts w:ascii="GHEA Mariam" w:hAnsi="GHEA Mariam"/>
          <w:bCs/>
          <w:color w:val="000000"/>
          <w:sz w:val="24"/>
          <w:szCs w:val="24"/>
          <w:lang w:eastAsia="hy-AM"/>
        </w:rPr>
        <w:softHyphen/>
      </w:r>
      <w:r w:rsidRPr="00E428AE">
        <w:rPr>
          <w:rFonts w:ascii="GHEA Mariam" w:hAnsi="GHEA Mariam"/>
          <w:bCs/>
          <w:color w:val="000000"/>
          <w:spacing w:val="-8"/>
          <w:sz w:val="24"/>
          <w:szCs w:val="24"/>
          <w:lang w:eastAsia="hy-AM"/>
        </w:rPr>
        <w:t>փո</w:t>
      </w:r>
      <w:r w:rsidR="000D5D0F">
        <w:rPr>
          <w:rFonts w:ascii="GHEA Mariam" w:hAnsi="GHEA Mariam"/>
          <w:bCs/>
          <w:color w:val="000000"/>
          <w:spacing w:val="-8"/>
          <w:sz w:val="24"/>
          <w:szCs w:val="24"/>
          <w:lang w:eastAsia="hy-AM"/>
        </w:rPr>
        <w:softHyphen/>
      </w:r>
      <w:r w:rsidRPr="00E428AE">
        <w:rPr>
          <w:rFonts w:ascii="GHEA Mariam" w:hAnsi="GHEA Mariam"/>
          <w:bCs/>
          <w:color w:val="000000"/>
          <w:spacing w:val="-8"/>
          <w:sz w:val="24"/>
          <w:szCs w:val="24"/>
          <w:lang w:eastAsia="hy-AM"/>
        </w:rPr>
        <w:t>խումն իրականացվում է պարտադիր մաքսային ուղեկցմամբ կամ դրա</w:t>
      </w:r>
      <w:r w:rsidRPr="00E428AE">
        <w:rPr>
          <w:rFonts w:ascii="GHEA Mariam" w:hAnsi="GHEA Mariam"/>
          <w:bCs/>
          <w:color w:val="000000"/>
          <w:sz w:val="24"/>
          <w:szCs w:val="24"/>
          <w:lang w:eastAsia="hy-AM"/>
        </w:rPr>
        <w:t xml:space="preserve"> անհրա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ժեշ</w:t>
      </w:r>
      <w:r w:rsidR="000D5D0F">
        <w:rPr>
          <w:rFonts w:ascii="GHEA Mariam" w:hAnsi="GHEA Mariam"/>
          <w:bCs/>
          <w:color w:val="000000"/>
          <w:sz w:val="24"/>
          <w:szCs w:val="24"/>
          <w:lang w:eastAsia="hy-AM"/>
        </w:rPr>
        <w:softHyphen/>
        <w:t>տության բացակայության դեպքում՝ օ</w:t>
      </w:r>
      <w:r w:rsidRPr="00E428AE">
        <w:rPr>
          <w:rFonts w:ascii="GHEA Mariam" w:hAnsi="GHEA Mariam"/>
          <w:bCs/>
          <w:color w:val="000000"/>
          <w:sz w:val="24"/>
          <w:szCs w:val="24"/>
          <w:lang w:eastAsia="hy-AM"/>
        </w:rPr>
        <w:t>րենսգրքով նախատեսված մաքսային հսկո</w:t>
      </w:r>
      <w:r w:rsidR="000D5D0F">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ղության ձևերի և մաքսային հսկողության իրականացումն ապահովող այլ միջոց</w:t>
      </w:r>
      <w:r w:rsidR="000D5D0F">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ների կիրառմամբ։</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 xml:space="preserve">Ժամանակավոր պահպանության նշանակման վայրեր ապրանքների տեղափոխման համար թույլտվությունը տրամադրած մաքսային մարմնի կողմից </w:t>
      </w:r>
      <w:r w:rsidRPr="00E428AE">
        <w:rPr>
          <w:rFonts w:ascii="GHEA Mariam" w:hAnsi="GHEA Mariam"/>
          <w:bCs/>
          <w:color w:val="000000"/>
          <w:spacing w:val="-8"/>
          <w:sz w:val="24"/>
          <w:szCs w:val="24"/>
          <w:lang w:eastAsia="hy-AM"/>
        </w:rPr>
        <w:t xml:space="preserve">սահմանվում </w:t>
      </w:r>
      <w:r w:rsidR="00F2354E">
        <w:rPr>
          <w:rFonts w:ascii="GHEA Mariam" w:hAnsi="GHEA Mariam"/>
          <w:bCs/>
          <w:color w:val="000000"/>
          <w:spacing w:val="-8"/>
          <w:sz w:val="24"/>
          <w:szCs w:val="24"/>
          <w:lang w:eastAsia="hy-AM"/>
        </w:rPr>
        <w:t>է ապրանքների փոխադրման ժամկետ՝ օ</w:t>
      </w:r>
      <w:r w:rsidRPr="00E428AE">
        <w:rPr>
          <w:rFonts w:ascii="GHEA Mariam" w:hAnsi="GHEA Mariam"/>
          <w:bCs/>
          <w:color w:val="000000"/>
          <w:spacing w:val="-8"/>
          <w:sz w:val="24"/>
          <w:szCs w:val="24"/>
          <w:lang w:eastAsia="hy-AM"/>
        </w:rPr>
        <w:t>րենսգրքի 144-րդ</w:t>
      </w:r>
      <w:r w:rsidRPr="00E428AE">
        <w:rPr>
          <w:rFonts w:ascii="GHEA Mariam" w:hAnsi="GHEA Mariam"/>
          <w:bCs/>
          <w:color w:val="000000"/>
          <w:sz w:val="24"/>
          <w:szCs w:val="24"/>
          <w:lang w:eastAsia="hy-AM"/>
        </w:rPr>
        <w:t xml:space="preserve"> հոդվածով նախատեսված՝ ապրանքների տարանցման ժամկետի հաշվարկման դրույթներին համապատասխան։</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Սույն կարգի 10-րդ կետով նախատեսված՝ ապրանքների փոխադրման</w:t>
      </w:r>
      <w:r w:rsidRPr="00E428AE">
        <w:rPr>
          <w:rFonts w:ascii="GHEA Mariam" w:hAnsi="GHEA Mariam"/>
          <w:bCs/>
          <w:color w:val="000000"/>
          <w:sz w:val="24"/>
          <w:szCs w:val="24"/>
          <w:lang w:eastAsia="hy-AM"/>
        </w:rPr>
        <w:t xml:space="preserve"> ժամ</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կետի վերաբերյալ նշումը կատարվում է թույլտվությունը տրամադրած մաքսային մարմնի կողմից՝ տրամադրվող թույլտվության մեջ։</w:t>
      </w:r>
    </w:p>
    <w:p w:rsidR="00E428AE" w:rsidRPr="00E428AE" w:rsidRDefault="00E428AE" w:rsidP="00E428AE">
      <w:pPr>
        <w:numPr>
          <w:ilvl w:val="0"/>
          <w:numId w:val="3"/>
        </w:numPr>
        <w:tabs>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E428AE">
        <w:rPr>
          <w:rFonts w:ascii="GHEA Mariam" w:hAnsi="GHEA Mariam"/>
          <w:bCs/>
          <w:color w:val="000000"/>
          <w:sz w:val="24"/>
          <w:szCs w:val="24"/>
          <w:lang w:eastAsia="hy-AM"/>
        </w:rPr>
        <w:t>Սույն կարգի 10-րդ կետով ն</w:t>
      </w:r>
      <w:r w:rsidR="00F2354E">
        <w:rPr>
          <w:rFonts w:ascii="GHEA Mariam" w:hAnsi="GHEA Mariam"/>
          <w:bCs/>
          <w:color w:val="000000"/>
          <w:sz w:val="24"/>
          <w:szCs w:val="24"/>
          <w:lang w:eastAsia="hy-AM"/>
        </w:rPr>
        <w:t>ախատեսված ժամկետում ապրանքներ</w:t>
      </w:r>
      <w:r w:rsidR="00F2354E">
        <w:rPr>
          <w:rFonts w:ascii="GHEA Mariam" w:hAnsi="GHEA Mariam"/>
          <w:bCs/>
          <w:color w:val="000000"/>
          <w:sz w:val="24"/>
          <w:szCs w:val="24"/>
          <w:lang w:val="hy-AM" w:eastAsia="hy-AM"/>
        </w:rPr>
        <w:t>ն</w:t>
      </w:r>
      <w:r w:rsidR="00F2354E">
        <w:rPr>
          <w:rFonts w:ascii="GHEA Mariam" w:hAnsi="GHEA Mariam"/>
          <w:bCs/>
          <w:color w:val="000000"/>
          <w:sz w:val="24"/>
          <w:szCs w:val="24"/>
          <w:lang w:eastAsia="hy-AM"/>
        </w:rPr>
        <w:t xml:space="preserve"> օ</w:t>
      </w:r>
      <w:r w:rsidRPr="00E428AE">
        <w:rPr>
          <w:rFonts w:ascii="GHEA Mariam" w:hAnsi="GHEA Mariam"/>
          <w:bCs/>
          <w:color w:val="000000"/>
          <w:sz w:val="24"/>
          <w:szCs w:val="24"/>
          <w:lang w:eastAsia="hy-AM"/>
        </w:rPr>
        <w:t>րենսգրքով սահմանված կարգով պետք է տեղակայվեն ժամանակավոր պահ</w:t>
      </w:r>
      <w:r w:rsidR="00F2354E">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պա</w:t>
      </w:r>
      <w:r w:rsidR="00F2354E">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նության նշանակման վայրերում։</w:t>
      </w:r>
    </w:p>
    <w:p w:rsidR="00E428AE" w:rsidRPr="00E428AE" w:rsidRDefault="00E428AE" w:rsidP="00E428AE">
      <w:pPr>
        <w:numPr>
          <w:ilvl w:val="0"/>
          <w:numId w:val="3"/>
        </w:numPr>
        <w:tabs>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E428AE">
        <w:rPr>
          <w:rFonts w:ascii="GHEA Mariam" w:hAnsi="GHEA Mariam"/>
          <w:bCs/>
          <w:color w:val="000000"/>
          <w:sz w:val="24"/>
          <w:szCs w:val="24"/>
          <w:lang w:eastAsia="hy-AM"/>
        </w:rPr>
        <w:t>Վթարի, անհաղթահարելի ուժի ազդեցության կամ այլ հանգամանքների առկայության դեպքում, որոնք խոչընդոտում են ապրանքների տեղափոխումը ժամանակավոր պահպանության նշանակման վայրեր, փոխադրողը պարտավոր է ապահովել ապրանքների և տրանսպորտայի</w:t>
      </w:r>
      <w:r w:rsidR="00B41C97">
        <w:rPr>
          <w:rFonts w:ascii="GHEA Mariam" w:hAnsi="GHEA Mariam"/>
          <w:bCs/>
          <w:color w:val="000000"/>
          <w:sz w:val="24"/>
          <w:szCs w:val="24"/>
          <w:lang w:eastAsia="hy-AM"/>
        </w:rPr>
        <w:t>ն միջոցների պահպանվածությունը՝ օ</w:t>
      </w:r>
      <w:r w:rsidRPr="00E428AE">
        <w:rPr>
          <w:rFonts w:ascii="GHEA Mariam" w:hAnsi="GHEA Mariam"/>
          <w:bCs/>
          <w:color w:val="000000"/>
          <w:sz w:val="24"/>
          <w:szCs w:val="24"/>
          <w:lang w:eastAsia="hy-AM"/>
        </w:rPr>
        <w:t>րենսգրքով սահմանված կարգով։</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Սույն կարգի 13-րդ կետով նախատեսված հանգամանքների</w:t>
      </w:r>
      <w:r w:rsidRPr="00E428AE">
        <w:rPr>
          <w:rFonts w:ascii="GHEA Mariam" w:hAnsi="GHEA Mariam"/>
          <w:bCs/>
          <w:color w:val="000000"/>
          <w:sz w:val="24"/>
          <w:szCs w:val="24"/>
          <w:lang w:eastAsia="hy-AM"/>
        </w:rPr>
        <w:t xml:space="preserve"> առկայության դեպքում փոխադրողը կամ ապրանքների նկատմամբ օգտագործման և (կամ) տնօրինման </w:t>
      </w:r>
      <w:r w:rsidRPr="00B41C97">
        <w:rPr>
          <w:rFonts w:ascii="GHEA Mariam" w:hAnsi="GHEA Mariam"/>
          <w:bCs/>
          <w:color w:val="000000"/>
          <w:spacing w:val="-2"/>
          <w:sz w:val="24"/>
          <w:szCs w:val="24"/>
          <w:lang w:eastAsia="hy-AM"/>
        </w:rPr>
        <w:t>լիազորություններ ունեցող անձինք՝ այդպիսի հանգամանքների վերաբերյալ դրանց</w:t>
      </w:r>
      <w:r w:rsidRPr="00E428AE">
        <w:rPr>
          <w:rFonts w:ascii="GHEA Mariam" w:hAnsi="GHEA Mariam"/>
          <w:bCs/>
          <w:color w:val="000000"/>
          <w:spacing w:val="-8"/>
          <w:sz w:val="24"/>
          <w:szCs w:val="24"/>
          <w:lang w:eastAsia="hy-AM"/>
        </w:rPr>
        <w:t xml:space="preserve"> առա</w:t>
      </w:r>
      <w:r w:rsidR="00B41C97">
        <w:rPr>
          <w:rFonts w:ascii="GHEA Mariam" w:hAnsi="GHEA Mariam"/>
          <w:bCs/>
          <w:color w:val="000000"/>
          <w:spacing w:val="-8"/>
          <w:sz w:val="24"/>
          <w:szCs w:val="24"/>
          <w:lang w:eastAsia="hy-AM"/>
        </w:rPr>
        <w:t>ջացման պահից 1 ժամվա ընթացքում հ</w:t>
      </w:r>
      <w:r w:rsidRPr="00E428AE">
        <w:rPr>
          <w:rFonts w:ascii="GHEA Mariam" w:hAnsi="GHEA Mariam"/>
          <w:bCs/>
          <w:color w:val="000000"/>
          <w:spacing w:val="-8"/>
          <w:sz w:val="24"/>
          <w:szCs w:val="24"/>
          <w:lang w:eastAsia="hy-AM"/>
        </w:rPr>
        <w:t>ամակարգի</w:t>
      </w:r>
      <w:r w:rsidRPr="00E428AE">
        <w:rPr>
          <w:rFonts w:ascii="GHEA Mariam" w:hAnsi="GHEA Mariam"/>
          <w:bCs/>
          <w:color w:val="000000"/>
          <w:sz w:val="24"/>
          <w:szCs w:val="24"/>
          <w:lang w:eastAsia="hy-AM"/>
        </w:rPr>
        <w:t xml:space="preserve"> միջոցով, </w:t>
      </w:r>
      <w:r w:rsidR="00B41C97">
        <w:rPr>
          <w:rFonts w:ascii="GHEA Mariam" w:hAnsi="GHEA Mariam"/>
          <w:bCs/>
          <w:color w:val="000000"/>
          <w:spacing w:val="-8"/>
          <w:sz w:val="24"/>
          <w:szCs w:val="24"/>
          <w:lang w:eastAsia="hy-AM"/>
        </w:rPr>
        <w:t xml:space="preserve">իսկ </w:t>
      </w:r>
      <w:r w:rsidR="00B41C97" w:rsidRPr="00B41C97">
        <w:rPr>
          <w:rFonts w:ascii="GHEA Mariam" w:hAnsi="GHEA Mariam"/>
          <w:bCs/>
          <w:color w:val="000000"/>
          <w:spacing w:val="-2"/>
          <w:sz w:val="24"/>
          <w:szCs w:val="24"/>
          <w:lang w:eastAsia="hy-AM"/>
        </w:rPr>
        <w:t>մինչև հ</w:t>
      </w:r>
      <w:r w:rsidRPr="00B41C97">
        <w:rPr>
          <w:rFonts w:ascii="GHEA Mariam" w:hAnsi="GHEA Mariam"/>
          <w:bCs/>
          <w:color w:val="000000"/>
          <w:spacing w:val="-2"/>
          <w:sz w:val="24"/>
          <w:szCs w:val="24"/>
          <w:lang w:eastAsia="hy-AM"/>
        </w:rPr>
        <w:t>ամակարգում համապատասխան փոփոխությունների իրականացումը՝ էլե</w:t>
      </w:r>
      <w:r w:rsidRPr="00B41C97">
        <w:rPr>
          <w:rFonts w:ascii="GHEA Mariam" w:hAnsi="GHEA Mariam"/>
          <w:bCs/>
          <w:color w:val="000000"/>
          <w:spacing w:val="-6"/>
          <w:sz w:val="24"/>
          <w:szCs w:val="24"/>
          <w:lang w:eastAsia="hy-AM"/>
        </w:rPr>
        <w:t>կտրո</w:t>
      </w:r>
      <w:r w:rsidR="00B41C97">
        <w:rPr>
          <w:rFonts w:ascii="GHEA Mariam" w:hAnsi="GHEA Mariam"/>
          <w:bCs/>
          <w:color w:val="000000"/>
          <w:spacing w:val="-6"/>
          <w:sz w:val="24"/>
          <w:szCs w:val="24"/>
          <w:lang w:eastAsia="hy-AM"/>
        </w:rPr>
        <w:softHyphen/>
      </w:r>
      <w:r w:rsidR="00B41C97" w:rsidRPr="00B41C97">
        <w:rPr>
          <w:rFonts w:ascii="GHEA Mariam" w:hAnsi="GHEA Mariam"/>
          <w:bCs/>
          <w:color w:val="000000"/>
          <w:spacing w:val="-6"/>
          <w:sz w:val="24"/>
          <w:szCs w:val="24"/>
          <w:lang w:eastAsia="hy-AM"/>
        </w:rPr>
        <w:softHyphen/>
      </w:r>
      <w:r w:rsidRPr="00B41C97">
        <w:rPr>
          <w:rFonts w:ascii="GHEA Mariam" w:hAnsi="GHEA Mariam"/>
          <w:bCs/>
          <w:color w:val="000000"/>
          <w:spacing w:val="-6"/>
          <w:sz w:val="24"/>
          <w:szCs w:val="24"/>
          <w:lang w:eastAsia="hy-AM"/>
        </w:rPr>
        <w:t>ն</w:t>
      </w:r>
      <w:r w:rsidRPr="00E428AE">
        <w:rPr>
          <w:rFonts w:ascii="GHEA Mariam" w:hAnsi="GHEA Mariam"/>
          <w:bCs/>
          <w:color w:val="000000"/>
          <w:spacing w:val="-8"/>
          <w:sz w:val="24"/>
          <w:szCs w:val="24"/>
          <w:lang w:eastAsia="hy-AM"/>
        </w:rPr>
        <w:t>ային կամ անհաղթահարելի ուժի ազդեցության առկայության</w:t>
      </w:r>
      <w:r w:rsidRPr="00E428AE">
        <w:rPr>
          <w:rFonts w:ascii="GHEA Mariam" w:hAnsi="GHEA Mariam"/>
          <w:bCs/>
          <w:color w:val="000000"/>
          <w:sz w:val="24"/>
          <w:szCs w:val="24"/>
          <w:lang w:eastAsia="hy-AM"/>
        </w:rPr>
        <w:t xml:space="preserve"> դեպքերում՝ </w:t>
      </w:r>
      <w:r w:rsidRPr="00E428AE">
        <w:rPr>
          <w:rFonts w:ascii="GHEA Mariam" w:hAnsi="GHEA Mariam"/>
          <w:bCs/>
          <w:color w:val="000000"/>
          <w:sz w:val="24"/>
          <w:szCs w:val="24"/>
          <w:lang w:eastAsia="hy-AM"/>
        </w:rPr>
        <w:lastRenderedPageBreak/>
        <w:t>թղթային եղանակով ծանուցում են թույլտվությունը տրամադրած մաքսային մարմնին, որը պետք է ներառի հետևյալ տեղեկությունները՝</w:t>
      </w:r>
    </w:p>
    <w:p w:rsidR="00E428AE" w:rsidRPr="00E428AE" w:rsidRDefault="00B41C97" w:rsidP="00E428AE">
      <w:pPr>
        <w:numPr>
          <w:ilvl w:val="0"/>
          <w:numId w:val="5"/>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val="hy-AM" w:eastAsia="hy-AM"/>
        </w:rPr>
        <w:t xml:space="preserve"> </w:t>
      </w:r>
      <w:r w:rsidR="00E428AE" w:rsidRPr="00E428AE">
        <w:rPr>
          <w:rFonts w:ascii="GHEA Mariam" w:hAnsi="GHEA Mariam"/>
          <w:bCs/>
          <w:color w:val="000000"/>
          <w:sz w:val="24"/>
          <w:szCs w:val="24"/>
          <w:lang w:eastAsia="hy-AM"/>
        </w:rPr>
        <w:t>ծանուցումը ներկայացրած անձի անվանումը, հասցեն, հարկ վճարողի հաշվառման համարը, անհատ ձեռնարկատեր չհանդիսացող ֆիզիկական անձի դեպքում՝ անունը, ազգանունը, անձը հաստատող փաստաթղթի տվյալներ</w:t>
      </w:r>
      <w:r w:rsidR="00E428AE">
        <w:rPr>
          <w:rFonts w:ascii="GHEA Mariam" w:hAnsi="GHEA Mariam"/>
          <w:bCs/>
          <w:color w:val="000000"/>
          <w:sz w:val="24"/>
          <w:szCs w:val="24"/>
          <w:lang w:eastAsia="hy-AM"/>
        </w:rPr>
        <w:t>ը.</w:t>
      </w:r>
    </w:p>
    <w:p w:rsidR="00E428AE" w:rsidRPr="00E428AE" w:rsidRDefault="00E428AE" w:rsidP="00E428AE">
      <w:pPr>
        <w:numPr>
          <w:ilvl w:val="0"/>
          <w:numId w:val="5"/>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ապրանքների տեղափոխման համար տրամադրված թույլտվության</w:t>
      </w:r>
      <w:r w:rsidRPr="00E428AE">
        <w:rPr>
          <w:rFonts w:ascii="GHEA Mariam" w:hAnsi="GHEA Mariam"/>
          <w:bCs/>
          <w:color w:val="000000"/>
          <w:sz w:val="24"/>
          <w:szCs w:val="24"/>
          <w:lang w:eastAsia="hy-AM"/>
        </w:rPr>
        <w:t xml:space="preserve"> գրանց</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ման համար</w:t>
      </w:r>
      <w:r>
        <w:rPr>
          <w:rFonts w:ascii="GHEA Mariam" w:hAnsi="GHEA Mariam"/>
          <w:bCs/>
          <w:color w:val="000000"/>
          <w:sz w:val="24"/>
          <w:szCs w:val="24"/>
          <w:lang w:eastAsia="hy-AM"/>
        </w:rPr>
        <w:t>ը.</w:t>
      </w:r>
    </w:p>
    <w:p w:rsidR="00E428AE" w:rsidRPr="00E428AE" w:rsidRDefault="00E428AE" w:rsidP="00E428AE">
      <w:pPr>
        <w:numPr>
          <w:ilvl w:val="0"/>
          <w:numId w:val="5"/>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այն հանգամանքների նկարագրությունը, որոնց առկայությամբ</w:t>
      </w:r>
      <w:r w:rsidRPr="00E428AE">
        <w:rPr>
          <w:rFonts w:ascii="GHEA Mariam" w:hAnsi="GHEA Mariam"/>
          <w:bCs/>
          <w:color w:val="000000"/>
          <w:sz w:val="24"/>
          <w:szCs w:val="24"/>
          <w:lang w:eastAsia="hy-AM"/>
        </w:rPr>
        <w:t xml:space="preserve"> պայմանա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վորված՝ հնարավոր չէ ապրանքների տեղափոխումը ժամանակավոր պահպա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նության նշանակման վայրե</w:t>
      </w:r>
      <w:r>
        <w:rPr>
          <w:rFonts w:ascii="GHEA Mariam" w:hAnsi="GHEA Mariam"/>
          <w:bCs/>
          <w:color w:val="000000"/>
          <w:sz w:val="24"/>
          <w:szCs w:val="24"/>
          <w:lang w:eastAsia="hy-AM"/>
        </w:rPr>
        <w:t>ր.</w:t>
      </w:r>
    </w:p>
    <w:p w:rsidR="00E428AE" w:rsidRPr="00E428AE" w:rsidRDefault="00E428AE" w:rsidP="00E428AE">
      <w:pPr>
        <w:numPr>
          <w:ilvl w:val="0"/>
          <w:numId w:val="5"/>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ապրանքների և տրանսպորտային միջոցի գտնվելու վայր</w:t>
      </w:r>
      <w:r>
        <w:rPr>
          <w:rFonts w:ascii="GHEA Mariam" w:hAnsi="GHEA Mariam"/>
          <w:bCs/>
          <w:color w:val="000000"/>
          <w:sz w:val="24"/>
          <w:szCs w:val="24"/>
          <w:lang w:eastAsia="hy-AM"/>
        </w:rPr>
        <w:t>ը.</w:t>
      </w:r>
    </w:p>
    <w:p w:rsidR="00E428AE" w:rsidRPr="00E428AE" w:rsidRDefault="00E428AE" w:rsidP="00E428AE">
      <w:pPr>
        <w:numPr>
          <w:ilvl w:val="0"/>
          <w:numId w:val="5"/>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ապրանքների նկատմամբ բեռնային գործողությունների իրականացման անհրաժեշտության առկայության վերաբերյալ տեղեկատվությու</w:t>
      </w:r>
      <w:r>
        <w:rPr>
          <w:rFonts w:ascii="GHEA Mariam" w:hAnsi="GHEA Mariam"/>
          <w:bCs/>
          <w:color w:val="000000"/>
          <w:sz w:val="24"/>
          <w:szCs w:val="24"/>
          <w:lang w:eastAsia="hy-AM"/>
        </w:rPr>
        <w:t>ն.</w:t>
      </w:r>
    </w:p>
    <w:p w:rsidR="00E428AE" w:rsidRPr="00E428AE" w:rsidRDefault="00E428AE" w:rsidP="00E428AE">
      <w:pPr>
        <w:numPr>
          <w:ilvl w:val="0"/>
          <w:numId w:val="5"/>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այն ժամկետը, որի ընթացքում ապրանքները կարող են տեղափոխվել ժամանակավոր պահպանության նշանակման վայրեր։</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 xml:space="preserve">Սույն կարգի 14-րդ կետով նախատեսված ծանուցումը ստանալուց հետո մաքսային մարմնի պաշտոնատար անձը մաքսային մարմնի աշխատանքային 1 ժամվա ընթացքում սահմանում է ապրանքների տեղափոխման նոր ժամկետ՝ դրա </w:t>
      </w:r>
      <w:r w:rsidRPr="00E428AE">
        <w:rPr>
          <w:rFonts w:ascii="GHEA Mariam" w:hAnsi="GHEA Mariam"/>
          <w:bCs/>
          <w:color w:val="000000"/>
          <w:spacing w:val="-8"/>
          <w:sz w:val="24"/>
          <w:szCs w:val="24"/>
          <w:lang w:eastAsia="hy-AM"/>
        </w:rPr>
        <w:t>վերաբերյա</w:t>
      </w:r>
      <w:r w:rsidR="00B41C97">
        <w:rPr>
          <w:rFonts w:ascii="GHEA Mariam" w:hAnsi="GHEA Mariam"/>
          <w:bCs/>
          <w:color w:val="000000"/>
          <w:spacing w:val="-8"/>
          <w:sz w:val="24"/>
          <w:szCs w:val="24"/>
          <w:lang w:eastAsia="hy-AM"/>
        </w:rPr>
        <w:t>լ համապատասխան նշում կատարելով հ</w:t>
      </w:r>
      <w:r w:rsidRPr="00E428AE">
        <w:rPr>
          <w:rFonts w:ascii="GHEA Mariam" w:hAnsi="GHEA Mariam"/>
          <w:bCs/>
          <w:color w:val="000000"/>
          <w:spacing w:val="-8"/>
          <w:sz w:val="24"/>
          <w:szCs w:val="24"/>
          <w:lang w:eastAsia="hy-AM"/>
        </w:rPr>
        <w:t>ամակարգում, իսկ մինչև</w:t>
      </w:r>
      <w:r w:rsidR="00B41C97">
        <w:rPr>
          <w:rFonts w:ascii="GHEA Mariam" w:hAnsi="GHEA Mariam"/>
          <w:bCs/>
          <w:color w:val="000000"/>
          <w:sz w:val="24"/>
          <w:szCs w:val="24"/>
          <w:lang w:eastAsia="hy-AM"/>
        </w:rPr>
        <w:t xml:space="preserve"> հ</w:t>
      </w:r>
      <w:r w:rsidRPr="00E428AE">
        <w:rPr>
          <w:rFonts w:ascii="GHEA Mariam" w:hAnsi="GHEA Mariam"/>
          <w:bCs/>
          <w:color w:val="000000"/>
          <w:sz w:val="24"/>
          <w:szCs w:val="24"/>
          <w:lang w:eastAsia="hy-AM"/>
        </w:rPr>
        <w:t>ամա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կարգում համապատասխան փոփոխությունների իրականացումը՝ էլեկտրոնային կամ անհաղթահարելի ուժի ազդեցության առկայության դեպքերում՝ թղթային եղանակով՝ տեղեկացնելով ծանուցումը ներկայացրած անձին։</w:t>
      </w:r>
    </w:p>
    <w:p w:rsidR="00E428AE" w:rsidRPr="00E428AE" w:rsidRDefault="00E428AE" w:rsidP="00E428AE">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Այն դեպքում, երբ սույն կարգի 13-րդ կետով նախատեսված հանգա</w:t>
      </w:r>
      <w:r>
        <w:rPr>
          <w:rFonts w:ascii="GHEA Mariam" w:hAnsi="GHEA Mariam"/>
          <w:bCs/>
          <w:color w:val="000000"/>
          <w:sz w:val="24"/>
          <w:szCs w:val="24"/>
          <w:lang w:eastAsia="hy-AM"/>
        </w:rPr>
        <w:softHyphen/>
      </w:r>
      <w:r w:rsidRPr="00E428AE">
        <w:rPr>
          <w:rFonts w:ascii="GHEA Mariam" w:hAnsi="GHEA Mariam"/>
          <w:bCs/>
          <w:color w:val="000000"/>
          <w:spacing w:val="-8"/>
          <w:sz w:val="24"/>
          <w:szCs w:val="24"/>
          <w:lang w:eastAsia="hy-AM"/>
        </w:rPr>
        <w:t>մանք</w:t>
      </w:r>
      <w:r w:rsidRPr="00E428AE">
        <w:rPr>
          <w:rFonts w:ascii="GHEA Mariam" w:hAnsi="GHEA Mariam"/>
          <w:bCs/>
          <w:color w:val="000000"/>
          <w:spacing w:val="-8"/>
          <w:sz w:val="24"/>
          <w:szCs w:val="24"/>
          <w:lang w:eastAsia="hy-AM"/>
        </w:rPr>
        <w:softHyphen/>
        <w:t>ների առկայությամբ պայմանավորված՝ ապրանքները չեն կարող</w:t>
      </w:r>
      <w:r w:rsidRPr="00E428AE">
        <w:rPr>
          <w:rFonts w:ascii="GHEA Mariam" w:hAnsi="GHEA Mariam"/>
          <w:bCs/>
          <w:color w:val="000000"/>
          <w:sz w:val="24"/>
          <w:szCs w:val="24"/>
          <w:lang w:eastAsia="hy-AM"/>
        </w:rPr>
        <w:t xml:space="preserve"> տեղափոխվել ժամանակավոր պահպանության նշանակման վայր, ապա դրա վերաբերյալ տեղե</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կատվությունը ներկայացվում է սույն կարգի 14-րդ կետով նախատեսված ծանուց</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մամբ, որի պարագայում մաքսային մարմինը սույն կարգի 15-րդ կետով նախա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տես</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ված տեղեկատվության հետ մեկտեղ սահմանում է նաև ապրանքների ժամա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 xml:space="preserve">նակավոր պահպանության նոր նշանակման վայր և փոխադրման ժամկետ, որի </w:t>
      </w:r>
      <w:r w:rsidR="00B41C97">
        <w:rPr>
          <w:rFonts w:ascii="GHEA Mariam" w:hAnsi="GHEA Mariam"/>
          <w:bCs/>
          <w:color w:val="000000"/>
          <w:spacing w:val="-8"/>
          <w:sz w:val="24"/>
          <w:szCs w:val="24"/>
          <w:lang w:eastAsia="hy-AM"/>
        </w:rPr>
        <w:lastRenderedPageBreak/>
        <w:t>մասին համակարգի միջոցով, իսկ մինչև հ</w:t>
      </w:r>
      <w:r w:rsidRPr="00E428AE">
        <w:rPr>
          <w:rFonts w:ascii="GHEA Mariam" w:hAnsi="GHEA Mariam"/>
          <w:bCs/>
          <w:color w:val="000000"/>
          <w:spacing w:val="-8"/>
          <w:sz w:val="24"/>
          <w:szCs w:val="24"/>
          <w:lang w:eastAsia="hy-AM"/>
        </w:rPr>
        <w:t>ամակարգում համապատասխան</w:t>
      </w:r>
      <w:r w:rsidRPr="00E428AE">
        <w:rPr>
          <w:rFonts w:ascii="GHEA Mariam" w:hAnsi="GHEA Mariam"/>
          <w:bCs/>
          <w:color w:val="000000"/>
          <w:sz w:val="24"/>
          <w:szCs w:val="24"/>
          <w:lang w:eastAsia="hy-AM"/>
        </w:rPr>
        <w:t xml:space="preserve"> փոփո</w:t>
      </w:r>
      <w:r>
        <w:rPr>
          <w:rFonts w:ascii="GHEA Mariam" w:hAnsi="GHEA Mariam"/>
          <w:bCs/>
          <w:color w:val="000000"/>
          <w:sz w:val="24"/>
          <w:szCs w:val="24"/>
          <w:lang w:eastAsia="hy-AM"/>
        </w:rPr>
        <w:softHyphen/>
      </w:r>
      <w:r w:rsidRPr="00E428AE">
        <w:rPr>
          <w:rFonts w:ascii="GHEA Mariam" w:hAnsi="GHEA Mariam"/>
          <w:bCs/>
          <w:color w:val="000000"/>
          <w:spacing w:val="-8"/>
          <w:sz w:val="24"/>
          <w:szCs w:val="24"/>
          <w:lang w:eastAsia="hy-AM"/>
        </w:rPr>
        <w:t>խությունների իրականացումը՝ էլեկտրոնային կամ անհաղթահարելի ուժի</w:t>
      </w:r>
      <w:r w:rsidRPr="00E428AE">
        <w:rPr>
          <w:rFonts w:ascii="GHEA Mariam" w:hAnsi="GHEA Mariam"/>
          <w:bCs/>
          <w:color w:val="000000"/>
          <w:sz w:val="24"/>
          <w:szCs w:val="24"/>
          <w:lang w:eastAsia="hy-AM"/>
        </w:rPr>
        <w:t xml:space="preserve"> ազդեցու</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թյան առկայության դեպքերում՝ թղթային եղանակով տեղեկացնում է ծանուցումը ներկայացրած անձին։</w:t>
      </w:r>
    </w:p>
    <w:p w:rsidR="00E428AE" w:rsidRPr="00E428AE" w:rsidRDefault="00E428AE" w:rsidP="00E428AE">
      <w:pPr>
        <w:numPr>
          <w:ilvl w:val="0"/>
          <w:numId w:val="3"/>
        </w:numPr>
        <w:tabs>
          <w:tab w:val="left" w:pos="567"/>
          <w:tab w:val="left" w:pos="900"/>
          <w:tab w:val="left" w:pos="990"/>
          <w:tab w:val="left" w:pos="1080"/>
        </w:tabs>
        <w:spacing w:line="360" w:lineRule="auto"/>
        <w:ind w:left="0" w:firstLine="720"/>
        <w:contextualSpacing/>
        <w:jc w:val="both"/>
        <w:rPr>
          <w:rFonts w:ascii="GHEA Mariam" w:hAnsi="GHEA Mariam"/>
          <w:bCs/>
          <w:color w:val="000000"/>
          <w:spacing w:val="-12"/>
          <w:sz w:val="24"/>
          <w:szCs w:val="24"/>
          <w:lang w:eastAsia="hy-AM"/>
        </w:rPr>
      </w:pPr>
      <w:r w:rsidRPr="00E428AE">
        <w:rPr>
          <w:rFonts w:ascii="GHEA Mariam" w:hAnsi="GHEA Mariam"/>
          <w:bCs/>
          <w:color w:val="000000"/>
          <w:spacing w:val="-8"/>
          <w:sz w:val="24"/>
          <w:szCs w:val="24"/>
          <w:lang w:eastAsia="hy-AM"/>
        </w:rPr>
        <w:t xml:space="preserve"> Այն դեպքում, երբ ապրանքները չեն կարող տեղափոխվել</w:t>
      </w:r>
      <w:r w:rsidRPr="00E428AE">
        <w:rPr>
          <w:rFonts w:ascii="GHEA Mariam" w:hAnsi="GHEA Mariam"/>
          <w:bCs/>
          <w:color w:val="000000"/>
          <w:sz w:val="24"/>
          <w:szCs w:val="24"/>
          <w:lang w:eastAsia="hy-AM"/>
        </w:rPr>
        <w:t xml:space="preserve"> ժամանակավոր </w:t>
      </w:r>
      <w:r w:rsidRPr="00E428AE">
        <w:rPr>
          <w:rFonts w:ascii="GHEA Mariam" w:hAnsi="GHEA Mariam"/>
          <w:bCs/>
          <w:color w:val="000000"/>
          <w:spacing w:val="-8"/>
          <w:sz w:val="24"/>
          <w:szCs w:val="24"/>
          <w:lang w:eastAsia="hy-AM"/>
        </w:rPr>
        <w:t>պահպանության նշանակման վայր՝ դրանց ամբողջությամբ կամ մասնակի</w:t>
      </w:r>
      <w:r w:rsidRPr="00E428AE">
        <w:rPr>
          <w:rFonts w:ascii="GHEA Mariam" w:hAnsi="GHEA Mariam"/>
          <w:bCs/>
          <w:color w:val="000000"/>
          <w:sz w:val="24"/>
          <w:szCs w:val="24"/>
          <w:lang w:eastAsia="hy-AM"/>
        </w:rPr>
        <w:t xml:space="preserve"> ոչնչացման </w:t>
      </w:r>
      <w:r w:rsidRPr="00E428AE">
        <w:rPr>
          <w:rFonts w:ascii="GHEA Mariam" w:hAnsi="GHEA Mariam"/>
          <w:bCs/>
          <w:color w:val="000000"/>
          <w:spacing w:val="-8"/>
          <w:sz w:val="24"/>
          <w:szCs w:val="24"/>
          <w:lang w:eastAsia="hy-AM"/>
        </w:rPr>
        <w:t>արդյունքում, ապա սույն կարգի 15-րդ կետով նախատեսված ժամկետում</w:t>
      </w:r>
      <w:r w:rsidRPr="00E428AE">
        <w:rPr>
          <w:rFonts w:ascii="GHEA Mariam" w:hAnsi="GHEA Mariam"/>
          <w:bCs/>
          <w:color w:val="000000"/>
          <w:sz w:val="24"/>
          <w:szCs w:val="24"/>
          <w:lang w:eastAsia="hy-AM"/>
        </w:rPr>
        <w:t xml:space="preserve"> մաքսային </w:t>
      </w:r>
      <w:r w:rsidRPr="00E428AE">
        <w:rPr>
          <w:rFonts w:ascii="GHEA Mariam" w:hAnsi="GHEA Mariam"/>
          <w:bCs/>
          <w:color w:val="000000"/>
          <w:spacing w:val="-8"/>
          <w:sz w:val="24"/>
          <w:szCs w:val="24"/>
          <w:lang w:eastAsia="hy-AM"/>
        </w:rPr>
        <w:t>մարմնի կողմից ապահովվում է մաքսային մարմնի պաշտոնատար անձանց</w:t>
      </w:r>
      <w:r w:rsidRPr="00E428AE">
        <w:rPr>
          <w:rFonts w:ascii="GHEA Mariam" w:hAnsi="GHEA Mariam"/>
          <w:bCs/>
          <w:color w:val="000000"/>
          <w:sz w:val="24"/>
          <w:szCs w:val="24"/>
          <w:lang w:eastAsia="hy-AM"/>
        </w:rPr>
        <w:t xml:space="preserve"> ներկա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 xml:space="preserve">յությունը սույն կարգի 13-րդ կետով նախատեսված հանգամանքների առաջացման </w:t>
      </w:r>
      <w:r w:rsidR="00B41C97">
        <w:rPr>
          <w:rFonts w:ascii="GHEA Mariam" w:hAnsi="GHEA Mariam"/>
          <w:bCs/>
          <w:color w:val="000000"/>
          <w:spacing w:val="-12"/>
          <w:sz w:val="24"/>
          <w:szCs w:val="24"/>
          <w:lang w:eastAsia="hy-AM"/>
        </w:rPr>
        <w:t>վայրում՝ օ</w:t>
      </w:r>
      <w:r w:rsidRPr="00E428AE">
        <w:rPr>
          <w:rFonts w:ascii="GHEA Mariam" w:hAnsi="GHEA Mariam"/>
          <w:bCs/>
          <w:color w:val="000000"/>
          <w:spacing w:val="-12"/>
          <w:sz w:val="24"/>
          <w:szCs w:val="24"/>
          <w:lang w:eastAsia="hy-AM"/>
        </w:rPr>
        <w:t>րենսգրքով նախատեսված գործառնությունների իրականացման նպատակով։</w:t>
      </w:r>
    </w:p>
    <w:p w:rsidR="00E428AE" w:rsidRPr="00E428AE" w:rsidRDefault="00E428AE" w:rsidP="00E428AE">
      <w:pPr>
        <w:numPr>
          <w:ilvl w:val="0"/>
          <w:numId w:val="3"/>
        </w:numPr>
        <w:tabs>
          <w:tab w:val="left" w:pos="567"/>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E428AE">
        <w:rPr>
          <w:rFonts w:ascii="GHEA Mariam" w:hAnsi="GHEA Mariam"/>
          <w:bCs/>
          <w:color w:val="000000"/>
          <w:spacing w:val="-8"/>
          <w:sz w:val="24"/>
          <w:szCs w:val="24"/>
          <w:lang w:eastAsia="hy-AM"/>
        </w:rPr>
        <w:t>Սույն կարգով նախատեսված դեպքերում ապրանքների՝</w:t>
      </w:r>
      <w:r w:rsidRPr="00E428AE">
        <w:rPr>
          <w:rFonts w:ascii="GHEA Mariam" w:hAnsi="GHEA Mariam"/>
          <w:bCs/>
          <w:color w:val="000000"/>
          <w:sz w:val="24"/>
          <w:szCs w:val="24"/>
          <w:lang w:eastAsia="hy-AM"/>
        </w:rPr>
        <w:t xml:space="preserve"> ժամանակավոր պահպանության նշանակման վայրեր հասցվ</w:t>
      </w:r>
      <w:r w:rsidR="00B41C97">
        <w:rPr>
          <w:rFonts w:ascii="GHEA Mariam" w:hAnsi="GHEA Mariam"/>
          <w:bCs/>
          <w:color w:val="000000"/>
          <w:sz w:val="24"/>
          <w:szCs w:val="24"/>
          <w:lang w:eastAsia="hy-AM"/>
        </w:rPr>
        <w:t>ելուց հետո դրանք հաշվառվում են համակարգում, իսկ մինչև հ</w:t>
      </w:r>
      <w:r w:rsidRPr="00E428AE">
        <w:rPr>
          <w:rFonts w:ascii="GHEA Mariam" w:hAnsi="GHEA Mariam"/>
          <w:bCs/>
          <w:color w:val="000000"/>
          <w:sz w:val="24"/>
          <w:szCs w:val="24"/>
          <w:lang w:eastAsia="hy-AM"/>
        </w:rPr>
        <w:t>ամակարգում համապատասխան փոփոխությունների իրականացումը՝ էլեկտրոնային կամ անհաղթահարելի ուժի ազդեցության առկա</w:t>
      </w:r>
      <w:r>
        <w:rPr>
          <w:rFonts w:ascii="GHEA Mariam" w:hAnsi="GHEA Mariam"/>
          <w:bCs/>
          <w:color w:val="000000"/>
          <w:sz w:val="24"/>
          <w:szCs w:val="24"/>
          <w:lang w:eastAsia="hy-AM"/>
        </w:rPr>
        <w:softHyphen/>
      </w:r>
      <w:r w:rsidRPr="00E428AE">
        <w:rPr>
          <w:rFonts w:ascii="GHEA Mariam" w:hAnsi="GHEA Mariam"/>
          <w:bCs/>
          <w:color w:val="000000"/>
          <w:sz w:val="24"/>
          <w:szCs w:val="24"/>
          <w:lang w:eastAsia="hy-AM"/>
        </w:rPr>
        <w:t>յության դեպքերում՝ թղթային եղանակով՝ համապատասխան գրանցամատյանում հաշվառման միջոցով։</w:t>
      </w:r>
    </w:p>
    <w:p w:rsidR="00E428AE" w:rsidRPr="00732C48" w:rsidRDefault="00E428AE" w:rsidP="00E428AE">
      <w:pPr>
        <w:spacing w:line="259" w:lineRule="auto"/>
        <w:rPr>
          <w:rFonts w:ascii="GHEA Grapalat" w:hAnsi="GHEA Grapalat"/>
          <w:bCs/>
          <w:color w:val="000000"/>
          <w:sz w:val="24"/>
          <w:szCs w:val="24"/>
          <w:lang w:eastAsia="hy-AM"/>
        </w:rPr>
      </w:pPr>
      <w:r w:rsidRPr="00732C48">
        <w:rPr>
          <w:rFonts w:ascii="GHEA Grapalat" w:hAnsi="GHEA Grapalat"/>
          <w:bCs/>
          <w:color w:val="000000"/>
          <w:sz w:val="24"/>
          <w:szCs w:val="24"/>
          <w:lang w:eastAsia="hy-AM"/>
        </w:rPr>
        <w:br w:type="page"/>
      </w:r>
    </w:p>
    <w:p w:rsidR="00E428AE" w:rsidRPr="00E428AE" w:rsidRDefault="00E428AE" w:rsidP="00E428AE">
      <w:pPr>
        <w:tabs>
          <w:tab w:val="left" w:pos="567"/>
          <w:tab w:val="left" w:pos="993"/>
        </w:tabs>
        <w:spacing w:line="360" w:lineRule="auto"/>
        <w:ind w:left="567"/>
        <w:contextualSpacing/>
        <w:jc w:val="right"/>
        <w:rPr>
          <w:rFonts w:ascii="GHEA Mariam" w:hAnsi="GHEA Mariam"/>
          <w:bCs/>
          <w:color w:val="000000"/>
          <w:sz w:val="24"/>
          <w:szCs w:val="24"/>
          <w:lang w:eastAsia="hy-AM"/>
        </w:rPr>
      </w:pPr>
      <w:r w:rsidRPr="00E428AE">
        <w:rPr>
          <w:rFonts w:ascii="GHEA Mariam" w:hAnsi="GHEA Mariam"/>
          <w:bCs/>
          <w:color w:val="000000"/>
          <w:sz w:val="24"/>
          <w:szCs w:val="24"/>
          <w:lang w:eastAsia="hy-AM"/>
        </w:rPr>
        <w:lastRenderedPageBreak/>
        <w:t>Ձև N 1</w:t>
      </w:r>
    </w:p>
    <w:p w:rsidR="00E428AE" w:rsidRPr="00E428AE" w:rsidRDefault="00E428AE" w:rsidP="00E428AE">
      <w:pPr>
        <w:tabs>
          <w:tab w:val="left" w:pos="851"/>
          <w:tab w:val="left" w:pos="993"/>
        </w:tabs>
        <w:spacing w:line="360" w:lineRule="auto"/>
        <w:contextualSpacing/>
        <w:jc w:val="center"/>
        <w:rPr>
          <w:rFonts w:ascii="GHEA Mariam" w:hAnsi="GHEA Mariam"/>
          <w:bCs/>
          <w:color w:val="000000"/>
          <w:sz w:val="24"/>
          <w:szCs w:val="24"/>
          <w:lang w:eastAsia="hy-AM"/>
        </w:rPr>
      </w:pPr>
      <w:r w:rsidRPr="00E428AE">
        <w:rPr>
          <w:rFonts w:ascii="GHEA Mariam" w:hAnsi="GHEA Mariam"/>
          <w:bCs/>
          <w:color w:val="000000"/>
          <w:sz w:val="24"/>
          <w:szCs w:val="24"/>
          <w:lang w:eastAsia="hy-AM"/>
        </w:rPr>
        <w:t>ԴԻՄՈՒՄ</w:t>
      </w:r>
    </w:p>
    <w:p w:rsidR="00E428AE" w:rsidRDefault="00E428AE" w:rsidP="00CD7F4B">
      <w:pPr>
        <w:tabs>
          <w:tab w:val="left" w:pos="851"/>
          <w:tab w:val="left" w:pos="993"/>
        </w:tabs>
        <w:spacing w:line="276" w:lineRule="auto"/>
        <w:contextualSpacing/>
        <w:jc w:val="center"/>
        <w:rPr>
          <w:rFonts w:ascii="GHEA Mariam" w:hAnsi="GHEA Mariam"/>
          <w:bCs/>
          <w:color w:val="000000"/>
          <w:sz w:val="24"/>
          <w:szCs w:val="24"/>
          <w:lang w:eastAsia="hy-AM"/>
        </w:rPr>
      </w:pPr>
      <w:r w:rsidRPr="00E428AE">
        <w:rPr>
          <w:rFonts w:ascii="GHEA Mariam" w:hAnsi="GHEA Mariam"/>
          <w:bCs/>
          <w:color w:val="000000"/>
          <w:sz w:val="24"/>
          <w:szCs w:val="24"/>
          <w:lang w:eastAsia="hy-AM"/>
        </w:rPr>
        <w:t>ԱՊՐԱՆՔՆԵՐԻ ԺԱՄԱՆԱԿԱՎՈՐ ՊԱՀՊԱՆՈՒԹՅԱՆ ՎԱՅՐ ՏԵՂԱՓՈԽՄԱՆ ԿԱՄ ԱՊՐԱՆՔՆԵՐԻ ԺԱՄԱՆԱԿԱՎՈՐ ՊԱՀՊԱՆՈՒԹՅԱՆ ՎԱՅՐԻ ՓՈՓՈԽՈՒԹՅԱՆ ՎԵՐԱԲԵՐՅԱԼ</w:t>
      </w:r>
    </w:p>
    <w:p w:rsidR="004138DF" w:rsidRPr="00E428AE" w:rsidRDefault="004138DF" w:rsidP="00E428AE">
      <w:pPr>
        <w:tabs>
          <w:tab w:val="left" w:pos="851"/>
          <w:tab w:val="left" w:pos="993"/>
        </w:tabs>
        <w:spacing w:line="360" w:lineRule="auto"/>
        <w:contextualSpacing/>
        <w:jc w:val="center"/>
        <w:rPr>
          <w:rFonts w:ascii="GHEA Mariam" w:hAnsi="GHEA Mariam"/>
          <w:bCs/>
          <w:color w:val="000000"/>
          <w:sz w:val="24"/>
          <w:szCs w:val="24"/>
          <w:lang w:eastAsia="hy-AM"/>
        </w:rPr>
      </w:pPr>
    </w:p>
    <w:p w:rsidR="00E428AE" w:rsidRPr="000448B2" w:rsidRDefault="00E428AE" w:rsidP="00E428AE">
      <w:pPr>
        <w:tabs>
          <w:tab w:val="left" w:pos="851"/>
        </w:tabs>
        <w:contextualSpacing/>
        <w:jc w:val="both"/>
        <w:rPr>
          <w:rFonts w:ascii="Sylfaen" w:hAnsi="Sylfaen"/>
          <w:bCs/>
          <w:color w:val="000000"/>
          <w:sz w:val="24"/>
          <w:szCs w:val="24"/>
          <w:lang w:eastAsia="hy-AM"/>
        </w:rPr>
      </w:pPr>
      <w:r w:rsidRPr="00E428AE">
        <w:rPr>
          <w:rFonts w:ascii="GHEA Mariam" w:hAnsi="GHEA Mariam"/>
          <w:bCs/>
          <w:color w:val="000000"/>
          <w:spacing w:val="-8"/>
          <w:sz w:val="24"/>
          <w:szCs w:val="24"/>
          <w:lang w:eastAsia="hy-AM"/>
        </w:rPr>
        <w:t>1. Ապրանքների նկատմամբ օգտագործման և (կամ) տնօրինման</w:t>
      </w:r>
      <w:r w:rsidRPr="00E428AE">
        <w:rPr>
          <w:rFonts w:ascii="GHEA Mariam" w:hAnsi="GHEA Mariam"/>
          <w:bCs/>
          <w:color w:val="000000"/>
          <w:sz w:val="24"/>
          <w:szCs w:val="24"/>
          <w:lang w:eastAsia="hy-AM"/>
        </w:rPr>
        <w:t xml:space="preserve"> լիազորություններ ունեցող անձի անվանումը, հասցեն, հարկ վճարողի հաշվառման համարը, անհատ ձեռնարկատեր չհանդիսացող ֆիզիկական անձանց դեպքում՝ անունը, ազգանունը, անձը հաստատող փաստաթղթի տվյալները</w:t>
      </w:r>
    </w:p>
    <w:p w:rsidR="00E428AE" w:rsidRPr="00E428AE" w:rsidRDefault="00E428AE" w:rsidP="00E428AE">
      <w:pPr>
        <w:tabs>
          <w:tab w:val="left" w:pos="851"/>
          <w:tab w:val="left" w:pos="993"/>
        </w:tabs>
        <w:jc w:val="both"/>
        <w:rPr>
          <w:rFonts w:ascii="GHEA Mariam" w:hAnsi="GHEA Mariam" w:cs="Sylfaen"/>
          <w:sz w:val="24"/>
          <w:szCs w:val="24"/>
        </w:rPr>
      </w:pPr>
      <w:r w:rsidRPr="00E428AE">
        <w:rPr>
          <w:rFonts w:ascii="GHEA Mariam" w:hAnsi="GHEA Mariam"/>
          <w:bCs/>
          <w:color w:val="000000"/>
          <w:sz w:val="24"/>
          <w:szCs w:val="24"/>
          <w:lang w:eastAsia="hy-AM"/>
        </w:rPr>
        <w:t>___________________________________________________________________________</w:t>
      </w:r>
    </w:p>
    <w:p w:rsidR="00E428AE" w:rsidRPr="00E428AE" w:rsidRDefault="00E428AE" w:rsidP="00E428AE">
      <w:pPr>
        <w:tabs>
          <w:tab w:val="left" w:pos="851"/>
          <w:tab w:val="left" w:pos="993"/>
        </w:tabs>
        <w:ind w:firstLine="567"/>
        <w:jc w:val="center"/>
        <w:rPr>
          <w:rFonts w:ascii="GHEA Mariam" w:hAnsi="GHEA Mariam" w:cs="Sylfaen"/>
        </w:rPr>
      </w:pPr>
    </w:p>
    <w:p w:rsidR="00E428AE" w:rsidRDefault="00E428AE" w:rsidP="00E428AE">
      <w:pPr>
        <w:contextualSpacing/>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 xml:space="preserve">2. Եվրասիական տնտեսական միության մաքսային տարածք ժամանած կամ </w:t>
      </w:r>
      <w:r w:rsidRPr="00CE41B9">
        <w:rPr>
          <w:rFonts w:ascii="GHEA Mariam" w:hAnsi="GHEA Mariam"/>
          <w:bCs/>
          <w:color w:val="000000"/>
          <w:spacing w:val="-6"/>
          <w:sz w:val="24"/>
          <w:szCs w:val="24"/>
          <w:lang w:eastAsia="hy-AM"/>
        </w:rPr>
        <w:t>ժամանակավոր պահպանության հանձնված ապրանք</w:t>
      </w:r>
      <w:r w:rsidR="000448B2" w:rsidRPr="00CE41B9">
        <w:rPr>
          <w:rFonts w:ascii="GHEA Mariam" w:hAnsi="GHEA Mariam"/>
          <w:bCs/>
          <w:color w:val="000000"/>
          <w:spacing w:val="-6"/>
          <w:sz w:val="24"/>
          <w:szCs w:val="24"/>
          <w:lang w:eastAsia="hy-AM"/>
        </w:rPr>
        <w:t>ների վերաբերյալ տեղեկություն</w:t>
      </w:r>
      <w:r w:rsidR="000448B2">
        <w:rPr>
          <w:rFonts w:ascii="GHEA Mariam" w:hAnsi="GHEA Mariam"/>
          <w:bCs/>
          <w:color w:val="000000"/>
          <w:sz w:val="24"/>
          <w:szCs w:val="24"/>
          <w:lang w:eastAsia="hy-AM"/>
        </w:rPr>
        <w:t>ներ</w:t>
      </w:r>
      <w:r w:rsidRPr="00E428AE">
        <w:rPr>
          <w:rFonts w:ascii="GHEA Mariam" w:hAnsi="GHEA Mariam"/>
          <w:bCs/>
          <w:color w:val="000000"/>
          <w:sz w:val="24"/>
          <w:szCs w:val="24"/>
          <w:lang w:eastAsia="hy-AM"/>
        </w:rPr>
        <w:t xml:space="preserve"> </w:t>
      </w:r>
    </w:p>
    <w:p w:rsidR="00CD7F4B" w:rsidRPr="00E428AE" w:rsidRDefault="00CD7F4B" w:rsidP="00E428AE">
      <w:pPr>
        <w:contextualSpacing/>
        <w:jc w:val="both"/>
        <w:rPr>
          <w:rFonts w:ascii="GHEA Mariam" w:hAnsi="GHEA Mariam"/>
          <w:bCs/>
          <w:color w:val="000000"/>
          <w:sz w:val="24"/>
          <w:szCs w:val="24"/>
          <w:lang w:eastAsia="hy-AM"/>
        </w:rPr>
      </w:pPr>
    </w:p>
    <w:tbl>
      <w:tblPr>
        <w:tblStyle w:val="TableGrid"/>
        <w:tblW w:w="0" w:type="auto"/>
        <w:jc w:val="center"/>
        <w:tblLook w:val="04A0" w:firstRow="1" w:lastRow="0" w:firstColumn="1" w:lastColumn="0" w:noHBand="0" w:noVBand="1"/>
      </w:tblPr>
      <w:tblGrid>
        <w:gridCol w:w="444"/>
        <w:gridCol w:w="2614"/>
        <w:gridCol w:w="1564"/>
        <w:gridCol w:w="1746"/>
        <w:gridCol w:w="2651"/>
      </w:tblGrid>
      <w:tr w:rsidR="00E428AE" w:rsidRPr="004C7A7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r w:rsidRPr="00E428AE">
              <w:rPr>
                <w:rFonts w:ascii="GHEA Mariam" w:hAnsi="GHEA Mariam"/>
                <w:bCs/>
                <w:color w:val="000000"/>
                <w:sz w:val="24"/>
                <w:szCs w:val="24"/>
                <w:lang w:val="en-US" w:eastAsia="hy-AM"/>
              </w:rPr>
              <w:t>N</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Ապրանքի անվանումը</w:t>
            </w: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Չափման միավորը</w:t>
            </w: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Քանակը</w:t>
            </w: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eastAsia="hy-AM"/>
              </w:rPr>
            </w:pPr>
            <w:r w:rsidRPr="00E428AE">
              <w:rPr>
                <w:rFonts w:ascii="GHEA Mariam" w:hAnsi="GHEA Mariam"/>
                <w:bCs/>
                <w:color w:val="000000"/>
                <w:sz w:val="24"/>
                <w:szCs w:val="24"/>
                <w:lang w:eastAsia="hy-AM"/>
              </w:rPr>
              <w:t>Ժամանման մաքսային գործառնությունների իրականացման կամ ժամանակավոր պահպանության հանձնման ժամանակ տրամադրված փաստաթղթերի համարները</w:t>
            </w:r>
          </w:p>
        </w:tc>
      </w:tr>
      <w:tr w:rsidR="00E428AE" w:rsidRPr="00E428A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1.</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r>
      <w:tr w:rsidR="00E428AE" w:rsidRPr="00E428A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2.</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r>
      <w:tr w:rsidR="00E428AE" w:rsidRPr="00E428A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r>
    </w:tbl>
    <w:p w:rsidR="00E428AE" w:rsidRPr="00E428AE" w:rsidRDefault="00E428AE" w:rsidP="00E428AE">
      <w:pPr>
        <w:tabs>
          <w:tab w:val="left" w:pos="851"/>
          <w:tab w:val="left" w:pos="993"/>
        </w:tabs>
        <w:jc w:val="both"/>
        <w:rPr>
          <w:rFonts w:ascii="GHEA Mariam" w:hAnsi="GHEA Mariam"/>
          <w:bCs/>
          <w:color w:val="000000"/>
          <w:sz w:val="24"/>
          <w:szCs w:val="24"/>
          <w:lang w:eastAsia="hy-AM"/>
        </w:rPr>
      </w:pPr>
    </w:p>
    <w:p w:rsidR="00E428AE" w:rsidRPr="000448B2" w:rsidRDefault="00E428AE" w:rsidP="00E428AE">
      <w:pPr>
        <w:tabs>
          <w:tab w:val="left" w:pos="851"/>
        </w:tabs>
        <w:jc w:val="both"/>
        <w:rPr>
          <w:rFonts w:ascii="GHEA Mariam" w:eastAsia="MS Mincho" w:hAnsi="GHEA Mariam" w:cs="MS Mincho"/>
          <w:bCs/>
          <w:color w:val="000000"/>
          <w:sz w:val="24"/>
          <w:szCs w:val="24"/>
          <w:lang w:eastAsia="hy-AM"/>
        </w:rPr>
      </w:pPr>
      <w:r w:rsidRPr="004138DF">
        <w:rPr>
          <w:rFonts w:ascii="GHEA Mariam" w:eastAsia="MS Mincho" w:hAnsi="GHEA Mariam" w:cs="MS Mincho"/>
          <w:bCs/>
          <w:color w:val="000000"/>
          <w:spacing w:val="-8"/>
          <w:sz w:val="24"/>
          <w:szCs w:val="24"/>
          <w:lang w:eastAsia="hy-AM"/>
        </w:rPr>
        <w:t xml:space="preserve">3. </w:t>
      </w:r>
      <w:r w:rsidRPr="004138DF">
        <w:rPr>
          <w:rFonts w:ascii="GHEA Mariam" w:eastAsia="MS Mincho" w:hAnsi="GHEA Mariam" w:cs="MS Mincho"/>
          <w:bCs/>
          <w:color w:val="000000"/>
          <w:spacing w:val="-8"/>
          <w:sz w:val="24"/>
          <w:szCs w:val="24"/>
          <w:lang w:val="ru-RU" w:eastAsia="hy-AM"/>
        </w:rPr>
        <w:t>Ապրանքների</w:t>
      </w:r>
      <w:r w:rsidRPr="004138DF">
        <w:rPr>
          <w:rFonts w:ascii="GHEA Mariam" w:eastAsia="MS Mincho" w:hAnsi="GHEA Mariam" w:cs="MS Mincho"/>
          <w:bCs/>
          <w:color w:val="000000"/>
          <w:spacing w:val="-8"/>
          <w:sz w:val="24"/>
          <w:szCs w:val="24"/>
          <w:lang w:eastAsia="hy-AM"/>
        </w:rPr>
        <w:t xml:space="preserve"> </w:t>
      </w:r>
      <w:r w:rsidRPr="004138DF">
        <w:rPr>
          <w:rFonts w:ascii="GHEA Mariam" w:eastAsia="MS Mincho" w:hAnsi="GHEA Mariam" w:cs="MS Mincho"/>
          <w:bCs/>
          <w:color w:val="000000"/>
          <w:spacing w:val="-8"/>
          <w:sz w:val="24"/>
          <w:szCs w:val="24"/>
          <w:lang w:val="ru-RU" w:eastAsia="hy-AM"/>
        </w:rPr>
        <w:t>ժամանակավոր</w:t>
      </w:r>
      <w:r w:rsidRPr="004138DF">
        <w:rPr>
          <w:rFonts w:ascii="GHEA Mariam" w:eastAsia="MS Mincho" w:hAnsi="GHEA Mariam" w:cs="MS Mincho"/>
          <w:bCs/>
          <w:color w:val="000000"/>
          <w:spacing w:val="-8"/>
          <w:sz w:val="24"/>
          <w:szCs w:val="24"/>
          <w:lang w:eastAsia="hy-AM"/>
        </w:rPr>
        <w:t xml:space="preserve"> պահպանության վայրի փոփոխության</w:t>
      </w:r>
      <w:r w:rsidRPr="00E428AE">
        <w:rPr>
          <w:rFonts w:ascii="GHEA Mariam" w:eastAsia="MS Mincho" w:hAnsi="GHEA Mariam" w:cs="MS Mincho"/>
          <w:bCs/>
          <w:color w:val="000000"/>
          <w:sz w:val="24"/>
          <w:szCs w:val="24"/>
          <w:lang w:eastAsia="hy-AM"/>
        </w:rPr>
        <w:t xml:space="preserve"> պատճառ</w:t>
      </w:r>
      <w:r w:rsidR="004138DF">
        <w:rPr>
          <w:rFonts w:ascii="GHEA Mariam" w:eastAsia="MS Mincho" w:hAnsi="GHEA Mariam" w:cs="MS Mincho"/>
          <w:bCs/>
          <w:color w:val="000000"/>
          <w:sz w:val="24"/>
          <w:szCs w:val="24"/>
          <w:lang w:eastAsia="hy-AM"/>
        </w:rPr>
        <w:softHyphen/>
      </w:r>
      <w:r w:rsidRPr="00E428AE">
        <w:rPr>
          <w:rFonts w:ascii="GHEA Mariam" w:eastAsia="MS Mincho" w:hAnsi="GHEA Mariam" w:cs="MS Mincho"/>
          <w:bCs/>
          <w:color w:val="000000"/>
          <w:sz w:val="24"/>
          <w:szCs w:val="24"/>
          <w:lang w:eastAsia="hy-AM"/>
        </w:rPr>
        <w:t>ների վերաբերյալ տեղեկատվություն (Եվրասիական տնտեսական միության մաքսային օրենսգրքի 98-րդ հոդվածի 8-րդ կետով և «Մաքսային կարգավորման մասին» օրենքի 70-րդ հոդվածի 2-րդ մասով նախատեսված դեպքերում)</w:t>
      </w:r>
    </w:p>
    <w:p w:rsidR="00E428AE" w:rsidRPr="00E428AE" w:rsidRDefault="00E428AE" w:rsidP="00E428AE">
      <w:pPr>
        <w:tabs>
          <w:tab w:val="left" w:pos="851"/>
        </w:tabs>
        <w:jc w:val="both"/>
        <w:rPr>
          <w:rFonts w:ascii="GHEA Mariam" w:eastAsia="MS Mincho" w:hAnsi="GHEA Mariam" w:cs="MS Mincho"/>
          <w:bCs/>
          <w:color w:val="000000"/>
          <w:sz w:val="24"/>
          <w:szCs w:val="24"/>
          <w:lang w:eastAsia="hy-AM"/>
        </w:rPr>
      </w:pPr>
      <w:r w:rsidRPr="00E428AE">
        <w:rPr>
          <w:rFonts w:ascii="GHEA Mariam" w:eastAsia="MS Mincho" w:hAnsi="GHEA Mariam" w:cs="MS Mincho"/>
          <w:bCs/>
          <w:color w:val="000000"/>
          <w:sz w:val="24"/>
          <w:szCs w:val="24"/>
          <w:lang w:eastAsia="hy-AM"/>
        </w:rPr>
        <w:t>___________________________________________________________________________</w:t>
      </w:r>
    </w:p>
    <w:p w:rsidR="00E428AE" w:rsidRPr="00E428AE" w:rsidRDefault="00E428AE" w:rsidP="00E428AE">
      <w:pPr>
        <w:tabs>
          <w:tab w:val="left" w:pos="851"/>
        </w:tabs>
        <w:jc w:val="both"/>
        <w:rPr>
          <w:rFonts w:ascii="GHEA Mariam" w:eastAsia="MS Mincho" w:hAnsi="GHEA Mariam" w:cs="MS Mincho"/>
          <w:bCs/>
          <w:color w:val="000000"/>
          <w:sz w:val="24"/>
          <w:szCs w:val="24"/>
          <w:lang w:eastAsia="hy-AM"/>
        </w:rPr>
      </w:pPr>
    </w:p>
    <w:p w:rsidR="00E428AE" w:rsidRPr="00303A2B" w:rsidRDefault="00E428AE" w:rsidP="00E428AE">
      <w:pPr>
        <w:tabs>
          <w:tab w:val="left" w:pos="851"/>
        </w:tabs>
        <w:jc w:val="both"/>
        <w:rPr>
          <w:rFonts w:ascii="GHEA Mariam" w:hAnsi="GHEA Mariam"/>
          <w:bCs/>
          <w:color w:val="000000"/>
          <w:sz w:val="24"/>
          <w:szCs w:val="24"/>
          <w:lang w:val="hy-AM" w:eastAsia="hy-AM"/>
        </w:rPr>
      </w:pPr>
      <w:r w:rsidRPr="00E428AE">
        <w:rPr>
          <w:rFonts w:ascii="GHEA Mariam" w:eastAsia="MS Mincho" w:hAnsi="GHEA Mariam" w:cs="MS Mincho"/>
          <w:bCs/>
          <w:color w:val="000000"/>
          <w:sz w:val="24"/>
          <w:szCs w:val="24"/>
          <w:lang w:eastAsia="hy-AM"/>
        </w:rPr>
        <w:t>4</w:t>
      </w:r>
      <w:r w:rsidRPr="00E428AE">
        <w:rPr>
          <w:rFonts w:ascii="Microsoft JhengHei" w:eastAsia="Microsoft JhengHei" w:hAnsi="Microsoft JhengHei" w:cs="Microsoft JhengHei" w:hint="eastAsia"/>
          <w:bCs/>
          <w:color w:val="000000"/>
          <w:sz w:val="24"/>
          <w:szCs w:val="24"/>
          <w:lang w:eastAsia="hy-AM"/>
        </w:rPr>
        <w:t>․</w:t>
      </w:r>
      <w:r w:rsidRPr="00E428AE">
        <w:rPr>
          <w:rFonts w:ascii="GHEA Mariam" w:hAnsi="GHEA Mariam"/>
          <w:bCs/>
          <w:color w:val="000000"/>
          <w:sz w:val="24"/>
          <w:szCs w:val="24"/>
          <w:lang w:eastAsia="hy-AM"/>
        </w:rPr>
        <w:t xml:space="preserve"> Ապրանքների ժամանակավոր պահպանության այն վայրի անվանումն ու գտնվելու հասցեն, որտեղ պետք է փոխադրվեն ապրանքները</w:t>
      </w:r>
    </w:p>
    <w:p w:rsidR="00E428AE" w:rsidRPr="00E428AE" w:rsidRDefault="00E428AE" w:rsidP="00E428AE">
      <w:pPr>
        <w:tabs>
          <w:tab w:val="left" w:pos="851"/>
          <w:tab w:val="left" w:pos="993"/>
        </w:tabs>
        <w:jc w:val="both"/>
        <w:rPr>
          <w:rFonts w:ascii="GHEA Mariam" w:hAnsi="GHEA Mariam" w:cs="Sylfaen"/>
        </w:rPr>
      </w:pPr>
      <w:r w:rsidRPr="00E428AE">
        <w:rPr>
          <w:rFonts w:ascii="GHEA Mariam" w:hAnsi="GHEA Mariam"/>
          <w:bCs/>
          <w:color w:val="000000"/>
          <w:sz w:val="24"/>
          <w:szCs w:val="24"/>
          <w:lang w:eastAsia="hy-AM"/>
        </w:rPr>
        <w:t>___________________________________________________________________________</w:t>
      </w:r>
    </w:p>
    <w:p w:rsidR="00E428AE" w:rsidRDefault="00E428AE" w:rsidP="00E428AE">
      <w:pPr>
        <w:tabs>
          <w:tab w:val="left" w:pos="851"/>
          <w:tab w:val="left" w:pos="993"/>
        </w:tabs>
        <w:ind w:firstLine="567"/>
        <w:jc w:val="both"/>
        <w:rPr>
          <w:rFonts w:ascii="GHEA Mariam" w:hAnsi="GHEA Mariam" w:cs="Sylfaen"/>
          <w:sz w:val="24"/>
          <w:szCs w:val="24"/>
        </w:rPr>
      </w:pPr>
    </w:p>
    <w:p w:rsidR="00CE41B9" w:rsidRPr="00E428AE" w:rsidRDefault="00CE41B9" w:rsidP="00E428AE">
      <w:pPr>
        <w:tabs>
          <w:tab w:val="left" w:pos="851"/>
          <w:tab w:val="left" w:pos="993"/>
        </w:tabs>
        <w:ind w:firstLine="567"/>
        <w:jc w:val="both"/>
        <w:rPr>
          <w:rFonts w:ascii="GHEA Mariam" w:hAnsi="GHEA Mariam" w:cs="Sylfaen"/>
          <w:sz w:val="24"/>
          <w:szCs w:val="24"/>
        </w:rPr>
      </w:pPr>
      <w:bookmarkStart w:id="0" w:name="_GoBack"/>
      <w:bookmarkEnd w:id="0"/>
    </w:p>
    <w:p w:rsidR="00E428AE" w:rsidRPr="00E428AE" w:rsidRDefault="00E428AE" w:rsidP="00E428AE">
      <w:pPr>
        <w:tabs>
          <w:tab w:val="left" w:pos="851"/>
          <w:tab w:val="left" w:pos="993"/>
        </w:tabs>
        <w:spacing w:line="276" w:lineRule="auto"/>
        <w:jc w:val="both"/>
        <w:rPr>
          <w:rFonts w:ascii="GHEA Mariam" w:hAnsi="GHEA Mariam" w:cs="Sylfaen"/>
          <w:sz w:val="24"/>
          <w:szCs w:val="24"/>
        </w:rPr>
      </w:pPr>
      <w:r w:rsidRPr="00E428AE">
        <w:rPr>
          <w:rFonts w:ascii="GHEA Mariam" w:hAnsi="GHEA Mariam" w:cs="Sylfaen"/>
          <w:sz w:val="24"/>
          <w:szCs w:val="24"/>
        </w:rPr>
        <w:lastRenderedPageBreak/>
        <w:t>Դիմումատուի (լիազորված անձի)՝</w:t>
      </w:r>
    </w:p>
    <w:p w:rsidR="00E428AE" w:rsidRPr="00E428AE" w:rsidRDefault="00E428AE" w:rsidP="00E428AE">
      <w:pPr>
        <w:tabs>
          <w:tab w:val="left" w:pos="851"/>
          <w:tab w:val="left" w:pos="993"/>
        </w:tabs>
        <w:spacing w:line="276" w:lineRule="auto"/>
        <w:ind w:firstLine="567"/>
        <w:jc w:val="both"/>
        <w:rPr>
          <w:rFonts w:ascii="GHEA Mariam" w:hAnsi="GHEA Mariam" w:cs="Sylfaen"/>
          <w:sz w:val="24"/>
          <w:szCs w:val="24"/>
        </w:rPr>
      </w:pPr>
    </w:p>
    <w:p w:rsidR="00E428AE" w:rsidRPr="00E428AE" w:rsidRDefault="00E428AE" w:rsidP="00E428AE">
      <w:pPr>
        <w:tabs>
          <w:tab w:val="left" w:pos="851"/>
          <w:tab w:val="left" w:pos="993"/>
        </w:tabs>
        <w:spacing w:line="276" w:lineRule="auto"/>
        <w:ind w:firstLine="567"/>
        <w:jc w:val="both"/>
        <w:rPr>
          <w:rFonts w:ascii="GHEA Mariam" w:hAnsi="GHEA Mariam" w:cs="Sylfaen"/>
          <w:sz w:val="24"/>
          <w:szCs w:val="24"/>
        </w:rPr>
      </w:pPr>
      <w:r w:rsidRPr="00E428AE">
        <w:rPr>
          <w:rFonts w:ascii="GHEA Mariam" w:hAnsi="GHEA Mariam" w:cs="Sylfaen"/>
          <w:sz w:val="24"/>
          <w:szCs w:val="24"/>
        </w:rPr>
        <w:t>______________________________             ___________________</w:t>
      </w:r>
    </w:p>
    <w:p w:rsidR="00E428AE" w:rsidRPr="004138DF" w:rsidRDefault="004138DF" w:rsidP="00E428AE">
      <w:pPr>
        <w:tabs>
          <w:tab w:val="left" w:pos="851"/>
          <w:tab w:val="left" w:pos="993"/>
        </w:tabs>
        <w:ind w:firstLine="567"/>
        <w:jc w:val="both"/>
        <w:rPr>
          <w:rFonts w:ascii="GHEA Mariam" w:hAnsi="GHEA Mariam" w:cs="Sylfaen"/>
          <w:sz w:val="22"/>
          <w:szCs w:val="24"/>
        </w:rPr>
      </w:pPr>
      <w:r>
        <w:rPr>
          <w:rFonts w:ascii="GHEA Mariam" w:hAnsi="GHEA Mariam" w:cs="Sylfaen"/>
          <w:sz w:val="22"/>
          <w:szCs w:val="24"/>
        </w:rPr>
        <w:t xml:space="preserve">  </w:t>
      </w:r>
      <w:r w:rsidR="00E428AE" w:rsidRPr="004138DF">
        <w:rPr>
          <w:rFonts w:ascii="GHEA Mariam" w:hAnsi="GHEA Mariam" w:cs="Sylfaen"/>
          <w:sz w:val="22"/>
          <w:szCs w:val="24"/>
        </w:rPr>
        <w:t xml:space="preserve">   (անուն, ազգանուն)                       </w:t>
      </w:r>
      <w:r>
        <w:rPr>
          <w:rFonts w:ascii="GHEA Mariam" w:hAnsi="GHEA Mariam" w:cs="Sylfaen"/>
          <w:sz w:val="22"/>
          <w:szCs w:val="24"/>
        </w:rPr>
        <w:t xml:space="preserve">     </w:t>
      </w:r>
      <w:r w:rsidR="00E428AE" w:rsidRPr="004138DF">
        <w:rPr>
          <w:rFonts w:ascii="GHEA Mariam" w:hAnsi="GHEA Mariam" w:cs="Sylfaen"/>
          <w:sz w:val="22"/>
          <w:szCs w:val="24"/>
        </w:rPr>
        <w:t xml:space="preserve">          (ստորագրություն)</w:t>
      </w:r>
    </w:p>
    <w:p w:rsidR="00E428AE" w:rsidRPr="00E428AE" w:rsidRDefault="00E428AE" w:rsidP="00E428AE">
      <w:pPr>
        <w:tabs>
          <w:tab w:val="left" w:pos="851"/>
        </w:tabs>
        <w:contextualSpacing/>
        <w:jc w:val="both"/>
        <w:rPr>
          <w:rFonts w:ascii="GHEA Mariam" w:hAnsi="GHEA Mariam"/>
          <w:bCs/>
          <w:color w:val="000000"/>
          <w:sz w:val="24"/>
          <w:szCs w:val="24"/>
          <w:lang w:eastAsia="hy-AM"/>
        </w:rPr>
      </w:pPr>
    </w:p>
    <w:p w:rsidR="00E428AE" w:rsidRPr="00E428AE" w:rsidRDefault="00E428AE" w:rsidP="00E428AE">
      <w:pPr>
        <w:spacing w:line="259" w:lineRule="auto"/>
        <w:jc w:val="right"/>
        <w:rPr>
          <w:rFonts w:ascii="GHEA Mariam" w:hAnsi="GHEA Mariam"/>
          <w:bCs/>
          <w:color w:val="000000"/>
          <w:sz w:val="24"/>
          <w:szCs w:val="24"/>
          <w:lang w:eastAsia="hy-AM"/>
        </w:rPr>
      </w:pPr>
      <w:r w:rsidRPr="00E428AE">
        <w:rPr>
          <w:rFonts w:ascii="GHEA Mariam" w:hAnsi="GHEA Mariam"/>
          <w:bCs/>
          <w:color w:val="000000"/>
          <w:sz w:val="24"/>
          <w:szCs w:val="24"/>
          <w:lang w:eastAsia="hy-AM"/>
        </w:rPr>
        <w:br w:type="page"/>
      </w:r>
      <w:r w:rsidRPr="00E428AE">
        <w:rPr>
          <w:rFonts w:ascii="GHEA Mariam" w:hAnsi="GHEA Mariam"/>
          <w:bCs/>
          <w:color w:val="000000"/>
          <w:sz w:val="24"/>
          <w:szCs w:val="24"/>
          <w:lang w:eastAsia="hy-AM"/>
        </w:rPr>
        <w:lastRenderedPageBreak/>
        <w:t>Ձև N</w:t>
      </w:r>
      <w:r w:rsidR="004138DF">
        <w:rPr>
          <w:rFonts w:ascii="GHEA Mariam" w:hAnsi="GHEA Mariam"/>
          <w:bCs/>
          <w:color w:val="000000"/>
          <w:sz w:val="24"/>
          <w:szCs w:val="24"/>
          <w:lang w:eastAsia="hy-AM"/>
        </w:rPr>
        <w:t xml:space="preserve"> </w:t>
      </w:r>
      <w:r w:rsidRPr="00E428AE">
        <w:rPr>
          <w:rFonts w:ascii="GHEA Mariam" w:hAnsi="GHEA Mariam"/>
          <w:bCs/>
          <w:color w:val="000000"/>
          <w:sz w:val="24"/>
          <w:szCs w:val="24"/>
          <w:lang w:eastAsia="hy-AM"/>
        </w:rPr>
        <w:t>2</w:t>
      </w:r>
    </w:p>
    <w:p w:rsidR="00E428AE" w:rsidRPr="00E428AE" w:rsidRDefault="00E428AE" w:rsidP="00E428AE">
      <w:pPr>
        <w:spacing w:line="259" w:lineRule="auto"/>
        <w:jc w:val="center"/>
        <w:rPr>
          <w:rFonts w:ascii="GHEA Mariam" w:hAnsi="GHEA Mariam" w:cs="Sylfaen"/>
          <w:sz w:val="24"/>
          <w:szCs w:val="24"/>
        </w:rPr>
      </w:pPr>
      <w:r w:rsidRPr="00E428AE">
        <w:rPr>
          <w:rFonts w:ascii="GHEA Mariam" w:hAnsi="GHEA Mariam" w:cs="Sylfaen"/>
          <w:sz w:val="24"/>
          <w:szCs w:val="24"/>
        </w:rPr>
        <w:t>ԹՈՒՅԼՏՎՈՒԹՅՈՒՆ N «_________________________»/«___________»/«_______________»</w:t>
      </w:r>
    </w:p>
    <w:p w:rsidR="00E428AE" w:rsidRPr="00E428AE" w:rsidRDefault="00E428AE" w:rsidP="00E428AE">
      <w:pPr>
        <w:tabs>
          <w:tab w:val="left" w:pos="851"/>
          <w:tab w:val="left" w:pos="993"/>
        </w:tabs>
        <w:ind w:left="567"/>
        <w:jc w:val="both"/>
        <w:rPr>
          <w:rFonts w:ascii="GHEA Mariam" w:hAnsi="GHEA Mariam" w:cs="Sylfaen"/>
        </w:rPr>
      </w:pPr>
      <w:r w:rsidRPr="00E428AE">
        <w:rPr>
          <w:rFonts w:ascii="GHEA Mariam" w:hAnsi="GHEA Mariam" w:cs="Sylfaen"/>
          <w:sz w:val="24"/>
          <w:szCs w:val="24"/>
        </w:rPr>
        <w:t xml:space="preserve">       (</w:t>
      </w:r>
      <w:r w:rsidRPr="00E428AE">
        <w:rPr>
          <w:rFonts w:ascii="GHEA Mariam" w:hAnsi="GHEA Mariam" w:cs="Sylfaen"/>
        </w:rPr>
        <w:t xml:space="preserve">մաքսային մարմնի ծածկագիր)         (ամսաթիվ)        (գրանցման համար)                  </w:t>
      </w:r>
    </w:p>
    <w:p w:rsidR="00E428AE" w:rsidRPr="00E428AE" w:rsidRDefault="00E428AE" w:rsidP="00E428AE">
      <w:pPr>
        <w:tabs>
          <w:tab w:val="left" w:pos="851"/>
          <w:tab w:val="left" w:pos="993"/>
        </w:tabs>
        <w:ind w:left="567"/>
        <w:jc w:val="center"/>
        <w:rPr>
          <w:rFonts w:ascii="GHEA Mariam" w:hAnsi="GHEA Mariam" w:cs="Sylfaen"/>
          <w:bCs/>
          <w:sz w:val="24"/>
          <w:szCs w:val="24"/>
        </w:rPr>
      </w:pPr>
    </w:p>
    <w:p w:rsidR="00E428AE" w:rsidRPr="00E428AE" w:rsidRDefault="00E428AE" w:rsidP="00E428AE">
      <w:pPr>
        <w:tabs>
          <w:tab w:val="left" w:pos="851"/>
          <w:tab w:val="left" w:pos="993"/>
        </w:tabs>
        <w:ind w:left="567"/>
        <w:jc w:val="center"/>
        <w:rPr>
          <w:rFonts w:ascii="GHEA Mariam" w:hAnsi="GHEA Mariam" w:cs="Sylfaen"/>
          <w:bCs/>
          <w:sz w:val="24"/>
          <w:szCs w:val="24"/>
        </w:rPr>
      </w:pPr>
      <w:r w:rsidRPr="00E428AE">
        <w:rPr>
          <w:rFonts w:ascii="GHEA Mariam" w:hAnsi="GHEA Mariam" w:cs="Sylfaen"/>
          <w:bCs/>
          <w:sz w:val="24"/>
          <w:szCs w:val="24"/>
        </w:rPr>
        <w:t>ԱՊՐԱՆՔՆԵՐԻ ԺԱՄԱՆԱԿԱՎՈՐ ՊԱՀՊԱՆՈՒԹՅԱՆ ՎԱՅՐ ՓՈԽԱԴՐՄԱՆ ԿԱՄ ԺԱՄԱՆԱԿԱՎՈՐ ՊԱՀՊԱՆՈՒԹՅԱՆ ՎԱՅՐԻ ՓՈՓՈԽՈՒԹՅԱՆ ՎԵՐԱԲԵՐՅԱԼ</w:t>
      </w:r>
    </w:p>
    <w:p w:rsidR="00E428AE" w:rsidRPr="00E428AE" w:rsidRDefault="00E428AE" w:rsidP="00E428AE">
      <w:pPr>
        <w:tabs>
          <w:tab w:val="left" w:pos="851"/>
          <w:tab w:val="left" w:pos="993"/>
        </w:tabs>
        <w:ind w:left="567"/>
        <w:jc w:val="center"/>
        <w:rPr>
          <w:rFonts w:ascii="GHEA Mariam" w:hAnsi="GHEA Mariam" w:cs="Sylfaen"/>
          <w:sz w:val="24"/>
          <w:szCs w:val="24"/>
        </w:rPr>
      </w:pPr>
    </w:p>
    <w:p w:rsidR="00E428AE" w:rsidRPr="000448B2" w:rsidRDefault="00E428AE" w:rsidP="00E428AE">
      <w:pPr>
        <w:tabs>
          <w:tab w:val="left" w:pos="851"/>
        </w:tabs>
        <w:contextualSpacing/>
        <w:jc w:val="both"/>
        <w:rPr>
          <w:rFonts w:ascii="Sylfaen" w:hAnsi="Sylfaen"/>
          <w:bCs/>
          <w:color w:val="000000"/>
          <w:sz w:val="24"/>
          <w:szCs w:val="24"/>
          <w:lang w:val="hy-AM" w:eastAsia="hy-AM"/>
        </w:rPr>
      </w:pPr>
      <w:r w:rsidRPr="004138DF">
        <w:rPr>
          <w:rFonts w:ascii="GHEA Mariam" w:hAnsi="GHEA Mariam"/>
          <w:bCs/>
          <w:color w:val="000000"/>
          <w:spacing w:val="-8"/>
          <w:sz w:val="24"/>
          <w:szCs w:val="24"/>
          <w:lang w:eastAsia="hy-AM"/>
        </w:rPr>
        <w:t>1. Ապրանքների նկատմամբ օգտագործման և (կամ) տնօրինման</w:t>
      </w:r>
      <w:r w:rsidRPr="00E428AE">
        <w:rPr>
          <w:rFonts w:ascii="GHEA Mariam" w:hAnsi="GHEA Mariam"/>
          <w:bCs/>
          <w:color w:val="000000"/>
          <w:sz w:val="24"/>
          <w:szCs w:val="24"/>
          <w:lang w:eastAsia="hy-AM"/>
        </w:rPr>
        <w:t xml:space="preserve"> լիազորություններ ունեցող անձի անվանումը, հասցեն, հարկ վճարողի հաշվառման համարը, անհատ ձեռնարկատեր չհանդիսացող ֆիզիկական անձանց դեպքում՝ անունը, ազգանունը, անձը հաստատող փաստաթղթի տվյալները</w:t>
      </w:r>
    </w:p>
    <w:p w:rsidR="00E428AE" w:rsidRPr="00E428AE" w:rsidRDefault="00E428AE" w:rsidP="00E428AE">
      <w:pPr>
        <w:tabs>
          <w:tab w:val="left" w:pos="851"/>
          <w:tab w:val="left" w:pos="993"/>
        </w:tabs>
        <w:jc w:val="both"/>
        <w:rPr>
          <w:rFonts w:ascii="GHEA Mariam" w:hAnsi="GHEA Mariam" w:cs="Sylfaen"/>
          <w:sz w:val="24"/>
          <w:szCs w:val="24"/>
        </w:rPr>
      </w:pPr>
      <w:r w:rsidRPr="00E428AE">
        <w:rPr>
          <w:rFonts w:ascii="GHEA Mariam" w:hAnsi="GHEA Mariam"/>
          <w:bCs/>
          <w:color w:val="000000"/>
          <w:sz w:val="24"/>
          <w:szCs w:val="24"/>
          <w:lang w:eastAsia="hy-AM"/>
        </w:rPr>
        <w:t>___________________________________________________________________________</w:t>
      </w:r>
    </w:p>
    <w:p w:rsidR="00E428AE" w:rsidRPr="00E428AE" w:rsidRDefault="00E428AE" w:rsidP="00E428AE">
      <w:pPr>
        <w:tabs>
          <w:tab w:val="left" w:pos="851"/>
          <w:tab w:val="left" w:pos="993"/>
        </w:tabs>
        <w:ind w:firstLine="567"/>
        <w:jc w:val="center"/>
        <w:rPr>
          <w:rFonts w:ascii="GHEA Mariam" w:hAnsi="GHEA Mariam" w:cs="Sylfaen"/>
        </w:rPr>
      </w:pPr>
    </w:p>
    <w:p w:rsidR="00E428AE" w:rsidRPr="00E428AE" w:rsidRDefault="00E428AE" w:rsidP="00E428AE">
      <w:pPr>
        <w:tabs>
          <w:tab w:val="left" w:pos="851"/>
          <w:tab w:val="left" w:pos="993"/>
        </w:tabs>
        <w:jc w:val="both"/>
        <w:rPr>
          <w:rFonts w:ascii="GHEA Mariam" w:hAnsi="GHEA Mariam"/>
          <w:bCs/>
          <w:color w:val="000000"/>
          <w:sz w:val="24"/>
          <w:szCs w:val="24"/>
          <w:lang w:eastAsia="hy-AM"/>
        </w:rPr>
      </w:pPr>
      <w:r w:rsidRPr="004138DF">
        <w:rPr>
          <w:rFonts w:ascii="GHEA Mariam" w:hAnsi="GHEA Mariam"/>
          <w:bCs/>
          <w:color w:val="000000"/>
          <w:spacing w:val="-8"/>
          <w:sz w:val="24"/>
          <w:szCs w:val="24"/>
          <w:lang w:eastAsia="hy-AM"/>
        </w:rPr>
        <w:t>2. Թույլտվության ստացման համար ներկայացված դիմումի ամսաթիվն ու</w:t>
      </w:r>
      <w:r w:rsidRPr="00E428AE">
        <w:rPr>
          <w:rFonts w:ascii="GHEA Mariam" w:hAnsi="GHEA Mariam"/>
          <w:bCs/>
          <w:color w:val="000000"/>
          <w:sz w:val="24"/>
          <w:szCs w:val="24"/>
          <w:lang w:eastAsia="hy-AM"/>
        </w:rPr>
        <w:t xml:space="preserve"> համարը   ___________________________________________________________________________</w:t>
      </w:r>
    </w:p>
    <w:p w:rsidR="00E428AE" w:rsidRPr="00E428AE" w:rsidRDefault="00E428AE" w:rsidP="00E428AE">
      <w:pPr>
        <w:tabs>
          <w:tab w:val="left" w:pos="851"/>
          <w:tab w:val="left" w:pos="993"/>
        </w:tabs>
        <w:jc w:val="both"/>
        <w:rPr>
          <w:rFonts w:ascii="GHEA Mariam" w:hAnsi="GHEA Mariam"/>
          <w:bCs/>
          <w:color w:val="000000"/>
          <w:sz w:val="24"/>
          <w:szCs w:val="24"/>
          <w:lang w:eastAsia="hy-AM"/>
        </w:rPr>
      </w:pPr>
    </w:p>
    <w:p w:rsidR="00E428AE" w:rsidRPr="000448B2" w:rsidRDefault="00E428AE" w:rsidP="00E428AE">
      <w:pPr>
        <w:tabs>
          <w:tab w:val="left" w:pos="851"/>
        </w:tabs>
        <w:contextualSpacing/>
        <w:jc w:val="both"/>
        <w:rPr>
          <w:rFonts w:ascii="GHEA Mariam" w:hAnsi="GHEA Mariam"/>
          <w:bCs/>
          <w:color w:val="000000"/>
          <w:sz w:val="24"/>
          <w:szCs w:val="24"/>
          <w:lang w:eastAsia="hy-AM"/>
        </w:rPr>
      </w:pPr>
      <w:r w:rsidRPr="004138DF">
        <w:rPr>
          <w:rFonts w:ascii="GHEA Mariam" w:hAnsi="GHEA Mariam"/>
          <w:bCs/>
          <w:color w:val="000000"/>
          <w:spacing w:val="-8"/>
          <w:sz w:val="24"/>
          <w:szCs w:val="24"/>
          <w:lang w:eastAsia="hy-AM"/>
        </w:rPr>
        <w:t>3. Այն ապրանքների վերաբերյալ տեղեկությունները, որոնք ենթակա են</w:t>
      </w:r>
      <w:r w:rsidRPr="00E428AE">
        <w:rPr>
          <w:rFonts w:ascii="GHEA Mariam" w:hAnsi="GHEA Mariam"/>
          <w:bCs/>
          <w:color w:val="000000"/>
          <w:sz w:val="24"/>
          <w:szCs w:val="24"/>
          <w:lang w:eastAsia="hy-AM"/>
        </w:rPr>
        <w:t xml:space="preserve"> փոխադրման ժամանակավոր պահպանման վայր</w:t>
      </w:r>
    </w:p>
    <w:p w:rsidR="00303A2B" w:rsidRPr="00E428AE" w:rsidRDefault="00303A2B" w:rsidP="00E428AE">
      <w:pPr>
        <w:tabs>
          <w:tab w:val="left" w:pos="851"/>
        </w:tabs>
        <w:contextualSpacing/>
        <w:jc w:val="both"/>
        <w:rPr>
          <w:rFonts w:ascii="GHEA Mariam" w:hAnsi="GHEA Mariam"/>
          <w:bCs/>
          <w:color w:val="000000"/>
          <w:sz w:val="24"/>
          <w:szCs w:val="24"/>
          <w:lang w:eastAsia="hy-AM"/>
        </w:rPr>
      </w:pPr>
    </w:p>
    <w:tbl>
      <w:tblPr>
        <w:tblStyle w:val="TableGrid"/>
        <w:tblW w:w="0" w:type="auto"/>
        <w:jc w:val="center"/>
        <w:tblLook w:val="04A0" w:firstRow="1" w:lastRow="0" w:firstColumn="1" w:lastColumn="0" w:noHBand="0" w:noVBand="1"/>
      </w:tblPr>
      <w:tblGrid>
        <w:gridCol w:w="444"/>
        <w:gridCol w:w="2614"/>
        <w:gridCol w:w="1564"/>
        <w:gridCol w:w="1746"/>
        <w:gridCol w:w="2651"/>
      </w:tblGrid>
      <w:tr w:rsidR="00E428AE" w:rsidRPr="004C7A7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r w:rsidRPr="00E428AE">
              <w:rPr>
                <w:rFonts w:ascii="GHEA Mariam" w:hAnsi="GHEA Mariam"/>
                <w:bCs/>
                <w:color w:val="000000"/>
                <w:sz w:val="24"/>
                <w:szCs w:val="24"/>
                <w:lang w:val="en-US" w:eastAsia="hy-AM"/>
              </w:rPr>
              <w:t>N</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Ապրանքի անվանումը</w:t>
            </w: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Չափման միավորը</w:t>
            </w: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Քանակը</w:t>
            </w: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eastAsia="hy-AM"/>
              </w:rPr>
            </w:pPr>
            <w:r w:rsidRPr="00E428AE">
              <w:rPr>
                <w:rFonts w:ascii="GHEA Mariam" w:hAnsi="GHEA Mariam"/>
                <w:bCs/>
                <w:color w:val="000000"/>
                <w:sz w:val="24"/>
                <w:szCs w:val="24"/>
                <w:lang w:eastAsia="hy-AM"/>
              </w:rPr>
              <w:t>Ժամանման մաքսային գործառնությունների իրականացման կամ ժամանակավոր պահպանության հանձնման ժամանակ տրամադրված փաստաթղթերի համարները</w:t>
            </w:r>
          </w:p>
        </w:tc>
      </w:tr>
      <w:tr w:rsidR="00E428AE" w:rsidRPr="00E428A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1.</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r>
      <w:tr w:rsidR="00E428AE" w:rsidRPr="00E428A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2.</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r>
      <w:tr w:rsidR="00E428AE" w:rsidRPr="00E428AE" w:rsidTr="0050522A">
        <w:trPr>
          <w:jc w:val="center"/>
        </w:trPr>
        <w:tc>
          <w:tcPr>
            <w:tcW w:w="445"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ru-RU" w:eastAsia="hy-AM"/>
              </w:rPr>
            </w:pPr>
            <w:r w:rsidRPr="00E428AE">
              <w:rPr>
                <w:rFonts w:ascii="GHEA Mariam" w:hAnsi="GHEA Mariam"/>
                <w:bCs/>
                <w:color w:val="000000"/>
                <w:sz w:val="24"/>
                <w:szCs w:val="24"/>
                <w:lang w:val="ru-RU" w:eastAsia="hy-AM"/>
              </w:rPr>
              <w:t>…</w:t>
            </w:r>
          </w:p>
        </w:tc>
        <w:tc>
          <w:tcPr>
            <w:tcW w:w="3108"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E428AE" w:rsidRPr="00E428AE" w:rsidRDefault="00E428AE" w:rsidP="0050522A">
            <w:pPr>
              <w:spacing w:line="259" w:lineRule="auto"/>
              <w:contextualSpacing/>
              <w:jc w:val="center"/>
              <w:rPr>
                <w:rFonts w:ascii="GHEA Mariam" w:hAnsi="GHEA Mariam"/>
                <w:bCs/>
                <w:color w:val="000000"/>
                <w:sz w:val="24"/>
                <w:szCs w:val="24"/>
                <w:lang w:val="en-US" w:eastAsia="hy-AM"/>
              </w:rPr>
            </w:pPr>
          </w:p>
        </w:tc>
      </w:tr>
    </w:tbl>
    <w:p w:rsidR="00E428AE" w:rsidRPr="00E428AE" w:rsidRDefault="00E428AE" w:rsidP="00E428AE">
      <w:pPr>
        <w:tabs>
          <w:tab w:val="left" w:pos="851"/>
          <w:tab w:val="left" w:pos="993"/>
        </w:tabs>
        <w:jc w:val="both"/>
        <w:rPr>
          <w:rFonts w:ascii="GHEA Mariam" w:hAnsi="GHEA Mariam"/>
          <w:bCs/>
          <w:color w:val="000000"/>
          <w:sz w:val="24"/>
          <w:szCs w:val="24"/>
          <w:lang w:eastAsia="hy-AM"/>
        </w:rPr>
      </w:pPr>
    </w:p>
    <w:p w:rsidR="00E428AE" w:rsidRPr="00303A2B" w:rsidRDefault="00E428AE" w:rsidP="00E428AE">
      <w:pPr>
        <w:tabs>
          <w:tab w:val="left" w:pos="851"/>
        </w:tabs>
        <w:jc w:val="both"/>
        <w:rPr>
          <w:rFonts w:ascii="GHEA Mariam" w:hAnsi="GHEA Mariam"/>
          <w:bCs/>
          <w:color w:val="000000"/>
          <w:sz w:val="24"/>
          <w:szCs w:val="24"/>
          <w:lang w:val="hy-AM" w:eastAsia="hy-AM"/>
        </w:rPr>
      </w:pPr>
      <w:r w:rsidRPr="004138DF">
        <w:rPr>
          <w:rFonts w:ascii="GHEA Mariam" w:hAnsi="GHEA Mariam" w:cs="Cambria Math"/>
          <w:bCs/>
          <w:color w:val="000000"/>
          <w:spacing w:val="-8"/>
          <w:sz w:val="24"/>
          <w:szCs w:val="24"/>
          <w:lang w:eastAsia="hy-AM"/>
        </w:rPr>
        <w:t>4</w:t>
      </w:r>
      <w:r w:rsidRPr="004138DF">
        <w:rPr>
          <w:rFonts w:ascii="Microsoft JhengHei" w:eastAsia="Microsoft JhengHei" w:hAnsi="Microsoft JhengHei" w:cs="Microsoft JhengHei" w:hint="eastAsia"/>
          <w:bCs/>
          <w:color w:val="000000"/>
          <w:spacing w:val="-8"/>
          <w:sz w:val="24"/>
          <w:szCs w:val="24"/>
          <w:lang w:eastAsia="hy-AM"/>
        </w:rPr>
        <w:t>․</w:t>
      </w:r>
      <w:r w:rsidRPr="004138DF">
        <w:rPr>
          <w:rFonts w:ascii="GHEA Mariam" w:hAnsi="GHEA Mariam"/>
          <w:bCs/>
          <w:color w:val="000000"/>
          <w:spacing w:val="-8"/>
          <w:sz w:val="24"/>
          <w:szCs w:val="24"/>
          <w:lang w:eastAsia="hy-AM"/>
        </w:rPr>
        <w:t xml:space="preserve"> Ժամանակավոր պահպանության նշանակման վայր ապրանքների</w:t>
      </w:r>
      <w:r w:rsidRPr="00E428AE">
        <w:rPr>
          <w:rFonts w:ascii="GHEA Mariam" w:hAnsi="GHEA Mariam"/>
          <w:bCs/>
          <w:color w:val="000000"/>
          <w:sz w:val="24"/>
          <w:szCs w:val="24"/>
          <w:lang w:eastAsia="hy-AM"/>
        </w:rPr>
        <w:t xml:space="preserve"> փոխադրման ժամկետը</w:t>
      </w:r>
    </w:p>
    <w:p w:rsidR="00E428AE" w:rsidRPr="00E428AE" w:rsidRDefault="00E428AE" w:rsidP="00E428AE">
      <w:pPr>
        <w:tabs>
          <w:tab w:val="left" w:pos="851"/>
          <w:tab w:val="left" w:pos="993"/>
        </w:tabs>
        <w:jc w:val="both"/>
        <w:rPr>
          <w:rFonts w:ascii="GHEA Mariam" w:hAnsi="GHEA Mariam"/>
          <w:bCs/>
          <w:color w:val="000000"/>
          <w:sz w:val="24"/>
          <w:szCs w:val="24"/>
          <w:lang w:eastAsia="hy-AM"/>
        </w:rPr>
      </w:pPr>
      <w:r w:rsidRPr="00E428AE">
        <w:rPr>
          <w:rFonts w:ascii="GHEA Mariam" w:hAnsi="GHEA Mariam"/>
          <w:bCs/>
          <w:color w:val="000000"/>
          <w:sz w:val="24"/>
          <w:szCs w:val="24"/>
          <w:lang w:eastAsia="hy-AM"/>
        </w:rPr>
        <w:t>___________________________________________________________________________</w:t>
      </w:r>
    </w:p>
    <w:p w:rsidR="00E428AE" w:rsidRPr="00E428AE" w:rsidRDefault="00E428AE" w:rsidP="00E428AE">
      <w:pPr>
        <w:tabs>
          <w:tab w:val="left" w:pos="851"/>
          <w:tab w:val="left" w:pos="993"/>
        </w:tabs>
        <w:jc w:val="both"/>
        <w:rPr>
          <w:rFonts w:ascii="GHEA Mariam" w:hAnsi="GHEA Mariam" w:cs="Sylfaen"/>
        </w:rPr>
      </w:pPr>
    </w:p>
    <w:p w:rsidR="00E428AE" w:rsidRPr="000448B2" w:rsidRDefault="00E428AE" w:rsidP="00E428AE">
      <w:pPr>
        <w:tabs>
          <w:tab w:val="left" w:pos="851"/>
        </w:tabs>
        <w:jc w:val="both"/>
        <w:rPr>
          <w:rFonts w:ascii="GHEA Mariam" w:hAnsi="GHEA Mariam"/>
          <w:bCs/>
          <w:color w:val="000000"/>
          <w:sz w:val="24"/>
          <w:szCs w:val="24"/>
          <w:lang w:eastAsia="hy-AM"/>
        </w:rPr>
      </w:pPr>
      <w:r w:rsidRPr="00E428AE">
        <w:rPr>
          <w:rFonts w:ascii="GHEA Mariam" w:eastAsia="MS Mincho" w:hAnsi="GHEA Mariam" w:cs="MS Mincho"/>
          <w:bCs/>
          <w:color w:val="000000"/>
          <w:sz w:val="24"/>
          <w:szCs w:val="24"/>
          <w:lang w:eastAsia="hy-AM"/>
        </w:rPr>
        <w:t>5</w:t>
      </w:r>
      <w:r w:rsidRPr="00E428AE">
        <w:rPr>
          <w:rFonts w:ascii="Microsoft JhengHei" w:eastAsia="Microsoft JhengHei" w:hAnsi="Microsoft JhengHei" w:cs="Microsoft JhengHei" w:hint="eastAsia"/>
          <w:bCs/>
          <w:color w:val="000000"/>
          <w:sz w:val="24"/>
          <w:szCs w:val="24"/>
          <w:lang w:eastAsia="hy-AM"/>
        </w:rPr>
        <w:t>․</w:t>
      </w:r>
      <w:r w:rsidRPr="00E428AE">
        <w:rPr>
          <w:rFonts w:ascii="GHEA Mariam" w:hAnsi="GHEA Mariam"/>
          <w:bCs/>
          <w:color w:val="000000"/>
          <w:sz w:val="24"/>
          <w:szCs w:val="24"/>
          <w:lang w:eastAsia="hy-AM"/>
        </w:rPr>
        <w:t xml:space="preserve"> Ժամանակավոր պահպանության նշանակման վայրի անվանումն ու գտնվելու հասցեն</w:t>
      </w:r>
    </w:p>
    <w:p w:rsidR="00E428AE" w:rsidRPr="00E428AE" w:rsidRDefault="00E428AE" w:rsidP="00E428AE">
      <w:pPr>
        <w:tabs>
          <w:tab w:val="left" w:pos="851"/>
          <w:tab w:val="left" w:pos="993"/>
        </w:tabs>
        <w:jc w:val="both"/>
        <w:rPr>
          <w:rFonts w:ascii="GHEA Mariam" w:hAnsi="GHEA Mariam" w:cs="Sylfaen"/>
        </w:rPr>
      </w:pPr>
      <w:r w:rsidRPr="00E428AE">
        <w:rPr>
          <w:rFonts w:ascii="GHEA Mariam" w:hAnsi="GHEA Mariam"/>
          <w:bCs/>
          <w:color w:val="000000"/>
          <w:sz w:val="24"/>
          <w:szCs w:val="24"/>
          <w:lang w:eastAsia="hy-AM"/>
        </w:rPr>
        <w:t>___________________________________________________________________________</w:t>
      </w:r>
      <w:r w:rsidRPr="00E428AE">
        <w:rPr>
          <w:rFonts w:ascii="GHEA Mariam" w:hAnsi="GHEA Mariam" w:cs="Sylfaen"/>
        </w:rPr>
        <w:t xml:space="preserve"> </w:t>
      </w:r>
    </w:p>
    <w:p w:rsidR="00E428AE" w:rsidRPr="00E428AE" w:rsidRDefault="00E428AE" w:rsidP="00E428AE">
      <w:pPr>
        <w:tabs>
          <w:tab w:val="left" w:pos="851"/>
          <w:tab w:val="left" w:pos="993"/>
        </w:tabs>
        <w:ind w:firstLine="567"/>
        <w:jc w:val="both"/>
        <w:rPr>
          <w:rFonts w:ascii="GHEA Mariam" w:hAnsi="GHEA Mariam" w:cs="Sylfaen"/>
          <w:sz w:val="24"/>
          <w:szCs w:val="24"/>
        </w:rPr>
      </w:pPr>
    </w:p>
    <w:p w:rsidR="00E428AE" w:rsidRPr="00E428AE" w:rsidRDefault="00E428AE" w:rsidP="00E428AE">
      <w:pPr>
        <w:tabs>
          <w:tab w:val="left" w:pos="851"/>
          <w:tab w:val="left" w:pos="993"/>
        </w:tabs>
        <w:jc w:val="both"/>
        <w:rPr>
          <w:rFonts w:ascii="GHEA Mariam" w:hAnsi="GHEA Mariam" w:cs="Sylfaen"/>
          <w:sz w:val="24"/>
          <w:szCs w:val="24"/>
        </w:rPr>
      </w:pPr>
      <w:r w:rsidRPr="00E428AE">
        <w:rPr>
          <w:rFonts w:ascii="GHEA Mariam" w:hAnsi="GHEA Mariam" w:cs="Sylfaen"/>
          <w:sz w:val="24"/>
          <w:szCs w:val="24"/>
        </w:rPr>
        <w:t>Մաքսային մարմնի ղեկավար կամ նրա կողմից լիազորված անձ՝</w:t>
      </w:r>
    </w:p>
    <w:p w:rsidR="00E428AE" w:rsidRPr="00E428AE" w:rsidRDefault="00E428AE" w:rsidP="00E428AE">
      <w:pPr>
        <w:tabs>
          <w:tab w:val="left" w:pos="851"/>
          <w:tab w:val="left" w:pos="993"/>
        </w:tabs>
        <w:ind w:firstLine="567"/>
        <w:jc w:val="both"/>
        <w:rPr>
          <w:rFonts w:ascii="GHEA Mariam" w:hAnsi="GHEA Mariam" w:cs="Sylfaen"/>
          <w:sz w:val="24"/>
          <w:szCs w:val="24"/>
        </w:rPr>
      </w:pPr>
    </w:p>
    <w:p w:rsidR="00E428AE" w:rsidRPr="00E428AE" w:rsidRDefault="00E428AE" w:rsidP="00E428AE">
      <w:pPr>
        <w:tabs>
          <w:tab w:val="left" w:pos="851"/>
          <w:tab w:val="left" w:pos="993"/>
        </w:tabs>
        <w:ind w:firstLine="567"/>
        <w:jc w:val="both"/>
        <w:rPr>
          <w:rFonts w:ascii="GHEA Mariam" w:hAnsi="GHEA Mariam" w:cs="Sylfaen"/>
          <w:sz w:val="24"/>
          <w:szCs w:val="24"/>
        </w:rPr>
      </w:pPr>
      <w:r w:rsidRPr="00E428AE">
        <w:rPr>
          <w:rFonts w:ascii="GHEA Mariam" w:hAnsi="GHEA Mariam" w:cs="Sylfaen"/>
          <w:sz w:val="24"/>
          <w:szCs w:val="24"/>
        </w:rPr>
        <w:t>______________________________             ___________________</w:t>
      </w:r>
    </w:p>
    <w:p w:rsidR="00E428AE" w:rsidRPr="004138DF" w:rsidRDefault="00E428AE" w:rsidP="00E428AE">
      <w:pPr>
        <w:tabs>
          <w:tab w:val="left" w:pos="851"/>
          <w:tab w:val="left" w:pos="993"/>
        </w:tabs>
        <w:ind w:firstLine="567"/>
        <w:jc w:val="both"/>
        <w:rPr>
          <w:rFonts w:ascii="GHEA Mariam" w:hAnsi="GHEA Mariam" w:cs="Sylfaen"/>
          <w:sz w:val="22"/>
          <w:szCs w:val="24"/>
        </w:rPr>
      </w:pPr>
      <w:r w:rsidRPr="004138DF">
        <w:rPr>
          <w:rFonts w:ascii="GHEA Mariam" w:hAnsi="GHEA Mariam" w:cs="Sylfaen"/>
          <w:sz w:val="22"/>
          <w:szCs w:val="24"/>
        </w:rPr>
        <w:t xml:space="preserve"> </w:t>
      </w:r>
      <w:r w:rsidR="004138DF" w:rsidRPr="004138DF">
        <w:rPr>
          <w:rFonts w:ascii="GHEA Mariam" w:hAnsi="GHEA Mariam" w:cs="Sylfaen"/>
          <w:sz w:val="22"/>
          <w:szCs w:val="24"/>
        </w:rPr>
        <w:t xml:space="preserve"> </w:t>
      </w:r>
      <w:r w:rsidR="004138DF">
        <w:rPr>
          <w:rFonts w:ascii="GHEA Mariam" w:hAnsi="GHEA Mariam" w:cs="Sylfaen"/>
          <w:sz w:val="22"/>
          <w:szCs w:val="24"/>
        </w:rPr>
        <w:t xml:space="preserve">   </w:t>
      </w:r>
      <w:r w:rsidRPr="004138DF">
        <w:rPr>
          <w:rFonts w:ascii="GHEA Mariam" w:hAnsi="GHEA Mariam" w:cs="Sylfaen"/>
          <w:sz w:val="22"/>
          <w:szCs w:val="24"/>
        </w:rPr>
        <w:t xml:space="preserve">  (անուն, ազգանուն)                                </w:t>
      </w:r>
      <w:r w:rsidR="004138DF">
        <w:rPr>
          <w:rFonts w:ascii="GHEA Mariam" w:hAnsi="GHEA Mariam" w:cs="Sylfaen"/>
          <w:sz w:val="22"/>
          <w:szCs w:val="24"/>
        </w:rPr>
        <w:t xml:space="preserve">     </w:t>
      </w:r>
      <w:r w:rsidRPr="004138DF">
        <w:rPr>
          <w:rFonts w:ascii="GHEA Mariam" w:hAnsi="GHEA Mariam" w:cs="Sylfaen"/>
          <w:sz w:val="22"/>
          <w:szCs w:val="24"/>
        </w:rPr>
        <w:t xml:space="preserve"> (ստորագրություն)</w:t>
      </w:r>
    </w:p>
    <w:p w:rsidR="00E428AE" w:rsidRPr="000D4CB0" w:rsidRDefault="00E428AE" w:rsidP="000D4CB0">
      <w:pPr>
        <w:shd w:val="clear" w:color="auto" w:fill="FFFFFF"/>
        <w:spacing w:line="360" w:lineRule="auto"/>
        <w:ind w:firstLine="375"/>
        <w:jc w:val="both"/>
        <w:rPr>
          <w:rFonts w:ascii="GHEA Mariam" w:hAnsi="GHEA Mariam"/>
          <w:color w:val="000000"/>
          <w:sz w:val="24"/>
          <w:szCs w:val="24"/>
        </w:rPr>
      </w:pPr>
    </w:p>
    <w:p w:rsidR="00E428AE" w:rsidRPr="000D4CB0" w:rsidRDefault="00E428AE" w:rsidP="000D4CB0">
      <w:pPr>
        <w:pStyle w:val="norm"/>
        <w:spacing w:line="240" w:lineRule="auto"/>
        <w:ind w:firstLine="0"/>
        <w:rPr>
          <w:rFonts w:ascii="GHEA Mariam" w:hAnsi="GHEA Mariam" w:cs="Arial"/>
          <w:sz w:val="24"/>
          <w:szCs w:val="24"/>
        </w:rPr>
      </w:pPr>
    </w:p>
    <w:p w:rsidR="00E428AE" w:rsidRDefault="00E428AE" w:rsidP="000D4CB0">
      <w:pPr>
        <w:pStyle w:val="norm"/>
        <w:spacing w:line="240" w:lineRule="auto"/>
        <w:ind w:firstLine="0"/>
        <w:rPr>
          <w:rFonts w:ascii="GHEA Mariam" w:hAnsi="GHEA Mariam" w:cs="Arial"/>
          <w:sz w:val="24"/>
          <w:szCs w:val="24"/>
        </w:rPr>
      </w:pPr>
    </w:p>
    <w:p w:rsidR="00E428AE" w:rsidRPr="000D4CB0" w:rsidRDefault="00E428AE" w:rsidP="000D4CB0">
      <w:pPr>
        <w:pStyle w:val="norm"/>
        <w:spacing w:line="240" w:lineRule="auto"/>
        <w:ind w:firstLine="0"/>
        <w:rPr>
          <w:rFonts w:ascii="GHEA Mariam" w:hAnsi="GHEA Mariam" w:cs="Arial"/>
          <w:sz w:val="24"/>
          <w:szCs w:val="24"/>
        </w:rPr>
      </w:pPr>
    </w:p>
    <w:p w:rsidR="00CD7F4B" w:rsidRPr="00574F02" w:rsidRDefault="00CD7F4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D7F4B" w:rsidRPr="00574F02" w:rsidRDefault="00CD7F4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D7F4B" w:rsidRPr="005350B3" w:rsidRDefault="00CD7F4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D7F4B" w:rsidRPr="00A90C09" w:rsidRDefault="00CD7F4B">
      <w:pPr>
        <w:jc w:val="center"/>
        <w:rPr>
          <w:rFonts w:ascii="GHEA Mariam" w:hAnsi="GHEA Mariam"/>
          <w:sz w:val="22"/>
          <w:szCs w:val="22"/>
          <w:lang w:val="hy-AM"/>
        </w:rPr>
      </w:pPr>
    </w:p>
    <w:p w:rsidR="001F225D" w:rsidRPr="00E821D3" w:rsidRDefault="001F225D" w:rsidP="00E428AE">
      <w:pPr>
        <w:pStyle w:val="mechtex"/>
        <w:ind w:firstLine="709"/>
        <w:jc w:val="left"/>
        <w:rPr>
          <w:rFonts w:ascii="Arial" w:hAnsi="Arial" w:cs="Arial"/>
          <w:lang w:val="hy-AM"/>
        </w:rPr>
      </w:pPr>
    </w:p>
    <w:sectPr w:rsidR="001F225D" w:rsidRPr="00E821D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CE7" w:rsidRDefault="00093CE7">
      <w:r>
        <w:separator/>
      </w:r>
    </w:p>
  </w:endnote>
  <w:endnote w:type="continuationSeparator" w:id="0">
    <w:p w:rsidR="00093CE7" w:rsidRDefault="00093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CE7" w:rsidRDefault="00093CE7">
      <w:r>
        <w:separator/>
      </w:r>
    </w:p>
  </w:footnote>
  <w:footnote w:type="continuationSeparator" w:id="0">
    <w:p w:rsidR="00093CE7" w:rsidRDefault="00093C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41B9">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DA118A"/>
    <w:multiLevelType w:val="hybridMultilevel"/>
    <w:tmpl w:val="3D74F900"/>
    <w:lvl w:ilvl="0" w:tplc="0409000F">
      <w:start w:val="1"/>
      <w:numFmt w:val="decimal"/>
      <w:lvlText w:val="%1."/>
      <w:lvlJc w:val="left"/>
      <w:pPr>
        <w:ind w:left="2070"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3AB20C71"/>
    <w:multiLevelType w:val="hybridMultilevel"/>
    <w:tmpl w:val="41D60C8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A71185C"/>
    <w:multiLevelType w:val="hybridMultilevel"/>
    <w:tmpl w:val="938873B8"/>
    <w:lvl w:ilvl="0" w:tplc="0CAC7F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2710078"/>
    <w:multiLevelType w:val="hybridMultilevel"/>
    <w:tmpl w:val="2DC09760"/>
    <w:lvl w:ilvl="0" w:tplc="A8C2A312">
      <w:start w:val="1"/>
      <w:numFmt w:val="decimal"/>
      <w:lvlText w:val="%1)"/>
      <w:lvlJc w:val="left"/>
      <w:pPr>
        <w:ind w:left="927" w:hanging="360"/>
      </w:pPr>
      <w:rPr>
        <w:rFonts w:ascii="GHEA Mariam" w:eastAsiaTheme="minorHAnsi" w:hAnsi="GHEA Mariam"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BA50150"/>
    <w:multiLevelType w:val="hybridMultilevel"/>
    <w:tmpl w:val="28A21BCC"/>
    <w:lvl w:ilvl="0" w:tplc="9F9A42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5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8B2"/>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CE7"/>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5D0F"/>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A2B"/>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8D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A7E"/>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8E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C97"/>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307"/>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D7F4B"/>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1B9"/>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B4D"/>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8AE"/>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1D3"/>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503"/>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2DD"/>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4E"/>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6F49E1-D74C-4B64-9AA0-C7B8ACEE3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94503"/>
    <w:rPr>
      <w:rFonts w:ascii="Arial Armenian" w:hAnsi="Arial Armenian"/>
      <w:sz w:val="22"/>
      <w:lang w:eastAsia="ru-RU"/>
    </w:rPr>
  </w:style>
  <w:style w:type="character" w:customStyle="1" w:styleId="normChar">
    <w:name w:val="norm Char"/>
    <w:link w:val="norm"/>
    <w:rsid w:val="00E94503"/>
    <w:rPr>
      <w:rFonts w:ascii="Arial Armenian" w:hAnsi="Arial Armenian"/>
      <w:sz w:val="22"/>
      <w:lang w:eastAsia="ru-RU"/>
    </w:rPr>
  </w:style>
  <w:style w:type="character" w:customStyle="1" w:styleId="FooterChar">
    <w:name w:val="Footer Char"/>
    <w:link w:val="Footer"/>
    <w:locked/>
    <w:rsid w:val="00E94503"/>
    <w:rPr>
      <w:rFonts w:ascii="Arial Armenian" w:hAnsi="Arial Armenian"/>
      <w:lang w:eastAsia="ru-RU"/>
    </w:rPr>
  </w:style>
  <w:style w:type="paragraph" w:styleId="ListParagraph">
    <w:name w:val="List Paragraph"/>
    <w:basedOn w:val="Normal"/>
    <w:uiPriority w:val="34"/>
    <w:qFormat/>
    <w:rsid w:val="00E94503"/>
    <w:pPr>
      <w:spacing w:after="160" w:line="256" w:lineRule="auto"/>
      <w:ind w:left="720"/>
      <w:contextualSpacing/>
    </w:pPr>
    <w:rPr>
      <w:rFonts w:asciiTheme="minorHAnsi" w:eastAsiaTheme="minorHAnsi" w:hAnsiTheme="minorHAnsi" w:cstheme="minorBidi"/>
      <w:sz w:val="22"/>
      <w:szCs w:val="22"/>
      <w:lang w:val="hy-AM" w:eastAsia="en-US"/>
    </w:rPr>
  </w:style>
  <w:style w:type="table" w:styleId="TableGrid">
    <w:name w:val="Table Grid"/>
    <w:basedOn w:val="TableNormal"/>
    <w:uiPriority w:val="39"/>
    <w:rsid w:val="00E428AE"/>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C7A7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C7A7E"/>
    <w:rPr>
      <w:sz w:val="24"/>
      <w:szCs w:val="24"/>
    </w:rPr>
  </w:style>
  <w:style w:type="character" w:customStyle="1" w:styleId="mechtex0">
    <w:name w:val="mechtex Знак"/>
    <w:locked/>
    <w:rsid w:val="004C7A7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2033</Words>
  <Characters>11593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https:/mul2.gov.am/tasks/849118/oneclick/voroshumMK-353.docx?token=179339f162b62e37b6673be72d7efcbe</cp:keywords>
  <dc:description/>
  <cp:lastModifiedBy>Lianna Harutyunyan</cp:lastModifiedBy>
  <cp:revision>9</cp:revision>
  <dcterms:created xsi:type="dcterms:W3CDTF">2023-09-19T08:02:00Z</dcterms:created>
  <dcterms:modified xsi:type="dcterms:W3CDTF">2023-09-19T08:42:00Z</dcterms:modified>
</cp:coreProperties>
</file>