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B07" w:rsidRDefault="00F41B0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B07" w:rsidRDefault="00F41B07" w:rsidP="00B85E8A">
      <w:pPr>
        <w:jc w:val="center"/>
      </w:pPr>
    </w:p>
    <w:p w:rsidR="00F41B07" w:rsidRDefault="00F41B0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41B07" w:rsidRDefault="00F41B07" w:rsidP="00B85E8A">
      <w:pPr>
        <w:pStyle w:val="mechtex"/>
        <w:rPr>
          <w:rFonts w:ascii="GHEA Mariam" w:hAnsi="GHEA Mariam"/>
          <w:b/>
        </w:rPr>
      </w:pPr>
    </w:p>
    <w:p w:rsidR="00F41B07" w:rsidRDefault="00F41B0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41B07" w:rsidRPr="008E1B5A" w:rsidRDefault="00F41B07" w:rsidP="00B85E8A">
      <w:pPr>
        <w:jc w:val="center"/>
        <w:rPr>
          <w:rFonts w:ascii="GHEA Mariam" w:hAnsi="GHEA Mariam"/>
          <w:sz w:val="24"/>
          <w:szCs w:val="24"/>
        </w:rPr>
      </w:pPr>
    </w:p>
    <w:p w:rsidR="00F41B07" w:rsidRPr="008E1B5A" w:rsidRDefault="00F41B07" w:rsidP="00B85E8A">
      <w:pPr>
        <w:jc w:val="center"/>
        <w:rPr>
          <w:rFonts w:ascii="GHEA Mariam" w:hAnsi="GHEA Mariam"/>
          <w:sz w:val="24"/>
          <w:szCs w:val="24"/>
        </w:rPr>
      </w:pPr>
    </w:p>
    <w:p w:rsidR="00F41B07" w:rsidRPr="008E1B5A" w:rsidRDefault="00F41B07" w:rsidP="00B85E8A">
      <w:pPr>
        <w:jc w:val="center"/>
        <w:rPr>
          <w:rFonts w:ascii="GHEA Mariam" w:hAnsi="GHEA Mariam"/>
          <w:sz w:val="24"/>
          <w:szCs w:val="24"/>
        </w:rPr>
      </w:pPr>
    </w:p>
    <w:p w:rsidR="00F41B07" w:rsidRPr="006740E0" w:rsidRDefault="00F41B07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22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41B07" w:rsidRDefault="00F41B07" w:rsidP="00B85E8A">
      <w:pPr>
        <w:jc w:val="center"/>
        <w:rPr>
          <w:rFonts w:ascii="GHEA Mariam" w:hAnsi="GHEA Mariam"/>
          <w:sz w:val="24"/>
          <w:szCs w:val="24"/>
        </w:rPr>
      </w:pPr>
    </w:p>
    <w:p w:rsidR="00F41B07" w:rsidRPr="00F41B07" w:rsidRDefault="00F41B07" w:rsidP="00B85E8A">
      <w:pPr>
        <w:jc w:val="center"/>
        <w:rPr>
          <w:rFonts w:ascii="GHEA Mariam" w:hAnsi="GHEA Mariam"/>
          <w:sz w:val="18"/>
          <w:szCs w:val="24"/>
        </w:rPr>
      </w:pPr>
    </w:p>
    <w:p w:rsidR="00F41B07" w:rsidRDefault="00F41B07" w:rsidP="00B85E8A">
      <w:pPr>
        <w:jc w:val="center"/>
        <w:rPr>
          <w:rFonts w:ascii="GHEA Mariam" w:hAnsi="GHEA Mariam"/>
          <w:sz w:val="24"/>
          <w:szCs w:val="24"/>
        </w:rPr>
      </w:pPr>
    </w:p>
    <w:p w:rsidR="00F41B07" w:rsidRDefault="00F41B07" w:rsidP="00F41B07">
      <w:pPr>
        <w:pStyle w:val="mechtex"/>
        <w:rPr>
          <w:rFonts w:ascii="GHEA Mariam" w:hAnsi="GHEA Mariam" w:cs="Arial"/>
          <w:sz w:val="24"/>
        </w:rPr>
      </w:pPr>
      <w:r w:rsidRPr="00F41B07">
        <w:rPr>
          <w:rFonts w:ascii="GHEA Mariam" w:hAnsi="GHEA Mariam" w:cs="Arial"/>
          <w:sz w:val="24"/>
        </w:rPr>
        <w:t>ՈՐՊԵՍ</w:t>
      </w:r>
      <w:r>
        <w:rPr>
          <w:rFonts w:ascii="GHEA Mariam" w:hAnsi="GHEA Mariam" w:cs="Arial"/>
          <w:sz w:val="24"/>
        </w:rPr>
        <w:t xml:space="preserve">  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ՎՃԱՐՄԱՆ</w:t>
      </w:r>
      <w:r>
        <w:rPr>
          <w:rFonts w:ascii="GHEA Mariam" w:hAnsi="GHEA Mariam" w:cs="Arial"/>
          <w:sz w:val="24"/>
        </w:rPr>
        <w:t xml:space="preserve">  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ԱՊԱՀՈՎՈՒՄ</w:t>
      </w:r>
      <w:r>
        <w:rPr>
          <w:rFonts w:ascii="GHEA Mariam" w:hAnsi="GHEA Mariam" w:cs="Arial"/>
          <w:sz w:val="24"/>
        </w:rPr>
        <w:t xml:space="preserve">  </w:t>
      </w:r>
      <w:r w:rsidRPr="00F41B07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ՏՐԱՄԱԴՐՎԱԾ</w:t>
      </w:r>
      <w:r w:rsidRPr="00F41B07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F41B07">
        <w:rPr>
          <w:rFonts w:ascii="GHEA Mariam" w:hAnsi="GHEA Mariam" w:cs="Arial"/>
          <w:sz w:val="24"/>
        </w:rPr>
        <w:t>ԴՐԱՄԱԿԱՆ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ՄԻՋՈՑՆԵՐԻ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ՀԱՇՎԻՆ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ՄԱՔՍԱՏՈՒՐՔԻ</w:t>
      </w:r>
      <w:r w:rsidRPr="00F41B07">
        <w:rPr>
          <w:rFonts w:ascii="GHEA Mariam" w:hAnsi="GHEA Mariam"/>
          <w:sz w:val="24"/>
        </w:rPr>
        <w:t xml:space="preserve">, </w:t>
      </w:r>
      <w:r w:rsidRPr="00F41B07">
        <w:rPr>
          <w:rFonts w:ascii="GHEA Mariam" w:hAnsi="GHEA Mariam" w:cs="Arial"/>
          <w:sz w:val="24"/>
        </w:rPr>
        <w:t>ՀԱՐԿԵՐԻ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ԵՎ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ՄԱՔՍԱՅԻՆ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pacing w:val="-4"/>
          <w:sz w:val="24"/>
        </w:rPr>
        <w:t>ՄԱՐՄԻՆՆԵՐԻՆ</w:t>
      </w:r>
      <w:r w:rsidRPr="00F41B07">
        <w:rPr>
          <w:rFonts w:ascii="GHEA Mariam" w:hAnsi="GHEA Mariam"/>
          <w:spacing w:val="-4"/>
          <w:sz w:val="24"/>
        </w:rPr>
        <w:t xml:space="preserve"> </w:t>
      </w:r>
      <w:r w:rsidRPr="00F41B07">
        <w:rPr>
          <w:rFonts w:ascii="GHEA Mariam" w:hAnsi="GHEA Mariam" w:cs="Arial"/>
          <w:spacing w:val="-4"/>
          <w:sz w:val="24"/>
        </w:rPr>
        <w:t>ՎՃԱՐՄԱՆ</w:t>
      </w:r>
      <w:r w:rsidRPr="00F41B07">
        <w:rPr>
          <w:rFonts w:ascii="GHEA Mariam" w:hAnsi="GHEA Mariam"/>
          <w:spacing w:val="-4"/>
          <w:sz w:val="24"/>
        </w:rPr>
        <w:t xml:space="preserve"> </w:t>
      </w:r>
      <w:r w:rsidRPr="00F41B07">
        <w:rPr>
          <w:rFonts w:ascii="GHEA Mariam" w:hAnsi="GHEA Mariam" w:cs="Arial"/>
          <w:spacing w:val="-4"/>
          <w:sz w:val="24"/>
        </w:rPr>
        <w:t>ԵՆԹԱԿԱ</w:t>
      </w:r>
      <w:r w:rsidRPr="00F41B07">
        <w:rPr>
          <w:rFonts w:ascii="GHEA Mariam" w:hAnsi="GHEA Mariam"/>
          <w:spacing w:val="-4"/>
          <w:sz w:val="24"/>
        </w:rPr>
        <w:t xml:space="preserve"> </w:t>
      </w:r>
      <w:r w:rsidRPr="00F41B07">
        <w:rPr>
          <w:rFonts w:ascii="GHEA Mariam" w:hAnsi="GHEA Mariam" w:cs="Arial"/>
          <w:spacing w:val="-4"/>
          <w:sz w:val="24"/>
        </w:rPr>
        <w:t>ԱՅԼ</w:t>
      </w:r>
      <w:r w:rsidRPr="00F41B07">
        <w:rPr>
          <w:rFonts w:ascii="GHEA Mariam" w:hAnsi="GHEA Mariam"/>
          <w:spacing w:val="-4"/>
          <w:sz w:val="24"/>
        </w:rPr>
        <w:t xml:space="preserve"> </w:t>
      </w:r>
      <w:r w:rsidRPr="00F41B07">
        <w:rPr>
          <w:rFonts w:ascii="GHEA Mariam" w:hAnsi="GHEA Mariam" w:cs="Arial"/>
          <w:spacing w:val="-4"/>
          <w:sz w:val="24"/>
        </w:rPr>
        <w:t>ՎՃԱՐՆԵՐԻ՝</w:t>
      </w:r>
      <w:r w:rsidRPr="00F41B07">
        <w:rPr>
          <w:rFonts w:ascii="GHEA Mariam" w:hAnsi="GHEA Mariam"/>
          <w:spacing w:val="-4"/>
          <w:sz w:val="24"/>
        </w:rPr>
        <w:t xml:space="preserve"> </w:t>
      </w:r>
      <w:r w:rsidRPr="00F41B07">
        <w:rPr>
          <w:rFonts w:ascii="GHEA Mariam" w:hAnsi="GHEA Mariam" w:cs="Arial"/>
          <w:spacing w:val="-4"/>
          <w:sz w:val="24"/>
        </w:rPr>
        <w:t>ՄԱՔՍԱՅԻՆ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ՄԱՐՄԻՆՆԵՐԻ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ԿՈՂՄԻՑ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ԳԱՆՁՄԱՆ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ԿԱՐԳԸ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ՍԱՀՄԱՆԵԼՈՒ</w:t>
      </w:r>
      <w:r w:rsidRPr="00F41B07">
        <w:rPr>
          <w:rFonts w:ascii="GHEA Mariam" w:hAnsi="GHEA Mariam"/>
          <w:sz w:val="24"/>
        </w:rPr>
        <w:t xml:space="preserve"> </w:t>
      </w:r>
      <w:r w:rsidRPr="00F41B07">
        <w:rPr>
          <w:rFonts w:ascii="GHEA Mariam" w:hAnsi="GHEA Mariam" w:cs="Arial"/>
          <w:sz w:val="24"/>
        </w:rPr>
        <w:t>ՄԱՍԻՆ</w:t>
      </w:r>
    </w:p>
    <w:p w:rsidR="00F41B07" w:rsidRPr="000045DA" w:rsidRDefault="00F41B07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41B07" w:rsidRDefault="00F41B07" w:rsidP="00F41B07">
      <w:pPr>
        <w:pStyle w:val="mechtex"/>
        <w:rPr>
          <w:rFonts w:ascii="GHEA Mariam" w:hAnsi="GHEA Mariam"/>
          <w:color w:val="000000"/>
          <w:sz w:val="24"/>
          <w:lang w:eastAsia="hy-AM"/>
        </w:rPr>
      </w:pPr>
    </w:p>
    <w:p w:rsidR="00F41B07" w:rsidRPr="00F41B07" w:rsidRDefault="00F41B07" w:rsidP="00F41B07">
      <w:pPr>
        <w:pStyle w:val="mechtex"/>
        <w:rPr>
          <w:rFonts w:ascii="GHEA Mariam" w:hAnsi="GHEA Mariam"/>
          <w:color w:val="000000"/>
          <w:sz w:val="24"/>
          <w:lang w:eastAsia="hy-AM"/>
        </w:rPr>
      </w:pPr>
    </w:p>
    <w:p w:rsidR="00F41B07" w:rsidRPr="00F41B07" w:rsidRDefault="00F41B07" w:rsidP="00F41B07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F41B07">
        <w:rPr>
          <w:rFonts w:ascii="GHEA Mariam" w:hAnsi="GHEA Mariam" w:cs="Arial"/>
          <w:spacing w:val="-4"/>
          <w:sz w:val="24"/>
          <w:lang w:eastAsia="hy-AM"/>
        </w:rPr>
        <w:t>Հիմք</w:t>
      </w:r>
      <w:r w:rsidRPr="00F41B07">
        <w:rPr>
          <w:rFonts w:ascii="GHEA Mariam" w:hAnsi="GHEA Mariam"/>
          <w:spacing w:val="-4"/>
          <w:sz w:val="24"/>
          <w:lang w:eastAsia="hy-AM"/>
        </w:rPr>
        <w:t xml:space="preserve"> </w:t>
      </w:r>
      <w:r w:rsidRPr="00F41B07">
        <w:rPr>
          <w:rFonts w:ascii="GHEA Mariam" w:hAnsi="GHEA Mariam" w:cs="Arial"/>
          <w:spacing w:val="-4"/>
          <w:sz w:val="24"/>
          <w:lang w:eastAsia="hy-AM"/>
        </w:rPr>
        <w:t>ընդունելով</w:t>
      </w:r>
      <w:r w:rsidRPr="00F41B07">
        <w:rPr>
          <w:rFonts w:ascii="GHEA Mariam" w:hAnsi="GHEA Mariam"/>
          <w:spacing w:val="-4"/>
          <w:sz w:val="24"/>
          <w:lang w:eastAsia="hy-AM"/>
        </w:rPr>
        <w:t xml:space="preserve"> </w:t>
      </w:r>
      <w:r w:rsidRPr="00F41B07">
        <w:rPr>
          <w:rFonts w:ascii="GHEA Mariam" w:hAnsi="GHEA Mariam" w:cs="Arial Armenian"/>
          <w:spacing w:val="-4"/>
          <w:sz w:val="24"/>
          <w:lang w:eastAsia="hy-AM"/>
        </w:rPr>
        <w:t>«</w:t>
      </w:r>
      <w:r w:rsidRPr="00F41B07">
        <w:rPr>
          <w:rFonts w:ascii="GHEA Mariam" w:hAnsi="GHEA Mariam" w:cs="Arial"/>
          <w:spacing w:val="-4"/>
          <w:sz w:val="24"/>
          <w:lang w:eastAsia="hy-AM"/>
        </w:rPr>
        <w:t>Մաքսային</w:t>
      </w:r>
      <w:r w:rsidRPr="00F41B07">
        <w:rPr>
          <w:rFonts w:ascii="GHEA Mariam" w:hAnsi="GHEA Mariam"/>
          <w:spacing w:val="-4"/>
          <w:sz w:val="24"/>
          <w:lang w:eastAsia="hy-AM"/>
        </w:rPr>
        <w:t xml:space="preserve"> </w:t>
      </w:r>
      <w:r w:rsidRPr="00F41B07">
        <w:rPr>
          <w:rFonts w:ascii="GHEA Mariam" w:hAnsi="GHEA Mariam" w:cs="Arial"/>
          <w:spacing w:val="-4"/>
          <w:sz w:val="24"/>
          <w:lang w:eastAsia="hy-AM"/>
        </w:rPr>
        <w:t>կարգավորման</w:t>
      </w:r>
      <w:r w:rsidRPr="00F41B07">
        <w:rPr>
          <w:rFonts w:ascii="GHEA Mariam" w:hAnsi="GHEA Mariam"/>
          <w:spacing w:val="-4"/>
          <w:sz w:val="24"/>
          <w:lang w:eastAsia="hy-AM"/>
        </w:rPr>
        <w:t xml:space="preserve"> </w:t>
      </w:r>
      <w:r w:rsidRPr="00F41B07">
        <w:rPr>
          <w:rFonts w:ascii="GHEA Mariam" w:hAnsi="GHEA Mariam" w:cs="Arial"/>
          <w:spacing w:val="-4"/>
          <w:sz w:val="24"/>
          <w:lang w:eastAsia="hy-AM"/>
        </w:rPr>
        <w:t>մասին</w:t>
      </w:r>
      <w:r w:rsidRPr="00F41B07">
        <w:rPr>
          <w:rFonts w:ascii="GHEA Mariam" w:hAnsi="GHEA Mariam" w:cs="Arial Armenian"/>
          <w:spacing w:val="-4"/>
          <w:sz w:val="24"/>
          <w:lang w:eastAsia="hy-AM"/>
        </w:rPr>
        <w:t>»</w:t>
      </w:r>
      <w:r w:rsidRPr="00F41B07">
        <w:rPr>
          <w:rFonts w:ascii="GHEA Mariam" w:hAnsi="GHEA Mariam"/>
          <w:spacing w:val="-4"/>
          <w:sz w:val="24"/>
          <w:lang w:eastAsia="hy-AM"/>
        </w:rPr>
        <w:t xml:space="preserve"> </w:t>
      </w:r>
      <w:r w:rsidRPr="00F41B07">
        <w:rPr>
          <w:rFonts w:ascii="GHEA Mariam" w:hAnsi="GHEA Mariam" w:cs="Arial"/>
          <w:spacing w:val="-4"/>
          <w:sz w:val="24"/>
          <w:lang w:eastAsia="hy-AM"/>
        </w:rPr>
        <w:t>օրենքի</w:t>
      </w:r>
      <w:r w:rsidRPr="00F41B07">
        <w:rPr>
          <w:rFonts w:ascii="GHEA Mariam" w:hAnsi="GHEA Mariam"/>
          <w:spacing w:val="-4"/>
          <w:sz w:val="24"/>
          <w:lang w:eastAsia="hy-AM"/>
        </w:rPr>
        <w:t xml:space="preserve"> 61-</w:t>
      </w:r>
      <w:r w:rsidRPr="00F41B07">
        <w:rPr>
          <w:rFonts w:ascii="GHEA Mariam" w:hAnsi="GHEA Mariam" w:cs="Arial"/>
          <w:spacing w:val="-4"/>
          <w:sz w:val="24"/>
          <w:lang w:eastAsia="hy-AM"/>
        </w:rPr>
        <w:t>րդ</w:t>
      </w:r>
      <w:r w:rsidRPr="00F41B07">
        <w:rPr>
          <w:rFonts w:ascii="GHEA Mariam" w:hAnsi="GHEA Mariam"/>
          <w:sz w:val="24"/>
          <w:lang w:eastAsia="hy-AM"/>
        </w:rPr>
        <w:t xml:space="preserve"> </w:t>
      </w:r>
      <w:r w:rsidRPr="00F41B07">
        <w:rPr>
          <w:rFonts w:ascii="GHEA Mariam" w:hAnsi="GHEA Mariam" w:cs="Arial"/>
          <w:sz w:val="24"/>
          <w:lang w:eastAsia="hy-AM"/>
        </w:rPr>
        <w:t>հոդվածի</w:t>
      </w:r>
      <w:r w:rsidRPr="00F41B07">
        <w:rPr>
          <w:rFonts w:ascii="GHEA Mariam" w:hAnsi="GHEA Mariam"/>
          <w:sz w:val="24"/>
          <w:lang w:eastAsia="hy-AM"/>
        </w:rPr>
        <w:t xml:space="preserve"> 3-</w:t>
      </w:r>
      <w:r w:rsidRPr="00F41B07">
        <w:rPr>
          <w:rFonts w:ascii="GHEA Mariam" w:hAnsi="GHEA Mariam" w:cs="Arial"/>
          <w:sz w:val="24"/>
          <w:lang w:eastAsia="hy-AM"/>
        </w:rPr>
        <w:t>րդ</w:t>
      </w:r>
      <w:r w:rsidRPr="00F41B07">
        <w:rPr>
          <w:rFonts w:ascii="GHEA Mariam" w:hAnsi="GHEA Mariam"/>
          <w:sz w:val="24"/>
          <w:lang w:eastAsia="hy-AM"/>
        </w:rPr>
        <w:t xml:space="preserve"> </w:t>
      </w:r>
      <w:r w:rsidRPr="00F41B07">
        <w:rPr>
          <w:rFonts w:ascii="GHEA Mariam" w:hAnsi="GHEA Mariam" w:cs="Arial"/>
          <w:sz w:val="24"/>
          <w:lang w:eastAsia="hy-AM"/>
        </w:rPr>
        <w:t>մասը՝</w:t>
      </w:r>
      <w:r w:rsidRPr="00F41B07">
        <w:rPr>
          <w:rFonts w:ascii="GHEA Mariam" w:hAnsi="GHEA Mariam"/>
          <w:sz w:val="24"/>
          <w:lang w:eastAsia="hy-AM"/>
        </w:rPr>
        <w:t xml:space="preserve"> </w:t>
      </w:r>
      <w:r w:rsidRPr="00F41B0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41B07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41B07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41B07">
        <w:rPr>
          <w:rFonts w:ascii="GHEA Mariam" w:hAnsi="GHEA Mariam" w:cs="Sylfaen"/>
          <w:sz w:val="24"/>
          <w:szCs w:val="22"/>
          <w:lang w:val="de-DE"/>
        </w:rPr>
        <w:t>ո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41B07">
        <w:rPr>
          <w:rFonts w:ascii="GHEA Mariam" w:hAnsi="GHEA Mariam" w:cs="Sylfaen"/>
          <w:sz w:val="24"/>
          <w:szCs w:val="22"/>
          <w:lang w:val="de-DE"/>
        </w:rPr>
        <w:t>ր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41B07">
        <w:rPr>
          <w:rFonts w:ascii="GHEA Mariam" w:hAnsi="GHEA Mariam" w:cs="Sylfaen"/>
          <w:sz w:val="24"/>
          <w:szCs w:val="22"/>
          <w:lang w:val="de-DE"/>
        </w:rPr>
        <w:t>ո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41B07">
        <w:rPr>
          <w:rFonts w:ascii="GHEA Mariam" w:hAnsi="GHEA Mariam" w:cs="Sylfaen"/>
          <w:sz w:val="24"/>
          <w:szCs w:val="22"/>
          <w:lang w:val="de-DE"/>
        </w:rPr>
        <w:t>շ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41B07">
        <w:rPr>
          <w:rFonts w:ascii="GHEA Mariam" w:hAnsi="GHEA Mariam" w:cs="Sylfaen"/>
          <w:sz w:val="24"/>
          <w:szCs w:val="22"/>
          <w:lang w:val="de-DE"/>
        </w:rPr>
        <w:t>ու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41B07">
        <w:rPr>
          <w:rFonts w:ascii="GHEA Mariam" w:hAnsi="GHEA Mariam" w:cs="Sylfaen"/>
          <w:sz w:val="24"/>
          <w:szCs w:val="22"/>
          <w:lang w:val="de-DE"/>
        </w:rPr>
        <w:t>մ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41B07">
        <w:rPr>
          <w:rFonts w:ascii="GHEA Mariam" w:hAnsi="GHEA Mariam" w:cs="Sylfaen"/>
          <w:sz w:val="24"/>
          <w:szCs w:val="22"/>
          <w:lang w:val="de-DE"/>
        </w:rPr>
        <w:t>է</w:t>
      </w:r>
      <w:r w:rsidRPr="00F41B0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41B07" w:rsidRPr="00364EA7" w:rsidRDefault="00F41B07" w:rsidP="00F41B07">
      <w:pPr>
        <w:pStyle w:val="norm"/>
        <w:spacing w:line="360" w:lineRule="auto"/>
        <w:rPr>
          <w:rFonts w:ascii="GHEA Mariam" w:hAnsi="GHEA Mariam"/>
          <w:sz w:val="24"/>
          <w:lang w:val="de-DE" w:eastAsia="hy-AM"/>
        </w:rPr>
      </w:pPr>
      <w:r w:rsidRPr="00364EA7">
        <w:rPr>
          <w:rFonts w:ascii="GHEA Mariam" w:hAnsi="GHEA Mariam" w:cs="Arial"/>
          <w:sz w:val="24"/>
          <w:lang w:val="de-DE" w:eastAsia="hy-AM"/>
        </w:rPr>
        <w:t xml:space="preserve">1. </w:t>
      </w:r>
      <w:r w:rsidRPr="00F41B07">
        <w:rPr>
          <w:rFonts w:ascii="GHEA Mariam" w:hAnsi="GHEA Mariam" w:cs="Arial"/>
          <w:sz w:val="24"/>
          <w:lang w:eastAsia="hy-AM"/>
        </w:rPr>
        <w:t>Սահմանել</w:t>
      </w:r>
      <w:r w:rsidRPr="00364EA7">
        <w:rPr>
          <w:rFonts w:ascii="GHEA Mariam" w:hAnsi="GHEA Mariam"/>
          <w:sz w:val="24"/>
          <w:lang w:val="de-DE" w:eastAsia="hy-AM"/>
        </w:rPr>
        <w:t xml:space="preserve"> </w:t>
      </w:r>
      <w:r w:rsidRPr="00F41B07">
        <w:rPr>
          <w:rFonts w:ascii="GHEA Mariam" w:hAnsi="GHEA Mariam" w:cs="Arial"/>
          <w:sz w:val="24"/>
        </w:rPr>
        <w:t>որպես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վճարման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ապահովում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տրամադրված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դրամական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միջոցների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հաշվին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մաքսատուրքի</w:t>
      </w:r>
      <w:r w:rsidRPr="00364EA7">
        <w:rPr>
          <w:rFonts w:ascii="GHEA Mariam" w:hAnsi="GHEA Mariam"/>
          <w:sz w:val="24"/>
          <w:lang w:val="de-DE"/>
        </w:rPr>
        <w:t xml:space="preserve">, </w:t>
      </w:r>
      <w:r w:rsidRPr="00F41B07">
        <w:rPr>
          <w:rFonts w:ascii="GHEA Mariam" w:hAnsi="GHEA Mariam" w:cs="Arial"/>
          <w:sz w:val="24"/>
        </w:rPr>
        <w:t>հարկերի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և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մաքսային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մարմիններին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վճարման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ենթակա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այլ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վճարների՝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մաքսային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մարմինների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կողմից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գանձման</w:t>
      </w:r>
      <w:r w:rsidRPr="00364EA7">
        <w:rPr>
          <w:rFonts w:ascii="GHEA Mariam" w:hAnsi="GHEA Mariam"/>
          <w:sz w:val="24"/>
          <w:lang w:val="de-DE"/>
        </w:rPr>
        <w:t xml:space="preserve"> </w:t>
      </w:r>
      <w:r w:rsidRPr="00F41B07">
        <w:rPr>
          <w:rFonts w:ascii="GHEA Mariam" w:hAnsi="GHEA Mariam" w:cs="Arial"/>
          <w:sz w:val="24"/>
        </w:rPr>
        <w:t>կարգը</w:t>
      </w:r>
      <w:r w:rsidRPr="00F41B07">
        <w:rPr>
          <w:rFonts w:ascii="GHEA Mariam" w:hAnsi="GHEA Mariam" w:cs="Arial"/>
          <w:bCs/>
          <w:sz w:val="24"/>
          <w:lang w:eastAsia="hy-AM"/>
        </w:rPr>
        <w:t>՝</w:t>
      </w:r>
      <w:r w:rsidRPr="00364EA7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41B07">
        <w:rPr>
          <w:rFonts w:ascii="GHEA Mariam" w:hAnsi="GHEA Mariam" w:cs="Arial"/>
          <w:bCs/>
          <w:sz w:val="24"/>
          <w:lang w:eastAsia="hy-AM"/>
        </w:rPr>
        <w:t>համաձայն</w:t>
      </w:r>
      <w:r w:rsidRPr="00364EA7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41B07">
        <w:rPr>
          <w:rFonts w:ascii="GHEA Mariam" w:hAnsi="GHEA Mariam" w:cs="Arial"/>
          <w:bCs/>
          <w:sz w:val="24"/>
          <w:lang w:eastAsia="hy-AM"/>
        </w:rPr>
        <w:t>հավելվածի։</w:t>
      </w:r>
    </w:p>
    <w:p w:rsidR="00F41B07" w:rsidRPr="00364EA7" w:rsidRDefault="00F41B07" w:rsidP="00F41B07">
      <w:pPr>
        <w:pStyle w:val="norm"/>
        <w:spacing w:line="360" w:lineRule="auto"/>
        <w:rPr>
          <w:rFonts w:ascii="GHEA Mariam" w:hAnsi="GHEA Mariam"/>
          <w:sz w:val="24"/>
          <w:lang w:val="de-DE" w:eastAsia="hy-AM"/>
        </w:rPr>
      </w:pPr>
      <w:r w:rsidRPr="00151CA2">
        <w:rPr>
          <w:rFonts w:ascii="GHEA Mariam" w:hAnsi="GHEA Mariam" w:cs="Arial"/>
          <w:spacing w:val="-6"/>
          <w:sz w:val="24"/>
          <w:lang w:val="de-DE" w:eastAsia="hy-AM"/>
        </w:rPr>
        <w:t xml:space="preserve">2.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Սույն</w:t>
      </w:r>
      <w:r w:rsidRPr="00151CA2">
        <w:rPr>
          <w:rFonts w:ascii="GHEA Mariam" w:hAnsi="GHEA Mariam"/>
          <w:spacing w:val="-6"/>
          <w:sz w:val="24"/>
          <w:lang w:val="de-DE" w:eastAsia="hy-AM"/>
        </w:rPr>
        <w:t xml:space="preserve">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որոշումն</w:t>
      </w:r>
      <w:r w:rsidRPr="00151CA2">
        <w:rPr>
          <w:rFonts w:ascii="GHEA Mariam" w:hAnsi="GHEA Mariam"/>
          <w:spacing w:val="-6"/>
          <w:sz w:val="24"/>
          <w:lang w:val="de-DE" w:eastAsia="hy-AM"/>
        </w:rPr>
        <w:t xml:space="preserve">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ուժի</w:t>
      </w:r>
      <w:r w:rsidRPr="00151CA2">
        <w:rPr>
          <w:rFonts w:ascii="GHEA Mariam" w:hAnsi="GHEA Mariam"/>
          <w:spacing w:val="-6"/>
          <w:sz w:val="24"/>
          <w:lang w:val="de-DE" w:eastAsia="hy-AM"/>
        </w:rPr>
        <w:t xml:space="preserve">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մեջ</w:t>
      </w:r>
      <w:r w:rsidRPr="00151CA2">
        <w:rPr>
          <w:rFonts w:ascii="GHEA Mariam" w:hAnsi="GHEA Mariam"/>
          <w:spacing w:val="-6"/>
          <w:sz w:val="24"/>
          <w:lang w:val="de-DE" w:eastAsia="hy-AM"/>
        </w:rPr>
        <w:t xml:space="preserve">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է</w:t>
      </w:r>
      <w:r w:rsidRPr="00151CA2">
        <w:rPr>
          <w:rFonts w:ascii="GHEA Mariam" w:hAnsi="GHEA Mariam"/>
          <w:spacing w:val="-6"/>
          <w:sz w:val="24"/>
          <w:lang w:val="de-DE" w:eastAsia="hy-AM"/>
        </w:rPr>
        <w:t xml:space="preserve">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մտնում</w:t>
      </w:r>
      <w:r w:rsidRPr="00151CA2">
        <w:rPr>
          <w:rFonts w:ascii="GHEA Mariam" w:hAnsi="GHEA Mariam"/>
          <w:spacing w:val="-6"/>
          <w:sz w:val="24"/>
          <w:lang w:val="de-DE" w:eastAsia="hy-AM"/>
        </w:rPr>
        <w:t xml:space="preserve">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պաշտոնական</w:t>
      </w:r>
      <w:r w:rsidRPr="00151CA2">
        <w:rPr>
          <w:rFonts w:ascii="GHEA Mariam" w:hAnsi="GHEA Mariam"/>
          <w:spacing w:val="-6"/>
          <w:sz w:val="24"/>
          <w:lang w:val="de-DE" w:eastAsia="hy-AM"/>
        </w:rPr>
        <w:t xml:space="preserve">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հրապարակման</w:t>
      </w:r>
      <w:r w:rsidR="00151CA2" w:rsidRPr="00151CA2">
        <w:rPr>
          <w:rFonts w:ascii="GHEA Mariam" w:hAnsi="GHEA Mariam" w:cs="Arial"/>
          <w:spacing w:val="-6"/>
          <w:sz w:val="24"/>
          <w:lang w:val="hy-AM" w:eastAsia="hy-AM"/>
        </w:rPr>
        <w:t>ը</w:t>
      </w:r>
      <w:r w:rsidRPr="00151CA2">
        <w:rPr>
          <w:rFonts w:ascii="GHEA Mariam" w:hAnsi="GHEA Mariam"/>
          <w:spacing w:val="-6"/>
          <w:sz w:val="24"/>
          <w:lang w:val="de-DE" w:eastAsia="hy-AM"/>
        </w:rPr>
        <w:t xml:space="preserve"> </w:t>
      </w:r>
      <w:r w:rsidRPr="00151CA2">
        <w:rPr>
          <w:rFonts w:ascii="GHEA Mariam" w:hAnsi="GHEA Mariam" w:cs="Arial"/>
          <w:spacing w:val="-6"/>
          <w:sz w:val="24"/>
          <w:lang w:eastAsia="hy-AM"/>
        </w:rPr>
        <w:t>հաջորդող</w:t>
      </w:r>
      <w:r w:rsidRPr="00364EA7">
        <w:rPr>
          <w:rFonts w:ascii="GHEA Mariam" w:hAnsi="GHEA Mariam"/>
          <w:sz w:val="24"/>
          <w:lang w:val="de-DE" w:eastAsia="hy-AM"/>
        </w:rPr>
        <w:t xml:space="preserve"> </w:t>
      </w:r>
      <w:r w:rsidRPr="00F41B07">
        <w:rPr>
          <w:rFonts w:ascii="GHEA Mariam" w:hAnsi="GHEA Mariam" w:cs="Arial"/>
          <w:sz w:val="24"/>
          <w:lang w:eastAsia="hy-AM"/>
        </w:rPr>
        <w:t>օրվանից</w:t>
      </w:r>
      <w:r w:rsidRPr="00364EA7">
        <w:rPr>
          <w:rFonts w:ascii="GHEA Mariam" w:hAnsi="GHEA Mariam"/>
          <w:sz w:val="24"/>
          <w:lang w:val="de-DE" w:eastAsia="hy-AM"/>
        </w:rPr>
        <w:t>:</w:t>
      </w:r>
    </w:p>
    <w:p w:rsidR="00F41B07" w:rsidRDefault="00F41B07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151CA2" w:rsidRPr="00151CA2" w:rsidRDefault="00151CA2" w:rsidP="00B85E8A">
      <w:pPr>
        <w:jc w:val="center"/>
        <w:rPr>
          <w:rFonts w:ascii="GHEA Mariam" w:hAnsi="GHEA Mariam"/>
          <w:sz w:val="14"/>
          <w:szCs w:val="24"/>
          <w:lang w:val="de-DE"/>
        </w:rPr>
      </w:pPr>
    </w:p>
    <w:p w:rsidR="00F41B07" w:rsidRPr="00364EA7" w:rsidRDefault="00F41B0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41B07" w:rsidRPr="00364EA7" w:rsidRDefault="00F41B0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364EA7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364EA7">
        <w:rPr>
          <w:rFonts w:ascii="GHEA Mariam" w:hAnsi="GHEA Mariam" w:cs="Sylfaen"/>
          <w:sz w:val="24"/>
          <w:szCs w:val="24"/>
          <w:lang w:val="de-DE"/>
        </w:rPr>
        <w:t>.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41B07" w:rsidRPr="00364EA7" w:rsidRDefault="00F41B0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97230" w:rsidRPr="00364EA7" w:rsidRDefault="00F41B07" w:rsidP="00364EA7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597230" w:rsidRPr="00364EA7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97230" w:rsidRPr="00151CA2" w:rsidRDefault="0059723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364EA7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151CA2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597230" w:rsidRPr="00151CA2" w:rsidRDefault="005972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151CA2">
        <w:rPr>
          <w:rFonts w:ascii="GHEA Mariam" w:hAnsi="GHEA Mariam"/>
          <w:spacing w:val="-6"/>
          <w:sz w:val="24"/>
          <w:szCs w:val="24"/>
          <w:lang w:val="de-DE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151CA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151CA2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597230" w:rsidRPr="00151CA2" w:rsidRDefault="00597230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151CA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51CA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51CA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51CA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51CA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51CA2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151CA2">
        <w:rPr>
          <w:rFonts w:ascii="GHEA Mariam" w:hAnsi="GHEA Mariam"/>
          <w:spacing w:val="-2"/>
          <w:sz w:val="24"/>
          <w:szCs w:val="24"/>
          <w:lang w:val="de-DE"/>
        </w:rPr>
        <w:t xml:space="preserve"> N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151CA2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597230" w:rsidRPr="00151CA2" w:rsidRDefault="00597230" w:rsidP="00597230">
      <w:pPr>
        <w:pStyle w:val="mechtex"/>
        <w:rPr>
          <w:rFonts w:ascii="GHEA Mariam" w:hAnsi="GHEA Mariam"/>
          <w:sz w:val="24"/>
          <w:lang w:val="de-DE"/>
        </w:rPr>
      </w:pPr>
      <w:r w:rsidRPr="00151CA2">
        <w:rPr>
          <w:lang w:val="de-DE"/>
        </w:rPr>
        <w:t> </w:t>
      </w:r>
    </w:p>
    <w:p w:rsidR="00597230" w:rsidRPr="00151CA2" w:rsidRDefault="00597230" w:rsidP="00597230">
      <w:pPr>
        <w:pStyle w:val="mechtex"/>
        <w:rPr>
          <w:rFonts w:ascii="GHEA Mariam" w:hAnsi="GHEA Mariam"/>
          <w:sz w:val="2"/>
          <w:lang w:val="de-DE"/>
        </w:rPr>
      </w:pPr>
    </w:p>
    <w:p w:rsidR="00597230" w:rsidRPr="00151CA2" w:rsidRDefault="00597230" w:rsidP="00597230">
      <w:pPr>
        <w:pStyle w:val="mechtex"/>
        <w:rPr>
          <w:rFonts w:ascii="GHEA Mariam" w:hAnsi="GHEA Mariam" w:cs="Arial"/>
          <w:sz w:val="24"/>
          <w:lang w:val="de-DE"/>
        </w:rPr>
      </w:pPr>
    </w:p>
    <w:p w:rsidR="00597230" w:rsidRPr="00151CA2" w:rsidRDefault="00597230" w:rsidP="00597230">
      <w:pPr>
        <w:pStyle w:val="mechtex"/>
        <w:rPr>
          <w:rFonts w:ascii="GHEA Mariam" w:hAnsi="GHEA Mariam" w:cs="Sylfaen"/>
          <w:sz w:val="24"/>
          <w:lang w:val="de-DE"/>
        </w:rPr>
      </w:pPr>
      <w:r w:rsidRPr="00597230">
        <w:rPr>
          <w:rFonts w:ascii="GHEA Mariam" w:hAnsi="GHEA Mariam" w:cs="Sylfaen"/>
          <w:sz w:val="24"/>
        </w:rPr>
        <w:t>Կ</w:t>
      </w:r>
      <w:r w:rsidRPr="00151CA2">
        <w:rPr>
          <w:rFonts w:ascii="GHEA Mariam" w:hAnsi="GHEA Mariam" w:cs="Sylfaen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Ա</w:t>
      </w:r>
      <w:r w:rsidRPr="00151CA2">
        <w:rPr>
          <w:rFonts w:ascii="GHEA Mariam" w:hAnsi="GHEA Mariam" w:cs="Sylfaen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Ր</w:t>
      </w:r>
      <w:r w:rsidRPr="00151CA2">
        <w:rPr>
          <w:rFonts w:ascii="GHEA Mariam" w:hAnsi="GHEA Mariam" w:cs="Sylfaen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Գ</w:t>
      </w:r>
    </w:p>
    <w:p w:rsidR="00597230" w:rsidRPr="00151CA2" w:rsidRDefault="00597230" w:rsidP="00597230">
      <w:pPr>
        <w:pStyle w:val="mechtex"/>
        <w:rPr>
          <w:rFonts w:ascii="GHEA Mariam" w:hAnsi="GHEA Mariam" w:cs="Sylfaen"/>
          <w:sz w:val="24"/>
          <w:lang w:val="de-DE"/>
        </w:rPr>
      </w:pPr>
    </w:p>
    <w:p w:rsidR="00597230" w:rsidRPr="00151CA2" w:rsidRDefault="00597230" w:rsidP="00597230">
      <w:pPr>
        <w:pStyle w:val="mechtex"/>
        <w:rPr>
          <w:rFonts w:ascii="GHEA Mariam" w:hAnsi="GHEA Mariam" w:cs="Sylfaen"/>
          <w:sz w:val="24"/>
          <w:lang w:val="de-DE"/>
        </w:rPr>
      </w:pPr>
      <w:r w:rsidRPr="00597230">
        <w:rPr>
          <w:rFonts w:ascii="GHEA Mariam" w:hAnsi="GHEA Mariam" w:cs="Sylfaen"/>
          <w:sz w:val="24"/>
        </w:rPr>
        <w:t>ՈՐՊԵՍ</w:t>
      </w:r>
      <w:r w:rsidRPr="00151CA2">
        <w:rPr>
          <w:rFonts w:ascii="GHEA Mariam" w:hAnsi="GHEA Mariam" w:cs="Sylfaen"/>
          <w:sz w:val="24"/>
          <w:lang w:val="de-DE"/>
        </w:rPr>
        <w:t xml:space="preserve"> 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ՎՃԱՐՄԱՆ</w:t>
      </w:r>
      <w:r w:rsidRPr="00151CA2">
        <w:rPr>
          <w:rFonts w:ascii="GHEA Mariam" w:hAnsi="GHEA Mariam" w:cs="Sylfaen"/>
          <w:sz w:val="24"/>
          <w:lang w:val="de-DE"/>
        </w:rPr>
        <w:t xml:space="preserve"> 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ԱՊԱՀՈՎՈՒՄ</w:t>
      </w:r>
      <w:r w:rsidRPr="00151CA2">
        <w:rPr>
          <w:rFonts w:ascii="GHEA Mariam" w:hAnsi="GHEA Mariam"/>
          <w:sz w:val="24"/>
          <w:lang w:val="de-DE"/>
        </w:rPr>
        <w:t xml:space="preserve">  </w:t>
      </w:r>
      <w:r w:rsidRPr="00597230">
        <w:rPr>
          <w:rFonts w:ascii="GHEA Mariam" w:hAnsi="GHEA Mariam" w:cs="Sylfaen"/>
          <w:sz w:val="24"/>
        </w:rPr>
        <w:t>ՏՐԱՄԱԴՐՎԱԾ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ԴՐԱՄԱԿԱՆ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pacing w:val="-8"/>
          <w:sz w:val="24"/>
        </w:rPr>
        <w:t>ՄԻՋՈՑՆԵՐԻ</w:t>
      </w:r>
      <w:r w:rsidRPr="00151CA2">
        <w:rPr>
          <w:rFonts w:ascii="GHEA Mariam" w:hAnsi="GHEA Mariam"/>
          <w:spacing w:val="-8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pacing w:val="-8"/>
          <w:sz w:val="24"/>
        </w:rPr>
        <w:t>ՀԱՇՎԻՆ</w:t>
      </w:r>
      <w:r w:rsidRPr="00151CA2">
        <w:rPr>
          <w:rFonts w:ascii="GHEA Mariam" w:hAnsi="GHEA Mariam"/>
          <w:spacing w:val="-8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pacing w:val="-8"/>
          <w:sz w:val="24"/>
        </w:rPr>
        <w:t>ՄԱՔՍԱՏՈՒՐՔԻ</w:t>
      </w:r>
      <w:r w:rsidRPr="00151CA2">
        <w:rPr>
          <w:rFonts w:ascii="GHEA Mariam" w:hAnsi="GHEA Mariam"/>
          <w:spacing w:val="-8"/>
          <w:sz w:val="24"/>
          <w:lang w:val="de-DE"/>
        </w:rPr>
        <w:t xml:space="preserve">, </w:t>
      </w:r>
      <w:r w:rsidRPr="00597230">
        <w:rPr>
          <w:rFonts w:ascii="GHEA Mariam" w:hAnsi="GHEA Mariam" w:cs="Sylfaen"/>
          <w:spacing w:val="-8"/>
          <w:sz w:val="24"/>
        </w:rPr>
        <w:t>ՀԱՐԿԵՐԻ</w:t>
      </w:r>
      <w:r w:rsidRPr="00151CA2">
        <w:rPr>
          <w:rFonts w:ascii="GHEA Mariam" w:hAnsi="GHEA Mariam"/>
          <w:spacing w:val="-8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pacing w:val="-8"/>
          <w:sz w:val="24"/>
        </w:rPr>
        <w:t>ԵՎ</w:t>
      </w:r>
      <w:r w:rsidRPr="00151CA2">
        <w:rPr>
          <w:rFonts w:ascii="GHEA Mariam" w:hAnsi="GHEA Mariam"/>
          <w:spacing w:val="-8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pacing w:val="-8"/>
          <w:sz w:val="24"/>
        </w:rPr>
        <w:t>ՄԱՔՍԱՅԻՆ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ՄԱՐՄԻՆՆԵՐԻՆ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ՎՃԱՐՄԱՆ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ԵՆԹԱԿԱ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ԱՅԼ</w:t>
      </w: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ՎՃԱՐՆԵՐԻ՝</w:t>
      </w:r>
    </w:p>
    <w:p w:rsidR="00597230" w:rsidRPr="00597230" w:rsidRDefault="00597230" w:rsidP="00597230">
      <w:pPr>
        <w:pStyle w:val="mechtex"/>
        <w:rPr>
          <w:rFonts w:ascii="GHEA Mariam" w:hAnsi="GHEA Mariam"/>
          <w:sz w:val="24"/>
        </w:rPr>
      </w:pPr>
      <w:r w:rsidRPr="00151CA2">
        <w:rPr>
          <w:rFonts w:ascii="GHEA Mariam" w:hAnsi="GHEA Mariam"/>
          <w:sz w:val="24"/>
          <w:lang w:val="de-DE"/>
        </w:rPr>
        <w:t xml:space="preserve"> </w:t>
      </w:r>
      <w:r w:rsidRPr="00597230">
        <w:rPr>
          <w:rFonts w:ascii="GHEA Mariam" w:hAnsi="GHEA Mariam" w:cs="Sylfaen"/>
          <w:sz w:val="24"/>
        </w:rPr>
        <w:t>ՄԱՔՍԱՅԻՆ</w:t>
      </w:r>
      <w:r w:rsidRPr="00597230">
        <w:rPr>
          <w:rFonts w:ascii="GHEA Mariam" w:hAnsi="GHEA Mariam"/>
          <w:sz w:val="24"/>
        </w:rPr>
        <w:t xml:space="preserve"> </w:t>
      </w:r>
      <w:r w:rsidRPr="00597230">
        <w:rPr>
          <w:rFonts w:ascii="GHEA Mariam" w:hAnsi="GHEA Mariam" w:cs="Sylfaen"/>
          <w:sz w:val="24"/>
        </w:rPr>
        <w:t>ՄԱՐՄԻՆՆԵՐԻ</w:t>
      </w:r>
      <w:r w:rsidRPr="00597230">
        <w:rPr>
          <w:rFonts w:ascii="GHEA Mariam" w:hAnsi="GHEA Mariam"/>
          <w:sz w:val="24"/>
        </w:rPr>
        <w:t xml:space="preserve"> </w:t>
      </w:r>
      <w:r w:rsidRPr="00597230">
        <w:rPr>
          <w:rFonts w:ascii="GHEA Mariam" w:hAnsi="GHEA Mariam" w:cs="Sylfaen"/>
          <w:sz w:val="24"/>
        </w:rPr>
        <w:t>ԿՈՂՄԻՑ</w:t>
      </w:r>
      <w:r w:rsidRPr="00597230">
        <w:rPr>
          <w:rFonts w:ascii="GHEA Mariam" w:hAnsi="GHEA Mariam"/>
          <w:sz w:val="24"/>
        </w:rPr>
        <w:t xml:space="preserve"> </w:t>
      </w:r>
      <w:r w:rsidRPr="00597230">
        <w:rPr>
          <w:rFonts w:ascii="GHEA Mariam" w:hAnsi="GHEA Mariam" w:cs="Sylfaen"/>
          <w:sz w:val="24"/>
        </w:rPr>
        <w:t>ԳԱՆՁՄԱՆ</w:t>
      </w:r>
      <w:r w:rsidRPr="00597230">
        <w:rPr>
          <w:rFonts w:ascii="GHEA Mariam" w:hAnsi="GHEA Mariam"/>
          <w:sz w:val="24"/>
        </w:rPr>
        <w:t xml:space="preserve"> </w:t>
      </w:r>
    </w:p>
    <w:p w:rsidR="00597230" w:rsidRPr="00597230" w:rsidRDefault="00597230" w:rsidP="00597230">
      <w:pPr>
        <w:pStyle w:val="mechtex"/>
        <w:rPr>
          <w:rFonts w:ascii="GHEA Mariam" w:hAnsi="GHEA Mariam"/>
          <w:bCs/>
          <w:sz w:val="32"/>
          <w:lang w:eastAsia="hy-AM"/>
        </w:rPr>
      </w:pP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Սույն կարգով կարգավորվում են մ</w:t>
      </w:r>
      <w:r w:rsidRPr="00597230">
        <w:rPr>
          <w:rFonts w:ascii="GHEA Mariam" w:hAnsi="GHEA Mariam" w:cs="Sylfaen"/>
          <w:sz w:val="24"/>
          <w:szCs w:val="24"/>
        </w:rPr>
        <w:t>աքսային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մարմինների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կողմից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/>
          <w:spacing w:val="-8"/>
          <w:sz w:val="24"/>
          <w:szCs w:val="24"/>
        </w:rPr>
        <w:t>«Եվրասիական տնտեսական միության մաքսային օրենսգրքի մասին» 2017</w:t>
      </w:r>
      <w:r w:rsidRPr="00597230">
        <w:rPr>
          <w:rFonts w:ascii="GHEA Mariam" w:hAnsi="GHEA Mariam"/>
          <w:sz w:val="24"/>
          <w:szCs w:val="24"/>
        </w:rPr>
        <w:t xml:space="preserve"> թվականի ապրիլի 11-ի պայմանագրի </w:t>
      </w:r>
      <w:r w:rsidR="00151CA2" w:rsidRPr="00151CA2">
        <w:rPr>
          <w:rFonts w:ascii="GHEA Mariam" w:hAnsi="GHEA Mariam"/>
          <w:spacing w:val="-2"/>
          <w:sz w:val="24"/>
          <w:szCs w:val="24"/>
          <w:lang w:val="de-DE"/>
        </w:rPr>
        <w:t>N</w:t>
      </w:r>
      <w:r w:rsidR="00151CA2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597230">
        <w:rPr>
          <w:rFonts w:ascii="GHEA Mariam" w:hAnsi="GHEA Mariam"/>
          <w:sz w:val="24"/>
          <w:szCs w:val="24"/>
        </w:rPr>
        <w:t xml:space="preserve"> հավելվածով հաստատված՝ Եվրասիական տնտե</w:t>
      </w:r>
      <w:r w:rsidR="00151CA2">
        <w:rPr>
          <w:rFonts w:ascii="GHEA Mariam" w:hAnsi="GHEA Mariam"/>
          <w:sz w:val="24"/>
          <w:szCs w:val="24"/>
        </w:rPr>
        <w:softHyphen/>
      </w:r>
      <w:r w:rsidRPr="00597230">
        <w:rPr>
          <w:rFonts w:ascii="GHEA Mariam" w:hAnsi="GHEA Mariam"/>
          <w:sz w:val="24"/>
          <w:szCs w:val="24"/>
        </w:rPr>
        <w:t xml:space="preserve">սական միության մաքսային օրենսգրքին (այսուհետ՝ </w:t>
      </w:r>
      <w:r w:rsidR="001F4B65">
        <w:rPr>
          <w:rFonts w:ascii="GHEA Mariam" w:hAnsi="GHEA Mariam"/>
          <w:sz w:val="24"/>
          <w:szCs w:val="24"/>
          <w:lang w:val="hy-AM"/>
        </w:rPr>
        <w:t>օ</w:t>
      </w:r>
      <w:r w:rsidRPr="00597230">
        <w:rPr>
          <w:rFonts w:ascii="GHEA Mariam" w:hAnsi="GHEA Mariam"/>
          <w:sz w:val="24"/>
          <w:szCs w:val="24"/>
        </w:rPr>
        <w:t xml:space="preserve">րենսգիրք) </w:t>
      </w:r>
      <w:r w:rsidRPr="00597230">
        <w:rPr>
          <w:rFonts w:ascii="GHEA Mariam" w:hAnsi="GHEA Mariam" w:cs="Sylfaen"/>
          <w:sz w:val="24"/>
          <w:szCs w:val="24"/>
        </w:rPr>
        <w:t>և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/>
          <w:spacing w:val="-8"/>
          <w:sz w:val="24"/>
          <w:szCs w:val="24"/>
        </w:rPr>
        <w:t xml:space="preserve">«Մաքսային </w:t>
      </w:r>
      <w:r w:rsidRPr="00151CA2">
        <w:rPr>
          <w:rFonts w:ascii="GHEA Mariam" w:hAnsi="GHEA Mariam"/>
          <w:spacing w:val="-6"/>
          <w:sz w:val="24"/>
          <w:szCs w:val="24"/>
        </w:rPr>
        <w:t xml:space="preserve">կարգավորման մասին» </w:t>
      </w:r>
      <w:r w:rsidRPr="00151CA2">
        <w:rPr>
          <w:rFonts w:ascii="GHEA Mariam" w:hAnsi="GHEA Mariam" w:cs="Sylfaen"/>
          <w:spacing w:val="-6"/>
          <w:sz w:val="24"/>
          <w:szCs w:val="24"/>
        </w:rPr>
        <w:t xml:space="preserve">օրենքին (այսուհետ՝ </w:t>
      </w:r>
      <w:r w:rsidR="001F4B65" w:rsidRPr="00151CA2">
        <w:rPr>
          <w:rFonts w:ascii="GHEA Mariam" w:hAnsi="GHEA Mariam" w:cs="Sylfaen"/>
          <w:spacing w:val="-6"/>
          <w:sz w:val="24"/>
          <w:szCs w:val="24"/>
          <w:lang w:val="hy-AM"/>
        </w:rPr>
        <w:t>օ</w:t>
      </w:r>
      <w:r w:rsidRPr="00151CA2">
        <w:rPr>
          <w:rFonts w:ascii="GHEA Mariam" w:hAnsi="GHEA Mariam" w:cs="Sylfaen"/>
          <w:spacing w:val="-6"/>
          <w:sz w:val="24"/>
          <w:szCs w:val="24"/>
        </w:rPr>
        <w:t>րենք)</w:t>
      </w:r>
      <w:r w:rsidRPr="00151CA2">
        <w:rPr>
          <w:rFonts w:ascii="GHEA Mariam" w:hAnsi="GHEA Mariam"/>
          <w:spacing w:val="-6"/>
          <w:sz w:val="24"/>
          <w:szCs w:val="24"/>
        </w:rPr>
        <w:t xml:space="preserve"> </w:t>
      </w:r>
      <w:r w:rsidRPr="00151CA2">
        <w:rPr>
          <w:rFonts w:ascii="GHEA Mariam" w:hAnsi="GHEA Mariam" w:cs="Sylfaen"/>
          <w:spacing w:val="-6"/>
          <w:sz w:val="24"/>
          <w:szCs w:val="24"/>
        </w:rPr>
        <w:t>համապատասխան՝</w:t>
      </w:r>
      <w:r w:rsidRPr="00151CA2">
        <w:rPr>
          <w:rFonts w:ascii="GHEA Mariam" w:hAnsi="GHEA Mariam"/>
          <w:spacing w:val="-6"/>
          <w:sz w:val="24"/>
          <w:szCs w:val="24"/>
        </w:rPr>
        <w:t xml:space="preserve"> </w:t>
      </w:r>
      <w:r w:rsidRPr="00151CA2">
        <w:rPr>
          <w:rFonts w:ascii="GHEA Mariam" w:hAnsi="GHEA Mariam" w:cs="Sylfaen"/>
          <w:spacing w:val="-6"/>
          <w:sz w:val="24"/>
          <w:szCs w:val="24"/>
        </w:rPr>
        <w:t>որպես</w:t>
      </w:r>
      <w:r w:rsidRPr="00151CA2">
        <w:rPr>
          <w:rFonts w:ascii="GHEA Mariam" w:hAnsi="GHEA Mariam"/>
          <w:spacing w:val="-6"/>
          <w:sz w:val="24"/>
          <w:szCs w:val="24"/>
        </w:rPr>
        <w:t xml:space="preserve"> </w:t>
      </w:r>
      <w:r w:rsidRPr="00151CA2">
        <w:rPr>
          <w:rFonts w:ascii="GHEA Mariam" w:hAnsi="GHEA Mariam" w:cs="Sylfaen"/>
          <w:spacing w:val="-6"/>
          <w:sz w:val="24"/>
          <w:szCs w:val="24"/>
        </w:rPr>
        <w:t>վճար</w:t>
      </w:r>
      <w:r w:rsidR="00151CA2" w:rsidRPr="00151CA2">
        <w:rPr>
          <w:rFonts w:ascii="GHEA Mariam" w:hAnsi="GHEA Mariam" w:cs="Sylfaen"/>
          <w:spacing w:val="-6"/>
          <w:sz w:val="24"/>
          <w:szCs w:val="24"/>
        </w:rPr>
        <w:softHyphen/>
      </w:r>
      <w:r w:rsidRPr="00597230">
        <w:rPr>
          <w:rFonts w:ascii="GHEA Mariam" w:hAnsi="GHEA Mariam" w:cs="Sylfaen"/>
          <w:sz w:val="24"/>
          <w:szCs w:val="24"/>
        </w:rPr>
        <w:t>ման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ապահովում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տրամադրված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դրամական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 xml:space="preserve">միջոցների (այսուհետ՝ </w:t>
      </w:r>
      <w:r w:rsidRPr="00597230">
        <w:rPr>
          <w:rFonts w:ascii="GHEA Mariam" w:hAnsi="GHEA Mariam" w:cs="Sylfaen"/>
          <w:spacing w:val="-8"/>
          <w:sz w:val="24"/>
          <w:szCs w:val="24"/>
        </w:rPr>
        <w:t>դրա</w:t>
      </w:r>
      <w:r w:rsidR="00151CA2">
        <w:rPr>
          <w:rFonts w:ascii="GHEA Mariam" w:hAnsi="GHEA Mariam" w:cs="Sylfaen"/>
          <w:spacing w:val="-8"/>
          <w:sz w:val="24"/>
          <w:szCs w:val="24"/>
        </w:rPr>
        <w:softHyphen/>
      </w:r>
      <w:r w:rsidRPr="00597230">
        <w:rPr>
          <w:rFonts w:ascii="GHEA Mariam" w:hAnsi="GHEA Mariam" w:cs="Sylfaen"/>
          <w:spacing w:val="-8"/>
          <w:sz w:val="24"/>
          <w:szCs w:val="24"/>
        </w:rPr>
        <w:t>մական միջոցներ)</w:t>
      </w:r>
      <w:r w:rsidRPr="00597230">
        <w:rPr>
          <w:rFonts w:ascii="GHEA Mariam" w:hAnsi="GHEA Mariam"/>
          <w:spacing w:val="-8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pacing w:val="-8"/>
          <w:sz w:val="24"/>
          <w:szCs w:val="24"/>
        </w:rPr>
        <w:t>հաշվին</w:t>
      </w:r>
      <w:r w:rsidRPr="00597230">
        <w:rPr>
          <w:rFonts w:ascii="GHEA Mariam" w:hAnsi="GHEA Mariam"/>
          <w:spacing w:val="-8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pacing w:val="-8"/>
          <w:sz w:val="24"/>
          <w:szCs w:val="24"/>
        </w:rPr>
        <w:t>մաքսատուրքի</w:t>
      </w:r>
      <w:r w:rsidRPr="00597230">
        <w:rPr>
          <w:rFonts w:ascii="GHEA Mariam" w:hAnsi="GHEA Mariam"/>
          <w:spacing w:val="-8"/>
          <w:sz w:val="24"/>
          <w:szCs w:val="24"/>
        </w:rPr>
        <w:t xml:space="preserve">, </w:t>
      </w:r>
      <w:r w:rsidRPr="00597230">
        <w:rPr>
          <w:rFonts w:ascii="GHEA Mariam" w:hAnsi="GHEA Mariam" w:cs="Sylfaen"/>
          <w:spacing w:val="-8"/>
          <w:sz w:val="24"/>
          <w:szCs w:val="24"/>
        </w:rPr>
        <w:t>հարկերի</w:t>
      </w:r>
      <w:r w:rsidRPr="00597230">
        <w:rPr>
          <w:rFonts w:ascii="GHEA Mariam" w:hAnsi="GHEA Mariam"/>
          <w:spacing w:val="-8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pacing w:val="-8"/>
          <w:sz w:val="24"/>
          <w:szCs w:val="24"/>
        </w:rPr>
        <w:t>և</w:t>
      </w:r>
      <w:r w:rsidRPr="00597230">
        <w:rPr>
          <w:rFonts w:ascii="GHEA Mariam" w:hAnsi="GHEA Mariam"/>
          <w:spacing w:val="-8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pacing w:val="-8"/>
          <w:sz w:val="24"/>
          <w:szCs w:val="24"/>
        </w:rPr>
        <w:t>մաքսային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մարմիններին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վճարման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ենթակա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այլ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վճարների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գանձման</w:t>
      </w:r>
      <w:r w:rsidRPr="00597230">
        <w:rPr>
          <w:rFonts w:ascii="GHEA Mariam" w:hAnsi="GHEA Mariam"/>
          <w:sz w:val="24"/>
          <w:szCs w:val="24"/>
        </w:rPr>
        <w:t xml:space="preserve"> հետ կապված հարաբերությունները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։</w:t>
      </w: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Մաքսատուրքի, հարկերի և մաքսային մարմիններին վճարման ենթակա այլ վճարների վճարման համար </w:t>
      </w:r>
      <w:r w:rsidR="00151CA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="00151CA2">
        <w:rPr>
          <w:rFonts w:ascii="GHEA Mariam" w:hAnsi="GHEA Mariam"/>
          <w:bCs/>
          <w:color w:val="000000"/>
          <w:sz w:val="24"/>
          <w:szCs w:val="24"/>
          <w:lang w:eastAsia="hy-AM"/>
        </w:rPr>
        <w:t>րենսգրքով, օ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րենքով և Հայաստանի Հանրա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պետության այլ օրենքներով սահմանված ժամկետներում հայտարարատուի կամ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հայտարարատուի հետ համապարտ պարտավորություն կրող անձի կամ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դրամական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միջոցների ներդրման եղանակով պարտավորությունների կատարման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ապահովում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տրամադրած անձի կողմից այդպիսի վճարների՝ </w:t>
      </w:r>
      <w:r w:rsidR="001F4B65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օ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րենսգրքով կամ </w:t>
      </w:r>
      <w:r w:rsidR="001F4B65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օ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րենքով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սահ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մանված ժամկետներում չվճարման դեպքում այդպիսի ժամկետների ավարտից հետո 3 աշխատանքային օրվա ընթացքում մաքսային մարմինն իրականացնում է դրամական միջոցների գանձում:</w:t>
      </w: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կարգի 2-րդ կետին համապատասխան դրամական միջոցների գանձումն իրականացվում է առանց </w:t>
      </w:r>
      <w:r w:rsidR="001F4B6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օ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րենքի 58-րդ հոդվածով նախատեսված ծանուցագրի ներկայացման:</w:t>
      </w: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Դրամական միջոցների գանձման վերաբերյալ մաքսային մարմինը սույն կարգի 2-րդ կետում նշված ժամկետներում կայացնում է որոշում՝ սույն կարգին կից ձևին համ</w:t>
      </w:r>
      <w:r w:rsidR="00D46F0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պատասխան:</w:t>
      </w: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կարգի 2-րդ կետում նշված ժամկետներում դրամական միջոցների գանձմանը զուգահեռ մաքսային մարմնի կողմից դրամական միջոցների գանձման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վերաբերյալ ընդունված որոշումը մաքսային մարմինների միասնական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ավտոմա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տաց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ված տեղեկատվական համակարգի միջոցով, իսկ մինչև նշված համակարգում համապատասխան փոփոխությունների իրականացումը՝ էլեկտրոնային եղանա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կով կամ անհաղթահարելի ուժի ազդեցության առկայության դեպքերում՝ թղթային եղանակով</w:t>
      </w:r>
      <w:r w:rsidR="00151CA2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,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ուղարկվում է հայտարարատուին կամ հայտարարատուի հետ համա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պարտ պարտավորություն կրող անձին կամ դրամական միջոցների ներդրման </w:t>
      </w:r>
      <w:r w:rsidRPr="00597230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եղանակով պարտավորությունների կատարման ապահովում տրամադրած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անձին:</w:t>
      </w: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Սույն կարգի 4-րդ կետին համապատասխան կայացված որոշումը պետք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է պարունակի հետևյալ տեղեկատվությունը՝</w:t>
      </w:r>
    </w:p>
    <w:p w:rsidR="00597230" w:rsidRPr="00597230" w:rsidRDefault="00597230" w:rsidP="00597230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որոշումը կայացրած մաքսային մարմնի վերաբերյալ տեղեկատվություն.</w:t>
      </w:r>
    </w:p>
    <w:p w:rsidR="00597230" w:rsidRPr="00597230" w:rsidRDefault="00597230" w:rsidP="00597230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հայտարարատուի կամ հայտարարատուի հետ համապարտ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պարտավորու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թյուն կրող անձի կամ դրամական միջոցների ներդրման եղանակով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պարտավորու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  <w:t>թյուն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  <w:t>ների կատարման ապահովում տրամադրած անձի վերաբերյալ տեղեկություններ.</w:t>
      </w:r>
    </w:p>
    <w:p w:rsidR="00597230" w:rsidRPr="00597230" w:rsidRDefault="00597230" w:rsidP="00597230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հայտարարագրի կամ այլ մաքսային փաստաթղթի գրանցման համարը, որոնց համաձայն հաշվարկված պարտավորությունների առնչությամբ կայացվել է դրամական միջոցների գանձման որոշումը.</w:t>
      </w:r>
    </w:p>
    <w:p w:rsidR="00597230" w:rsidRPr="00597230" w:rsidRDefault="00597230" w:rsidP="00597230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վճարների կամ մաքսային մարմիններին վճարման ենթակա այլ վճարների տեսակը, դրանց գծով տույժերն ու տոկոսները.</w:t>
      </w:r>
    </w:p>
    <w:p w:rsidR="00597230" w:rsidRPr="00597230" w:rsidRDefault="00597230" w:rsidP="00597230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վճարի կամ մաքսային մարմիններին վճարման ենթակա այլ վճարի չափ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ը.</w:t>
      </w:r>
    </w:p>
    <w:p w:rsidR="00597230" w:rsidRPr="00597230" w:rsidRDefault="00597230" w:rsidP="00597230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վճարի կամ մաքսային մարմիններին վճարման ենթակա այլ վճարի վճարման համար օրենսդրությամբ սահմանված ժամկետի ավարտի օրը.</w:t>
      </w:r>
    </w:p>
    <w:p w:rsidR="00597230" w:rsidRPr="00597230" w:rsidRDefault="00597230" w:rsidP="00597230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դրամական միջոցների գանձման արդյունքում առկա մնացորդային պարտավորությունների չափը (առկայության դեպքում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).</w:t>
      </w:r>
    </w:p>
    <w:p w:rsidR="00597230" w:rsidRPr="00597230" w:rsidRDefault="00597230" w:rsidP="00597230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դրամական միջոցներ ներդրած անձին տրամադրված անդորրագրի համարը:</w:t>
      </w: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կարգին համապատասխան գանձված դրամական միջոցներն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ուղղվում են համապատասխան վճարների համար նախատեսված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գանձապետական հաշիվներ: </w:t>
      </w: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Այն դեպքում, երբ դրամական միջոցների գանձումից հետո առկա են լինում սահմանված ժամկետներում չվճարված մաքսատուրքերի, հարկերի և մաքսային մարմիններին վճարման ենթակա այլ վճարների գծով չմարված պար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տավորություններ, ապա այդպիսի պարտավորությունների գանձումն իրա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կա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նացվում է օրենսդրությամբ սահմանված կարգով:</w:t>
      </w:r>
    </w:p>
    <w:p w:rsidR="00597230" w:rsidRPr="00597230" w:rsidRDefault="00597230" w:rsidP="00597230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կարգին համապատասխան դրամական միջոցների գանձումից հետո մաքսային մարմնի կողմից դրամական միջոցների գանձման վերաբերյալ որոշման հետ մեկտեղ, որպես պարտավորությունների կատարման ապահովում՝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տրամադրված դրամական միջոցների մնացորդի առկայության դեպքում,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այդպիսի մնացորդային չափի վերաբերյալ սույն կարգի 5-րդ կետում նշված անձին ուղարկվում է ծանուցում:</w:t>
      </w:r>
    </w:p>
    <w:p w:rsidR="00597230" w:rsidRPr="00F23A07" w:rsidRDefault="00597230" w:rsidP="00597230">
      <w:pPr>
        <w:tabs>
          <w:tab w:val="left" w:pos="851"/>
        </w:tabs>
        <w:spacing w:line="360" w:lineRule="auto"/>
        <w:ind w:left="708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 </w:t>
      </w:r>
    </w:p>
    <w:p w:rsidR="00597230" w:rsidRPr="00F23A07" w:rsidRDefault="00597230" w:rsidP="00597230">
      <w:pPr>
        <w:spacing w:line="259" w:lineRule="auto"/>
        <w:rPr>
          <w:rFonts w:ascii="GHEA Grapalat" w:hAnsi="GHEA Grapalat"/>
          <w:bCs/>
          <w:color w:val="000000"/>
          <w:lang w:eastAsia="hy-AM"/>
        </w:rPr>
      </w:pPr>
      <w:r w:rsidRPr="00F23A07">
        <w:rPr>
          <w:rFonts w:ascii="GHEA Grapalat" w:hAnsi="GHEA Grapalat"/>
          <w:bCs/>
          <w:color w:val="000000"/>
          <w:lang w:eastAsia="hy-AM"/>
        </w:rPr>
        <w:br w:type="page"/>
      </w:r>
    </w:p>
    <w:p w:rsidR="00597230" w:rsidRPr="001F4B65" w:rsidRDefault="00597230" w:rsidP="00597230">
      <w:pPr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  <w:r w:rsidRPr="001F4B65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lastRenderedPageBreak/>
        <w:t>Ձև</w:t>
      </w:r>
    </w:p>
    <w:p w:rsidR="00597230" w:rsidRPr="00597230" w:rsidRDefault="00597230" w:rsidP="00597230">
      <w:pPr>
        <w:spacing w:line="259" w:lineRule="auto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597230" w:rsidRPr="00597230" w:rsidRDefault="00597230" w:rsidP="00597230">
      <w:pPr>
        <w:spacing w:line="259" w:lineRule="auto"/>
        <w:jc w:val="center"/>
        <w:rPr>
          <w:rFonts w:ascii="GHEA Mariam" w:hAnsi="GHEA Mariam" w:cs="Sylfaen"/>
          <w:sz w:val="24"/>
          <w:szCs w:val="24"/>
        </w:rPr>
      </w:pPr>
      <w:r w:rsidRPr="00597230">
        <w:rPr>
          <w:rFonts w:ascii="GHEA Mariam" w:hAnsi="GHEA Mariam" w:cs="Sylfaen"/>
          <w:sz w:val="24"/>
          <w:szCs w:val="24"/>
        </w:rPr>
        <w:t>ՈՐՈՇՈՒՄ N «_________________________»/«___________»/«_______________»</w:t>
      </w:r>
    </w:p>
    <w:p w:rsidR="00597230" w:rsidRDefault="00597230" w:rsidP="00597230">
      <w:pPr>
        <w:tabs>
          <w:tab w:val="left" w:pos="851"/>
          <w:tab w:val="left" w:pos="993"/>
        </w:tabs>
        <w:ind w:left="567"/>
        <w:jc w:val="both"/>
        <w:rPr>
          <w:rFonts w:ascii="GHEA Mariam" w:hAnsi="GHEA Mariam" w:cs="Sylfaen"/>
        </w:rPr>
      </w:pPr>
      <w:r w:rsidRPr="00597230">
        <w:rPr>
          <w:rFonts w:ascii="GHEA Mariam" w:hAnsi="GHEA Mariam" w:cs="Sylfaen"/>
          <w:sz w:val="24"/>
          <w:szCs w:val="24"/>
        </w:rPr>
        <w:t xml:space="preserve">                    (</w:t>
      </w:r>
      <w:r w:rsidRPr="00597230">
        <w:rPr>
          <w:rFonts w:ascii="GHEA Mariam" w:hAnsi="GHEA Mariam" w:cs="Sylfaen"/>
        </w:rPr>
        <w:t>մաքսային մարմնի ծածկագիր</w:t>
      </w:r>
      <w:r w:rsidR="00151CA2">
        <w:rPr>
          <w:rFonts w:ascii="GHEA Mariam" w:hAnsi="GHEA Mariam" w:cs="Sylfaen"/>
          <w:lang w:val="hy-AM"/>
        </w:rPr>
        <w:t>ը</w:t>
      </w:r>
      <w:r w:rsidRPr="00597230">
        <w:rPr>
          <w:rFonts w:ascii="GHEA Mariam" w:hAnsi="GHEA Mariam" w:cs="Sylfaen"/>
        </w:rPr>
        <w:t>)      (ամսաթիվ</w:t>
      </w:r>
      <w:r w:rsidR="00151CA2">
        <w:rPr>
          <w:rFonts w:ascii="GHEA Mariam" w:hAnsi="GHEA Mariam" w:cs="Sylfaen"/>
          <w:lang w:val="hy-AM"/>
        </w:rPr>
        <w:t>ը</w:t>
      </w:r>
      <w:r w:rsidRPr="00597230">
        <w:rPr>
          <w:rFonts w:ascii="GHEA Mariam" w:hAnsi="GHEA Mariam" w:cs="Sylfaen"/>
        </w:rPr>
        <w:t>)       (գրանցման համար</w:t>
      </w:r>
      <w:r w:rsidR="00151CA2">
        <w:rPr>
          <w:rFonts w:ascii="GHEA Mariam" w:hAnsi="GHEA Mariam" w:cs="Sylfaen"/>
          <w:lang w:val="hy-AM"/>
        </w:rPr>
        <w:t>ը</w:t>
      </w:r>
      <w:r w:rsidRPr="00597230">
        <w:rPr>
          <w:rFonts w:ascii="GHEA Mariam" w:hAnsi="GHEA Mariam" w:cs="Sylfaen"/>
        </w:rPr>
        <w:t xml:space="preserve">)   </w:t>
      </w:r>
    </w:p>
    <w:p w:rsidR="00597230" w:rsidRPr="00597230" w:rsidRDefault="00597230" w:rsidP="00597230">
      <w:pPr>
        <w:tabs>
          <w:tab w:val="left" w:pos="851"/>
          <w:tab w:val="left" w:pos="993"/>
        </w:tabs>
        <w:ind w:left="567"/>
        <w:jc w:val="both"/>
        <w:rPr>
          <w:rFonts w:ascii="GHEA Mariam" w:hAnsi="GHEA Mariam" w:cs="Sylfaen"/>
        </w:rPr>
      </w:pPr>
      <w:r w:rsidRPr="00597230">
        <w:rPr>
          <w:rFonts w:ascii="GHEA Mariam" w:hAnsi="GHEA Mariam" w:cs="Sylfaen"/>
        </w:rPr>
        <w:t xml:space="preserve">               </w:t>
      </w:r>
    </w:p>
    <w:p w:rsidR="00597230" w:rsidRPr="00597230" w:rsidRDefault="00597230" w:rsidP="00597230">
      <w:pPr>
        <w:tabs>
          <w:tab w:val="left" w:pos="851"/>
          <w:tab w:val="left" w:pos="993"/>
        </w:tabs>
        <w:ind w:left="567"/>
        <w:jc w:val="center"/>
        <w:rPr>
          <w:rFonts w:ascii="GHEA Mariam" w:hAnsi="GHEA Mariam" w:cs="Sylfaen"/>
          <w:bCs/>
          <w:sz w:val="24"/>
          <w:szCs w:val="24"/>
        </w:rPr>
      </w:pPr>
    </w:p>
    <w:p w:rsidR="00597230" w:rsidRPr="00597230" w:rsidRDefault="00597230" w:rsidP="00597230">
      <w:pPr>
        <w:tabs>
          <w:tab w:val="left" w:pos="851"/>
          <w:tab w:val="left" w:pos="993"/>
        </w:tabs>
        <w:spacing w:line="276" w:lineRule="auto"/>
        <w:ind w:left="567"/>
        <w:jc w:val="center"/>
        <w:rPr>
          <w:rFonts w:ascii="GHEA Mariam" w:hAnsi="GHEA Mariam" w:cs="Sylfaen"/>
          <w:sz w:val="24"/>
          <w:szCs w:val="24"/>
        </w:rPr>
      </w:pPr>
      <w:r w:rsidRPr="00597230">
        <w:rPr>
          <w:rFonts w:ascii="GHEA Mariam" w:hAnsi="GHEA Mariam" w:cs="Sylfaen"/>
          <w:sz w:val="24"/>
          <w:szCs w:val="24"/>
        </w:rPr>
        <w:t>ՈՐՊԵՍ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ՎՃԱՐՄԱՆ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ԱՊԱՀՈՎՈՒՄ</w:t>
      </w:r>
      <w:r w:rsidRPr="0059723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Pr="00597230">
        <w:rPr>
          <w:rFonts w:ascii="GHEA Mariam" w:hAnsi="GHEA Mariam" w:cs="Sylfaen"/>
          <w:sz w:val="24"/>
          <w:szCs w:val="24"/>
        </w:rPr>
        <w:t>ՏՐԱՄԱԴՐՎԱԾ</w:t>
      </w:r>
      <w:r>
        <w:rPr>
          <w:rFonts w:ascii="GHEA Mariam" w:hAnsi="GHEA Mariam" w:cs="Sylfaen"/>
          <w:sz w:val="24"/>
          <w:szCs w:val="24"/>
        </w:rPr>
        <w:t xml:space="preserve">   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ԴՐԱՄԱԿԱՆ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ՄԻՋՈՑՆԵՐԻ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ՀԱՇՎԻՆ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ՄԱՔՍԱՏՈՒՐՔԻ</w:t>
      </w:r>
      <w:r w:rsidRPr="00597230">
        <w:rPr>
          <w:rFonts w:ascii="GHEA Mariam" w:hAnsi="GHEA Mariam"/>
          <w:sz w:val="24"/>
          <w:szCs w:val="24"/>
        </w:rPr>
        <w:t xml:space="preserve">, </w:t>
      </w:r>
      <w:r w:rsidRPr="00597230">
        <w:rPr>
          <w:rFonts w:ascii="GHEA Mariam" w:hAnsi="GHEA Mariam" w:cs="Sylfaen"/>
          <w:sz w:val="24"/>
          <w:szCs w:val="24"/>
        </w:rPr>
        <w:t>ՀԱՐԿԵՐԻ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ԵՎ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ՄԱՔՍԱՅԻՆ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ՄԱՐՄԻՆՆԵՐԻՆ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ՎՃԱՐՄԱՆ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ԵՆԹԱԿԱ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ԱՅԼ</w:t>
      </w:r>
      <w:r w:rsidRPr="00597230">
        <w:rPr>
          <w:rFonts w:ascii="GHEA Mariam" w:hAnsi="GHEA Mariam"/>
          <w:sz w:val="24"/>
          <w:szCs w:val="24"/>
        </w:rPr>
        <w:t xml:space="preserve"> </w:t>
      </w:r>
      <w:r w:rsidRPr="00597230">
        <w:rPr>
          <w:rFonts w:ascii="GHEA Mariam" w:hAnsi="GHEA Mariam" w:cs="Sylfaen"/>
          <w:sz w:val="24"/>
          <w:szCs w:val="24"/>
        </w:rPr>
        <w:t>ՎՃԱՐՆԵՐԻ ԳԱՆՁՄԱՆ ՎԵՐԱԲԵՐՅԱԼ</w:t>
      </w:r>
    </w:p>
    <w:p w:rsidR="00597230" w:rsidRPr="00597230" w:rsidRDefault="00597230" w:rsidP="00597230">
      <w:pPr>
        <w:tabs>
          <w:tab w:val="left" w:pos="851"/>
          <w:tab w:val="left" w:pos="993"/>
        </w:tabs>
        <w:spacing w:line="360" w:lineRule="auto"/>
        <w:ind w:left="567"/>
        <w:jc w:val="center"/>
        <w:rPr>
          <w:rFonts w:ascii="GHEA Mariam" w:hAnsi="GHEA Mariam" w:cs="Sylfaen"/>
          <w:sz w:val="24"/>
          <w:szCs w:val="24"/>
        </w:rPr>
      </w:pPr>
    </w:p>
    <w:p w:rsidR="00597230" w:rsidRPr="00597230" w:rsidRDefault="00597230" w:rsidP="00597230">
      <w:pPr>
        <w:tabs>
          <w:tab w:val="left" w:pos="851"/>
        </w:tabs>
        <w:spacing w:line="360" w:lineRule="auto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1. Հայտարարատուի կամ հայտարարատուի հետ համապարտ պարտավորություն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կրող անձի կամ դրամական միջոցների ներդրման եղանակով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պարտավորություն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ների կատարման ապահովում տրամադրած անձի անվանումը, հասցեն, հարկ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վճարողի հաշվառման համարը, ֆիզիկական անձանց դեպքում՝ անունը,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ազգանունը, հայրանունը, անձնագրային տվյալները, առկայության դեպքում՝ հարկ վճարողի հաշվառման համարը</w:t>
      </w:r>
    </w:p>
    <w:p w:rsidR="00597230" w:rsidRPr="00597230" w:rsidRDefault="00597230" w:rsidP="00597230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___________________________________________________________________________</w:t>
      </w:r>
    </w:p>
    <w:p w:rsidR="00597230" w:rsidRPr="00597230" w:rsidRDefault="00597230" w:rsidP="00597230">
      <w:pPr>
        <w:tabs>
          <w:tab w:val="left" w:pos="851"/>
          <w:tab w:val="left" w:pos="993"/>
        </w:tabs>
        <w:ind w:firstLine="567"/>
        <w:jc w:val="center"/>
        <w:rPr>
          <w:rFonts w:ascii="GHEA Mariam" w:hAnsi="GHEA Mariam" w:cs="Sylfaen"/>
        </w:rPr>
      </w:pPr>
    </w:p>
    <w:p w:rsidR="00597230" w:rsidRPr="00597230" w:rsidRDefault="00597230" w:rsidP="00597230">
      <w:pPr>
        <w:tabs>
          <w:tab w:val="left" w:pos="851"/>
          <w:tab w:val="left" w:pos="993"/>
        </w:tabs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2. Մաքսային հայտարարագրերի կամ այլ մաքսային փաստաթղթերի գրանցման </w:t>
      </w:r>
      <w:r w:rsidRPr="00597230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համարները, որոնց համաձայն հաշվարկված պարտավորությունների</w:t>
      </w: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առնչությամբ կայացվել է դրամական միջոցների գանձման վերաբերյալ որոշումը</w:t>
      </w:r>
    </w:p>
    <w:p w:rsidR="00597230" w:rsidRPr="00597230" w:rsidRDefault="00597230" w:rsidP="00597230">
      <w:pPr>
        <w:tabs>
          <w:tab w:val="left" w:pos="851"/>
          <w:tab w:val="left" w:pos="993"/>
        </w:tabs>
        <w:jc w:val="both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597230">
        <w:rPr>
          <w:rFonts w:ascii="GHEA Mariam" w:hAnsi="GHEA Mariam"/>
          <w:bCs/>
          <w:color w:val="000000"/>
          <w:sz w:val="24"/>
          <w:szCs w:val="24"/>
          <w:lang w:eastAsia="hy-AM"/>
        </w:rPr>
        <w:t>_______________________________________________</w:t>
      </w:r>
      <w:r w:rsidRPr="00597230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____________________________</w:t>
      </w:r>
    </w:p>
    <w:p w:rsidR="00597230" w:rsidRPr="00597230" w:rsidRDefault="00597230" w:rsidP="00597230">
      <w:pPr>
        <w:tabs>
          <w:tab w:val="left" w:pos="851"/>
          <w:tab w:val="left" w:pos="993"/>
        </w:tabs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597230" w:rsidRPr="00597230" w:rsidRDefault="00597230" w:rsidP="00597230">
      <w:pPr>
        <w:spacing w:line="259" w:lineRule="auto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tbl>
      <w:tblPr>
        <w:tblStyle w:val="TableGrid1"/>
        <w:tblW w:w="9206" w:type="dxa"/>
        <w:jc w:val="center"/>
        <w:tblLook w:val="04A0" w:firstRow="1" w:lastRow="0" w:firstColumn="1" w:lastColumn="0" w:noHBand="0" w:noVBand="1"/>
      </w:tblPr>
      <w:tblGrid>
        <w:gridCol w:w="513"/>
        <w:gridCol w:w="1632"/>
        <w:gridCol w:w="1731"/>
        <w:gridCol w:w="1796"/>
        <w:gridCol w:w="1973"/>
        <w:gridCol w:w="1561"/>
      </w:tblGrid>
      <w:tr w:rsidR="00597230" w:rsidRPr="00597230" w:rsidTr="00597230">
        <w:trPr>
          <w:jc w:val="center"/>
        </w:trPr>
        <w:tc>
          <w:tcPr>
            <w:tcW w:w="408" w:type="dxa"/>
            <w:vAlign w:val="center"/>
          </w:tcPr>
          <w:p w:rsidR="005E4C0A" w:rsidRPr="005E4C0A" w:rsidRDefault="005E4C0A">
            <w:pPr>
              <w:pStyle w:val="mechtex"/>
              <w:rPr>
                <w:rFonts w:ascii="GHEA Mariam" w:hAnsi="GHEA Mariam"/>
                <w:sz w:val="20"/>
                <w:szCs w:val="20"/>
              </w:rPr>
            </w:pPr>
            <w:r w:rsidRPr="005E4C0A">
              <w:rPr>
                <w:rFonts w:ascii="GHEA Mariam" w:hAnsi="GHEA Mariam"/>
                <w:sz w:val="20"/>
                <w:szCs w:val="20"/>
              </w:rPr>
              <w:t>NN</w:t>
            </w:r>
          </w:p>
          <w:p w:rsidR="00597230" w:rsidRPr="005E4C0A" w:rsidRDefault="005E4C0A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  <w:r w:rsidRPr="005E4C0A">
              <w:rPr>
                <w:rFonts w:ascii="GHEA Mariam" w:hAnsi="GHEA Mariam"/>
                <w:sz w:val="20"/>
                <w:szCs w:val="20"/>
              </w:rPr>
              <w:t>ը/կ</w:t>
            </w:r>
          </w:p>
        </w:tc>
        <w:tc>
          <w:tcPr>
            <w:tcW w:w="1666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Մ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աքսային վճար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ներ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ի կամ մաքսային մարմիններին վճարման ենթակա այլ վճար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ներ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 xml:space="preserve">ի տեսակը, 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դրանց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 xml:space="preserve"> 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գծով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 xml:space="preserve"> 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տույժերը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 xml:space="preserve">, 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տոկոսները</w:t>
            </w:r>
          </w:p>
        </w:tc>
        <w:tc>
          <w:tcPr>
            <w:tcW w:w="1791" w:type="dxa"/>
            <w:vAlign w:val="center"/>
          </w:tcPr>
          <w:p w:rsidR="001F66A8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Մ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 xml:space="preserve">աքսային վճարի կամ մաքսային մարմիններին վճարման ենթակա այլ վճարի, 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տույժի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 xml:space="preserve">, 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տոկոսների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 xml:space="preserve"> չափը </w:t>
            </w:r>
          </w:p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bookmarkStart w:id="0" w:name="_GoBack"/>
            <w:bookmarkEnd w:id="0"/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(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դրամ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)</w:t>
            </w:r>
          </w:p>
          <w:p w:rsidR="00597230" w:rsidRPr="001F66A8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807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Մ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աքսային վճարի կամ մաքսային մարմիններին վճարման ենթակա այլ վճարի վճարման համար օրենսդրությամբ սահմանված ժամկետի ավարտի օրը</w:t>
            </w:r>
          </w:p>
        </w:tc>
        <w:tc>
          <w:tcPr>
            <w:tcW w:w="1973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Դրամական միջոցների գանձման արդյունքում առկա մնացորդային պարտավորության չափը (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առկայության դեպքում</w:t>
            </w: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)</w:t>
            </w:r>
          </w:p>
        </w:tc>
        <w:tc>
          <w:tcPr>
            <w:tcW w:w="1561" w:type="dxa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Դրամական միջոցներ ներդրած անձին տրամադրված անդորրագրի համարը</w:t>
            </w:r>
          </w:p>
        </w:tc>
      </w:tr>
      <w:tr w:rsidR="00597230" w:rsidRPr="00597230" w:rsidTr="00597230">
        <w:trPr>
          <w:jc w:val="center"/>
        </w:trPr>
        <w:tc>
          <w:tcPr>
            <w:tcW w:w="408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</w:pP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1.</w:t>
            </w:r>
          </w:p>
        </w:tc>
        <w:tc>
          <w:tcPr>
            <w:tcW w:w="1666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791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807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973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561" w:type="dxa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</w:tr>
      <w:tr w:rsidR="00597230" w:rsidRPr="00597230" w:rsidTr="00597230">
        <w:trPr>
          <w:jc w:val="center"/>
        </w:trPr>
        <w:tc>
          <w:tcPr>
            <w:tcW w:w="408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</w:pP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2.</w:t>
            </w:r>
          </w:p>
        </w:tc>
        <w:tc>
          <w:tcPr>
            <w:tcW w:w="1666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791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807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973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561" w:type="dxa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</w:tr>
      <w:tr w:rsidR="00597230" w:rsidRPr="00597230" w:rsidTr="00597230">
        <w:trPr>
          <w:jc w:val="center"/>
        </w:trPr>
        <w:tc>
          <w:tcPr>
            <w:tcW w:w="408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</w:pPr>
            <w:r w:rsidRPr="00597230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…</w:t>
            </w:r>
          </w:p>
        </w:tc>
        <w:tc>
          <w:tcPr>
            <w:tcW w:w="1666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791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807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973" w:type="dxa"/>
            <w:vAlign w:val="center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  <w:tc>
          <w:tcPr>
            <w:tcW w:w="1561" w:type="dxa"/>
          </w:tcPr>
          <w:p w:rsidR="00597230" w:rsidRPr="00597230" w:rsidRDefault="00597230" w:rsidP="003445C0">
            <w:pPr>
              <w:contextualSpacing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</w:p>
        </w:tc>
      </w:tr>
    </w:tbl>
    <w:p w:rsidR="00597230" w:rsidRPr="00597230" w:rsidRDefault="00597230" w:rsidP="00597230">
      <w:pPr>
        <w:tabs>
          <w:tab w:val="left" w:pos="851"/>
          <w:tab w:val="left" w:pos="993"/>
        </w:tabs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597230" w:rsidRPr="00597230" w:rsidRDefault="00597230" w:rsidP="00597230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597230">
        <w:rPr>
          <w:rFonts w:ascii="GHEA Mariam" w:hAnsi="GHEA Mariam" w:cs="Sylfaen"/>
          <w:sz w:val="24"/>
          <w:szCs w:val="24"/>
        </w:rPr>
        <w:t>Մաքսային մարմնի ղեկավար կամ նրա կողմից լիազորված անձ՝</w:t>
      </w:r>
    </w:p>
    <w:p w:rsidR="00597230" w:rsidRPr="00597230" w:rsidRDefault="00597230" w:rsidP="00597230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</w:p>
    <w:p w:rsidR="00597230" w:rsidRPr="00597230" w:rsidRDefault="00597230" w:rsidP="00597230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  <w:r w:rsidRPr="00597230">
        <w:rPr>
          <w:rFonts w:ascii="GHEA Mariam" w:hAnsi="GHEA Mariam" w:cs="Sylfaen"/>
          <w:sz w:val="24"/>
          <w:szCs w:val="24"/>
        </w:rPr>
        <w:t>______________________________             ___________________</w:t>
      </w:r>
    </w:p>
    <w:p w:rsidR="00597230" w:rsidRPr="00597230" w:rsidRDefault="00597230" w:rsidP="00597230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2"/>
          <w:szCs w:val="24"/>
        </w:rPr>
      </w:pPr>
      <w:r w:rsidRPr="00597230">
        <w:rPr>
          <w:rFonts w:ascii="GHEA Mariam" w:hAnsi="GHEA Mariam" w:cs="Sylfaen"/>
          <w:sz w:val="22"/>
          <w:szCs w:val="24"/>
        </w:rPr>
        <w:t xml:space="preserve">   (անուն</w:t>
      </w:r>
      <w:r w:rsidR="000A5A36">
        <w:rPr>
          <w:rFonts w:ascii="GHEA Mariam" w:hAnsi="GHEA Mariam" w:cs="Sylfaen"/>
          <w:sz w:val="22"/>
          <w:szCs w:val="24"/>
          <w:lang w:val="hy-AM"/>
        </w:rPr>
        <w:t>ը</w:t>
      </w:r>
      <w:r w:rsidRPr="00597230">
        <w:rPr>
          <w:rFonts w:ascii="GHEA Mariam" w:hAnsi="GHEA Mariam" w:cs="Sylfaen"/>
          <w:sz w:val="22"/>
          <w:szCs w:val="24"/>
        </w:rPr>
        <w:t>, ազգանուն</w:t>
      </w:r>
      <w:r w:rsidR="000A5A36">
        <w:rPr>
          <w:rFonts w:ascii="GHEA Mariam" w:hAnsi="GHEA Mariam" w:cs="Sylfaen"/>
          <w:sz w:val="22"/>
          <w:szCs w:val="24"/>
          <w:lang w:val="hy-AM"/>
        </w:rPr>
        <w:t>ը</w:t>
      </w:r>
      <w:r w:rsidRPr="00597230">
        <w:rPr>
          <w:rFonts w:ascii="GHEA Mariam" w:hAnsi="GHEA Mariam" w:cs="Sylfaen"/>
          <w:sz w:val="22"/>
          <w:szCs w:val="24"/>
        </w:rPr>
        <w:t xml:space="preserve">)                                 </w:t>
      </w:r>
      <w:r w:rsidR="000A5A36">
        <w:rPr>
          <w:rFonts w:ascii="GHEA Mariam" w:hAnsi="GHEA Mariam" w:cs="Sylfaen"/>
          <w:sz w:val="22"/>
          <w:szCs w:val="24"/>
          <w:lang w:val="hy-AM"/>
        </w:rPr>
        <w:t xml:space="preserve">    </w:t>
      </w:r>
      <w:r w:rsidRPr="00597230">
        <w:rPr>
          <w:rFonts w:ascii="GHEA Mariam" w:hAnsi="GHEA Mariam" w:cs="Sylfaen"/>
          <w:sz w:val="22"/>
          <w:szCs w:val="24"/>
        </w:rPr>
        <w:t>(ստորագրություն</w:t>
      </w:r>
      <w:r w:rsidR="000A5A36">
        <w:rPr>
          <w:rFonts w:ascii="GHEA Mariam" w:hAnsi="GHEA Mariam" w:cs="Sylfaen"/>
          <w:sz w:val="22"/>
          <w:szCs w:val="24"/>
          <w:lang w:val="hy-AM"/>
        </w:rPr>
        <w:t>ը</w:t>
      </w:r>
      <w:r w:rsidRPr="00597230">
        <w:rPr>
          <w:rFonts w:ascii="GHEA Mariam" w:hAnsi="GHEA Mariam" w:cs="Sylfaen"/>
          <w:sz w:val="22"/>
          <w:szCs w:val="24"/>
        </w:rPr>
        <w:t>)</w:t>
      </w:r>
    </w:p>
    <w:p w:rsidR="00597230" w:rsidRPr="00597230" w:rsidRDefault="00597230" w:rsidP="00597230">
      <w:pPr>
        <w:rPr>
          <w:rFonts w:ascii="GHEA Mariam" w:hAnsi="GHEA Mariam"/>
        </w:rPr>
      </w:pPr>
    </w:p>
    <w:p w:rsidR="00597230" w:rsidRPr="00597230" w:rsidRDefault="0059723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7230" w:rsidRPr="00597230" w:rsidRDefault="0059723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7230" w:rsidRPr="00597230" w:rsidRDefault="0059723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7230" w:rsidRPr="00597230" w:rsidRDefault="005972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97230">
        <w:rPr>
          <w:rFonts w:ascii="GHEA Mariam" w:hAnsi="GHEA Mariam" w:cs="Sylfaen"/>
          <w:sz w:val="24"/>
          <w:szCs w:val="24"/>
        </w:rPr>
        <w:t>ՀԱՅԱՍՏԱՆԻ</w:t>
      </w:r>
      <w:r w:rsidRPr="00597230">
        <w:rPr>
          <w:rFonts w:ascii="GHEA Mariam" w:hAnsi="GHEA Mariam" w:cs="Arial Armenian"/>
          <w:sz w:val="24"/>
          <w:szCs w:val="24"/>
        </w:rPr>
        <w:t xml:space="preserve">  </w:t>
      </w:r>
      <w:r w:rsidRPr="00597230">
        <w:rPr>
          <w:rFonts w:ascii="GHEA Mariam" w:hAnsi="GHEA Mariam" w:cs="Sylfaen"/>
          <w:sz w:val="24"/>
          <w:szCs w:val="24"/>
        </w:rPr>
        <w:t>ՀԱՆՐԱՊԵՏՈՒԹՅԱՆ</w:t>
      </w:r>
    </w:p>
    <w:p w:rsidR="00597230" w:rsidRPr="00597230" w:rsidRDefault="00597230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97230">
        <w:rPr>
          <w:rFonts w:ascii="GHEA Mariam" w:hAnsi="GHEA Mariam"/>
          <w:sz w:val="24"/>
          <w:szCs w:val="24"/>
        </w:rPr>
        <w:t xml:space="preserve">  </w:t>
      </w:r>
      <w:r w:rsidRPr="005972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41B07" w:rsidRDefault="00597230" w:rsidP="00F41B07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F41B0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4ED" w:rsidRDefault="007064ED">
      <w:r>
        <w:separator/>
      </w:r>
    </w:p>
  </w:endnote>
  <w:endnote w:type="continuationSeparator" w:id="0">
    <w:p w:rsidR="007064ED" w:rsidRDefault="00706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E4C0A">
      <w:rPr>
        <w:noProof/>
        <w:sz w:val="18"/>
      </w:rPr>
      <w:t>voroshumTK191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EA7" w:rsidRDefault="007064E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E4C0A">
      <w:rPr>
        <w:noProof/>
      </w:rPr>
      <w:t>voroshumTK191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4ED" w:rsidRDefault="007064ED">
      <w:r>
        <w:separator/>
      </w:r>
    </w:p>
  </w:footnote>
  <w:footnote w:type="continuationSeparator" w:id="0">
    <w:p w:rsidR="007064ED" w:rsidRDefault="00706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66A8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9D7182D"/>
    <w:multiLevelType w:val="hybridMultilevel"/>
    <w:tmpl w:val="636ED590"/>
    <w:lvl w:ilvl="0" w:tplc="66BA62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B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A36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CA2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B65"/>
    <w:rsid w:val="001F4C55"/>
    <w:rsid w:val="001F4C71"/>
    <w:rsid w:val="001F4E24"/>
    <w:rsid w:val="001F4E28"/>
    <w:rsid w:val="001F4F20"/>
    <w:rsid w:val="001F5119"/>
    <w:rsid w:val="001F65C2"/>
    <w:rsid w:val="001F66A8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6C8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4EA7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230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C0A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4ED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07F72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84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6F0F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44B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1B07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75567D"/>
  <w15:chartTrackingRefBased/>
  <w15:docId w15:val="{E8BAD1DC-AA5A-4B6B-9AE7-1029A2E4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41B0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41B0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41B07"/>
    <w:rPr>
      <w:rFonts w:ascii="Arial Armenian" w:hAnsi="Arial Armenian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597230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597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1026</Words>
  <Characters>5854</Characters>
  <Application>Microsoft Office Word</Application>
  <DocSecurity>0</DocSecurity>
  <Lines>48</Lines>
  <Paragraphs>13</Paragraphs>
  <ScaleCrop>false</ScaleCrop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https:/mul2.gov.am/tasks/845564/oneclick/voroshumMK-352.docx?token=6b944b8cd4191fdaa325aee7f8d783b8</cp:keywords>
  <dc:description/>
  <cp:lastModifiedBy>Tatevik Manukyan</cp:lastModifiedBy>
  <cp:revision>10</cp:revision>
  <dcterms:created xsi:type="dcterms:W3CDTF">2023-09-19T08:36:00Z</dcterms:created>
  <dcterms:modified xsi:type="dcterms:W3CDTF">2023-09-19T10:49:00Z</dcterms:modified>
</cp:coreProperties>
</file>