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2DB" w:rsidRDefault="00C142D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2DB" w:rsidRDefault="00C142DB" w:rsidP="00B85E8A">
      <w:pPr>
        <w:jc w:val="center"/>
      </w:pPr>
    </w:p>
    <w:p w:rsidR="00C142DB" w:rsidRDefault="00C142D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142DB" w:rsidRDefault="00C142DB" w:rsidP="00B85E8A">
      <w:pPr>
        <w:pStyle w:val="mechtex"/>
        <w:rPr>
          <w:rFonts w:ascii="GHEA Mariam" w:hAnsi="GHEA Mariam"/>
          <w:b/>
        </w:rPr>
      </w:pPr>
    </w:p>
    <w:p w:rsidR="00C142DB" w:rsidRDefault="00C142D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142DB" w:rsidRPr="008E1B5A" w:rsidRDefault="00C142DB" w:rsidP="00B85E8A">
      <w:pPr>
        <w:jc w:val="center"/>
        <w:rPr>
          <w:rFonts w:ascii="GHEA Mariam" w:hAnsi="GHEA Mariam"/>
          <w:sz w:val="24"/>
          <w:szCs w:val="24"/>
        </w:rPr>
      </w:pPr>
    </w:p>
    <w:p w:rsidR="00C142DB" w:rsidRPr="008E1B5A" w:rsidRDefault="00C142DB" w:rsidP="00B85E8A">
      <w:pPr>
        <w:jc w:val="center"/>
        <w:rPr>
          <w:rFonts w:ascii="GHEA Mariam" w:hAnsi="GHEA Mariam"/>
          <w:sz w:val="24"/>
          <w:szCs w:val="24"/>
        </w:rPr>
      </w:pPr>
    </w:p>
    <w:p w:rsidR="00C142DB" w:rsidRPr="008E1B5A" w:rsidRDefault="00C142DB" w:rsidP="00B85E8A">
      <w:pPr>
        <w:jc w:val="center"/>
        <w:rPr>
          <w:rFonts w:ascii="GHEA Mariam" w:hAnsi="GHEA Mariam"/>
          <w:sz w:val="24"/>
          <w:szCs w:val="24"/>
        </w:rPr>
      </w:pPr>
    </w:p>
    <w:p w:rsidR="00C142DB" w:rsidRPr="006740E0" w:rsidRDefault="00C142D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22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C142DB" w:rsidRDefault="00C142DB" w:rsidP="00B85E8A">
      <w:pPr>
        <w:jc w:val="center"/>
        <w:rPr>
          <w:rFonts w:ascii="GHEA Mariam" w:hAnsi="GHEA Mariam"/>
          <w:sz w:val="24"/>
          <w:szCs w:val="24"/>
        </w:rPr>
      </w:pPr>
    </w:p>
    <w:p w:rsidR="004F53EF" w:rsidRDefault="004F53EF" w:rsidP="00B85E8A">
      <w:pPr>
        <w:jc w:val="center"/>
        <w:rPr>
          <w:rFonts w:ascii="GHEA Mariam" w:hAnsi="GHEA Mariam"/>
          <w:sz w:val="24"/>
          <w:szCs w:val="24"/>
        </w:rPr>
      </w:pPr>
    </w:p>
    <w:p w:rsidR="00C142DB" w:rsidRPr="00000A81" w:rsidRDefault="00C142DB" w:rsidP="00B85E8A">
      <w:pPr>
        <w:jc w:val="center"/>
        <w:rPr>
          <w:rFonts w:ascii="GHEA Mariam" w:hAnsi="GHEA Mariam"/>
          <w:sz w:val="24"/>
          <w:szCs w:val="24"/>
        </w:rPr>
      </w:pPr>
    </w:p>
    <w:p w:rsidR="00C142DB" w:rsidRDefault="00C142DB" w:rsidP="00C142DB">
      <w:pPr>
        <w:pStyle w:val="mechtex"/>
        <w:rPr>
          <w:rFonts w:ascii="GHEA Mariam" w:hAnsi="GHEA Mariam" w:cs="Arial"/>
          <w:sz w:val="24"/>
          <w:lang w:val="hy-AM"/>
        </w:rPr>
      </w:pPr>
      <w:r w:rsidRPr="00C142DB">
        <w:rPr>
          <w:rFonts w:ascii="GHEA Mariam" w:hAnsi="GHEA Mariam" w:cs="Arial"/>
          <w:sz w:val="24"/>
          <w:lang w:val="hy-AM"/>
        </w:rPr>
        <w:t>ՀԱՄԱՀԱՅԿԱԿԱՆ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ՁՄԵՌԱՅԻՆ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ԵՐԿՐՈՐԴ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ԽԱՂԵՐԻ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ԿԱԶՄԱԿԵՐՊՄԱՆ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ԵՎ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ԱՆՑԿԱՑՄԱՆ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ԿԱԶՄԿՈՄԻՏԵ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ՍՏԵՂԾԵԼՈՒ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ԵՎ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ԴՐԱ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ԱՆՀԱՏԱԿԱՆ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ԿԱԶՄԸ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ՀԱՍՏԱՏԵԼՈՒ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ՄԱՍԻՆ</w:t>
      </w:r>
    </w:p>
    <w:p w:rsidR="00C142DB" w:rsidRPr="00CB1DD9" w:rsidRDefault="00C142D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142DB" w:rsidRPr="00CB1DD9" w:rsidRDefault="00C142DB" w:rsidP="00C142DB">
      <w:pPr>
        <w:pStyle w:val="mechtex"/>
        <w:rPr>
          <w:rFonts w:ascii="GHEA Mariam" w:hAnsi="GHEA Mariam" w:cs="Arial"/>
          <w:sz w:val="24"/>
          <w:lang w:val="hy-AM"/>
        </w:rPr>
      </w:pPr>
    </w:p>
    <w:p w:rsidR="00C142DB" w:rsidRPr="00CB1DD9" w:rsidRDefault="00C142DB" w:rsidP="00C142DB">
      <w:pPr>
        <w:pStyle w:val="mechtex"/>
        <w:rPr>
          <w:rFonts w:ascii="GHEA Mariam" w:hAnsi="GHEA Mariam"/>
          <w:sz w:val="24"/>
          <w:lang w:val="hy-AM"/>
        </w:rPr>
      </w:pPr>
    </w:p>
    <w:p w:rsidR="00C142DB" w:rsidRPr="00C142DB" w:rsidRDefault="00C142DB" w:rsidP="00C142DB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C142DB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Սահմանադրության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146-</w:t>
      </w:r>
      <w:r w:rsidRPr="00C142DB">
        <w:rPr>
          <w:rFonts w:ascii="GHEA Mariam" w:hAnsi="GHEA Mariam" w:cs="Arial"/>
          <w:spacing w:val="-8"/>
          <w:sz w:val="24"/>
          <w:lang w:val="hy-AM"/>
        </w:rPr>
        <w:t>րդ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հոդ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C142DB">
        <w:rPr>
          <w:rFonts w:ascii="GHEA Mariam" w:hAnsi="GHEA Mariam" w:cs="Arial"/>
          <w:spacing w:val="-8"/>
          <w:sz w:val="24"/>
          <w:lang w:val="hy-AM"/>
        </w:rPr>
        <w:t>վածի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C142DB">
        <w:rPr>
          <w:rFonts w:ascii="GHEA Mariam" w:hAnsi="GHEA Mariam" w:cs="Arial"/>
          <w:spacing w:val="-8"/>
          <w:sz w:val="24"/>
          <w:lang w:val="hy-AM"/>
        </w:rPr>
        <w:t>րդ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մասի</w:t>
      </w:r>
      <w:r w:rsidRPr="00CB1DD9">
        <w:rPr>
          <w:rFonts w:ascii="GHEA Mariam" w:hAnsi="GHEA Mariam" w:cs="Arial"/>
          <w:spacing w:val="-8"/>
          <w:sz w:val="24"/>
          <w:lang w:val="hy-AM"/>
        </w:rPr>
        <w:t>՝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C142D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C142D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C142D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142D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C142D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142D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z w:val="24"/>
          <w:szCs w:val="22"/>
          <w:lang w:val="de-DE"/>
        </w:rPr>
        <w:t>շ</w:t>
      </w:r>
      <w:r w:rsidRPr="00C142D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z w:val="24"/>
          <w:szCs w:val="22"/>
          <w:lang w:val="de-DE"/>
        </w:rPr>
        <w:t>ու</w:t>
      </w:r>
      <w:r w:rsidRPr="00C142D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142DB">
        <w:rPr>
          <w:rFonts w:ascii="GHEA Mariam" w:hAnsi="GHEA Mariam" w:cs="Sylfaen"/>
          <w:sz w:val="24"/>
          <w:szCs w:val="22"/>
          <w:lang w:val="de-DE"/>
        </w:rPr>
        <w:t>մ</w:t>
      </w:r>
      <w:r w:rsidRPr="00C142D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142DB">
        <w:rPr>
          <w:rFonts w:ascii="GHEA Mariam" w:hAnsi="GHEA Mariam" w:cs="Sylfaen"/>
          <w:sz w:val="24"/>
          <w:szCs w:val="22"/>
          <w:lang w:val="de-DE"/>
        </w:rPr>
        <w:t>է</w:t>
      </w:r>
      <w:r w:rsidRPr="00C142D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42DB" w:rsidRPr="00B93EBB" w:rsidRDefault="00C142DB" w:rsidP="00C142D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CB1DD9">
        <w:rPr>
          <w:rFonts w:ascii="GHEA Mariam" w:hAnsi="GHEA Mariam" w:cs="Arial"/>
          <w:sz w:val="24"/>
          <w:lang w:val="de-DE"/>
        </w:rPr>
        <w:t xml:space="preserve">1. </w:t>
      </w:r>
      <w:r w:rsidRPr="00C142DB">
        <w:rPr>
          <w:rFonts w:ascii="GHEA Mariam" w:hAnsi="GHEA Mariam" w:cs="Arial"/>
          <w:sz w:val="24"/>
          <w:lang w:val="hy-AM"/>
        </w:rPr>
        <w:t>Համահայկական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ձմեռային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երկրորդ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խաղերն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անցկացնել</w:t>
      </w:r>
      <w:r w:rsidRPr="00C142DB">
        <w:rPr>
          <w:rFonts w:ascii="GHEA Mariam" w:hAnsi="GHEA Mariam"/>
          <w:sz w:val="24"/>
          <w:lang w:val="hy-AM"/>
        </w:rPr>
        <w:t xml:space="preserve"> 2025 </w:t>
      </w:r>
      <w:r w:rsidRPr="00C142DB">
        <w:rPr>
          <w:rFonts w:ascii="GHEA Mariam" w:hAnsi="GHEA Mariam" w:cs="Arial"/>
          <w:sz w:val="24"/>
          <w:lang w:val="hy-AM"/>
        </w:rPr>
        <w:t>թվականի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փետրվարին</w:t>
      </w:r>
      <w:r w:rsidR="00B93EBB" w:rsidRPr="00B93EBB">
        <w:rPr>
          <w:rFonts w:ascii="GHEA Mariam" w:hAnsi="GHEA Mariam"/>
          <w:sz w:val="24"/>
          <w:lang w:val="de-DE"/>
        </w:rPr>
        <w:t>:</w:t>
      </w:r>
      <w:bookmarkStart w:id="0" w:name="_GoBack"/>
      <w:bookmarkEnd w:id="0"/>
    </w:p>
    <w:p w:rsidR="00C142DB" w:rsidRPr="00C142DB" w:rsidRDefault="00C142DB" w:rsidP="00C142D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B1DD9">
        <w:rPr>
          <w:rFonts w:ascii="GHEA Mariam" w:hAnsi="GHEA Mariam" w:cs="Arial"/>
          <w:spacing w:val="-8"/>
          <w:sz w:val="24"/>
          <w:lang w:val="hy-AM"/>
        </w:rPr>
        <w:t xml:space="preserve">2. </w:t>
      </w:r>
      <w:r w:rsidRPr="00C142DB">
        <w:rPr>
          <w:rFonts w:ascii="GHEA Mariam" w:hAnsi="GHEA Mariam" w:cs="Arial"/>
          <w:spacing w:val="-8"/>
          <w:sz w:val="24"/>
          <w:lang w:val="hy-AM"/>
        </w:rPr>
        <w:t>Համահայկական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ձմեռային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երկրորդ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խաղերը</w:t>
      </w:r>
      <w:r w:rsidRPr="00C142DB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pacing w:val="-8"/>
          <w:sz w:val="24"/>
          <w:lang w:val="hy-AM"/>
        </w:rPr>
        <w:t>կազմակերպելու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142DB">
        <w:rPr>
          <w:rFonts w:ascii="GHEA Mariam" w:hAnsi="GHEA Mariam" w:cs="Arial"/>
          <w:sz w:val="24"/>
          <w:lang w:val="hy-AM"/>
        </w:rPr>
        <w:t>նպատակով</w:t>
      </w:r>
      <w:r w:rsidRPr="00C142DB">
        <w:rPr>
          <w:rFonts w:ascii="GHEA Mariam" w:hAnsi="GHEA Mariam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ստեղծել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կազմկոմիտե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և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հաստատել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դրա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անհատական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կազմը՝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համաձայն</w:t>
      </w:r>
      <w:r w:rsidRPr="00CB1DD9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B1DD9">
        <w:rPr>
          <w:rFonts w:ascii="GHEA Mariam" w:hAnsi="GHEA Mariam" w:cs="Arial"/>
          <w:spacing w:val="-12"/>
          <w:sz w:val="24"/>
          <w:lang w:val="hy-AM"/>
        </w:rPr>
        <w:t>հավելված</w:t>
      </w:r>
      <w:r w:rsidRPr="00C142DB">
        <w:rPr>
          <w:rFonts w:ascii="GHEA Mariam" w:hAnsi="GHEA Mariam" w:cs="Arial"/>
          <w:sz w:val="24"/>
          <w:lang w:val="hy-AM"/>
        </w:rPr>
        <w:t>ի։</w:t>
      </w:r>
    </w:p>
    <w:p w:rsidR="00C142DB" w:rsidRPr="00CB1DD9" w:rsidRDefault="00C142D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142DB" w:rsidRPr="00CB1DD9" w:rsidRDefault="00C142D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142DB" w:rsidRPr="00CB1DD9" w:rsidRDefault="00C142D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1D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1D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42DB" w:rsidRPr="00CB1DD9" w:rsidRDefault="00C142D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B1DD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B1DD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B1DD9">
        <w:rPr>
          <w:rFonts w:ascii="GHEA Mariam" w:hAnsi="GHEA Mariam" w:cs="Sylfaen"/>
          <w:sz w:val="24"/>
          <w:szCs w:val="24"/>
          <w:lang w:val="hy-AM"/>
        </w:rPr>
        <w:t>.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B1DD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142DB" w:rsidRPr="00CB1DD9" w:rsidRDefault="00C142D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3EF" w:rsidRPr="00CB1DD9" w:rsidRDefault="00C142DB" w:rsidP="00CB1DD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F53EF" w:rsidRPr="00CB1DD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1DD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F53EF" w:rsidRPr="00CB1DD9" w:rsidRDefault="004F53E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B1DD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</w:p>
    <w:p w:rsidR="004F53EF" w:rsidRPr="00CB1DD9" w:rsidRDefault="004F53E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B1DD9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4F53EF" w:rsidRPr="00CB1DD9" w:rsidRDefault="004F53E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1DD9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4F53EF" w:rsidRPr="00CB1DD9" w:rsidRDefault="004F53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3EF" w:rsidRPr="00CB1DD9" w:rsidRDefault="004F53E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B1DD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F53EF" w:rsidRDefault="004F53EF" w:rsidP="004F53EF">
      <w:pPr>
        <w:pStyle w:val="mechtex"/>
        <w:rPr>
          <w:rFonts w:ascii="GHEA Mariam" w:eastAsia="MS Mincho" w:hAnsi="GHEA Mariam" w:cs="Arial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Հ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 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Զ</w:t>
      </w:r>
      <w:r w:rsidRP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Մ</w:t>
      </w:r>
    </w:p>
    <w:p w:rsidR="004F53EF" w:rsidRPr="004F53EF" w:rsidRDefault="004F53EF" w:rsidP="004F53EF">
      <w:pPr>
        <w:pStyle w:val="mechtex"/>
        <w:rPr>
          <w:rFonts w:ascii="GHEA Mariam" w:eastAsia="MS Mincho" w:hAnsi="GHEA Mariam"/>
          <w:sz w:val="24"/>
          <w:lang w:val="hy-AM"/>
        </w:rPr>
      </w:pPr>
    </w:p>
    <w:p w:rsidR="004F53EF" w:rsidRPr="004F53EF" w:rsidRDefault="004F53EF" w:rsidP="004F53EF">
      <w:pPr>
        <w:pStyle w:val="mechtex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ՀԱՄԱՀԱՅԿԱԿԱՆ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ՁՄԵՌԱՅԻՆ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ԵՐԿՐՈՐԴ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ԽԱՂԵՐԻ</w:t>
      </w:r>
    </w:p>
    <w:p w:rsidR="004F53EF" w:rsidRDefault="004F53EF" w:rsidP="004F53EF">
      <w:pPr>
        <w:pStyle w:val="mechtex"/>
        <w:rPr>
          <w:rFonts w:ascii="GHEA Mariam" w:eastAsia="MS Mincho" w:hAnsi="GHEA Mariam" w:cs="Arial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ԿԱԶՄԿՈՄԻՏԵԻ</w:t>
      </w:r>
    </w:p>
    <w:p w:rsidR="004F53EF" w:rsidRPr="004F53EF" w:rsidRDefault="004F53EF" w:rsidP="004F53EF">
      <w:pPr>
        <w:pStyle w:val="mechtex"/>
        <w:rPr>
          <w:rFonts w:ascii="GHEA Mariam" w:eastAsia="MS Mincho" w:hAnsi="GHEA Mariam"/>
          <w:sz w:val="32"/>
          <w:lang w:val="hy-AM"/>
        </w:rPr>
      </w:pPr>
    </w:p>
    <w:p w:rsidR="004F53EF" w:rsidRPr="004F53EF" w:rsidRDefault="00CB1DD9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>
        <w:rPr>
          <w:rFonts w:ascii="GHEA Mariam" w:eastAsia="MS Mincho" w:hAnsi="GHEA Mariam" w:cs="Arial"/>
          <w:sz w:val="24"/>
          <w:lang w:val="hy-AM"/>
        </w:rPr>
        <w:t>ՀՀ վ</w:t>
      </w:r>
      <w:r w:rsidR="004F53EF" w:rsidRPr="004F53EF">
        <w:rPr>
          <w:rFonts w:ascii="GHEA Mariam" w:eastAsia="MS Mincho" w:hAnsi="GHEA Mariam" w:cs="Arial"/>
          <w:sz w:val="24"/>
          <w:lang w:val="hy-AM"/>
        </w:rPr>
        <w:t>արչապետի</w:t>
      </w:r>
      <w:r w:rsidR="004F53EF"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4F53EF" w:rsidRPr="004F53EF">
        <w:rPr>
          <w:rFonts w:ascii="GHEA Mariam" w:eastAsia="MS Mincho" w:hAnsi="GHEA Mariam" w:cs="Arial"/>
          <w:sz w:val="24"/>
          <w:lang w:val="hy-AM"/>
        </w:rPr>
        <w:t>աշխատակազմի</w:t>
      </w:r>
      <w:r w:rsidR="004F53EF"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4F53EF" w:rsidRPr="004F53EF">
        <w:rPr>
          <w:rFonts w:ascii="GHEA Mariam" w:eastAsia="MS Mincho" w:hAnsi="GHEA Mariam" w:cs="Arial"/>
          <w:sz w:val="24"/>
          <w:lang w:val="hy-AM"/>
        </w:rPr>
        <w:t>ղեկավար</w:t>
      </w:r>
      <w:r w:rsidR="004F53EF"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="004F53EF" w:rsidRPr="004F53EF">
        <w:rPr>
          <w:rFonts w:ascii="GHEA Mariam" w:eastAsia="MS Mincho" w:hAnsi="GHEA Mariam" w:cs="Arial"/>
          <w:sz w:val="24"/>
          <w:lang w:val="hy-AM"/>
        </w:rPr>
        <w:t>կազմկոմիտեի</w:t>
      </w:r>
      <w:r w:rsidR="004F53EF"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4F53EF" w:rsidRPr="004F53EF">
        <w:rPr>
          <w:rFonts w:ascii="GHEA Mariam" w:eastAsia="MS Mincho" w:hAnsi="GHEA Mariam" w:cs="Arial"/>
          <w:sz w:val="24"/>
          <w:lang w:val="hy-AM"/>
        </w:rPr>
        <w:t>նախագահ</w:t>
      </w:r>
      <w:r w:rsidR="004F53EF"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Համահայկական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խաղերի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համաշխարհային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կոմիտեի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նախագահ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կազմկոմիտեի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նախագահի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տեղակալ</w:t>
      </w:r>
      <w:r w:rsidRPr="004F53EF">
        <w:rPr>
          <w:rFonts w:ascii="GHEA Mariam" w:eastAsia="MS Mincho" w:hAnsi="GHEA Mariam"/>
          <w:sz w:val="24"/>
          <w:lang w:val="hy-AM"/>
        </w:rPr>
        <w:t>)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կրթության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գիտության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մշակույթի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և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սպորտի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առողջապահության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տարածքային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կառավարման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և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ենթակառուցվածքների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արտաքին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գործերի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ազգային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անվտանգության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ծառայության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տնօրեն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սփյուռքի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գործերի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գլխավոր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հանձնակատար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Կ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Գիլոյան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 </w:t>
      </w:r>
      <w:r w:rsidRPr="004F53EF">
        <w:rPr>
          <w:rFonts w:ascii="GHEA Mariam" w:eastAsia="MS Mincho" w:hAnsi="GHEA Mariam"/>
          <w:sz w:val="24"/>
          <w:lang w:val="hy-AM"/>
        </w:rPr>
        <w:t xml:space="preserve">- </w:t>
      </w: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կրթության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գիտության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մշակույթի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և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սպորտի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տեղակալ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Վայոց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ձորի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մարզպետ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ոստիկանության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պետ</w:t>
      </w:r>
      <w:r w:rsidRPr="004F53EF">
        <w:rPr>
          <w:rFonts w:ascii="GHEA Mariam" w:eastAsia="MS Mincho" w:hAnsi="GHEA Mariam"/>
          <w:sz w:val="24"/>
          <w:lang w:val="hy-AM"/>
        </w:rPr>
        <w:t>-</w:t>
      </w:r>
      <w:r w:rsidRPr="004F53EF">
        <w:rPr>
          <w:rFonts w:ascii="GHEA Mariam" w:eastAsia="MS Mincho" w:hAnsi="GHEA Mariam" w:cs="Arial"/>
          <w:sz w:val="24"/>
          <w:lang w:val="hy-AM"/>
        </w:rPr>
        <w:t>ներքին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գործերի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նախարարի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տեղակալ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Ջերմուկ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համայնքի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ղեկավար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Ս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Հովհաննիսյան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z w:val="24"/>
          <w:lang w:val="hy-AM"/>
        </w:rPr>
        <w:t>-</w:t>
      </w:r>
      <w:r w:rsidR="00CB1DD9">
        <w:rPr>
          <w:rFonts w:ascii="GHEA Mariam" w:eastAsia="MS Mincho" w:hAnsi="GHEA Mariam"/>
          <w:sz w:val="24"/>
          <w:lang w:val="hy-AM"/>
        </w:rPr>
        <w:t xml:space="preserve"> ՀՀ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CB1DD9">
        <w:rPr>
          <w:rFonts w:ascii="GHEA Mariam" w:eastAsia="MS Mincho" w:hAnsi="GHEA Mariam"/>
          <w:sz w:val="24"/>
          <w:lang w:val="hy-AM"/>
        </w:rPr>
        <w:t>վ</w:t>
      </w:r>
      <w:r w:rsidRPr="004F53EF">
        <w:rPr>
          <w:rFonts w:ascii="GHEA Mariam" w:eastAsia="MS Mincho" w:hAnsi="GHEA Mariam" w:cs="Arial"/>
          <w:sz w:val="24"/>
          <w:lang w:val="hy-AM"/>
        </w:rPr>
        <w:t>արչապետի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աշխատակազմի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ղեկավարի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օգնական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Հ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Պողոսյան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z w:val="24"/>
          <w:lang w:val="hy-AM"/>
        </w:rPr>
        <w:t xml:space="preserve">- </w:t>
      </w:r>
      <w:r w:rsidR="00CB1DD9">
        <w:rPr>
          <w:rFonts w:ascii="GHEA Mariam" w:eastAsia="MS Mincho" w:hAnsi="GHEA Mariam"/>
          <w:sz w:val="24"/>
          <w:lang w:val="hy-AM"/>
        </w:rPr>
        <w:t>ՀՀ</w:t>
      </w:r>
      <w:r w:rsidR="00CB1DD9"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CB1DD9">
        <w:rPr>
          <w:rFonts w:ascii="GHEA Mariam" w:eastAsia="MS Mincho" w:hAnsi="GHEA Mariam"/>
          <w:sz w:val="24"/>
          <w:lang w:val="hy-AM"/>
        </w:rPr>
        <w:t>վ</w:t>
      </w:r>
      <w:r w:rsidRPr="004F53EF">
        <w:rPr>
          <w:rFonts w:ascii="GHEA Mariam" w:eastAsia="MS Mincho" w:hAnsi="GHEA Mariam" w:cs="Arial"/>
          <w:sz w:val="24"/>
          <w:lang w:val="hy-AM"/>
        </w:rPr>
        <w:t>արչապետի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աշխատակազմի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ղեկավարի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օգնական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Անդրիասյան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z w:val="24"/>
          <w:lang w:val="hy-AM"/>
        </w:rPr>
        <w:t xml:space="preserve">- </w:t>
      </w:r>
      <w:r w:rsidR="00CB1DD9">
        <w:rPr>
          <w:rFonts w:ascii="GHEA Mariam" w:eastAsia="MS Mincho" w:hAnsi="GHEA Mariam"/>
          <w:sz w:val="24"/>
          <w:lang w:val="hy-AM"/>
        </w:rPr>
        <w:t>ՀՀ</w:t>
      </w:r>
      <w:r w:rsidR="00CB1DD9"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="00CB1DD9">
        <w:rPr>
          <w:rFonts w:ascii="GHEA Mariam" w:eastAsia="MS Mincho" w:hAnsi="GHEA Mariam"/>
          <w:sz w:val="24"/>
          <w:lang w:val="hy-AM"/>
        </w:rPr>
        <w:t>վ</w:t>
      </w:r>
      <w:r w:rsidRPr="004F53EF">
        <w:rPr>
          <w:rFonts w:ascii="GHEA Mariam" w:eastAsia="MS Mincho" w:hAnsi="GHEA Mariam" w:cs="Arial"/>
          <w:sz w:val="24"/>
          <w:lang w:val="hy-AM"/>
        </w:rPr>
        <w:t>արչապետի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աշխատակազմի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ղեկավարի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օգնական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Կ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Ղազարյան</w:t>
      </w:r>
      <w:r w:rsidR="00CB1DD9">
        <w:rPr>
          <w:rFonts w:ascii="GHEA Mariam" w:eastAsia="MS Mincho" w:hAnsi="GHEA Mariam" w:cs="Arial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>- «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Կարեն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Դեմիրճյանի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անվան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մարզահամերգային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համալիր</w:t>
      </w:r>
      <w:r w:rsidRPr="004F53EF">
        <w:rPr>
          <w:rFonts w:ascii="GHEA Mariam" w:eastAsia="MS Mincho" w:hAnsi="GHEA Mariam"/>
          <w:sz w:val="24"/>
          <w:lang w:val="hy-AM"/>
        </w:rPr>
        <w:t xml:space="preserve">» </w:t>
      </w:r>
      <w:r w:rsidRPr="004F53EF">
        <w:rPr>
          <w:rFonts w:ascii="GHEA Mariam" w:eastAsia="MS Mincho" w:hAnsi="GHEA Mariam" w:cs="Arial"/>
          <w:sz w:val="24"/>
          <w:lang w:val="hy-AM"/>
        </w:rPr>
        <w:t>ՓԲԸ</w:t>
      </w:r>
      <w:r w:rsidRPr="004F53EF">
        <w:rPr>
          <w:rFonts w:ascii="GHEA Mariam" w:eastAsia="MS Mincho" w:hAnsi="GHEA Mariam"/>
          <w:sz w:val="24"/>
          <w:lang w:val="hy-AM"/>
        </w:rPr>
        <w:t>-</w:t>
      </w:r>
      <w:r w:rsidRPr="004F53EF">
        <w:rPr>
          <w:rFonts w:ascii="GHEA Mariam" w:eastAsia="MS Mincho" w:hAnsi="GHEA Mariam" w:cs="Arial"/>
          <w:sz w:val="24"/>
          <w:lang w:val="hy-AM"/>
        </w:rPr>
        <w:t>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տնօրեն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Դ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Չիբուխչյան</w:t>
      </w:r>
      <w:r w:rsidR="00CB1DD9">
        <w:rPr>
          <w:rFonts w:ascii="GHEA Mariam" w:eastAsia="MS Mincho" w:hAnsi="GHEA Mariam" w:cs="Arial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-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Համահայկական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խաղերի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Երևանյան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գրասենյակի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ղեկավար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գործկոմի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անդամ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pacing w:val="-8"/>
          <w:sz w:val="24"/>
          <w:lang w:val="hy-AM"/>
        </w:rPr>
        <w:lastRenderedPageBreak/>
        <w:t>Ա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Վարդանյան</w:t>
      </w:r>
      <w:r w:rsidR="00CB1DD9">
        <w:rPr>
          <w:rFonts w:ascii="GHEA Mariam" w:eastAsia="MS Mincho" w:hAnsi="GHEA Mariam" w:cs="Arial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-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Համահայկական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խաղերի</w:t>
      </w:r>
      <w:r w:rsidRPr="004F53EF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pacing w:val="-8"/>
          <w:sz w:val="24"/>
          <w:lang w:val="hy-AM"/>
        </w:rPr>
        <w:t>լրատվության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պատասխանատու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Գ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Սարգսյան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z w:val="24"/>
          <w:lang w:val="hy-AM"/>
        </w:rPr>
        <w:t xml:space="preserve">- </w:t>
      </w:r>
      <w:r w:rsidRPr="004F53EF">
        <w:rPr>
          <w:rFonts w:ascii="GHEA Mariam" w:eastAsia="MS Mincho" w:hAnsi="GHEA Mariam" w:cs="Arial"/>
          <w:sz w:val="24"/>
          <w:lang w:val="hy-AM"/>
        </w:rPr>
        <w:t>Գլխավոր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մրցավար</w:t>
      </w:r>
      <w:r w:rsidRPr="004F53EF">
        <w:rPr>
          <w:rFonts w:ascii="GHEA Mariam" w:eastAsia="MS Mincho" w:hAnsi="GHEA Mariam"/>
          <w:sz w:val="24"/>
          <w:lang w:val="hy-AM"/>
        </w:rPr>
        <w:t xml:space="preserve">, </w:t>
      </w:r>
      <w:r w:rsidRPr="004F53EF">
        <w:rPr>
          <w:rFonts w:ascii="GHEA Mariam" w:eastAsia="MS Mincho" w:hAnsi="GHEA Mariam" w:cs="Arial"/>
          <w:sz w:val="24"/>
          <w:lang w:val="hy-AM"/>
        </w:rPr>
        <w:t>դահուկային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սպորտի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ֆեդերացիայի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նախագահ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4F53EF" w:rsidRDefault="004F53EF" w:rsidP="004F53EF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4F53EF">
        <w:rPr>
          <w:rFonts w:ascii="GHEA Mariam" w:eastAsia="MS Mincho" w:hAnsi="GHEA Mariam" w:cs="Arial"/>
          <w:sz w:val="24"/>
          <w:lang w:val="hy-AM"/>
        </w:rPr>
        <w:t>Ա</w:t>
      </w:r>
      <w:r w:rsidRPr="004F53EF">
        <w:rPr>
          <w:rFonts w:ascii="GHEA Mariam" w:eastAsia="MS Mincho" w:hAnsi="GHEA Mariam"/>
          <w:sz w:val="24"/>
          <w:lang w:val="hy-AM"/>
        </w:rPr>
        <w:t xml:space="preserve">. </w:t>
      </w:r>
      <w:r w:rsidRPr="004F53EF">
        <w:rPr>
          <w:rFonts w:ascii="GHEA Mariam" w:eastAsia="MS Mincho" w:hAnsi="GHEA Mariam" w:cs="Arial"/>
          <w:sz w:val="24"/>
          <w:lang w:val="hy-AM"/>
        </w:rPr>
        <w:t>Հովհաննիսյան</w:t>
      </w:r>
      <w:r w:rsidR="00CB1DD9">
        <w:rPr>
          <w:rFonts w:ascii="GHEA Mariam" w:eastAsia="MS Mincho" w:hAnsi="GHEA Mariam" w:cs="Arial"/>
          <w:sz w:val="24"/>
          <w:lang w:val="hy-AM"/>
        </w:rPr>
        <w:t xml:space="preserve"> </w:t>
      </w:r>
      <w:r w:rsidRPr="004F53EF">
        <w:rPr>
          <w:rFonts w:ascii="GHEA Mariam" w:eastAsia="MS Mincho" w:hAnsi="GHEA Mariam"/>
          <w:sz w:val="24"/>
          <w:lang w:val="hy-AM"/>
        </w:rPr>
        <w:t xml:space="preserve">- </w:t>
      </w:r>
      <w:r w:rsidRPr="004F53EF">
        <w:rPr>
          <w:rFonts w:ascii="GHEA Mariam" w:eastAsia="MS Mincho" w:hAnsi="GHEA Mariam" w:cs="Arial"/>
          <w:sz w:val="24"/>
          <w:lang w:val="hy-AM"/>
        </w:rPr>
        <w:t>Գլխավոր</w:t>
      </w:r>
      <w:r w:rsidRPr="004F53EF">
        <w:rPr>
          <w:rFonts w:ascii="GHEA Mariam" w:eastAsia="MS Mincho" w:hAnsi="GHEA Mariam"/>
          <w:sz w:val="24"/>
          <w:lang w:val="hy-AM"/>
        </w:rPr>
        <w:t xml:space="preserve"> </w:t>
      </w:r>
      <w:r w:rsidRPr="004F53EF">
        <w:rPr>
          <w:rFonts w:ascii="GHEA Mariam" w:eastAsia="MS Mincho" w:hAnsi="GHEA Mariam" w:cs="Arial"/>
          <w:sz w:val="24"/>
          <w:lang w:val="hy-AM"/>
        </w:rPr>
        <w:t>ռեժիսոր</w:t>
      </w:r>
      <w:r w:rsidRPr="004F53EF">
        <w:rPr>
          <w:rFonts w:ascii="GHEA Mariam" w:eastAsia="MS Mincho" w:hAnsi="GHEA Mariam"/>
          <w:sz w:val="24"/>
          <w:lang w:val="hy-AM"/>
        </w:rPr>
        <w:t xml:space="preserve"> (</w:t>
      </w:r>
      <w:r w:rsidRPr="004F53EF">
        <w:rPr>
          <w:rFonts w:ascii="GHEA Mariam" w:eastAsia="MS Mincho" w:hAnsi="GHEA Mariam" w:cs="Arial"/>
          <w:sz w:val="24"/>
          <w:lang w:val="hy-AM"/>
        </w:rPr>
        <w:t>համաձայնությամբ</w:t>
      </w:r>
      <w:r w:rsidRPr="004F53EF">
        <w:rPr>
          <w:rFonts w:ascii="GHEA Mariam" w:eastAsia="MS Mincho" w:hAnsi="GHEA Mariam"/>
          <w:sz w:val="24"/>
          <w:lang w:val="hy-AM"/>
        </w:rPr>
        <w:t>)</w:t>
      </w:r>
    </w:p>
    <w:p w:rsidR="004F53EF" w:rsidRPr="00CB1DD9" w:rsidRDefault="004F53EF" w:rsidP="004F53E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4F53EF" w:rsidRPr="00CB1DD9" w:rsidRDefault="004F53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3EF" w:rsidRPr="00CB1DD9" w:rsidRDefault="004F53E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3EF" w:rsidRPr="00CB1DD9" w:rsidRDefault="004F53E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1D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1D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53EF" w:rsidRPr="00CB1DD9" w:rsidRDefault="004F53E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1DD9">
        <w:rPr>
          <w:rFonts w:ascii="GHEA Mariam" w:hAnsi="GHEA Mariam"/>
          <w:sz w:val="24"/>
          <w:szCs w:val="24"/>
          <w:lang w:val="hy-AM"/>
        </w:rPr>
        <w:t xml:space="preserve">  </w:t>
      </w:r>
      <w:r w:rsidRPr="00CB1DD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B1DD9" w:rsidRDefault="004F53EF" w:rsidP="00C142DB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CB1DD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B1DD9">
        <w:rPr>
          <w:rFonts w:ascii="GHEA Mariam" w:hAnsi="GHEA Mariam" w:cs="Sylfaen"/>
          <w:sz w:val="24"/>
          <w:szCs w:val="24"/>
          <w:lang w:val="hy-AM"/>
        </w:rPr>
        <w:t>.</w:t>
      </w:r>
      <w:r w:rsidRPr="00CB1DD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B1DD9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B1DD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D88" w:rsidRDefault="000A6D88">
      <w:r>
        <w:separator/>
      </w:r>
    </w:p>
  </w:endnote>
  <w:endnote w:type="continuationSeparator" w:id="0">
    <w:p w:rsidR="000A6D88" w:rsidRDefault="000A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DD9" w:rsidRDefault="000A6D8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B1DD9">
      <w:rPr>
        <w:noProof/>
      </w:rPr>
      <w:t>voroshumTK202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D88" w:rsidRDefault="000A6D88">
      <w:r>
        <w:separator/>
      </w:r>
    </w:p>
  </w:footnote>
  <w:footnote w:type="continuationSeparator" w:id="0">
    <w:p w:rsidR="000A6D88" w:rsidRDefault="000A6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3E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060"/>
    <w:multiLevelType w:val="hybridMultilevel"/>
    <w:tmpl w:val="EEA4BE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D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D8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F2B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3EF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E16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559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EBB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2DB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D9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1C9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446608"/>
  <w15:chartTrackingRefBased/>
  <w15:docId w15:val="{B292999C-0C7D-4ADD-8A10-93C61E37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142D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142D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142D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142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https:/mul2.gov.am/tasks/848917/oneclick/voroshumMK-360.docx?token=8b57fc755da6c8b889465df2c3deaaae</cp:keywords>
  <dc:description/>
  <cp:lastModifiedBy>Tatevik Manukyan</cp:lastModifiedBy>
  <cp:revision>4</cp:revision>
  <dcterms:created xsi:type="dcterms:W3CDTF">2023-09-20T08:36:00Z</dcterms:created>
  <dcterms:modified xsi:type="dcterms:W3CDTF">2023-09-20T10:14:00Z</dcterms:modified>
</cp:coreProperties>
</file>