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93057" w14:textId="77777777" w:rsidR="0077537C" w:rsidRPr="009076FD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9076F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57C03A7E" w14:textId="61DFDA56" w:rsidR="0077537C" w:rsidRPr="009076FD" w:rsidRDefault="002C2B01" w:rsidP="006E1019">
      <w:pPr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076FD">
        <w:rPr>
          <w:rFonts w:ascii="GHEA Grapalat" w:hAnsi="GHEA Grapalat"/>
          <w:b/>
          <w:caps/>
          <w:sz w:val="24"/>
          <w:szCs w:val="24"/>
          <w:lang w:val="hy-AM"/>
        </w:rPr>
        <w:t xml:space="preserve">«Հայաստանի Հանրապետության կառավարության 2023  թվականի օգոստոսի 17-Ի N 1385-Ա որոշման մեջ ՓՈՓՈԽՈՒԹՅՈՒՆներ կատարելու մասին» </w:t>
      </w:r>
      <w:r w:rsidR="009725D5" w:rsidRPr="009076FD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ՈՐՈՇՄԱՆ ՆԱԽԱԳԾԻ </w:t>
      </w:r>
      <w:r w:rsidR="009725D5" w:rsidRPr="009076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9076FD" w14:paraId="5DF326E4" w14:textId="77777777" w:rsidTr="006F5F2A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9076FD" w:rsidRDefault="0077537C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9076F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D1437DE" w:rsidR="0077537C" w:rsidRPr="009076FD" w:rsidRDefault="007219D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23CE7"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1765F"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9076FD" w14:paraId="3E13445D" w14:textId="77777777" w:rsidTr="006F5F2A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9076F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256198E" w:rsidR="0077537C" w:rsidRPr="009076FD" w:rsidRDefault="002C2B0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01/2-1/17759-2023</w:t>
            </w:r>
          </w:p>
        </w:tc>
      </w:tr>
      <w:tr w:rsidR="0077537C" w:rsidRPr="009076FD" w14:paraId="759FF38C" w14:textId="77777777" w:rsidTr="002C2B01">
        <w:trPr>
          <w:trHeight w:val="21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F6C4699" w:rsidR="0016145A" w:rsidRPr="009076FD" w:rsidRDefault="002C2B01" w:rsidP="002C2B01">
            <w:pPr>
              <w:spacing w:before="120" w:after="0" w:line="360" w:lineRule="auto"/>
              <w:ind w:right="12"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t>Ս.թ. սեպտեմբերի 5-ի Ձեր թիվ 01/16954-2023 գրությամբ ներկայացված՝ «ՀՀ կառա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2023 թվականի օգոստոսի 17-ի թիվ 1385-Ա որոշման մեջ փոփոխություններ կատա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րելու մասին» ՀՀ կառավարության որոշման նախագծի վերա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հայտնում ենք, որ դիտո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9076F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9076FD" w14:paraId="0D9A04D2" w14:textId="77777777" w:rsidTr="006F5F2A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9076FD" w:rsidRDefault="0077537C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9076F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2E96911" w:rsidR="0077537C" w:rsidRPr="009076FD" w:rsidRDefault="00FB7E1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77537C"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1765F"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9076FD" w14:paraId="7AC49DF7" w14:textId="77777777" w:rsidTr="006F5F2A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9076F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F2EF2A1" w:rsidR="0077537C" w:rsidRPr="009076FD" w:rsidRDefault="00FB7E1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01/3-2/54703-2023</w:t>
            </w:r>
          </w:p>
        </w:tc>
      </w:tr>
      <w:tr w:rsidR="0077537C" w:rsidRPr="002A464B" w14:paraId="5BC6AF60" w14:textId="77777777" w:rsidTr="002A464B">
        <w:trPr>
          <w:trHeight w:val="277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DFC67D" w14:textId="77777777" w:rsidR="000B499B" w:rsidRPr="009076FD" w:rsidRDefault="002C2B01" w:rsidP="000B499B">
            <w:pPr>
              <w:spacing w:line="312" w:lineRule="auto"/>
              <w:ind w:left="150" w:right="240" w:firstLine="4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76F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2023  թվականի օգոստոսի  17-ի N 1385-Ա որոշման մեջ փոփոխություններ կատարելու մասին»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</w:t>
            </w:r>
            <w:r w:rsidRPr="009076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վերաբերյալ հայտնում ենք, որ</w:t>
            </w:r>
            <w:r w:rsidRPr="009076F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076FD">
              <w:rPr>
                <w:rFonts w:ascii="GHEA Grapalat" w:hAnsi="GHEA Grapalat"/>
                <w:sz w:val="24"/>
                <w:szCs w:val="24"/>
                <w:lang w:val="hy-AM"/>
              </w:rPr>
              <w:t>ներկայացված տեղեկատվությունը բավարար չէ ԵՏՄ ԱՏԳ ԱԱ ծածկագրի ճշգրտության վերաբերյալ դիրքորոշում հայտնելու համար:</w:t>
            </w:r>
          </w:p>
          <w:p w14:paraId="63ED152C" w14:textId="2C1A0287" w:rsidR="0077537C" w:rsidRPr="009076FD" w:rsidRDefault="002C2B01" w:rsidP="000B499B">
            <w:pPr>
              <w:spacing w:line="312" w:lineRule="auto"/>
              <w:ind w:left="150" w:right="240" w:firstLine="4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 «ԱՐՄԲԵՏՈՆ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>»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սահմանափակ պատասխանատվությամբ ընկերությունը 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>(ՀՎՀՀ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02854876, գրանցված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11.03.2022թ</w:t>
            </w:r>
            <w:r w:rsidRPr="009076FD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>)</w:t>
            </w:r>
            <w:r w:rsidRPr="009076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>գործում է հարկման ընդհանուր համակարգում, ըստ ներկայացրած վերջին՝ 2023թ</w:t>
            </w:r>
            <w:r w:rsidRPr="009076FD">
              <w:rPr>
                <w:rFonts w:ascii="GHEA Grapalat" w:hAnsi="GHEA Grapalat" w:cs="Cambria Math"/>
                <w:sz w:val="24"/>
                <w:szCs w:val="24"/>
                <w:lang w:val="af-ZA"/>
              </w:rPr>
              <w:t>.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հուլիս 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>ամսվա եկամտային հարկի և սոցիալական վճարի ամսական հաշվարկի ունի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>30 հարկման բազա ունեցող վարձու աշխատող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>, որ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t>ոնց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միջին 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հարկման բազան կազմում է 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t>608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t>177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>դրամ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իսկ 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>05.09.2023թ</w:t>
            </w:r>
            <w:r w:rsidRPr="009076FD">
              <w:rPr>
                <w:rFonts w:ascii="GHEA Grapalat" w:hAnsi="GHEA Grapalat" w:cs="Cambria Math"/>
                <w:sz w:val="24"/>
                <w:szCs w:val="24"/>
                <w:lang w:val="af-ZA"/>
              </w:rPr>
              <w:t>.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076FD">
              <w:rPr>
                <w:rFonts w:ascii="GHEA Grapalat" w:hAnsi="GHEA Grapalat" w:cs="GHEA Grapalat"/>
                <w:sz w:val="24"/>
                <w:szCs w:val="24"/>
                <w:lang w:val="af-ZA"/>
              </w:rPr>
              <w:t>դրությ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ամբ ընկերությունը 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ունի 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>հարկային մարմնի կողմից վերահսկվող եկամուտների գծով ժամկետանց պարտավորություն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53E0CB" w14:textId="43766DA6" w:rsidR="004E6FE6" w:rsidRPr="009076FD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</w:p>
          <w:p w14:paraId="3DC7E608" w14:textId="060A347A" w:rsidR="004E6FE6" w:rsidRDefault="002A464B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14:paraId="26A0DE12" w14:textId="0292F128" w:rsidR="002A464B" w:rsidRPr="002A464B" w:rsidRDefault="002A464B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կից ներկայացնում ենք 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 կողմից ներկայացված </w:t>
            </w:r>
            <w:r w:rsidRPr="009076F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հարկային մարմնի կողմից վերահսկվող եկամուտների գծով ժամկետանց պարտավորությ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 մարման վերաբերյալ տեղեկանքը</w:t>
            </w:r>
          </w:p>
          <w:p w14:paraId="4CEDD9BB" w14:textId="4B0E8081" w:rsidR="00FF30D0" w:rsidRPr="009076FD" w:rsidRDefault="00FF30D0" w:rsidP="002A46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9076FD" w14:paraId="450A92D4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9076FD" w:rsidRDefault="00AA2650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9076F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71130"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38AD588F" w:rsidR="00571130" w:rsidRPr="009076FD" w:rsidRDefault="00FB7E1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571130"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D191C"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71130"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9076F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71130" w:rsidRPr="009076FD" w14:paraId="472C2320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9076FD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4DCDCCEA" w:rsidR="00571130" w:rsidRPr="009076FD" w:rsidRDefault="002C2B0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/27.1/40107-2023</w:t>
            </w:r>
          </w:p>
        </w:tc>
      </w:tr>
      <w:tr w:rsidR="00571130" w:rsidRPr="009076FD" w14:paraId="03ED280E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682C7ED3" w:rsidR="0021765F" w:rsidRPr="009076FD" w:rsidRDefault="002C2B01" w:rsidP="002C2B01">
            <w:pPr>
              <w:spacing w:after="0" w:line="360" w:lineRule="auto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9076FD">
              <w:rPr>
                <w:rFonts w:ascii="GHEA Grapalat" w:hAnsi="GHEA Grapalat" w:cs="Sylfaen"/>
                <w:sz w:val="24"/>
                <w:szCs w:val="24"/>
                <w:lang w:val="hy-AM"/>
              </w:rPr>
              <w:t>«ՀՀ կառավարության 2023 թվականի օգոստոսի 17-ի N 1385-Ա որոշման մեջ փոփոխություններ կատարելու մասին» Հայաստանի Հանրապետության կառավարության որոշման</w:t>
            </w:r>
            <w:r w:rsidRPr="009076FD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նախագծի (այսուհետ՝ Նախագիծ) 1-ին կետում անհրաժեշտ է ճիշտ հիշատակել որոշման լրիվ անվանումը, մասնավորապես՝ վերնագրում «հայտը բավարարելու և» բառերից հետո լրացնել «</w:t>
            </w:r>
            <w:r w:rsidRPr="009076FD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bookmarkStart w:id="2" w:name="_Hlk145587026"/>
            <w:r w:rsidRPr="009076FD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ԱՐՄԲԵՏՈՆ»</w:t>
            </w:r>
            <w:r w:rsidRPr="009076F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սահմանափակ պատասխանատվությամբ ընկերության, «ԱՐՄՍՎԻՍԲԱՆԿ» փակ բաժնետիրական ընկերության նկատմամբ</w:t>
            </w:r>
            <w:bookmarkEnd w:id="2"/>
            <w:r w:rsidRPr="009076F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բառերը՝ նկատի ունենալով </w:t>
            </w:r>
            <w:r w:rsidRPr="009076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օրենքի 17-րդ և 18-րդ դրույթները: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25672CAD" w:rsidR="0056151B" w:rsidRPr="009076FD" w:rsidRDefault="002C2B0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076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Ընդունվել է</w:t>
            </w:r>
          </w:p>
        </w:tc>
      </w:tr>
      <w:bookmarkEnd w:id="0"/>
      <w:bookmarkEnd w:id="1"/>
    </w:tbl>
    <w:p w14:paraId="7042EAE9" w14:textId="77777777" w:rsidR="0077537C" w:rsidRPr="009076FD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9076FD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﷽﷽﷽﷽﷽﷽﷽﷽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499B"/>
    <w:rsid w:val="000B77C4"/>
    <w:rsid w:val="000C32E9"/>
    <w:rsid w:val="000E4CE3"/>
    <w:rsid w:val="000E61C3"/>
    <w:rsid w:val="00160DE0"/>
    <w:rsid w:val="0016145A"/>
    <w:rsid w:val="00185540"/>
    <w:rsid w:val="001864AB"/>
    <w:rsid w:val="00187E7D"/>
    <w:rsid w:val="001C10EF"/>
    <w:rsid w:val="00215A76"/>
    <w:rsid w:val="0021765F"/>
    <w:rsid w:val="00231541"/>
    <w:rsid w:val="00250194"/>
    <w:rsid w:val="0029229B"/>
    <w:rsid w:val="002A464B"/>
    <w:rsid w:val="002C2B01"/>
    <w:rsid w:val="002C3838"/>
    <w:rsid w:val="002E7393"/>
    <w:rsid w:val="003266B5"/>
    <w:rsid w:val="003611A7"/>
    <w:rsid w:val="003C37B7"/>
    <w:rsid w:val="003D24C4"/>
    <w:rsid w:val="0043072E"/>
    <w:rsid w:val="00432674"/>
    <w:rsid w:val="004950CD"/>
    <w:rsid w:val="004A60AC"/>
    <w:rsid w:val="004E6FE6"/>
    <w:rsid w:val="005032E7"/>
    <w:rsid w:val="00556951"/>
    <w:rsid w:val="0056151B"/>
    <w:rsid w:val="00571130"/>
    <w:rsid w:val="005B2FFA"/>
    <w:rsid w:val="006D12C8"/>
    <w:rsid w:val="006E1019"/>
    <w:rsid w:val="006F5F2A"/>
    <w:rsid w:val="007219D3"/>
    <w:rsid w:val="00756107"/>
    <w:rsid w:val="0077537C"/>
    <w:rsid w:val="0078325F"/>
    <w:rsid w:val="00797E6E"/>
    <w:rsid w:val="007F4B9F"/>
    <w:rsid w:val="008026CF"/>
    <w:rsid w:val="008A2AE6"/>
    <w:rsid w:val="008B3C8F"/>
    <w:rsid w:val="008E3199"/>
    <w:rsid w:val="009076FD"/>
    <w:rsid w:val="009725D5"/>
    <w:rsid w:val="00981C00"/>
    <w:rsid w:val="00985127"/>
    <w:rsid w:val="009A5DD5"/>
    <w:rsid w:val="009B0C12"/>
    <w:rsid w:val="009E7AFD"/>
    <w:rsid w:val="00AA2650"/>
    <w:rsid w:val="00AA33F5"/>
    <w:rsid w:val="00AA7231"/>
    <w:rsid w:val="00AB569E"/>
    <w:rsid w:val="00AB77AB"/>
    <w:rsid w:val="00AE22CD"/>
    <w:rsid w:val="00B144DA"/>
    <w:rsid w:val="00B72DF3"/>
    <w:rsid w:val="00BB5252"/>
    <w:rsid w:val="00BC55FB"/>
    <w:rsid w:val="00BD02D8"/>
    <w:rsid w:val="00C01BFD"/>
    <w:rsid w:val="00D06D7A"/>
    <w:rsid w:val="00D34725"/>
    <w:rsid w:val="00DB6023"/>
    <w:rsid w:val="00DC1D22"/>
    <w:rsid w:val="00E23CE7"/>
    <w:rsid w:val="00E36BA2"/>
    <w:rsid w:val="00E47821"/>
    <w:rsid w:val="00ED191C"/>
    <w:rsid w:val="00F21B68"/>
    <w:rsid w:val="00FA10A0"/>
    <w:rsid w:val="00FB7E16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B7E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2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F0165-611D-4108-BB6B-6C1BC4524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Armine A. Petrosyan</cp:lastModifiedBy>
  <cp:revision>8</cp:revision>
  <dcterms:created xsi:type="dcterms:W3CDTF">2023-09-13T12:51:00Z</dcterms:created>
  <dcterms:modified xsi:type="dcterms:W3CDTF">2023-09-19T08:49:00Z</dcterms:modified>
</cp:coreProperties>
</file>