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կառավարության որոշման նախագծի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0650BD" w:rsidRDefault="007243B4" w:rsidP="000650B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0650BD">
        <w:rPr>
          <w:rFonts w:ascii="GHEA Grapalat" w:hAnsi="GHEA Grapalat"/>
          <w:color w:val="000000"/>
          <w:lang w:val="hy-AM"/>
        </w:rPr>
        <w:t>թ</w:t>
      </w:r>
      <w:r w:rsidR="000650BD" w:rsidRPr="000650BD">
        <w:rPr>
          <w:rFonts w:ascii="GHEA Grapalat" w:hAnsi="GHEA Grapalat"/>
          <w:color w:val="000000"/>
          <w:lang w:val="hy-AM"/>
        </w:rPr>
        <w:t xml:space="preserve">ույլատրել </w:t>
      </w:r>
      <w:r w:rsidR="000650BD">
        <w:rPr>
          <w:rFonts w:ascii="GHEA Grapalat" w:hAnsi="GHEA Grapalat"/>
          <w:color w:val="000000"/>
          <w:lang w:val="hy-AM"/>
        </w:rPr>
        <w:t>ՀՀ ՏԿԵՆ պ</w:t>
      </w:r>
      <w:r w:rsidR="000650BD" w:rsidRPr="00EE3307">
        <w:rPr>
          <w:rFonts w:ascii="GHEA Grapalat" w:hAnsi="GHEA Grapalat"/>
          <w:color w:val="000000"/>
          <w:lang w:val="hy-AM"/>
        </w:rPr>
        <w:t>ետական</w:t>
      </w:r>
      <w:r w:rsidR="000650BD" w:rsidRPr="000650BD">
        <w:rPr>
          <w:rFonts w:ascii="GHEA Grapalat" w:hAnsi="GHEA Grapalat"/>
          <w:color w:val="000000"/>
          <w:lang w:val="hy-AM"/>
        </w:rPr>
        <w:t xml:space="preserve"> </w:t>
      </w:r>
      <w:r w:rsidR="000650BD" w:rsidRPr="00EE3307">
        <w:rPr>
          <w:rFonts w:ascii="GHEA Grapalat" w:hAnsi="GHEA Grapalat"/>
          <w:color w:val="000000"/>
          <w:lang w:val="hy-AM"/>
        </w:rPr>
        <w:t>գույքի</w:t>
      </w:r>
      <w:r w:rsidR="000650BD" w:rsidRPr="000650BD">
        <w:rPr>
          <w:rFonts w:ascii="GHEA Grapalat" w:hAnsi="GHEA Grapalat"/>
          <w:color w:val="000000"/>
          <w:lang w:val="hy-AM"/>
        </w:rPr>
        <w:t xml:space="preserve"> </w:t>
      </w:r>
      <w:r w:rsidR="000650BD" w:rsidRPr="00EE3307">
        <w:rPr>
          <w:rFonts w:ascii="GHEA Grapalat" w:hAnsi="GHEA Grapalat"/>
          <w:color w:val="000000"/>
          <w:lang w:val="hy-AM"/>
        </w:rPr>
        <w:t>կառավարման</w:t>
      </w:r>
      <w:r w:rsidR="000650BD" w:rsidRPr="000650BD">
        <w:rPr>
          <w:rFonts w:ascii="GHEA Grapalat" w:hAnsi="GHEA Grapalat"/>
          <w:color w:val="000000"/>
          <w:lang w:val="hy-AM"/>
        </w:rPr>
        <w:t xml:space="preserve"> </w:t>
      </w:r>
      <w:r w:rsidR="000650BD" w:rsidRPr="00EE3307">
        <w:rPr>
          <w:rFonts w:ascii="GHEA Grapalat" w:hAnsi="GHEA Grapalat"/>
          <w:color w:val="000000"/>
          <w:lang w:val="hy-AM"/>
        </w:rPr>
        <w:t>կոմիտեին</w:t>
      </w:r>
      <w:r w:rsidR="000650BD">
        <w:rPr>
          <w:rFonts w:ascii="GHEA Grapalat" w:hAnsi="GHEA Grapalat"/>
          <w:color w:val="000000"/>
          <w:lang w:val="hy-AM"/>
        </w:rPr>
        <w:t xml:space="preserve">՝ </w:t>
      </w:r>
      <w:r w:rsidR="002B78CF">
        <w:rPr>
          <w:rFonts w:ascii="GHEA Grapalat" w:hAnsi="GHEA Grapalat"/>
          <w:color w:val="000000"/>
          <w:lang w:val="hy-AM"/>
        </w:rPr>
        <w:t>ՀՀ</w:t>
      </w:r>
      <w:r w:rsidR="000650BD">
        <w:rPr>
          <w:rFonts w:ascii="GHEA Grapalat" w:hAnsi="GHEA Grapalat"/>
          <w:color w:val="000000"/>
          <w:lang w:val="hy-AM"/>
        </w:rPr>
        <w:t xml:space="preserve"> ներքին գործերի նախարարության ոստիկանությանն</w:t>
      </w:r>
      <w:r w:rsidR="000650BD" w:rsidRPr="000650BD">
        <w:rPr>
          <w:rFonts w:ascii="GHEA Grapalat" w:hAnsi="GHEA Grapalat"/>
          <w:color w:val="000000"/>
          <w:lang w:val="hy-AM"/>
        </w:rPr>
        <w:t xml:space="preserve"> </w:t>
      </w:r>
      <w:r w:rsidR="000650BD" w:rsidRPr="00EE3307">
        <w:rPr>
          <w:rFonts w:ascii="GHEA Grapalat" w:hAnsi="GHEA Grapalat"/>
          <w:color w:val="000000"/>
          <w:lang w:val="hy-AM"/>
        </w:rPr>
        <w:t>ամրացված</w:t>
      </w:r>
      <w:r w:rsidR="000650BD">
        <w:rPr>
          <w:rFonts w:ascii="GHEA Grapalat" w:hAnsi="GHEA Grapalat"/>
          <w:color w:val="000000"/>
          <w:lang w:val="hy-AM"/>
        </w:rPr>
        <w:t xml:space="preserve">, </w:t>
      </w:r>
      <w:r w:rsidR="000650BD" w:rsidRPr="00EE3307">
        <w:rPr>
          <w:rFonts w:ascii="GHEA Grapalat" w:hAnsi="GHEA Grapalat"/>
          <w:color w:val="000000"/>
          <w:lang w:val="hy-AM"/>
        </w:rPr>
        <w:t>պետական</w:t>
      </w:r>
      <w:r w:rsidR="000650BD" w:rsidRPr="000650BD">
        <w:rPr>
          <w:rFonts w:ascii="GHEA Grapalat" w:hAnsi="GHEA Grapalat"/>
          <w:color w:val="000000"/>
          <w:lang w:val="hy-AM"/>
        </w:rPr>
        <w:t xml:space="preserve"> </w:t>
      </w:r>
      <w:r w:rsidR="000650BD" w:rsidRPr="00EE3307">
        <w:rPr>
          <w:rFonts w:ascii="GHEA Grapalat" w:hAnsi="GHEA Grapalat"/>
          <w:color w:val="000000"/>
          <w:lang w:val="hy-AM"/>
        </w:rPr>
        <w:t>սեփականություն</w:t>
      </w:r>
      <w:r w:rsidR="000650BD" w:rsidRPr="000650BD">
        <w:rPr>
          <w:rFonts w:ascii="GHEA Grapalat" w:hAnsi="GHEA Grapalat"/>
          <w:color w:val="000000"/>
          <w:lang w:val="hy-AM"/>
        </w:rPr>
        <w:t xml:space="preserve"> </w:t>
      </w:r>
      <w:r w:rsidR="000650BD" w:rsidRPr="00EE3307">
        <w:rPr>
          <w:rFonts w:ascii="GHEA Grapalat" w:hAnsi="GHEA Grapalat"/>
          <w:color w:val="000000"/>
          <w:lang w:val="hy-AM"/>
        </w:rPr>
        <w:t>հանդիսացող</w:t>
      </w:r>
      <w:r w:rsidR="000650BD">
        <w:rPr>
          <w:rFonts w:ascii="GHEA Grapalat" w:hAnsi="GHEA Grapalat"/>
          <w:color w:val="000000"/>
          <w:lang w:val="hy-AM"/>
        </w:rPr>
        <w:t>,</w:t>
      </w:r>
      <w:r w:rsidR="000650BD" w:rsidRPr="001B0797">
        <w:rPr>
          <w:rFonts w:ascii="GHEA Grapalat" w:hAnsi="GHEA Grapalat"/>
          <w:color w:val="000000"/>
          <w:lang w:val="hy-AM"/>
        </w:rPr>
        <w:t xml:space="preserve"> </w:t>
      </w:r>
      <w:r w:rsidR="000650BD">
        <w:rPr>
          <w:rFonts w:ascii="GHEA Grapalat" w:hAnsi="GHEA Grapalat"/>
          <w:color w:val="000000"/>
          <w:lang w:val="hy-AM"/>
        </w:rPr>
        <w:t>քաղաք</w:t>
      </w:r>
      <w:r w:rsidR="000650BD" w:rsidRPr="000650BD">
        <w:rPr>
          <w:rFonts w:ascii="GHEA Grapalat" w:hAnsi="GHEA Grapalat"/>
          <w:color w:val="000000"/>
          <w:lang w:val="hy-AM"/>
        </w:rPr>
        <w:t xml:space="preserve"> </w:t>
      </w:r>
      <w:r w:rsidR="000650BD">
        <w:rPr>
          <w:rFonts w:ascii="GHEA Grapalat" w:hAnsi="GHEA Grapalat"/>
          <w:color w:val="000000"/>
          <w:lang w:val="hy-AM"/>
        </w:rPr>
        <w:t>Երևան, Շենգավիթ, Արշակունյաց պողոտա 77 հասցեում գտնվող</w:t>
      </w:r>
      <w:r w:rsidR="00D67A6D">
        <w:rPr>
          <w:rFonts w:ascii="GHEA Grapalat" w:hAnsi="GHEA Grapalat"/>
          <w:color w:val="000000"/>
          <w:lang w:val="hy-AM"/>
        </w:rPr>
        <w:t>,</w:t>
      </w:r>
      <w:r w:rsidR="000650BD">
        <w:rPr>
          <w:rFonts w:ascii="GHEA Grapalat" w:hAnsi="GHEA Grapalat"/>
          <w:color w:val="000000"/>
          <w:lang w:val="hy-AM"/>
        </w:rPr>
        <w:t xml:space="preserve"> 3533.6</w:t>
      </w:r>
      <w:r w:rsidR="000650BD" w:rsidRPr="00EE3307">
        <w:rPr>
          <w:rFonts w:ascii="GHEA Grapalat" w:hAnsi="GHEA Grapalat"/>
          <w:color w:val="000000"/>
          <w:lang w:val="hy-AM"/>
        </w:rPr>
        <w:t xml:space="preserve"> </w:t>
      </w:r>
      <w:r w:rsidR="000650BD"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="000650BD"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0650BD">
        <w:rPr>
          <w:rFonts w:ascii="GHEA Grapalat" w:hAnsi="GHEA Grapalat"/>
          <w:color w:val="000000"/>
          <w:lang w:val="hy-AM"/>
        </w:rPr>
        <w:t>դրանց</w:t>
      </w:r>
      <w:r w:rsidR="000650BD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0650BD">
        <w:rPr>
          <w:rFonts w:ascii="GHEA Grapalat" w:hAnsi="GHEA Grapalat"/>
          <w:color w:val="000000"/>
          <w:lang w:val="hy-AM"/>
        </w:rPr>
        <w:t>0.941095 հեկտար մակերեսով հողամասն</w:t>
      </w:r>
      <w:r w:rsidR="000650BD" w:rsidRPr="00EE3307">
        <w:rPr>
          <w:rFonts w:ascii="GHEA Grapalat" w:hAnsi="GHEA Grapalat"/>
          <w:color w:val="000000"/>
          <w:lang w:val="hy-AM"/>
        </w:rPr>
        <w:t xml:space="preserve"> </w:t>
      </w:r>
      <w:r w:rsidR="00EC1075">
        <w:rPr>
          <w:rFonts w:ascii="GHEA Grapalat" w:hAnsi="GHEA Grapalat"/>
          <w:color w:val="000000"/>
          <w:lang w:val="hy-AM"/>
        </w:rPr>
        <w:t xml:space="preserve">օտարել </w:t>
      </w:r>
      <w:r w:rsidR="00262DA6">
        <w:rPr>
          <w:rFonts w:ascii="GHEA Grapalat" w:hAnsi="GHEA Grapalat"/>
          <w:color w:val="000000"/>
          <w:lang w:val="hy-AM"/>
        </w:rPr>
        <w:t>աճուրդով</w:t>
      </w:r>
      <w:r w:rsidR="000650BD" w:rsidRPr="000650BD">
        <w:rPr>
          <w:rFonts w:ascii="GHEA Grapalat" w:hAnsi="GHEA Grapalat"/>
          <w:color w:val="000000"/>
          <w:lang w:val="hy-AM"/>
        </w:rPr>
        <w:t>:</w:t>
      </w:r>
    </w:p>
    <w:p w:rsidR="00262DA6" w:rsidRDefault="00262DA6" w:rsidP="000650B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Գույքն ամրացված է ՀՀ ներքին գործերի նախարարությանը, որի հետ քննարկվել է գույքի օտարման նպատակով մշակված նախագիծը։</w:t>
      </w:r>
    </w:p>
    <w:p w:rsidR="00AF70E1" w:rsidRDefault="00EC1075" w:rsidP="00EC1075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45E1D">
        <w:rPr>
          <w:rFonts w:ascii="GHEA Grapalat" w:hAnsi="GHEA Grapalat"/>
          <w:color w:val="000000"/>
          <w:lang w:val="hy-AM" w:eastAsia="en-US"/>
        </w:rPr>
        <w:t>Հայաստանի Հանրապետության կառավարության 1998 թվականի մարտի 27-ի N 209 որոշմամբ սահմանված կարգով՝ 2023 թվականի հունիսի 20-ի դրությամբ Գույքի գնահատված արժեքը</w:t>
      </w:r>
      <w:r>
        <w:rPr>
          <w:rFonts w:ascii="GHEA Grapalat" w:hAnsi="GHEA Grapalat"/>
          <w:color w:val="000000"/>
          <w:lang w:val="hy-AM" w:eastAsia="en-US"/>
        </w:rPr>
        <w:t xml:space="preserve"> կազմել է </w:t>
      </w:r>
      <w:r w:rsidRPr="00F45E1D">
        <w:rPr>
          <w:rFonts w:ascii="GHEA Grapalat" w:hAnsi="GHEA Grapalat"/>
          <w:color w:val="000000"/>
          <w:lang w:val="hy-AM" w:eastAsia="en-US"/>
        </w:rPr>
        <w:t>432</w:t>
      </w:r>
      <w:r w:rsidRPr="00F45E1D">
        <w:rPr>
          <w:rFonts w:ascii="Calibri" w:hAnsi="Calibri" w:cs="Calibri"/>
          <w:color w:val="000000"/>
          <w:lang w:val="hy-AM" w:eastAsia="en-US"/>
        </w:rPr>
        <w:t> </w:t>
      </w:r>
      <w:r w:rsidRPr="00F45E1D">
        <w:rPr>
          <w:rFonts w:ascii="GHEA Grapalat" w:hAnsi="GHEA Grapalat"/>
          <w:color w:val="000000"/>
          <w:lang w:val="hy-AM" w:eastAsia="en-US"/>
        </w:rPr>
        <w:t>900 000 ՀՀ դրամ</w:t>
      </w:r>
      <w:r>
        <w:rPr>
          <w:rFonts w:ascii="GHEA Grapalat" w:hAnsi="GHEA Grapalat"/>
          <w:color w:val="000000"/>
          <w:lang w:val="hy-AM" w:eastAsia="en-US"/>
        </w:rPr>
        <w:t xml:space="preserve">՝ ներառյալ </w:t>
      </w:r>
      <w:r w:rsidRPr="00F45E1D">
        <w:rPr>
          <w:rFonts w:ascii="GHEA Grapalat" w:hAnsi="GHEA Grapalat"/>
          <w:color w:val="000000"/>
          <w:lang w:val="hy-AM" w:eastAsia="en-US"/>
        </w:rPr>
        <w:t>հողամասի շուկայական արժեքին մոտարկված կադաստրային արժեքը</w:t>
      </w:r>
      <w:r w:rsidR="00AF70E1">
        <w:rPr>
          <w:rFonts w:ascii="GHEA Grapalat" w:hAnsi="GHEA Grapalat"/>
          <w:color w:val="000000"/>
          <w:lang w:val="hy-AM"/>
        </w:rPr>
        <w:t>։</w:t>
      </w:r>
    </w:p>
    <w:p w:rsidR="00262DA6" w:rsidRPr="00AF70E1" w:rsidRDefault="00262DA6" w:rsidP="00EC1075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Նախագծի քննարկման արդյունքում Կադաստրի կոմիտեի կողմից տրամադրված տեղեկատվության համաձայն Գույքի </w:t>
      </w:r>
      <w:r w:rsidRPr="00FF0DFF">
        <w:rPr>
          <w:rFonts w:ascii="GHEA Grapalat" w:hAnsi="GHEA Grapalat"/>
          <w:bCs/>
          <w:color w:val="000000"/>
          <w:lang w:val="hy-AM"/>
        </w:rPr>
        <w:t>շուկայական արժեքին մոտարկված կադաստրային արժեքը կազմում է 454</w:t>
      </w:r>
      <w:r>
        <w:rPr>
          <w:rFonts w:ascii="Calibri" w:hAnsi="Calibri" w:cs="Calibri"/>
          <w:bCs/>
          <w:color w:val="000000"/>
          <w:lang w:val="hy-AM"/>
        </w:rPr>
        <w:t> </w:t>
      </w:r>
      <w:r>
        <w:rPr>
          <w:rFonts w:ascii="GHEA Grapalat" w:hAnsi="GHEA Grapalat"/>
          <w:bCs/>
          <w:color w:val="000000"/>
          <w:lang w:val="hy-AM"/>
        </w:rPr>
        <w:t xml:space="preserve">629 </w:t>
      </w:r>
      <w:r w:rsidRPr="00FF0DFF">
        <w:rPr>
          <w:rFonts w:ascii="GHEA Grapalat" w:hAnsi="GHEA Grapalat"/>
          <w:bCs/>
          <w:color w:val="000000"/>
          <w:lang w:val="hy-AM"/>
        </w:rPr>
        <w:t>522 ՀՀ դրամ, որի կազմում հողամասի արժեքն է՝ 234</w:t>
      </w:r>
      <w:r>
        <w:rPr>
          <w:rFonts w:ascii="Calibri" w:hAnsi="Calibri" w:cs="Calibri"/>
          <w:bCs/>
          <w:color w:val="000000"/>
          <w:lang w:val="hy-AM"/>
        </w:rPr>
        <w:t> </w:t>
      </w:r>
      <w:r w:rsidR="007A48B2">
        <w:rPr>
          <w:rFonts w:ascii="GHEA Grapalat" w:hAnsi="GHEA Grapalat"/>
          <w:bCs/>
          <w:color w:val="000000"/>
          <w:lang w:val="hy-AM"/>
        </w:rPr>
        <w:t>22</w:t>
      </w:r>
      <w:bookmarkStart w:id="0" w:name="_GoBack"/>
      <w:bookmarkEnd w:id="0"/>
      <w:r w:rsidRPr="00FF0DFF">
        <w:rPr>
          <w:rFonts w:ascii="GHEA Grapalat" w:hAnsi="GHEA Grapalat"/>
          <w:bCs/>
          <w:color w:val="000000"/>
          <w:lang w:val="hy-AM"/>
        </w:rPr>
        <w:t>5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FF0DFF">
        <w:rPr>
          <w:rFonts w:ascii="GHEA Grapalat" w:hAnsi="GHEA Grapalat"/>
          <w:bCs/>
          <w:color w:val="000000"/>
          <w:lang w:val="hy-AM"/>
        </w:rPr>
        <w:t>370 ՀՀ դրամ, իսկ շինությունների արժեքը՝ 220</w:t>
      </w:r>
      <w:r>
        <w:rPr>
          <w:rFonts w:ascii="Calibri" w:hAnsi="Calibri" w:cs="Calibri"/>
          <w:bCs/>
          <w:color w:val="000000"/>
          <w:lang w:val="hy-AM"/>
        </w:rPr>
        <w:t> </w:t>
      </w:r>
      <w:r w:rsidRPr="00FF0DFF">
        <w:rPr>
          <w:rFonts w:ascii="GHEA Grapalat" w:hAnsi="GHEA Grapalat"/>
          <w:bCs/>
          <w:color w:val="000000"/>
          <w:lang w:val="hy-AM"/>
        </w:rPr>
        <w:t>404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FF0DFF">
        <w:rPr>
          <w:rFonts w:ascii="GHEA Grapalat" w:hAnsi="GHEA Grapalat"/>
          <w:bCs/>
          <w:color w:val="000000"/>
          <w:lang w:val="hy-AM"/>
        </w:rPr>
        <w:t>152 ՀՀ դրամ</w:t>
      </w:r>
      <w:r>
        <w:rPr>
          <w:rFonts w:ascii="GHEA Grapalat" w:hAnsi="GHEA Grapalat"/>
          <w:bCs/>
          <w:color w:val="000000"/>
          <w:lang w:val="hy-AM"/>
        </w:rPr>
        <w:t xml:space="preserve">, ուստի ներկայացված նախագով առաջարկվում է </w:t>
      </w:r>
      <w:r w:rsidRPr="00F26875">
        <w:rPr>
          <w:rFonts w:ascii="GHEA Grapalat" w:hAnsi="GHEA Grapalat"/>
          <w:color w:val="000000"/>
          <w:lang w:val="hy-AM"/>
        </w:rPr>
        <w:t>աճուրդով օտարման ենթակա Գույքի մեկնարկային գինը</w:t>
      </w:r>
      <w:r>
        <w:rPr>
          <w:rFonts w:ascii="GHEA Grapalat" w:hAnsi="GHEA Grapalat"/>
          <w:color w:val="000000"/>
          <w:lang w:val="hy-AM"/>
        </w:rPr>
        <w:t xml:space="preserve"> սահմանել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 w:rsidRPr="009309D1">
        <w:rPr>
          <w:rFonts w:ascii="GHEA Grapalat" w:hAnsi="GHEA Grapalat"/>
          <w:color w:val="000000"/>
          <w:lang w:val="hy-AM"/>
        </w:rPr>
        <w:t>455 000</w:t>
      </w:r>
      <w:r w:rsidRPr="009309D1">
        <w:rPr>
          <w:rFonts w:ascii="Calibri" w:hAnsi="Calibri" w:cs="Calibri"/>
          <w:color w:val="000000"/>
          <w:lang w:val="hy-AM"/>
        </w:rPr>
        <w:t> </w:t>
      </w:r>
      <w:r w:rsidRPr="009309D1">
        <w:rPr>
          <w:rFonts w:ascii="GHEA Grapalat" w:hAnsi="GHEA Grapalat"/>
          <w:color w:val="000000"/>
          <w:lang w:val="hy-AM"/>
        </w:rPr>
        <w:t xml:space="preserve">000 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ՀՀ </w:t>
      </w:r>
      <w:r w:rsidRPr="00F26875">
        <w:rPr>
          <w:rFonts w:ascii="GHEA Grapalat" w:hAnsi="GHEA Grapalat"/>
          <w:color w:val="000000"/>
          <w:lang w:val="hy-AM"/>
        </w:rPr>
        <w:t>դրամ</w:t>
      </w:r>
      <w:r w:rsidRPr="00FF0DFF">
        <w:rPr>
          <w:rFonts w:ascii="GHEA Grapalat" w:hAnsi="GHEA Grapalat"/>
          <w:bCs/>
          <w:color w:val="000000"/>
          <w:lang w:val="hy-AM"/>
        </w:rPr>
        <w:t>:</w:t>
      </w:r>
    </w:p>
    <w:p w:rsidR="004B4C7F" w:rsidRDefault="004B4C7F" w:rsidP="004B4C7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Հաշվի առնելով, որ օտարման առաջարկվող անշարժ գույքն ամրացված է Հայաստանի Հանրապետության ներքին գործերի նախարարության ոստիկանությանը՝ վերջինիս կողմից օտարման նպատակով ՀՀ ՏԿԵՆ պետական գույքի կառավարման կոմիտե է ներկայացվել գույքի գնահատման համ</w:t>
      </w:r>
      <w:r w:rsidR="00FC1649">
        <w:rPr>
          <w:rFonts w:ascii="GHEA Grapalat" w:hAnsi="GHEA Grapalat"/>
          <w:color w:val="000000"/>
          <w:lang w:val="hy-AM"/>
        </w:rPr>
        <w:t>ար անհրաժեշտ փաստաթղթերի փաթեթը։</w:t>
      </w:r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7027EA">
        <w:rPr>
          <w:rFonts w:ascii="GHEA Grapalat" w:hAnsi="GHEA Grapalat"/>
          <w:b/>
          <w:color w:val="000000"/>
          <w:lang w:val="hy-AM"/>
        </w:rPr>
        <w:lastRenderedPageBreak/>
        <w:t xml:space="preserve">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C82645" w:rsidRPr="007027EA">
        <w:rPr>
          <w:rFonts w:ascii="GHEA Grapalat" w:hAnsi="GHEA Grapalat"/>
          <w:b/>
          <w:color w:val="000000"/>
          <w:lang w:val="hy-AM"/>
        </w:rPr>
        <w:t>Ք</w:t>
      </w:r>
      <w:r w:rsidRPr="007027EA">
        <w:rPr>
          <w:rFonts w:ascii="GHEA Grapalat" w:hAnsi="GHEA Grapalat"/>
          <w:b/>
          <w:color w:val="000000"/>
          <w:lang w:val="hy-AM"/>
        </w:rPr>
        <w:t xml:space="preserve">աղաք Երևան, </w:t>
      </w:r>
      <w:r w:rsidR="00D855D0">
        <w:rPr>
          <w:rFonts w:ascii="GHEA Grapalat" w:hAnsi="GHEA Grapalat"/>
          <w:b/>
          <w:color w:val="000000"/>
          <w:lang w:val="hy-AM"/>
        </w:rPr>
        <w:t>Շենգավիթ</w:t>
      </w:r>
      <w:r w:rsidRPr="007027EA">
        <w:rPr>
          <w:rFonts w:ascii="GHEA Grapalat" w:hAnsi="GHEA Grapalat"/>
          <w:b/>
          <w:color w:val="000000"/>
          <w:lang w:val="hy-AM"/>
        </w:rPr>
        <w:t xml:space="preserve">, </w:t>
      </w:r>
      <w:r w:rsidR="00D855D0">
        <w:rPr>
          <w:rFonts w:ascii="GHEA Grapalat" w:hAnsi="GHEA Grapalat"/>
          <w:b/>
          <w:color w:val="000000"/>
          <w:lang w:val="hy-AM"/>
        </w:rPr>
        <w:t>Արշակունյաց պողոտա</w:t>
      </w:r>
      <w:r w:rsidR="00DA444D">
        <w:rPr>
          <w:rFonts w:ascii="GHEA Grapalat" w:hAnsi="GHEA Grapalat"/>
          <w:b/>
          <w:color w:val="000000"/>
          <w:lang w:val="hy-AM"/>
        </w:rPr>
        <w:t xml:space="preserve"> </w:t>
      </w:r>
      <w:r w:rsidR="00D855D0">
        <w:rPr>
          <w:rFonts w:ascii="GHEA Grapalat" w:hAnsi="GHEA Grapalat"/>
          <w:b/>
          <w:color w:val="000000"/>
          <w:lang w:val="hy-AM"/>
        </w:rPr>
        <w:t>77</w:t>
      </w:r>
      <w:r w:rsidRPr="007027EA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E32410" w:rsidRPr="00E32410">
        <w:rPr>
          <w:rFonts w:ascii="GHEA Grapalat" w:hAnsi="GHEA Grapalat"/>
          <w:b/>
          <w:color w:val="000000"/>
          <w:lang w:val="hy-AM"/>
        </w:rPr>
        <w:t>3533.6</w:t>
      </w:r>
      <w:r w:rsidRPr="007027EA">
        <w:rPr>
          <w:rFonts w:ascii="GHEA Grapalat" w:hAnsi="GHEA Grapalat"/>
          <w:b/>
          <w:color w:val="000000"/>
          <w:lang w:val="hy-AM"/>
        </w:rPr>
        <w:t xml:space="preserve"> քառ. մետր մակերեսով </w:t>
      </w:r>
      <w:r w:rsidR="00E32410">
        <w:rPr>
          <w:rFonts w:ascii="GHEA Grapalat" w:hAnsi="GHEA Grapalat"/>
          <w:b/>
          <w:color w:val="000000"/>
          <w:lang w:val="hy-AM"/>
        </w:rPr>
        <w:t>շենք-շինությունների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օտարումը բխում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EC1075">
      <w:pgSz w:w="12240" w:h="15840"/>
      <w:pgMar w:top="851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0650BD"/>
    <w:rsid w:val="00100BFE"/>
    <w:rsid w:val="00140426"/>
    <w:rsid w:val="00143A7D"/>
    <w:rsid w:val="00262DA6"/>
    <w:rsid w:val="002754D4"/>
    <w:rsid w:val="00291E3B"/>
    <w:rsid w:val="002978C2"/>
    <w:rsid w:val="002B78CF"/>
    <w:rsid w:val="002C30BA"/>
    <w:rsid w:val="003407B4"/>
    <w:rsid w:val="00375B85"/>
    <w:rsid w:val="003B3516"/>
    <w:rsid w:val="00410066"/>
    <w:rsid w:val="004617CA"/>
    <w:rsid w:val="004B4C7F"/>
    <w:rsid w:val="005C72B1"/>
    <w:rsid w:val="006B609B"/>
    <w:rsid w:val="007021B8"/>
    <w:rsid w:val="007027EA"/>
    <w:rsid w:val="007243B4"/>
    <w:rsid w:val="007263EC"/>
    <w:rsid w:val="007A48B2"/>
    <w:rsid w:val="00811E8F"/>
    <w:rsid w:val="0087732A"/>
    <w:rsid w:val="008A4CD3"/>
    <w:rsid w:val="009F55BA"/>
    <w:rsid w:val="00AE33E2"/>
    <w:rsid w:val="00AF70E1"/>
    <w:rsid w:val="00B9409D"/>
    <w:rsid w:val="00C30F54"/>
    <w:rsid w:val="00C82645"/>
    <w:rsid w:val="00CD1519"/>
    <w:rsid w:val="00D21505"/>
    <w:rsid w:val="00D30D63"/>
    <w:rsid w:val="00D37C6B"/>
    <w:rsid w:val="00D67A6D"/>
    <w:rsid w:val="00D855D0"/>
    <w:rsid w:val="00DA444D"/>
    <w:rsid w:val="00DD7AAD"/>
    <w:rsid w:val="00E15EF7"/>
    <w:rsid w:val="00E241C7"/>
    <w:rsid w:val="00E32410"/>
    <w:rsid w:val="00EC1075"/>
    <w:rsid w:val="00F129EB"/>
    <w:rsid w:val="00F17322"/>
    <w:rsid w:val="00F32F16"/>
    <w:rsid w:val="00F5461A"/>
    <w:rsid w:val="00F8689B"/>
    <w:rsid w:val="00FC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1092C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https://mul2-spm.gov.am/tasks/377986/oneclick/himnavorum.docx?token=ed48fd2b27bbbc4da95c154eaa6971aa</cp:keywords>
  <dc:description/>
  <cp:lastModifiedBy>Mariana Shakaryan</cp:lastModifiedBy>
  <cp:revision>46</cp:revision>
  <dcterms:created xsi:type="dcterms:W3CDTF">2022-08-03T06:25:00Z</dcterms:created>
  <dcterms:modified xsi:type="dcterms:W3CDTF">2023-09-28T12:11:00Z</dcterms:modified>
</cp:coreProperties>
</file>