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59AAE905" w:rsidR="00A80737" w:rsidRPr="00366F8B" w:rsidRDefault="00366F8B" w:rsidP="00366F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</w:t>
      </w:r>
      <w:r w:rsidR="0089181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bookmarkStart w:id="0" w:name="_GoBack"/>
      <w:bookmarkEnd w:id="0"/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ԵՎ ՀԱՅԱՍՏԱՆԻ ՀԱՆՐԱՊԵՏՈՒԹՅԱՆ ԿԱՌԱՎԱՐՈՒԹՅԱՆ 2022 ԹՎԱԿԱՆԻ ԴԵԿՏԵՄԲԵՐԻ 23-Ի N 2111-Ն ՈՐՈՇՄԱՆ ՄԵՋ ՓՈՓՈԽՈՒԹՅՈՒՆՆԵՐ  ԵՎ ԼՐԱՑՈՒՄՆԵՐ ԿԱՏԱՐԵԼՈՒ ՄԱՍԻՆ»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7C439F" w:rsidRPr="008E53AA" w14:paraId="6CA4CD17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7927DA1" w:rsidR="00A80737" w:rsidRPr="002C0492" w:rsidRDefault="00DE5748" w:rsidP="00102FA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102F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BFD57B5" w:rsidR="00A80737" w:rsidRPr="002C0492" w:rsidRDefault="00102FA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2F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01/8-3/17730-2023</w:t>
            </w:r>
          </w:p>
        </w:tc>
      </w:tr>
      <w:tr w:rsidR="007C439F" w:rsidRPr="0089181F" w14:paraId="08AB095C" w14:textId="77777777" w:rsidTr="00CE4C79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64658" w14:textId="77777777" w:rsidR="00102FAA" w:rsidRPr="00102FAA" w:rsidRDefault="00132CBB" w:rsidP="00102FAA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 xml:space="preserve">Նախագծով նախատեսվում է ՀՀ արդարադատության նախարարության կողմից իրականացվող 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«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1120. Քրեակատարողական ծառայություններ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»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 xml:space="preserve"> ծրագրի միջոցառումների միջև կատարել վերաբաշխումներ և, հաշվի առնելով, որ 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«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31003. Քրեակատարողական հիմնարկների շենքային պայմանների բարելավում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»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 xml:space="preserve"> </w:t>
            </w:r>
            <w:proofErr w:type="spellStart"/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en-US"/>
              </w:rPr>
              <w:t>միջոցառման</w:t>
            </w:r>
            <w:proofErr w:type="spellEnd"/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 xml:space="preserve"> գծով առկա են տնտեսված միջոցներ, քանի որ քրեակատարողական հիմնարկների վերանորոգման նպատակով նախագծահետա</w:t>
            </w:r>
            <w:r w:rsidR="00102FAA"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softHyphen/>
              <w:t xml:space="preserve">զոտական ծախսերի գծով ծառայությունները ձեռք են բերվել նախատեսվածից ցածր գնով, առաջարկվում է այդ նպատակով հատկացված միջոցների նվազեցման հաշվին 14,572.7 հազար դրամ հատկացնել ՀՀ արդարադատության նախարարությանը՝ Պրոբացիայի ծառայության համար նոր սերնդի համապատասխան հզորությամբ սարքավորումներ ձեռք բերելու նպատակով: </w:t>
            </w:r>
          </w:p>
          <w:p w14:paraId="463552DE" w14:textId="77777777" w:rsidR="00102FAA" w:rsidRPr="00102FAA" w:rsidRDefault="00102FAA" w:rsidP="00102FAA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</w:pPr>
            <w:r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Այս կապակցությամբ հայտնում ենք, որ վերոհիշյալ միջոցառման գծով հատկացված միջոցները ՀՀ արդարադատության նախարարության առաջարկությամբ պարբերաբար նվազեցվում են այլ նպատակների ուղղելու համար: Միաժամանակ, ՀՀ վարչապետի աշխատակազմի ղեկավարի 17.08.2023թ. N</w:t>
            </w:r>
            <w:r w:rsidRPr="00102FAA">
              <w:rPr>
                <w:rFonts w:ascii="Calibri" w:eastAsia="Times New Roman" w:hAnsi="Calibri" w:cs="Calibri"/>
                <w:bCs/>
                <w:iCs/>
                <w:sz w:val="24"/>
                <w:szCs w:val="24"/>
                <w:lang w:val="nb-NO"/>
              </w:rPr>
              <w:t> </w:t>
            </w:r>
            <w:r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>02/16.4/28236-2023 գրության համաձայն նախաձեռնվել է 2023 թվականի ՀՀ պետական բյուջեով նախատեսված ծրագրերի և միջոցառումների շրջանակներում տնտեսված միջոցները ՀՀ կառավարության պահուստային ֆոնդ ուղղելու գործընթաց:</w:t>
            </w:r>
          </w:p>
          <w:p w14:paraId="06B8F1A2" w14:textId="77777777" w:rsidR="00102FAA" w:rsidRPr="00102FAA" w:rsidRDefault="00102FAA" w:rsidP="00102FAA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</w:pPr>
            <w:r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t xml:space="preserve">Ելնելով վերոգրյալից, առաջարկում ենք սահմանված կարգով ներկայացնել առաջարկություն «1120. Քրեակատարողական </w:t>
            </w:r>
            <w:r w:rsidRPr="00102FA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nb-NO"/>
              </w:rPr>
              <w:lastRenderedPageBreak/>
              <w:t xml:space="preserve">ծառայություններ» ծրագրի «31003. Քրեակատարողական հիմնարկների շենքային պայմանների բարելավում» միջոցառման գծով տնտեսված միջոցները ՀՀ կառավարության պահուստային ֆոնդ ուղղելու համար: </w:t>
            </w:r>
          </w:p>
          <w:p w14:paraId="06E685BB" w14:textId="45C7CDFD" w:rsidR="00366F8B" w:rsidRPr="00102FAA" w:rsidRDefault="00366F8B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</w:pPr>
          </w:p>
          <w:p w14:paraId="5DEDA106" w14:textId="77777777" w:rsidR="00AC764F" w:rsidRDefault="00AC764F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7F6FABF" w14:textId="280FBA9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860717" w14:textId="436E586D" w:rsidR="00CE4C79" w:rsidRPr="00214C5F" w:rsidRDefault="00CE4C79" w:rsidP="00003CA0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17B2FD61" w:rsidR="000518B4" w:rsidRPr="00BE571E" w:rsidRDefault="00CE4C79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Չի ընդունվել։</w:t>
            </w:r>
          </w:p>
          <w:p w14:paraId="3E1B492B" w14:textId="77777777" w:rsidR="00102FAA" w:rsidRPr="00102FAA" w:rsidRDefault="00102FAA" w:rsidP="00102FAA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2023 թվականի հունիսի 1-ից Պրոբացիայի ծառայությունում փաստաթղթաշրջանառությանը զուգահեռ թվայնացվում են նաև արխիվն ու շահառուների գործերի վարման գործառույթները, որոնք իրականացվում են e-probation միասնական էլեկտրոնային համակարգի միջոցով: Վերջինս իրենից ներկայացնում է ծանր և ծավալուն համակարգ (ծրագիր)՝ միաժամանակ այլ պետական մարմինների հետ տվյալների փոխանակման լայն հնարավորություններով, իսկ Ծառայությունում առկա որոշ համակարգիչների տեխնիկական հնարավորությունները չեն բավարարում տվյալ ծրագրով գործառույթների իրականացմանը՝ պարբերաբար առաջացնելով տարաբնույթ խնդիրներ:</w:t>
            </w:r>
          </w:p>
          <w:p w14:paraId="37D2BC01" w14:textId="661618B0" w:rsidR="00102FAA" w:rsidRPr="00003CA0" w:rsidRDefault="00102FAA" w:rsidP="00102FAA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Միևնույն ժամանակ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,</w:t>
            </w: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Ծառայության հաստիքների ավելացմամբ և համալրմամբ պայմանավորված ծառայությունում առկա համակարգիչների քանակը չի բավարարում բոլոր ծառայողների համակարգչով և անհրաժեշտ (հարակից) տեխնիկական միջոցներով ապահովելու համար։ Նշե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նք</w:t>
            </w: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նաև, որ նախատեսված է  մինչև տարեվերջ Ծառայության ողջ փաստաթղթաշրջանառությունն ու գործերի վարումն իրականացնել բացառապես էլեկտրոնային եղանակով, ինչն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էլ</w:t>
            </w: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ենթադրում է, որ բոլոր աշխատակիցները պետք է ապահովված լինեն  համապատասխան </w:t>
            </w: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lastRenderedPageBreak/>
              <w:t>համակարգիչներով և այլ տեխնիկական միջոցներով՝ օրենսդրությամբ իրենց վերապահված գործառույթների  իրական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ա</w:t>
            </w:r>
            <w:r w:rsidRPr="00102FAA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ցման համար։</w:t>
            </w:r>
            <w:r w:rsidR="00003CA0" w:rsidRPr="00003CA0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="00003CA0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Վերոգրյալով պայմանավորված, ինչպես նաև պրոբացիայի ծառայության գործառույթներն արդյունավետ իրականացնելու նպատակով անհրաժեշտ է սեղմ ժամկետներում ապահովել անհրաժեշտ սարքավորումների ձեռքբերումը։</w:t>
            </w:r>
          </w:p>
          <w:p w14:paraId="5BD800FE" w14:textId="2FF09E3F" w:rsidR="00327D31" w:rsidRPr="0089181F" w:rsidRDefault="00327D31" w:rsidP="00003CA0">
            <w:pPr>
              <w:spacing w:after="0" w:line="240" w:lineRule="auto"/>
              <w:ind w:right="5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4019477E" w:rsidR="00AB1E41" w:rsidRPr="002C0492" w:rsidRDefault="00CE4C79" w:rsidP="009238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E57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9238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0AEB59EF" w:rsidR="00AB1E41" w:rsidRPr="002C0492" w:rsidRDefault="00003CA0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03C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01/16.1/11166-2023</w:t>
            </w:r>
          </w:p>
        </w:tc>
      </w:tr>
      <w:tr w:rsidR="00AB1E41" w:rsidRPr="009F0EC7" w14:paraId="2955011A" w14:textId="77777777" w:rsidTr="00CE4C79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B50362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03CA0"/>
    <w:rsid w:val="00032D8C"/>
    <w:rsid w:val="0004057D"/>
    <w:rsid w:val="000518B4"/>
    <w:rsid w:val="00093453"/>
    <w:rsid w:val="000F2B35"/>
    <w:rsid w:val="00102FAA"/>
    <w:rsid w:val="00122739"/>
    <w:rsid w:val="00132CBB"/>
    <w:rsid w:val="001514C8"/>
    <w:rsid w:val="001524BB"/>
    <w:rsid w:val="00182059"/>
    <w:rsid w:val="001C02B4"/>
    <w:rsid w:val="001E6218"/>
    <w:rsid w:val="00214C5F"/>
    <w:rsid w:val="002937A9"/>
    <w:rsid w:val="002C0492"/>
    <w:rsid w:val="002D02BC"/>
    <w:rsid w:val="003034EC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47B29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181F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C4117D"/>
    <w:rsid w:val="00CE4C79"/>
    <w:rsid w:val="00DC7E0B"/>
    <w:rsid w:val="00DE5748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3FBCD-BC67-4A05-A545-B2ADE8113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https://mul2.gov.am/tasks/858929/oneclick/Ampopatert.docx?token=fbff81c3d7c828ef4e7a6a193d83fc8c</cp:keywords>
  <cp:lastModifiedBy>Zara Margaryan</cp:lastModifiedBy>
  <cp:revision>35</cp:revision>
  <dcterms:created xsi:type="dcterms:W3CDTF">2021-04-15T06:46:00Z</dcterms:created>
  <dcterms:modified xsi:type="dcterms:W3CDTF">2023-09-29T05:51:00Z</dcterms:modified>
</cp:coreProperties>
</file>