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316" w:rsidRPr="00CE3983" w:rsidRDefault="00E26EC5">
      <w:pPr>
        <w:pStyle w:val="headingtitleStyle"/>
        <w:rPr>
          <w:sz w:val="24"/>
          <w:szCs w:val="24"/>
        </w:rPr>
      </w:pPr>
      <w:bookmarkStart w:id="0" w:name="_Toc1"/>
      <w:r w:rsidRPr="00CE3983">
        <w:rPr>
          <w:sz w:val="24"/>
          <w:szCs w:val="24"/>
        </w:rPr>
        <w:t>Ամփոփաթերթ</w:t>
      </w:r>
      <w:bookmarkEnd w:id="0"/>
    </w:p>
    <w:p w:rsidR="00370316" w:rsidRPr="00CE3983" w:rsidRDefault="00E26EC5">
      <w:pPr>
        <w:pStyle w:val="headingtitleStyle"/>
        <w:rPr>
          <w:sz w:val="24"/>
          <w:szCs w:val="24"/>
        </w:rPr>
      </w:pPr>
      <w:bookmarkStart w:id="1" w:name="_Toc2"/>
      <w:r w:rsidRPr="00CE3983">
        <w:rPr>
          <w:sz w:val="24"/>
          <w:szCs w:val="24"/>
        </w:rPr>
        <w:t>«</w:t>
      </w:r>
      <w:r w:rsidRPr="00CE3983">
        <w:rPr>
          <w:sz w:val="24"/>
          <w:szCs w:val="24"/>
        </w:rPr>
        <w:t>Հայաստանի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Հանրապետությունում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ԱՏԳ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ԱԱ</w:t>
      </w:r>
      <w:r w:rsidRPr="00CE3983">
        <w:rPr>
          <w:sz w:val="24"/>
          <w:szCs w:val="24"/>
        </w:rPr>
        <w:t xml:space="preserve"> 2204, 2205, 2206 00, 2207 </w:t>
      </w:r>
      <w:r w:rsidRPr="00CE3983">
        <w:rPr>
          <w:sz w:val="24"/>
          <w:szCs w:val="24"/>
        </w:rPr>
        <w:t>և</w:t>
      </w:r>
      <w:r w:rsidRPr="00CE3983">
        <w:rPr>
          <w:sz w:val="24"/>
          <w:szCs w:val="24"/>
        </w:rPr>
        <w:t xml:space="preserve"> 2208 </w:t>
      </w:r>
      <w:r w:rsidRPr="00CE3983">
        <w:rPr>
          <w:sz w:val="24"/>
          <w:szCs w:val="24"/>
        </w:rPr>
        <w:t>ծածկագրերին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դասվող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ապրանքների՝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Եվրասիական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տնտեսական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միության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շրջանակներում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նույնականացման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միջոցներով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դրոշմավորման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կանոնները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սահմանելու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մասին</w:t>
      </w:r>
      <w:r w:rsidRPr="00CE3983">
        <w:rPr>
          <w:sz w:val="24"/>
          <w:szCs w:val="24"/>
        </w:rPr>
        <w:t xml:space="preserve">» </w:t>
      </w:r>
      <w:r w:rsidRPr="00CE3983">
        <w:rPr>
          <w:sz w:val="24"/>
          <w:szCs w:val="24"/>
        </w:rPr>
        <w:t>ՀՀ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կառավարության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որոշման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նախագիծ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նախագծի</w:t>
      </w:r>
      <w:r w:rsidRPr="00CE3983">
        <w:rPr>
          <w:sz w:val="24"/>
          <w:szCs w:val="24"/>
        </w:rPr>
        <w:t xml:space="preserve"> </w:t>
      </w:r>
      <w:r w:rsidRPr="00CE3983">
        <w:rPr>
          <w:sz w:val="24"/>
          <w:szCs w:val="24"/>
        </w:rPr>
        <w:t>վերաբերյալ</w:t>
      </w:r>
      <w:bookmarkEnd w:id="1"/>
    </w:p>
    <w:tbl>
      <w:tblPr>
        <w:tblW w:w="15593" w:type="dxa"/>
        <w:tblInd w:w="-14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6379"/>
        <w:gridCol w:w="4677"/>
        <w:gridCol w:w="1843"/>
      </w:tblGrid>
      <w:tr w:rsidR="00370316" w:rsidRPr="00CE3983" w:rsidTr="00CE3983">
        <w:tblPrEx>
          <w:tblCellMar>
            <w:top w:w="0" w:type="dxa"/>
            <w:bottom w:w="0" w:type="dxa"/>
          </w:tblCellMar>
        </w:tblPrEx>
        <w:trPr>
          <w:trHeight w:val="1448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/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Առարկության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առաջարկության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հեղինակը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ստացման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ամսաթիվը</w:t>
            </w:r>
          </w:p>
        </w:tc>
        <w:tc>
          <w:tcPr>
            <w:tcW w:w="63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Առարկության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առաջարկության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բովանդակությունը</w:t>
            </w:r>
          </w:p>
        </w:tc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Եզրակացություն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Կատարված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փոփոխությունը</w:t>
            </w:r>
          </w:p>
        </w:tc>
      </w:tr>
      <w:tr w:rsidR="00370316" w:rsidRPr="00CE3983" w:rsidTr="00CE3983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70316" w:rsidRPr="00CE3983" w:rsidRDefault="00370316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1</w:t>
            </w:r>
          </w:p>
        </w:tc>
        <w:tc>
          <w:tcPr>
            <w:tcW w:w="63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4</w:t>
            </w:r>
          </w:p>
        </w:tc>
      </w:tr>
      <w:tr w:rsidR="00370316" w:rsidRPr="00CE3983" w:rsidTr="00CE3983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ՀԱՅԱՍՏԱՆԻ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ՀԱՇՎԱՊԱՀՆԵՐԻ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ԱՍՈՑԻԱՑԻԱ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»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ՀԿ</w:t>
            </w:r>
          </w:p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16.06.2023 14:41:43</w:t>
            </w:r>
          </w:p>
        </w:tc>
        <w:tc>
          <w:tcPr>
            <w:tcW w:w="63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Առաջարկվող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նախագծի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1-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և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2-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րդ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կետերի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մեջ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ակնհայտ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անհստակություն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.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հստակ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չէ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թե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հարկային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օրենսգրքի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389-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րդ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հոդվածի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1-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մասով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սահմանված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ԱՏԳ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ԱԱ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2204, 2205, 2206 00, 2207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և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2208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ծածկագրերին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դասվող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`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ակցիզային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դրոշմանիշերով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դրոշմավորման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ենթակա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ապրանքների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</w:t>
            </w:r>
            <w:bookmarkStart w:id="2" w:name="_GoBack"/>
            <w:bookmarkEnd w:id="2"/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ոշ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մավորումը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արդյո՞ք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պետք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է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կատարվի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հիմնական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մոդելի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համաձայն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(1-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կետ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)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թե՞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կարող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է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չդրոշմավորվել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այդ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մոդելի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համաձայն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(2-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րդ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կետ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):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Առաջարկում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ենք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հստակեցնել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թե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կոնկրետ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ո՞ր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դեպքերում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կարող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նշված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ծածկագրերով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ապրանքները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դրոշմավորվել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Հայաստանի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Հանրապետության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առավարության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2017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թվականի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հուլիսի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6-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N773-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որոշման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համաձայն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և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ո՞ր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դեպքերում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պետք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է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պարտադիր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դրոշմավորվեն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հիմնական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մոդելի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համաձայն։</w:t>
            </w:r>
          </w:p>
        </w:tc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E26EC5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Նախագծով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հստակ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սահմանվել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է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որ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նշված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ծածկագրերին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դասվող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ապրանքների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դրոշմավորումը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հուլիսի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1-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ից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իրականացվում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է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Եվրասիական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տեսական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միությունում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նույնականացման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միջոցներով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ապրանքների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դրոշմավորման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համակարգի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հիմնական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տեխնոլոգիական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կազմակերպչական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մոդելի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համաձայն։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Միաժամանակ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այն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դեպքերում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երբ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այդ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ապրանքները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դրոշմավորված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կլինեն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ակցիզային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դրոշմանիշերով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,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ապա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այդ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ապրանքները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կարող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են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չ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դրոշմավորվել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հիմնական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մոդելի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 xml:space="preserve"> </w:t>
            </w:r>
            <w:r w:rsidRPr="00CE3983">
              <w:rPr>
                <w:rFonts w:ascii="GHEA Grapalat" w:eastAsia="GHEA Grapalat" w:hAnsi="GHEA Grapalat" w:cs="GHEA Grapalat"/>
                <w:color w:val="000000"/>
                <w:sz w:val="24"/>
                <w:szCs w:val="22"/>
              </w:rPr>
              <w:t>համաձայն։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70316" w:rsidRPr="00CE3983" w:rsidRDefault="00370316" w:rsidP="00CE3983">
            <w:pPr>
              <w:spacing w:after="0"/>
              <w:jc w:val="center"/>
              <w:rPr>
                <w:rFonts w:ascii="GHEA Grapalat" w:hAnsi="GHEA Grapalat"/>
                <w:sz w:val="24"/>
              </w:rPr>
            </w:pPr>
          </w:p>
        </w:tc>
      </w:tr>
    </w:tbl>
    <w:p w:rsidR="00E26EC5" w:rsidRPr="00CE3983" w:rsidRDefault="00E26EC5">
      <w:pPr>
        <w:rPr>
          <w:rFonts w:ascii="GHEA Grapalat" w:hAnsi="GHEA Grapalat"/>
        </w:rPr>
      </w:pPr>
    </w:p>
    <w:sectPr w:rsidR="00E26EC5" w:rsidRPr="00CE3983" w:rsidSect="00CE3983">
      <w:pgSz w:w="16837" w:h="11905" w:orient="landscape"/>
      <w:pgMar w:top="1134" w:right="961" w:bottom="113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EC5" w:rsidRDefault="00E26EC5" w:rsidP="00CE3983">
      <w:pPr>
        <w:spacing w:after="0" w:line="240" w:lineRule="auto"/>
      </w:pPr>
      <w:r>
        <w:separator/>
      </w:r>
    </w:p>
  </w:endnote>
  <w:endnote w:type="continuationSeparator" w:id="0">
    <w:p w:rsidR="00E26EC5" w:rsidRDefault="00E26EC5" w:rsidP="00CE3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EC5" w:rsidRDefault="00E26EC5" w:rsidP="00CE3983">
      <w:pPr>
        <w:spacing w:after="0" w:line="240" w:lineRule="auto"/>
      </w:pPr>
      <w:r>
        <w:separator/>
      </w:r>
    </w:p>
  </w:footnote>
  <w:footnote w:type="continuationSeparator" w:id="0">
    <w:p w:rsidR="00E26EC5" w:rsidRDefault="00E26EC5" w:rsidP="00CE3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16"/>
    <w:rsid w:val="00370316"/>
    <w:rsid w:val="00715512"/>
    <w:rsid w:val="00CE3983"/>
    <w:rsid w:val="00D647A7"/>
    <w:rsid w:val="00E2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BCE8B"/>
  <w15:docId w15:val="{D7ED5751-4D31-4747-AD69-A2AFED28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E39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983"/>
  </w:style>
  <w:style w:type="paragraph" w:styleId="Footer">
    <w:name w:val="footer"/>
    <w:basedOn w:val="Normal"/>
    <w:link w:val="FooterChar"/>
    <w:uiPriority w:val="99"/>
    <w:unhideWhenUsed/>
    <w:rsid w:val="00CE39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4</cp:revision>
  <dcterms:created xsi:type="dcterms:W3CDTF">2023-09-08T06:51:00Z</dcterms:created>
  <dcterms:modified xsi:type="dcterms:W3CDTF">2023-09-08T06:54:00Z</dcterms:modified>
  <cp:category/>
</cp:coreProperties>
</file>