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A4A" w:rsidRDefault="001F4A4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A4A" w:rsidRDefault="001F4A4A" w:rsidP="00B85E8A">
      <w:pPr>
        <w:jc w:val="center"/>
      </w:pPr>
    </w:p>
    <w:p w:rsidR="001F4A4A" w:rsidRDefault="001F4A4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F4A4A" w:rsidRDefault="001F4A4A" w:rsidP="00B85E8A">
      <w:pPr>
        <w:pStyle w:val="mechtex"/>
        <w:rPr>
          <w:rFonts w:ascii="GHEA Mariam" w:hAnsi="GHEA Mariam"/>
          <w:b/>
        </w:rPr>
      </w:pPr>
    </w:p>
    <w:p w:rsidR="001F4A4A" w:rsidRDefault="001F4A4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8E1B5A" w:rsidRDefault="001F4A4A" w:rsidP="00B85E8A">
      <w:pPr>
        <w:jc w:val="center"/>
        <w:rPr>
          <w:rFonts w:ascii="GHEA Mariam" w:hAnsi="GHEA Mariam"/>
          <w:sz w:val="24"/>
          <w:szCs w:val="24"/>
        </w:rPr>
      </w:pPr>
    </w:p>
    <w:p w:rsidR="001F4A4A" w:rsidRPr="00A2153E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5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2153E">
        <w:rPr>
          <w:rFonts w:ascii="GHEA Mariam" w:hAnsi="GHEA Mariam"/>
          <w:sz w:val="24"/>
          <w:szCs w:val="24"/>
        </w:rPr>
        <w:t xml:space="preserve">  N</w:t>
      </w:r>
      <w:proofErr w:type="gramEnd"/>
      <w:r w:rsidR="00A2153E">
        <w:rPr>
          <w:rFonts w:ascii="GHEA Mariam" w:hAnsi="GHEA Mariam"/>
          <w:sz w:val="24"/>
          <w:szCs w:val="24"/>
        </w:rPr>
        <w:t xml:space="preserve">              - </w:t>
      </w:r>
      <w:r w:rsidR="00A2153E">
        <w:rPr>
          <w:rFonts w:ascii="GHEA Mariam" w:hAnsi="GHEA Mariam"/>
          <w:sz w:val="24"/>
          <w:szCs w:val="24"/>
          <w:lang w:val="hy-AM"/>
        </w:rPr>
        <w:t>Ն</w:t>
      </w:r>
    </w:p>
    <w:p w:rsidR="001F4A4A" w:rsidRDefault="001F4A4A" w:rsidP="009C4E9D">
      <w:pPr>
        <w:pStyle w:val="mechtex"/>
      </w:pPr>
    </w:p>
    <w:p w:rsidR="001F4A4A" w:rsidRPr="00000A81" w:rsidRDefault="001F4A4A" w:rsidP="009C4E9D">
      <w:pPr>
        <w:pStyle w:val="mechtex"/>
      </w:pPr>
    </w:p>
    <w:p w:rsidR="001F4A4A" w:rsidRDefault="001F4A4A" w:rsidP="009C4E9D">
      <w:pPr>
        <w:pStyle w:val="mechtex"/>
      </w:pPr>
    </w:p>
    <w:p w:rsidR="00A2153E" w:rsidRPr="00A2153E" w:rsidRDefault="00A2153E" w:rsidP="00A2153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2153E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215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2153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A2153E">
        <w:rPr>
          <w:rFonts w:ascii="GHEA Mariam" w:hAnsi="GHEA Mariam"/>
          <w:spacing w:val="-6"/>
          <w:sz w:val="24"/>
          <w:szCs w:val="24"/>
          <w:lang w:val="hy-AM"/>
        </w:rPr>
        <w:t xml:space="preserve"> 2017 </w:t>
      </w:r>
      <w:r w:rsidRPr="00A2153E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2153E">
        <w:rPr>
          <w:rFonts w:ascii="GHEA Mariam" w:hAnsi="GHEA Mariam" w:cs="Arial"/>
          <w:spacing w:val="-6"/>
          <w:sz w:val="24"/>
          <w:szCs w:val="24"/>
          <w:lang w:val="hy-AM"/>
        </w:rPr>
        <w:t>ԿԱ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ՆԻ</w:t>
      </w:r>
      <w:r w:rsidRPr="00A2153E">
        <w:rPr>
          <w:rFonts w:ascii="Calibri" w:hAnsi="Calibri" w:cs="Calibri"/>
          <w:spacing w:val="-2"/>
          <w:sz w:val="24"/>
          <w:szCs w:val="24"/>
          <w:lang w:val="hy-AM"/>
        </w:rPr>
        <w:t> 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ՄԱՐՏԻ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9-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N 239-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2153E" w:rsidRPr="00A2153E" w:rsidRDefault="00A2153E" w:rsidP="00A2153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---------------------------------------------------------------------------------------------------</w:t>
      </w:r>
    </w:p>
    <w:p w:rsidR="00A2153E" w:rsidRDefault="00A2153E" w:rsidP="00A2153E">
      <w:pPr>
        <w:pStyle w:val="mechtex"/>
        <w:rPr>
          <w:rFonts w:asciiTheme="minorHAnsi" w:hAnsiTheme="minorHAnsi"/>
          <w:lang w:val="hy-AM"/>
        </w:rPr>
      </w:pPr>
      <w:r w:rsidRPr="00A2153E">
        <w:rPr>
          <w:lang w:val="hy-AM"/>
        </w:rPr>
        <w:t xml:space="preserve"> </w:t>
      </w:r>
    </w:p>
    <w:p w:rsidR="00A2153E" w:rsidRPr="00A2153E" w:rsidRDefault="00A2153E" w:rsidP="00A2153E">
      <w:pPr>
        <w:pStyle w:val="mechtex"/>
        <w:rPr>
          <w:rFonts w:asciiTheme="minorHAnsi" w:hAnsiTheme="minorHAnsi"/>
          <w:lang w:val="hy-AM"/>
        </w:rPr>
      </w:pPr>
    </w:p>
    <w:p w:rsidR="00A2153E" w:rsidRPr="008E1B5A" w:rsidRDefault="00A2153E" w:rsidP="00A2153E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Նորմատիվ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իրավական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ակտերի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A2153E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33-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 34-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pacing w:val="-2"/>
          <w:sz w:val="24"/>
          <w:szCs w:val="24"/>
          <w:lang w:val="hy-AM"/>
        </w:rPr>
        <w:t>հոդվածների</w:t>
      </w:r>
      <w:r w:rsidRPr="00A2153E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proofErr w:type="spellStart"/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proofErr w:type="spellEnd"/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proofErr w:type="spellEnd"/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proofErr w:type="spellEnd"/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proofErr w:type="spellStart"/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proofErr w:type="spellEnd"/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A2153E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A2153E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A2153E" w:rsidRPr="00A2153E" w:rsidRDefault="00A2153E" w:rsidP="00A2153E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1.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2017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մարտի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9-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«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Ապաստանի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ընթացակարգի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ներկայացուցիչ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նշանակելու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կարգն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պայմանները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սահմանելու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A2153E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N 239-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որոշման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կատարել</w:t>
      </w:r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proofErr w:type="spellStart"/>
      <w:r w:rsidRPr="00A2153E">
        <w:rPr>
          <w:rFonts w:ascii="GHEA Mariam" w:hAnsi="GHEA Mariam" w:cs="Arial"/>
          <w:sz w:val="24"/>
          <w:szCs w:val="24"/>
          <w:lang w:val="hy-AM" w:eastAsia="en-US"/>
        </w:rPr>
        <w:t>հետևյալ</w:t>
      </w:r>
      <w:proofErr w:type="spellEnd"/>
      <w:r w:rsidRPr="00A2153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 w:eastAsia="en-US"/>
        </w:rPr>
        <w:t>փոփոխությունները՝</w:t>
      </w:r>
    </w:p>
    <w:p w:rsidR="00A2153E" w:rsidRPr="00A2153E" w:rsidRDefault="00A2153E" w:rsidP="00A2153E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2153E">
        <w:rPr>
          <w:rFonts w:ascii="GHEA Mariam" w:hAnsi="GHEA Mariam"/>
          <w:sz w:val="24"/>
          <w:szCs w:val="24"/>
          <w:lang w:val="hy-AM"/>
        </w:rPr>
        <w:t xml:space="preserve">1) 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A2153E">
        <w:rPr>
          <w:rFonts w:ascii="GHEA Mariam" w:hAnsi="GHEA Mariam" w:cs="Arial"/>
          <w:sz w:val="24"/>
          <w:szCs w:val="24"/>
          <w:lang w:val="hy-AM"/>
        </w:rPr>
        <w:t>րոշման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1-</w:t>
      </w:r>
      <w:r w:rsidRPr="00A2153E">
        <w:rPr>
          <w:rFonts w:ascii="GHEA Mariam" w:hAnsi="GHEA Mariam" w:cs="Arial"/>
          <w:sz w:val="24"/>
          <w:szCs w:val="24"/>
          <w:lang w:val="hy-AM"/>
        </w:rPr>
        <w:t>ին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կետի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1-</w:t>
      </w:r>
      <w:r w:rsidRPr="00A2153E">
        <w:rPr>
          <w:rFonts w:ascii="GHEA Mariam" w:hAnsi="GHEA Mariam" w:cs="Arial"/>
          <w:sz w:val="24"/>
          <w:szCs w:val="24"/>
          <w:lang w:val="hy-AM"/>
        </w:rPr>
        <w:t>ին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3-</w:t>
      </w:r>
      <w:r w:rsidRPr="00A2153E">
        <w:rPr>
          <w:rFonts w:ascii="GHEA Mariam" w:hAnsi="GHEA Mariam" w:cs="Arial"/>
          <w:sz w:val="24"/>
          <w:szCs w:val="24"/>
          <w:lang w:val="hy-AM"/>
        </w:rPr>
        <w:t>րդ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և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1-</w:t>
      </w:r>
      <w:r w:rsidRPr="00A2153E">
        <w:rPr>
          <w:rFonts w:ascii="GHEA Mariam" w:hAnsi="GHEA Mariam" w:cs="Arial"/>
          <w:sz w:val="24"/>
          <w:szCs w:val="24"/>
          <w:lang w:val="hy-AM"/>
        </w:rPr>
        <w:t>ին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կետի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2-</w:t>
      </w:r>
      <w:r w:rsidRPr="00A2153E">
        <w:rPr>
          <w:rFonts w:ascii="GHEA Mariam" w:hAnsi="GHEA Mariam" w:cs="Arial"/>
          <w:sz w:val="24"/>
          <w:szCs w:val="24"/>
          <w:lang w:val="hy-AM"/>
        </w:rPr>
        <w:t>րդ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N 2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2-</w:t>
      </w:r>
      <w:r w:rsidRPr="00A2153E">
        <w:rPr>
          <w:rFonts w:ascii="GHEA Mariam" w:hAnsi="GHEA Mariam" w:cs="Arial"/>
          <w:sz w:val="24"/>
          <w:szCs w:val="24"/>
          <w:lang w:val="hy-AM"/>
        </w:rPr>
        <w:t>րդ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="00BE3D9E">
        <w:rPr>
          <w:rFonts w:ascii="GHEA Mariam" w:hAnsi="GHEA Mariam" w:cs="Arial"/>
          <w:sz w:val="24"/>
          <w:szCs w:val="24"/>
          <w:lang w:val="hy-AM"/>
        </w:rPr>
        <w:t>կետերում</w:t>
      </w:r>
      <w:bookmarkStart w:id="0" w:name="_GoBack"/>
      <w:bookmarkEnd w:id="0"/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 Armenian"/>
          <w:sz w:val="24"/>
          <w:szCs w:val="24"/>
          <w:lang w:val="hy-AM"/>
        </w:rPr>
        <w:t>«</w:t>
      </w:r>
      <w:r w:rsidRPr="00A215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և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միգրացիոն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2153E">
        <w:rPr>
          <w:rFonts w:ascii="GHEA Mariam" w:hAnsi="GHEA Mariam" w:cs="Arial Armenian"/>
          <w:sz w:val="24"/>
          <w:szCs w:val="24"/>
          <w:lang w:val="hy-AM"/>
        </w:rPr>
        <w:t>»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բառերը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 Armenian"/>
          <w:sz w:val="24"/>
          <w:szCs w:val="24"/>
          <w:lang w:val="hy-AM"/>
        </w:rPr>
        <w:t>«</w:t>
      </w:r>
      <w:r w:rsidRPr="00A215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ներքին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միգրացիայի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և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քաղաքա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2153E">
        <w:rPr>
          <w:rFonts w:ascii="GHEA Mariam" w:hAnsi="GHEA Mariam" w:cs="Arial"/>
          <w:sz w:val="24"/>
          <w:szCs w:val="24"/>
          <w:lang w:val="hy-AM"/>
        </w:rPr>
        <w:t>ցիության</w:t>
      </w:r>
      <w:r w:rsidRPr="00A2153E">
        <w:rPr>
          <w:rFonts w:ascii="GHEA Mariam" w:hAnsi="GHEA Mariam" w:cs="Arial Armenian"/>
          <w:sz w:val="24"/>
          <w:szCs w:val="24"/>
          <w:lang w:val="hy-AM"/>
        </w:rPr>
        <w:t>»</w:t>
      </w:r>
      <w:r w:rsidRPr="00A2153E">
        <w:rPr>
          <w:rFonts w:ascii="GHEA Mariam" w:hAnsi="GHEA Mariam"/>
          <w:sz w:val="24"/>
          <w:szCs w:val="24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2153E">
        <w:rPr>
          <w:rFonts w:ascii="GHEA Mariam" w:hAnsi="GHEA Mariam"/>
          <w:sz w:val="24"/>
          <w:szCs w:val="24"/>
          <w:lang w:val="hy-AM"/>
        </w:rPr>
        <w:t>։</w:t>
      </w:r>
    </w:p>
    <w:p w:rsidR="00A2153E" w:rsidRPr="00A2153E" w:rsidRDefault="00A2153E" w:rsidP="00A2153E">
      <w:pPr>
        <w:pStyle w:val="norm"/>
        <w:spacing w:line="408" w:lineRule="auto"/>
        <w:ind w:firstLine="706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A2153E">
        <w:rPr>
          <w:rFonts w:ascii="GHEA Mariam" w:hAnsi="GHEA Mariam"/>
          <w:sz w:val="24"/>
          <w:szCs w:val="24"/>
          <w:lang w:val="hy-AM"/>
        </w:rPr>
        <w:lastRenderedPageBreak/>
        <w:t xml:space="preserve">2. 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2153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A215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A2153E" w:rsidRPr="00A2153E" w:rsidRDefault="00A2153E" w:rsidP="00A2153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1F4A4A" w:rsidRPr="008340F5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14"/>
          <w:szCs w:val="24"/>
          <w:lang w:val="hy-AM"/>
        </w:rPr>
      </w:pPr>
    </w:p>
    <w:p w:rsidR="001F4A4A" w:rsidRPr="00A2153E" w:rsidRDefault="001F4A4A" w:rsidP="001F4A4A">
      <w:pPr>
        <w:pStyle w:val="norm"/>
        <w:spacing w:line="360" w:lineRule="auto"/>
        <w:ind w:firstLine="720"/>
        <w:rPr>
          <w:rFonts w:ascii="GHEA Mariam" w:hAnsi="GHEA Mariam"/>
          <w:sz w:val="10"/>
          <w:szCs w:val="24"/>
          <w:lang w:val="hy-AM"/>
        </w:rPr>
      </w:pPr>
    </w:p>
    <w:p w:rsidR="001F4A4A" w:rsidRPr="00045183" w:rsidRDefault="001F4A4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4A4A" w:rsidRPr="00045183" w:rsidRDefault="001F4A4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451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451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4A4A" w:rsidRPr="00045183" w:rsidRDefault="001F4A4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451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451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</w:r>
      <w:r w:rsidRPr="000451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45183">
        <w:rPr>
          <w:rFonts w:ascii="GHEA Mariam" w:hAnsi="GHEA Mariam" w:cs="Sylfaen"/>
          <w:sz w:val="24"/>
          <w:szCs w:val="24"/>
          <w:lang w:val="hy-AM"/>
        </w:rPr>
        <w:t>.</w:t>
      </w:r>
      <w:r w:rsidRPr="000451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451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4A4A" w:rsidRPr="00045183" w:rsidRDefault="001F4A4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40F5" w:rsidRDefault="001F4A4A" w:rsidP="009C4E9D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04518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8340F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EB6" w:rsidRDefault="00E86EB6">
      <w:r>
        <w:separator/>
      </w:r>
    </w:p>
  </w:endnote>
  <w:endnote w:type="continuationSeparator" w:id="0">
    <w:p w:rsidR="00E86EB6" w:rsidRDefault="00E86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E52E3">
      <w:rPr>
        <w:noProof/>
        <w:sz w:val="18"/>
      </w:rPr>
      <w:t>voroshumKK452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074" w:rsidRPr="00DE52E3" w:rsidRDefault="00E86EB6" w:rsidP="00DE52E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52E3">
      <w:rPr>
        <w:noProof/>
      </w:rPr>
      <w:t>voroshumKK452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EB6" w:rsidRDefault="00E86EB6">
      <w:r>
        <w:separator/>
      </w:r>
    </w:p>
  </w:footnote>
  <w:footnote w:type="continuationSeparator" w:id="0">
    <w:p w:rsidR="00E86EB6" w:rsidRDefault="00E86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3D9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60DC0"/>
    <w:multiLevelType w:val="hybridMultilevel"/>
    <w:tmpl w:val="CAEC67DE"/>
    <w:lvl w:ilvl="0" w:tplc="2D7EBD4E">
      <w:start w:val="1"/>
      <w:numFmt w:val="decimal"/>
      <w:lvlText w:val="%1)"/>
      <w:lvlJc w:val="left"/>
      <w:pPr>
        <w:ind w:left="79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A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C8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18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A4A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074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D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E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AD5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6B4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648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26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0F5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49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B68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9D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53E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519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D9E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A8A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66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2E3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EB6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B9111"/>
  <w15:chartTrackingRefBased/>
  <w15:docId w15:val="{D4CF49C7-B930-451F-9C6B-5690D6A89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F4A4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4A4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4A4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F4A4A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F4A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0">
    <w:name w:val="mechtex Знак"/>
    <w:locked/>
    <w:rsid w:val="007D06B4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7D06B4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6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074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340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215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https:/mul2.gov.am/tasks/857558/oneclick/voroshumMK-393.docx?token=ec91c5de8d1bb6cefc44fc8f7923d772</cp:keywords>
  <dc:description/>
  <cp:lastModifiedBy>Kristina Papyan</cp:lastModifiedBy>
  <cp:revision>5</cp:revision>
  <cp:lastPrinted>2023-10-04T06:37:00Z</cp:lastPrinted>
  <dcterms:created xsi:type="dcterms:W3CDTF">2023-10-04T06:36:00Z</dcterms:created>
  <dcterms:modified xsi:type="dcterms:W3CDTF">2023-10-04T07:48:00Z</dcterms:modified>
</cp:coreProperties>
</file>