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76C1" w:rsidRDefault="009376C1" w:rsidP="009376C1">
      <w:pPr>
        <w:pStyle w:val="headingtitleStyle"/>
      </w:pPr>
      <w:bookmarkStart w:id="0" w:name="_Toc1"/>
      <w:r>
        <w:t>Ամփոփաթերթ</w:t>
      </w:r>
      <w:bookmarkEnd w:id="0"/>
    </w:p>
    <w:p w:rsidR="009376C1" w:rsidRDefault="009376C1" w:rsidP="009376C1">
      <w:pPr>
        <w:pStyle w:val="headingtitleStyle"/>
      </w:pPr>
      <w:bookmarkStart w:id="1" w:name="_Toc2"/>
      <w:r>
        <w:t>«ԱՂԵՏՆԵՐԻ ՌԻՍԿԻ ԿԱՌԱՎԱՐՄԱՆ 2023-2030 ԹՎԱԿԱՆՆԵՐԻ ՌԱԶՄԱՎԱՐՈՒԹՅՈՒՆԸ ԵՎ 2023-2026 ԹՎԱԿԱՆՆԵՐԻ ԳՈՐԾՈՂՈՒԹՅՈՒՆՆԵՐԻ ԾՐԱԳԻՐԸ ՀԱՍՏԱՏԵԼՈՒ ՄԱՍԻՆ» ՀԱՅԱՍՏԱՆԻ ՀԱՆՐԱՊԵՏՈՒԹՅԱՆ ԿԱՌԱՎԱՐՈՒԹՅԱՆ ՈՐՈՇՄԱՆ ՆԱԽԱԳԻԾ նախագծի վերաբերյալ</w:t>
      </w:r>
      <w:bookmarkEnd w:id="1"/>
    </w:p>
    <w:p w:rsidR="009376C1" w:rsidRDefault="009376C1" w:rsidP="009376C1"/>
    <w:tbl>
      <w:tblPr>
        <w:tblW w:w="0" w:type="auto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6"/>
        <w:gridCol w:w="2189"/>
        <w:gridCol w:w="4735"/>
        <w:gridCol w:w="3960"/>
        <w:gridCol w:w="2627"/>
      </w:tblGrid>
      <w:tr w:rsidR="009376C1" w:rsidTr="003D3228">
        <w:tc>
          <w:tcPr>
            <w:tcW w:w="46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76C1" w:rsidRDefault="009376C1" w:rsidP="003D3228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հ/</w:t>
            </w:r>
          </w:p>
          <w:p w:rsidR="009376C1" w:rsidRDefault="009376C1" w:rsidP="003D3228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218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76C1" w:rsidRDefault="009376C1" w:rsidP="003D3228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հեղինակը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ամսաթիվը</w:t>
            </w:r>
            <w:proofErr w:type="spellEnd"/>
          </w:p>
        </w:tc>
        <w:tc>
          <w:tcPr>
            <w:tcW w:w="473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76C1" w:rsidRDefault="009376C1" w:rsidP="003D3228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բովանդակությունը</w:t>
            </w:r>
            <w:proofErr w:type="spellEnd"/>
          </w:p>
        </w:tc>
        <w:tc>
          <w:tcPr>
            <w:tcW w:w="39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76C1" w:rsidRDefault="009376C1" w:rsidP="003D3228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  <w:proofErr w:type="spellEnd"/>
          </w:p>
        </w:tc>
        <w:tc>
          <w:tcPr>
            <w:tcW w:w="262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76C1" w:rsidRDefault="009376C1" w:rsidP="003D3228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փոփոխությունը</w:t>
            </w:r>
            <w:proofErr w:type="spellEnd"/>
          </w:p>
        </w:tc>
      </w:tr>
      <w:tr w:rsidR="009376C1" w:rsidTr="003D3228">
        <w:tc>
          <w:tcPr>
            <w:tcW w:w="46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9376C1" w:rsidRDefault="009376C1" w:rsidP="003D3228">
            <w:pPr>
              <w:jc w:val="center"/>
            </w:pPr>
          </w:p>
        </w:tc>
        <w:tc>
          <w:tcPr>
            <w:tcW w:w="218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9376C1" w:rsidRDefault="009376C1" w:rsidP="003D3228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473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9376C1" w:rsidRDefault="009376C1" w:rsidP="003D3228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39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9376C1" w:rsidRDefault="009376C1" w:rsidP="003D3228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262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9376C1" w:rsidRDefault="009376C1" w:rsidP="003D3228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</w:tr>
      <w:tr w:rsidR="009376C1" w:rsidRPr="009376C1" w:rsidTr="003D3228">
        <w:tc>
          <w:tcPr>
            <w:tcW w:w="46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76C1" w:rsidRDefault="009376C1" w:rsidP="003D3228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218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76C1" w:rsidRDefault="009376C1" w:rsidP="003D3228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Արտեմ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Պետրոսյան</w:t>
            </w:r>
            <w:proofErr w:type="spellEnd"/>
          </w:p>
          <w:p w:rsidR="009376C1" w:rsidRDefault="009376C1" w:rsidP="003D3228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04.05.2023 23:37:21</w:t>
            </w:r>
          </w:p>
        </w:tc>
        <w:tc>
          <w:tcPr>
            <w:tcW w:w="473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76C1" w:rsidRDefault="009376C1" w:rsidP="003D3228">
            <w:pPr>
              <w:spacing w:after="0"/>
              <w:rPr>
                <w:rFonts w:ascii="GHEA Grapalat" w:eastAsia="GHEA Grapalat" w:hAnsi="GHEA Grapalat" w:cs="GHEA Grapalat"/>
                <w:color w:val="000000"/>
                <w:sz w:val="24"/>
                <w:szCs w:val="22"/>
                <w:lang w:val="hy-AM"/>
              </w:rPr>
            </w:pPr>
            <w:r w:rsidRPr="00EB1F86">
              <w:rPr>
                <w:rFonts w:ascii="GHEA Grapalat" w:eastAsia="GHEA Grapalat" w:hAnsi="GHEA Grapalat" w:cs="GHEA Grapalat"/>
                <w:color w:val="000000"/>
                <w:sz w:val="24"/>
                <w:szCs w:val="22"/>
              </w:rPr>
              <w:t xml:space="preserve">1.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2"/>
                <w:lang w:val="hy-AM"/>
              </w:rPr>
              <w:t>Ո</w:t>
            </w:r>
            <w:proofErr w:type="spellStart"/>
            <w:r w:rsidRPr="00EB1F86">
              <w:rPr>
                <w:rFonts w:ascii="GHEA Grapalat" w:eastAsia="GHEA Grapalat" w:hAnsi="GHEA Grapalat" w:cs="GHEA Grapalat"/>
                <w:color w:val="000000"/>
                <w:sz w:val="24"/>
                <w:szCs w:val="22"/>
              </w:rPr>
              <w:t>ղջ</w:t>
            </w:r>
            <w:proofErr w:type="spellEnd"/>
            <w:r w:rsidRPr="00EB1F86">
              <w:rPr>
                <w:rFonts w:ascii="GHEA Grapalat" w:eastAsia="GHEA Grapalat" w:hAnsi="GHEA Grapalat" w:cs="GHEA Grapalat"/>
                <w:color w:val="000000"/>
                <w:sz w:val="24"/>
                <w:szCs w:val="22"/>
              </w:rPr>
              <w:t xml:space="preserve"> </w:t>
            </w:r>
            <w:proofErr w:type="spellStart"/>
            <w:r w:rsidRPr="00EB1F86">
              <w:rPr>
                <w:rFonts w:ascii="GHEA Grapalat" w:eastAsia="GHEA Grapalat" w:hAnsi="GHEA Grapalat" w:cs="GHEA Grapalat"/>
                <w:color w:val="000000"/>
                <w:sz w:val="24"/>
                <w:szCs w:val="22"/>
              </w:rPr>
              <w:t>ռազմավարության</w:t>
            </w:r>
            <w:proofErr w:type="spellEnd"/>
            <w:r w:rsidRPr="00EB1F86">
              <w:rPr>
                <w:rFonts w:ascii="GHEA Grapalat" w:eastAsia="GHEA Grapalat" w:hAnsi="GHEA Grapalat" w:cs="GHEA Grapalat"/>
                <w:color w:val="000000"/>
                <w:sz w:val="24"/>
                <w:szCs w:val="22"/>
              </w:rPr>
              <w:t xml:space="preserve"> </w:t>
            </w:r>
            <w:proofErr w:type="spellStart"/>
            <w:r w:rsidRPr="00EB1F86">
              <w:rPr>
                <w:rFonts w:ascii="GHEA Grapalat" w:eastAsia="GHEA Grapalat" w:hAnsi="GHEA Grapalat" w:cs="GHEA Grapalat"/>
                <w:color w:val="000000"/>
                <w:sz w:val="24"/>
                <w:szCs w:val="22"/>
              </w:rPr>
              <w:t>եւ</w:t>
            </w:r>
            <w:proofErr w:type="spellEnd"/>
            <w:r w:rsidRPr="00EB1F86">
              <w:rPr>
                <w:rFonts w:ascii="GHEA Grapalat" w:eastAsia="GHEA Grapalat" w:hAnsi="GHEA Grapalat" w:cs="GHEA Grapalat"/>
                <w:color w:val="000000"/>
                <w:sz w:val="24"/>
                <w:szCs w:val="22"/>
              </w:rPr>
              <w:t xml:space="preserve"> </w:t>
            </w:r>
            <w:proofErr w:type="spellStart"/>
            <w:r w:rsidRPr="00EB1F86">
              <w:rPr>
                <w:rFonts w:ascii="GHEA Grapalat" w:eastAsia="GHEA Grapalat" w:hAnsi="GHEA Grapalat" w:cs="GHEA Grapalat"/>
                <w:color w:val="000000"/>
                <w:sz w:val="24"/>
                <w:szCs w:val="22"/>
              </w:rPr>
              <w:t>միջոցառումների</w:t>
            </w:r>
            <w:proofErr w:type="spellEnd"/>
            <w:r w:rsidRPr="00EB1F86">
              <w:rPr>
                <w:rFonts w:ascii="GHEA Grapalat" w:eastAsia="GHEA Grapalat" w:hAnsi="GHEA Grapalat" w:cs="GHEA Grapalat"/>
                <w:color w:val="000000"/>
                <w:sz w:val="24"/>
                <w:szCs w:val="22"/>
              </w:rPr>
              <w:t xml:space="preserve"> </w:t>
            </w:r>
            <w:proofErr w:type="spellStart"/>
            <w:r w:rsidRPr="00EB1F86">
              <w:rPr>
                <w:rFonts w:ascii="GHEA Grapalat" w:eastAsia="GHEA Grapalat" w:hAnsi="GHEA Grapalat" w:cs="GHEA Grapalat"/>
                <w:color w:val="000000"/>
                <w:sz w:val="24"/>
                <w:szCs w:val="22"/>
              </w:rPr>
              <w:t>ծրագրում</w:t>
            </w:r>
            <w:proofErr w:type="spellEnd"/>
            <w:r w:rsidRPr="00EB1F86">
              <w:rPr>
                <w:rFonts w:ascii="GHEA Grapalat" w:eastAsia="GHEA Grapalat" w:hAnsi="GHEA Grapalat" w:cs="GHEA Grapalat"/>
                <w:color w:val="000000"/>
                <w:sz w:val="24"/>
                <w:szCs w:val="22"/>
              </w:rPr>
              <w:t xml:space="preserve"> </w:t>
            </w:r>
            <w:proofErr w:type="spellStart"/>
            <w:r w:rsidRPr="00EB1F86">
              <w:rPr>
                <w:rFonts w:ascii="GHEA Grapalat" w:eastAsia="GHEA Grapalat" w:hAnsi="GHEA Grapalat" w:cs="GHEA Grapalat"/>
                <w:color w:val="000000"/>
                <w:sz w:val="24"/>
                <w:szCs w:val="22"/>
              </w:rPr>
              <w:t>չգտա</w:t>
            </w:r>
            <w:proofErr w:type="spellEnd"/>
            <w:r w:rsidRPr="00EB1F86">
              <w:rPr>
                <w:rFonts w:ascii="GHEA Grapalat" w:eastAsia="GHEA Grapalat" w:hAnsi="GHEA Grapalat" w:cs="GHEA Grapalat"/>
                <w:color w:val="000000"/>
                <w:sz w:val="24"/>
                <w:szCs w:val="22"/>
              </w:rPr>
              <w:t xml:space="preserve"> </w:t>
            </w:r>
            <w:proofErr w:type="spellStart"/>
            <w:r w:rsidRPr="00EB1F86">
              <w:rPr>
                <w:rFonts w:ascii="GHEA Grapalat" w:eastAsia="GHEA Grapalat" w:hAnsi="GHEA Grapalat" w:cs="GHEA Grapalat"/>
                <w:color w:val="000000"/>
                <w:sz w:val="24"/>
                <w:szCs w:val="22"/>
              </w:rPr>
              <w:t>գետ</w:t>
            </w:r>
            <w:proofErr w:type="spellEnd"/>
            <w:r w:rsidRPr="00EB1F86">
              <w:rPr>
                <w:rFonts w:ascii="GHEA Grapalat" w:eastAsia="GHEA Grapalat" w:hAnsi="GHEA Grapalat" w:cs="GHEA Grapalat"/>
                <w:color w:val="000000"/>
                <w:sz w:val="24"/>
                <w:szCs w:val="22"/>
              </w:rPr>
              <w:t xml:space="preserve"> </w:t>
            </w:r>
            <w:proofErr w:type="spellStart"/>
            <w:r w:rsidRPr="00EB1F86">
              <w:rPr>
                <w:rFonts w:ascii="GHEA Grapalat" w:eastAsia="GHEA Grapalat" w:hAnsi="GHEA Grapalat" w:cs="GHEA Grapalat"/>
                <w:color w:val="000000"/>
                <w:sz w:val="24"/>
                <w:szCs w:val="22"/>
              </w:rPr>
              <w:t>մեկ</w:t>
            </w:r>
            <w:proofErr w:type="spellEnd"/>
            <w:r w:rsidRPr="00EB1F86">
              <w:rPr>
                <w:rFonts w:ascii="GHEA Grapalat" w:eastAsia="GHEA Grapalat" w:hAnsi="GHEA Grapalat" w:cs="GHEA Grapalat"/>
                <w:color w:val="000000"/>
                <w:sz w:val="24"/>
                <w:szCs w:val="22"/>
              </w:rPr>
              <w:t xml:space="preserve"> </w:t>
            </w:r>
            <w:proofErr w:type="spellStart"/>
            <w:r w:rsidRPr="00EB1F86">
              <w:rPr>
                <w:rFonts w:ascii="GHEA Grapalat" w:eastAsia="GHEA Grapalat" w:hAnsi="GHEA Grapalat" w:cs="GHEA Grapalat"/>
                <w:color w:val="000000"/>
                <w:sz w:val="24"/>
                <w:szCs w:val="22"/>
              </w:rPr>
              <w:t>տող</w:t>
            </w:r>
            <w:proofErr w:type="spellEnd"/>
            <w:r w:rsidRPr="00EB1F86">
              <w:rPr>
                <w:rFonts w:ascii="GHEA Grapalat" w:eastAsia="GHEA Grapalat" w:hAnsi="GHEA Grapalat" w:cs="GHEA Grapalat"/>
                <w:color w:val="000000"/>
                <w:sz w:val="24"/>
                <w:szCs w:val="22"/>
              </w:rPr>
              <w:t xml:space="preserve"> </w:t>
            </w:r>
            <w:proofErr w:type="spellStart"/>
            <w:r w:rsidRPr="00EB1F86">
              <w:rPr>
                <w:rFonts w:ascii="GHEA Grapalat" w:eastAsia="GHEA Grapalat" w:hAnsi="GHEA Grapalat" w:cs="GHEA Grapalat"/>
                <w:color w:val="000000"/>
                <w:sz w:val="24"/>
                <w:szCs w:val="22"/>
              </w:rPr>
              <w:t>օդի</w:t>
            </w:r>
            <w:proofErr w:type="spellEnd"/>
            <w:r w:rsidRPr="00EB1F86">
              <w:rPr>
                <w:rFonts w:ascii="GHEA Grapalat" w:eastAsia="GHEA Grapalat" w:hAnsi="GHEA Grapalat" w:cs="GHEA Grapalat"/>
                <w:color w:val="000000"/>
                <w:sz w:val="24"/>
                <w:szCs w:val="22"/>
              </w:rPr>
              <w:t xml:space="preserve"> </w:t>
            </w:r>
            <w:proofErr w:type="spellStart"/>
            <w:r w:rsidRPr="00EB1F86">
              <w:rPr>
                <w:rFonts w:ascii="GHEA Grapalat" w:eastAsia="GHEA Grapalat" w:hAnsi="GHEA Grapalat" w:cs="GHEA Grapalat"/>
                <w:color w:val="000000"/>
                <w:sz w:val="24"/>
                <w:szCs w:val="22"/>
              </w:rPr>
              <w:t>որակի</w:t>
            </w:r>
            <w:proofErr w:type="spellEnd"/>
            <w:r w:rsidRPr="00EB1F86">
              <w:rPr>
                <w:rFonts w:ascii="GHEA Grapalat" w:eastAsia="GHEA Grapalat" w:hAnsi="GHEA Grapalat" w:cs="GHEA Grapalat"/>
                <w:color w:val="000000"/>
                <w:sz w:val="24"/>
                <w:szCs w:val="22"/>
              </w:rPr>
              <w:t xml:space="preserve"> </w:t>
            </w:r>
            <w:proofErr w:type="spellStart"/>
            <w:r w:rsidRPr="00EB1F86">
              <w:rPr>
                <w:rFonts w:ascii="GHEA Grapalat" w:eastAsia="GHEA Grapalat" w:hAnsi="GHEA Grapalat" w:cs="GHEA Grapalat"/>
                <w:color w:val="000000"/>
                <w:sz w:val="24"/>
                <w:szCs w:val="22"/>
              </w:rPr>
              <w:t>մասին</w:t>
            </w:r>
            <w:proofErr w:type="spellEnd"/>
            <w:r w:rsidRPr="00EB1F86">
              <w:rPr>
                <w:rFonts w:ascii="GHEA Grapalat" w:eastAsia="GHEA Grapalat" w:hAnsi="GHEA Grapalat" w:cs="GHEA Grapalat"/>
                <w:color w:val="000000"/>
                <w:sz w:val="24"/>
                <w:szCs w:val="22"/>
              </w:rPr>
              <w:t xml:space="preserve">, </w:t>
            </w:r>
            <w:proofErr w:type="spellStart"/>
            <w:r w:rsidRPr="00EB1F86">
              <w:rPr>
                <w:rFonts w:ascii="GHEA Grapalat" w:eastAsia="GHEA Grapalat" w:hAnsi="GHEA Grapalat" w:cs="GHEA Grapalat"/>
                <w:color w:val="000000"/>
                <w:sz w:val="24"/>
                <w:szCs w:val="22"/>
              </w:rPr>
              <w:t>առավելապես</w:t>
            </w:r>
            <w:proofErr w:type="spellEnd"/>
            <w:r w:rsidRPr="00EB1F86">
              <w:rPr>
                <w:rFonts w:ascii="GHEA Grapalat" w:eastAsia="GHEA Grapalat" w:hAnsi="GHEA Grapalat" w:cs="GHEA Grapalat"/>
                <w:color w:val="000000"/>
                <w:sz w:val="24"/>
                <w:szCs w:val="22"/>
              </w:rPr>
              <w:t xml:space="preserve"> ք. </w:t>
            </w:r>
            <w:proofErr w:type="spellStart"/>
            <w:r w:rsidRPr="00EB1F86">
              <w:rPr>
                <w:rFonts w:ascii="GHEA Grapalat" w:eastAsia="GHEA Grapalat" w:hAnsi="GHEA Grapalat" w:cs="GHEA Grapalat"/>
                <w:color w:val="000000"/>
                <w:sz w:val="24"/>
                <w:szCs w:val="22"/>
              </w:rPr>
              <w:t>Երեւանում</w:t>
            </w:r>
            <w:proofErr w:type="spellEnd"/>
            <w:r w:rsidRPr="00EB1F86">
              <w:rPr>
                <w:rFonts w:ascii="GHEA Grapalat" w:eastAsia="GHEA Grapalat" w:hAnsi="GHEA Grapalat" w:cs="GHEA Grapalat"/>
                <w:color w:val="000000"/>
                <w:sz w:val="24"/>
                <w:szCs w:val="22"/>
              </w:rPr>
              <w:t xml:space="preserve"> </w:t>
            </w:r>
            <w:proofErr w:type="spellStart"/>
            <w:r w:rsidRPr="00EB1F86">
              <w:rPr>
                <w:rFonts w:ascii="GHEA Grapalat" w:eastAsia="GHEA Grapalat" w:hAnsi="GHEA Grapalat" w:cs="GHEA Grapalat"/>
                <w:color w:val="000000"/>
                <w:sz w:val="24"/>
                <w:szCs w:val="22"/>
              </w:rPr>
              <w:t>հաշվի</w:t>
            </w:r>
            <w:proofErr w:type="spellEnd"/>
            <w:r w:rsidRPr="00EB1F86">
              <w:rPr>
                <w:rFonts w:ascii="GHEA Grapalat" w:eastAsia="GHEA Grapalat" w:hAnsi="GHEA Grapalat" w:cs="GHEA Grapalat"/>
                <w:color w:val="000000"/>
                <w:sz w:val="24"/>
                <w:szCs w:val="22"/>
              </w:rPr>
              <w:t xml:space="preserve"> </w:t>
            </w:r>
            <w:proofErr w:type="spellStart"/>
            <w:r w:rsidRPr="00EB1F86">
              <w:rPr>
                <w:rFonts w:ascii="GHEA Grapalat" w:eastAsia="GHEA Grapalat" w:hAnsi="GHEA Grapalat" w:cs="GHEA Grapalat"/>
                <w:color w:val="000000"/>
                <w:sz w:val="24"/>
                <w:szCs w:val="22"/>
              </w:rPr>
              <w:t>առնելով</w:t>
            </w:r>
            <w:proofErr w:type="spellEnd"/>
            <w:r w:rsidRPr="00EB1F86">
              <w:rPr>
                <w:rFonts w:ascii="GHEA Grapalat" w:eastAsia="GHEA Grapalat" w:hAnsi="GHEA Grapalat" w:cs="GHEA Grapalat"/>
                <w:color w:val="000000"/>
                <w:sz w:val="24"/>
                <w:szCs w:val="22"/>
              </w:rPr>
              <w:t xml:space="preserve"> </w:t>
            </w:r>
            <w:proofErr w:type="spellStart"/>
            <w:r w:rsidRPr="00EB1F86">
              <w:rPr>
                <w:rFonts w:ascii="GHEA Grapalat" w:eastAsia="GHEA Grapalat" w:hAnsi="GHEA Grapalat" w:cs="GHEA Grapalat"/>
                <w:color w:val="000000"/>
                <w:sz w:val="24"/>
                <w:szCs w:val="22"/>
              </w:rPr>
              <w:t>անկանոն</w:t>
            </w:r>
            <w:proofErr w:type="spellEnd"/>
            <w:r w:rsidRPr="00EB1F86">
              <w:rPr>
                <w:rFonts w:ascii="GHEA Grapalat" w:eastAsia="GHEA Grapalat" w:hAnsi="GHEA Grapalat" w:cs="GHEA Grapalat"/>
                <w:color w:val="000000"/>
                <w:sz w:val="24"/>
                <w:szCs w:val="22"/>
              </w:rPr>
              <w:t xml:space="preserve"> </w:t>
            </w:r>
            <w:proofErr w:type="spellStart"/>
            <w:r w:rsidRPr="00EB1F86">
              <w:rPr>
                <w:rFonts w:ascii="GHEA Grapalat" w:eastAsia="GHEA Grapalat" w:hAnsi="GHEA Grapalat" w:cs="GHEA Grapalat"/>
                <w:color w:val="000000"/>
                <w:sz w:val="24"/>
                <w:szCs w:val="22"/>
              </w:rPr>
              <w:t>շինարարությունները</w:t>
            </w:r>
            <w:proofErr w:type="spellEnd"/>
            <w:r w:rsidRPr="00EB1F86">
              <w:rPr>
                <w:rFonts w:ascii="GHEA Grapalat" w:eastAsia="GHEA Grapalat" w:hAnsi="GHEA Grapalat" w:cs="GHEA Grapalat"/>
                <w:color w:val="000000"/>
                <w:sz w:val="24"/>
                <w:szCs w:val="22"/>
              </w:rPr>
              <w:t xml:space="preserve"> (</w:t>
            </w:r>
            <w:proofErr w:type="spellStart"/>
            <w:r w:rsidRPr="00EB1F86">
              <w:rPr>
                <w:rFonts w:ascii="GHEA Grapalat" w:eastAsia="GHEA Grapalat" w:hAnsi="GHEA Grapalat" w:cs="GHEA Grapalat"/>
                <w:color w:val="000000"/>
                <w:sz w:val="24"/>
                <w:szCs w:val="22"/>
              </w:rPr>
              <w:t>տարբեր</w:t>
            </w:r>
            <w:proofErr w:type="spellEnd"/>
            <w:r w:rsidRPr="00EB1F86">
              <w:rPr>
                <w:rFonts w:ascii="GHEA Grapalat" w:eastAsia="GHEA Grapalat" w:hAnsi="GHEA Grapalat" w:cs="GHEA Grapalat"/>
                <w:color w:val="000000"/>
                <w:sz w:val="24"/>
                <w:szCs w:val="22"/>
              </w:rPr>
              <w:t xml:space="preserve"> </w:t>
            </w:r>
            <w:proofErr w:type="spellStart"/>
            <w:r w:rsidRPr="00EB1F86">
              <w:rPr>
                <w:rFonts w:ascii="GHEA Grapalat" w:eastAsia="GHEA Grapalat" w:hAnsi="GHEA Grapalat" w:cs="GHEA Grapalat"/>
                <w:color w:val="000000"/>
                <w:sz w:val="24"/>
                <w:szCs w:val="22"/>
              </w:rPr>
              <w:t>էլիտար</w:t>
            </w:r>
            <w:proofErr w:type="spellEnd"/>
            <w:r w:rsidRPr="00EB1F86">
              <w:rPr>
                <w:rFonts w:ascii="GHEA Grapalat" w:eastAsia="GHEA Grapalat" w:hAnsi="GHEA Grapalat" w:cs="GHEA Grapalat"/>
                <w:color w:val="000000"/>
                <w:sz w:val="24"/>
                <w:szCs w:val="22"/>
              </w:rPr>
              <w:t xml:space="preserve"> </w:t>
            </w:r>
            <w:proofErr w:type="spellStart"/>
            <w:r w:rsidRPr="00EB1F86">
              <w:rPr>
                <w:rFonts w:ascii="GHEA Grapalat" w:eastAsia="GHEA Grapalat" w:hAnsi="GHEA Grapalat" w:cs="GHEA Grapalat"/>
                <w:color w:val="000000"/>
                <w:sz w:val="24"/>
                <w:szCs w:val="22"/>
              </w:rPr>
              <w:t>թաղամասերի</w:t>
            </w:r>
            <w:proofErr w:type="spellEnd"/>
            <w:r w:rsidRPr="00EB1F86">
              <w:rPr>
                <w:rFonts w:ascii="GHEA Grapalat" w:eastAsia="GHEA Grapalat" w:hAnsi="GHEA Grapalat" w:cs="GHEA Grapalat"/>
                <w:color w:val="000000"/>
                <w:sz w:val="24"/>
                <w:szCs w:val="22"/>
              </w:rPr>
              <w:t xml:space="preserve">) </w:t>
            </w:r>
            <w:proofErr w:type="spellStart"/>
            <w:r w:rsidRPr="00EB1F86">
              <w:rPr>
                <w:rFonts w:ascii="GHEA Grapalat" w:eastAsia="GHEA Grapalat" w:hAnsi="GHEA Grapalat" w:cs="GHEA Grapalat"/>
                <w:color w:val="000000"/>
                <w:sz w:val="24"/>
                <w:szCs w:val="22"/>
              </w:rPr>
              <w:t>վերջին</w:t>
            </w:r>
            <w:proofErr w:type="spellEnd"/>
            <w:r w:rsidRPr="00EB1F86">
              <w:rPr>
                <w:rFonts w:ascii="GHEA Grapalat" w:eastAsia="GHEA Grapalat" w:hAnsi="GHEA Grapalat" w:cs="GHEA Grapalat"/>
                <w:color w:val="000000"/>
                <w:sz w:val="24"/>
                <w:szCs w:val="22"/>
              </w:rPr>
              <w:t xml:space="preserve"> 3 </w:t>
            </w:r>
            <w:proofErr w:type="spellStart"/>
            <w:r w:rsidRPr="00EB1F86">
              <w:rPr>
                <w:rFonts w:ascii="GHEA Grapalat" w:eastAsia="GHEA Grapalat" w:hAnsi="GHEA Grapalat" w:cs="GHEA Grapalat"/>
                <w:color w:val="000000"/>
                <w:sz w:val="24"/>
                <w:szCs w:val="22"/>
              </w:rPr>
              <w:t>տարում</w:t>
            </w:r>
            <w:proofErr w:type="spellEnd"/>
            <w:r w:rsidRPr="00EB1F86">
              <w:rPr>
                <w:rFonts w:ascii="GHEA Grapalat" w:eastAsia="GHEA Grapalat" w:hAnsi="GHEA Grapalat" w:cs="GHEA Grapalat"/>
                <w:color w:val="000000"/>
                <w:sz w:val="24"/>
                <w:szCs w:val="22"/>
              </w:rPr>
              <w:t xml:space="preserve"> </w:t>
            </w:r>
            <w:proofErr w:type="spellStart"/>
            <w:r w:rsidRPr="00EB1F86">
              <w:rPr>
                <w:rFonts w:ascii="GHEA Grapalat" w:eastAsia="GHEA Grapalat" w:hAnsi="GHEA Grapalat" w:cs="GHEA Grapalat"/>
                <w:color w:val="000000"/>
                <w:sz w:val="24"/>
                <w:szCs w:val="22"/>
              </w:rPr>
              <w:t>օդի</w:t>
            </w:r>
            <w:proofErr w:type="spellEnd"/>
            <w:r w:rsidRPr="00EB1F86">
              <w:rPr>
                <w:rFonts w:ascii="GHEA Grapalat" w:eastAsia="GHEA Grapalat" w:hAnsi="GHEA Grapalat" w:cs="GHEA Grapalat"/>
                <w:color w:val="000000"/>
                <w:sz w:val="24"/>
                <w:szCs w:val="22"/>
              </w:rPr>
              <w:t xml:space="preserve"> </w:t>
            </w:r>
            <w:proofErr w:type="spellStart"/>
            <w:r w:rsidRPr="00EB1F86">
              <w:rPr>
                <w:rFonts w:ascii="GHEA Grapalat" w:eastAsia="GHEA Grapalat" w:hAnsi="GHEA Grapalat" w:cs="GHEA Grapalat"/>
                <w:color w:val="000000"/>
                <w:sz w:val="24"/>
                <w:szCs w:val="22"/>
              </w:rPr>
              <w:t>որակը</w:t>
            </w:r>
            <w:proofErr w:type="spellEnd"/>
            <w:r w:rsidRPr="00EB1F86">
              <w:rPr>
                <w:rFonts w:ascii="GHEA Grapalat" w:eastAsia="GHEA Grapalat" w:hAnsi="GHEA Grapalat" w:cs="GHEA Grapalat"/>
                <w:color w:val="000000"/>
                <w:sz w:val="24"/>
                <w:szCs w:val="22"/>
              </w:rPr>
              <w:t xml:space="preserve"> </w:t>
            </w:r>
            <w:proofErr w:type="spellStart"/>
            <w:r w:rsidRPr="00EB1F86">
              <w:rPr>
                <w:rFonts w:ascii="GHEA Grapalat" w:eastAsia="GHEA Grapalat" w:hAnsi="GHEA Grapalat" w:cs="GHEA Grapalat"/>
                <w:color w:val="000000"/>
                <w:sz w:val="24"/>
                <w:szCs w:val="22"/>
              </w:rPr>
              <w:t>բավականին</w:t>
            </w:r>
            <w:proofErr w:type="spellEnd"/>
            <w:r w:rsidRPr="00EB1F86">
              <w:rPr>
                <w:rFonts w:ascii="GHEA Grapalat" w:eastAsia="GHEA Grapalat" w:hAnsi="GHEA Grapalat" w:cs="GHEA Grapalat"/>
                <w:color w:val="000000"/>
                <w:sz w:val="24"/>
                <w:szCs w:val="22"/>
              </w:rPr>
              <w:t xml:space="preserve"> </w:t>
            </w:r>
            <w:proofErr w:type="spellStart"/>
            <w:r w:rsidRPr="00EB1F86">
              <w:rPr>
                <w:rFonts w:ascii="GHEA Grapalat" w:eastAsia="GHEA Grapalat" w:hAnsi="GHEA Grapalat" w:cs="GHEA Grapalat"/>
                <w:color w:val="000000"/>
                <w:sz w:val="24"/>
                <w:szCs w:val="22"/>
              </w:rPr>
              <w:t>ցածր</w:t>
            </w:r>
            <w:proofErr w:type="spellEnd"/>
            <w:r w:rsidRPr="00EB1F86">
              <w:rPr>
                <w:rFonts w:ascii="GHEA Grapalat" w:eastAsia="GHEA Grapalat" w:hAnsi="GHEA Grapalat" w:cs="GHEA Grapalat"/>
                <w:color w:val="000000"/>
                <w:sz w:val="24"/>
                <w:szCs w:val="22"/>
              </w:rPr>
              <w:t xml:space="preserve"> է, </w:t>
            </w:r>
            <w:proofErr w:type="spellStart"/>
            <w:r w:rsidRPr="00EB1F86">
              <w:rPr>
                <w:rFonts w:ascii="GHEA Grapalat" w:eastAsia="GHEA Grapalat" w:hAnsi="GHEA Grapalat" w:cs="GHEA Grapalat"/>
                <w:color w:val="000000"/>
                <w:sz w:val="24"/>
                <w:szCs w:val="22"/>
              </w:rPr>
              <w:t>ինչը</w:t>
            </w:r>
            <w:proofErr w:type="spellEnd"/>
            <w:r w:rsidRPr="00EB1F86">
              <w:rPr>
                <w:rFonts w:ascii="GHEA Grapalat" w:eastAsia="GHEA Grapalat" w:hAnsi="GHEA Grapalat" w:cs="GHEA Grapalat"/>
                <w:color w:val="000000"/>
                <w:sz w:val="24"/>
                <w:szCs w:val="22"/>
              </w:rPr>
              <w:t xml:space="preserve"> </w:t>
            </w:r>
            <w:proofErr w:type="spellStart"/>
            <w:r w:rsidRPr="00EB1F86">
              <w:rPr>
                <w:rFonts w:ascii="GHEA Grapalat" w:eastAsia="GHEA Grapalat" w:hAnsi="GHEA Grapalat" w:cs="GHEA Grapalat"/>
                <w:color w:val="000000"/>
                <w:sz w:val="24"/>
                <w:szCs w:val="22"/>
              </w:rPr>
              <w:t>իր</w:t>
            </w:r>
            <w:proofErr w:type="spellEnd"/>
            <w:r w:rsidRPr="00EB1F86">
              <w:rPr>
                <w:rFonts w:ascii="GHEA Grapalat" w:eastAsia="GHEA Grapalat" w:hAnsi="GHEA Grapalat" w:cs="GHEA Grapalat"/>
                <w:color w:val="000000"/>
                <w:sz w:val="24"/>
                <w:szCs w:val="22"/>
              </w:rPr>
              <w:t xml:space="preserve"> </w:t>
            </w:r>
            <w:proofErr w:type="spellStart"/>
            <w:r w:rsidRPr="00EB1F86">
              <w:rPr>
                <w:rFonts w:ascii="GHEA Grapalat" w:eastAsia="GHEA Grapalat" w:hAnsi="GHEA Grapalat" w:cs="GHEA Grapalat"/>
                <w:color w:val="000000"/>
                <w:sz w:val="24"/>
                <w:szCs w:val="22"/>
              </w:rPr>
              <w:t>հերթին</w:t>
            </w:r>
            <w:proofErr w:type="spellEnd"/>
            <w:r w:rsidRPr="00EB1F86">
              <w:rPr>
                <w:rFonts w:ascii="GHEA Grapalat" w:eastAsia="GHEA Grapalat" w:hAnsi="GHEA Grapalat" w:cs="GHEA Grapalat"/>
                <w:color w:val="000000"/>
                <w:sz w:val="24"/>
                <w:szCs w:val="22"/>
              </w:rPr>
              <w:t xml:space="preserve"> </w:t>
            </w:r>
            <w:proofErr w:type="spellStart"/>
            <w:r w:rsidRPr="00EB1F86">
              <w:rPr>
                <w:rFonts w:ascii="GHEA Grapalat" w:eastAsia="GHEA Grapalat" w:hAnsi="GHEA Grapalat" w:cs="GHEA Grapalat"/>
                <w:color w:val="000000"/>
                <w:sz w:val="24"/>
                <w:szCs w:val="22"/>
              </w:rPr>
              <w:t>կարող</w:t>
            </w:r>
            <w:proofErr w:type="spellEnd"/>
            <w:r w:rsidRPr="00EB1F86">
              <w:rPr>
                <w:rFonts w:ascii="GHEA Grapalat" w:eastAsia="GHEA Grapalat" w:hAnsi="GHEA Grapalat" w:cs="GHEA Grapalat"/>
                <w:color w:val="000000"/>
                <w:sz w:val="24"/>
                <w:szCs w:val="22"/>
              </w:rPr>
              <w:t xml:space="preserve"> է </w:t>
            </w:r>
            <w:proofErr w:type="spellStart"/>
            <w:r w:rsidRPr="00EB1F86">
              <w:rPr>
                <w:rFonts w:ascii="GHEA Grapalat" w:eastAsia="GHEA Grapalat" w:hAnsi="GHEA Grapalat" w:cs="GHEA Grapalat"/>
                <w:color w:val="000000"/>
                <w:sz w:val="24"/>
                <w:szCs w:val="22"/>
              </w:rPr>
              <w:t>բերել</w:t>
            </w:r>
            <w:proofErr w:type="spellEnd"/>
            <w:r w:rsidRPr="00EB1F86">
              <w:rPr>
                <w:rFonts w:ascii="GHEA Grapalat" w:eastAsia="GHEA Grapalat" w:hAnsi="GHEA Grapalat" w:cs="GHEA Grapalat"/>
                <w:color w:val="000000"/>
                <w:sz w:val="24"/>
                <w:szCs w:val="22"/>
              </w:rPr>
              <w:t xml:space="preserve"> </w:t>
            </w:r>
            <w:proofErr w:type="spellStart"/>
            <w:r w:rsidRPr="00EB1F86">
              <w:rPr>
                <w:rFonts w:ascii="GHEA Grapalat" w:eastAsia="GHEA Grapalat" w:hAnsi="GHEA Grapalat" w:cs="GHEA Grapalat"/>
                <w:color w:val="000000"/>
                <w:sz w:val="24"/>
                <w:szCs w:val="22"/>
              </w:rPr>
              <w:t>տարբեր</w:t>
            </w:r>
            <w:proofErr w:type="spellEnd"/>
            <w:r w:rsidRPr="00EB1F86">
              <w:rPr>
                <w:rFonts w:ascii="GHEA Grapalat" w:eastAsia="GHEA Grapalat" w:hAnsi="GHEA Grapalat" w:cs="GHEA Grapalat"/>
                <w:color w:val="000000"/>
                <w:sz w:val="24"/>
                <w:szCs w:val="22"/>
              </w:rPr>
              <w:t xml:space="preserve"> </w:t>
            </w:r>
            <w:proofErr w:type="spellStart"/>
            <w:r w:rsidRPr="00EB1F86">
              <w:rPr>
                <w:rFonts w:ascii="GHEA Grapalat" w:eastAsia="GHEA Grapalat" w:hAnsi="GHEA Grapalat" w:cs="GHEA Grapalat"/>
                <w:color w:val="000000"/>
                <w:sz w:val="24"/>
                <w:szCs w:val="22"/>
              </w:rPr>
              <w:t>հիվանդությունների</w:t>
            </w:r>
            <w:proofErr w:type="spellEnd"/>
            <w:r w:rsidRPr="00EB1F86">
              <w:rPr>
                <w:rFonts w:ascii="GHEA Grapalat" w:eastAsia="GHEA Grapalat" w:hAnsi="GHEA Grapalat" w:cs="GHEA Grapalat"/>
                <w:color w:val="000000"/>
                <w:sz w:val="24"/>
                <w:szCs w:val="22"/>
              </w:rPr>
              <w:t xml:space="preserve"> ՀՀ քաղաքացիների </w:t>
            </w:r>
            <w:proofErr w:type="spellStart"/>
            <w:r w:rsidRPr="00EB1F86">
              <w:rPr>
                <w:rFonts w:ascii="GHEA Grapalat" w:eastAsia="GHEA Grapalat" w:hAnsi="GHEA Grapalat" w:cs="GHEA Grapalat"/>
                <w:color w:val="000000"/>
                <w:sz w:val="24"/>
                <w:szCs w:val="22"/>
              </w:rPr>
              <w:t>եւ</w:t>
            </w:r>
            <w:proofErr w:type="spellEnd"/>
            <w:r w:rsidRPr="00EB1F86">
              <w:rPr>
                <w:rFonts w:ascii="GHEA Grapalat" w:eastAsia="GHEA Grapalat" w:hAnsi="GHEA Grapalat" w:cs="GHEA Grapalat"/>
                <w:color w:val="000000"/>
                <w:sz w:val="24"/>
                <w:szCs w:val="22"/>
              </w:rPr>
              <w:t xml:space="preserve"> </w:t>
            </w:r>
            <w:proofErr w:type="spellStart"/>
            <w:r w:rsidRPr="00EB1F86">
              <w:rPr>
                <w:rFonts w:ascii="GHEA Grapalat" w:eastAsia="GHEA Grapalat" w:hAnsi="GHEA Grapalat" w:cs="GHEA Grapalat"/>
                <w:color w:val="000000"/>
                <w:sz w:val="24"/>
                <w:szCs w:val="22"/>
              </w:rPr>
              <w:t>հյուրերի</w:t>
            </w:r>
            <w:proofErr w:type="spellEnd"/>
            <w:r w:rsidRPr="00EB1F86">
              <w:rPr>
                <w:rFonts w:ascii="GHEA Grapalat" w:eastAsia="GHEA Grapalat" w:hAnsi="GHEA Grapalat" w:cs="GHEA Grapalat"/>
                <w:color w:val="000000"/>
                <w:sz w:val="24"/>
                <w:szCs w:val="22"/>
              </w:rPr>
              <w:t xml:space="preserve"> </w:t>
            </w:r>
            <w:proofErr w:type="spellStart"/>
            <w:r w:rsidRPr="00EB1F86">
              <w:rPr>
                <w:rFonts w:ascii="GHEA Grapalat" w:eastAsia="GHEA Grapalat" w:hAnsi="GHEA Grapalat" w:cs="GHEA Grapalat"/>
                <w:color w:val="000000"/>
                <w:sz w:val="24"/>
                <w:szCs w:val="22"/>
              </w:rPr>
              <w:t>մոտ</w:t>
            </w:r>
            <w:proofErr w:type="spellEnd"/>
            <w:r w:rsidRPr="00EB1F86">
              <w:rPr>
                <w:rFonts w:ascii="GHEA Grapalat" w:eastAsia="GHEA Grapalat" w:hAnsi="GHEA Grapalat" w:cs="GHEA Grapalat"/>
                <w:color w:val="000000"/>
                <w:sz w:val="24"/>
                <w:szCs w:val="22"/>
              </w:rPr>
              <w:t xml:space="preserve">, </w:t>
            </w:r>
            <w:proofErr w:type="spellStart"/>
            <w:r w:rsidRPr="00EB1F86">
              <w:rPr>
                <w:rFonts w:ascii="GHEA Grapalat" w:eastAsia="GHEA Grapalat" w:hAnsi="GHEA Grapalat" w:cs="GHEA Grapalat"/>
                <w:color w:val="000000"/>
                <w:sz w:val="24"/>
                <w:szCs w:val="22"/>
              </w:rPr>
              <w:t>առաջարկում</w:t>
            </w:r>
            <w:proofErr w:type="spellEnd"/>
            <w:r w:rsidRPr="00EB1F86">
              <w:rPr>
                <w:rFonts w:ascii="GHEA Grapalat" w:eastAsia="GHEA Grapalat" w:hAnsi="GHEA Grapalat" w:cs="GHEA Grapalat"/>
                <w:color w:val="000000"/>
                <w:sz w:val="24"/>
                <w:szCs w:val="22"/>
              </w:rPr>
              <w:t xml:space="preserve"> </w:t>
            </w:r>
            <w:proofErr w:type="spellStart"/>
            <w:r w:rsidRPr="00EB1F86">
              <w:rPr>
                <w:rFonts w:ascii="GHEA Grapalat" w:eastAsia="GHEA Grapalat" w:hAnsi="GHEA Grapalat" w:cs="GHEA Grapalat"/>
                <w:color w:val="000000"/>
                <w:sz w:val="24"/>
                <w:szCs w:val="22"/>
              </w:rPr>
              <w:t>եմ</w:t>
            </w:r>
            <w:proofErr w:type="spellEnd"/>
            <w:r w:rsidRPr="00EB1F86">
              <w:rPr>
                <w:rFonts w:ascii="GHEA Grapalat" w:eastAsia="GHEA Grapalat" w:hAnsi="GHEA Grapalat" w:cs="GHEA Grapalat"/>
                <w:color w:val="000000"/>
                <w:sz w:val="24"/>
                <w:szCs w:val="22"/>
              </w:rPr>
              <w:t xml:space="preserve"> </w:t>
            </w:r>
            <w:proofErr w:type="spellStart"/>
            <w:r w:rsidRPr="00EB1F86">
              <w:rPr>
                <w:rFonts w:ascii="GHEA Grapalat" w:eastAsia="GHEA Grapalat" w:hAnsi="GHEA Grapalat" w:cs="GHEA Grapalat"/>
                <w:color w:val="000000"/>
                <w:sz w:val="24"/>
                <w:szCs w:val="22"/>
              </w:rPr>
              <w:t>դիտարկել</w:t>
            </w:r>
            <w:proofErr w:type="spellEnd"/>
            <w:r w:rsidRPr="00EB1F86">
              <w:rPr>
                <w:rFonts w:ascii="GHEA Grapalat" w:eastAsia="GHEA Grapalat" w:hAnsi="GHEA Grapalat" w:cs="GHEA Grapalat"/>
                <w:color w:val="000000"/>
                <w:sz w:val="24"/>
                <w:szCs w:val="22"/>
              </w:rPr>
              <w:t xml:space="preserve"> </w:t>
            </w:r>
            <w:proofErr w:type="spellStart"/>
            <w:r w:rsidRPr="00EB1F86">
              <w:rPr>
                <w:rFonts w:ascii="GHEA Grapalat" w:eastAsia="GHEA Grapalat" w:hAnsi="GHEA Grapalat" w:cs="GHEA Grapalat"/>
                <w:color w:val="000000"/>
                <w:sz w:val="24"/>
                <w:szCs w:val="22"/>
              </w:rPr>
              <w:t>նաեւ</w:t>
            </w:r>
            <w:proofErr w:type="spellEnd"/>
            <w:r w:rsidRPr="00EB1F86">
              <w:rPr>
                <w:rFonts w:ascii="GHEA Grapalat" w:eastAsia="GHEA Grapalat" w:hAnsi="GHEA Grapalat" w:cs="GHEA Grapalat"/>
                <w:color w:val="000000"/>
                <w:sz w:val="24"/>
                <w:szCs w:val="22"/>
              </w:rPr>
              <w:t xml:space="preserve"> </w:t>
            </w:r>
            <w:proofErr w:type="spellStart"/>
            <w:r w:rsidRPr="00EB1F86">
              <w:rPr>
                <w:rFonts w:ascii="GHEA Grapalat" w:eastAsia="GHEA Grapalat" w:hAnsi="GHEA Grapalat" w:cs="GHEA Grapalat"/>
                <w:color w:val="000000"/>
                <w:sz w:val="24"/>
                <w:szCs w:val="22"/>
              </w:rPr>
              <w:t>այս</w:t>
            </w:r>
            <w:proofErr w:type="spellEnd"/>
            <w:r w:rsidRPr="00EB1F86">
              <w:rPr>
                <w:rFonts w:ascii="GHEA Grapalat" w:eastAsia="GHEA Grapalat" w:hAnsi="GHEA Grapalat" w:cs="GHEA Grapalat"/>
                <w:color w:val="000000"/>
                <w:sz w:val="24"/>
                <w:szCs w:val="22"/>
              </w:rPr>
              <w:t xml:space="preserve"> </w:t>
            </w:r>
            <w:proofErr w:type="spellStart"/>
            <w:r w:rsidRPr="00EB1F86">
              <w:rPr>
                <w:rFonts w:ascii="GHEA Grapalat" w:eastAsia="GHEA Grapalat" w:hAnsi="GHEA Grapalat" w:cs="GHEA Grapalat"/>
                <w:color w:val="000000"/>
                <w:sz w:val="24"/>
                <w:szCs w:val="22"/>
              </w:rPr>
              <w:t>խնդիրը</w:t>
            </w:r>
            <w:proofErr w:type="spellEnd"/>
            <w:r w:rsidRPr="00EB1F86">
              <w:rPr>
                <w:rFonts w:ascii="GHEA Grapalat" w:eastAsia="GHEA Grapalat" w:hAnsi="GHEA Grapalat" w:cs="GHEA Grapalat"/>
                <w:color w:val="000000"/>
                <w:sz w:val="24"/>
                <w:szCs w:val="22"/>
              </w:rPr>
              <w:t xml:space="preserve">։ </w:t>
            </w:r>
          </w:p>
          <w:p w:rsidR="009376C1" w:rsidRPr="008D0C69" w:rsidRDefault="009376C1" w:rsidP="003D3228">
            <w:pPr>
              <w:spacing w:after="0"/>
              <w:rPr>
                <w:rFonts w:ascii="GHEA Grapalat" w:eastAsia="GHEA Grapalat" w:hAnsi="GHEA Grapalat" w:cs="GHEA Grapalat"/>
                <w:color w:val="000000"/>
                <w:sz w:val="24"/>
                <w:szCs w:val="22"/>
                <w:lang w:val="hy-AM"/>
              </w:rPr>
            </w:pPr>
          </w:p>
          <w:p w:rsidR="009376C1" w:rsidRDefault="009376C1" w:rsidP="003D3228">
            <w:pPr>
              <w:spacing w:after="0"/>
              <w:rPr>
                <w:rFonts w:ascii="GHEA Grapalat" w:eastAsia="GHEA Grapalat" w:hAnsi="GHEA Grapalat" w:cs="GHEA Grapalat"/>
                <w:color w:val="000000"/>
                <w:sz w:val="24"/>
                <w:szCs w:val="22"/>
                <w:lang w:val="hy-AM"/>
              </w:rPr>
            </w:pPr>
            <w:r w:rsidRPr="00EB1F86">
              <w:rPr>
                <w:rFonts w:ascii="GHEA Grapalat" w:eastAsia="GHEA Grapalat" w:hAnsi="GHEA Grapalat" w:cs="GHEA Grapalat"/>
                <w:color w:val="000000"/>
                <w:sz w:val="24"/>
                <w:szCs w:val="22"/>
                <w:lang w:val="hy-AM"/>
              </w:rPr>
              <w:lastRenderedPageBreak/>
              <w:t>2.Ռազմավարության մեջ տեսա մի այսպիսի նախադասություն "ք. Երեւանում սեյսմիկ ռիսկի նվազեցում" կխնդրեի պարզաբանել թե ի՞նչ նկատի ունեք։</w:t>
            </w:r>
          </w:p>
          <w:p w:rsidR="009376C1" w:rsidRDefault="009376C1" w:rsidP="003D3228">
            <w:pPr>
              <w:rPr>
                <w:rFonts w:ascii="GHEA Grapalat" w:eastAsia="GHEA Grapalat" w:hAnsi="GHEA Grapalat" w:cs="GHEA Grapalat"/>
                <w:color w:val="000000"/>
                <w:sz w:val="24"/>
                <w:szCs w:val="22"/>
                <w:lang w:val="hy-AM"/>
              </w:rPr>
            </w:pPr>
          </w:p>
          <w:p w:rsidR="009376C1" w:rsidRDefault="009376C1" w:rsidP="003D3228">
            <w:pPr>
              <w:rPr>
                <w:rFonts w:ascii="GHEA Grapalat" w:eastAsia="GHEA Grapalat" w:hAnsi="GHEA Grapalat" w:cs="GHEA Grapalat"/>
                <w:color w:val="000000"/>
                <w:sz w:val="24"/>
                <w:szCs w:val="22"/>
                <w:lang w:val="hy-AM"/>
              </w:rPr>
            </w:pPr>
          </w:p>
          <w:p w:rsidR="009376C1" w:rsidRDefault="009376C1" w:rsidP="003D3228">
            <w:pPr>
              <w:rPr>
                <w:rFonts w:ascii="GHEA Grapalat" w:eastAsia="GHEA Grapalat" w:hAnsi="GHEA Grapalat" w:cs="GHEA Grapalat"/>
                <w:color w:val="000000"/>
                <w:sz w:val="24"/>
                <w:szCs w:val="22"/>
                <w:lang w:val="hy-AM"/>
              </w:rPr>
            </w:pPr>
          </w:p>
          <w:p w:rsidR="009376C1" w:rsidRDefault="009376C1" w:rsidP="003D3228">
            <w:pPr>
              <w:rPr>
                <w:rFonts w:ascii="GHEA Grapalat" w:eastAsia="GHEA Grapalat" w:hAnsi="GHEA Grapalat" w:cs="GHEA Grapalat"/>
                <w:color w:val="000000"/>
                <w:sz w:val="24"/>
                <w:szCs w:val="22"/>
                <w:lang w:val="hy-AM"/>
              </w:rPr>
            </w:pPr>
            <w:r w:rsidRPr="00EB1F86">
              <w:rPr>
                <w:rFonts w:ascii="GHEA Grapalat" w:eastAsia="GHEA Grapalat" w:hAnsi="GHEA Grapalat" w:cs="GHEA Grapalat"/>
                <w:color w:val="000000"/>
                <w:sz w:val="24"/>
                <w:szCs w:val="22"/>
                <w:lang w:val="hy-AM"/>
              </w:rPr>
              <w:t xml:space="preserve"> 3. Քիմիական, ճառագայթային, կենսաբանական եւ միջուկային ռիսկերի նվազեցման շրջանակներում առաջարկում եմ դիտարկել նաեւ "հարեւան" երկրներում (իրականում թշնամիների) ռազմավարական ծրագրերը. օրինակ` թուրքիայի նոր ատոմային էլեկտրակայանների հնարավոր վթարների ժամանակ (առավելապես որ Ակկույու ԱԷԿ-ը գտնվում է երկրաշարժերի էպիկենտրանից 16ից 20 կմ ի վրա) ազդեցությունը ՀՀ-ի տարածքների վրա։  </w:t>
            </w:r>
          </w:p>
          <w:p w:rsidR="009376C1" w:rsidRDefault="009376C1" w:rsidP="003D3228">
            <w:pPr>
              <w:rPr>
                <w:rFonts w:ascii="GHEA Grapalat" w:eastAsia="GHEA Grapalat" w:hAnsi="GHEA Grapalat" w:cs="GHEA Grapalat"/>
                <w:color w:val="000000"/>
                <w:sz w:val="24"/>
                <w:szCs w:val="22"/>
                <w:lang w:val="hy-AM"/>
              </w:rPr>
            </w:pPr>
          </w:p>
          <w:p w:rsidR="009376C1" w:rsidRPr="008D0C69" w:rsidRDefault="009376C1" w:rsidP="00FA3F69">
            <w:pPr>
              <w:rPr>
                <w:lang w:val="hy-AM"/>
              </w:rPr>
            </w:pPr>
            <w:r w:rsidRPr="00EB1F86">
              <w:rPr>
                <w:rFonts w:ascii="GHEA Grapalat" w:eastAsia="GHEA Grapalat" w:hAnsi="GHEA Grapalat" w:cs="GHEA Grapalat"/>
                <w:color w:val="000000"/>
                <w:sz w:val="24"/>
                <w:szCs w:val="22"/>
                <w:lang w:val="hy-AM"/>
              </w:rPr>
              <w:t xml:space="preserve">4.թշնամիների կողմից քաղաքացիական բնակչության, Հայաստանի Հանրապետության </w:t>
            </w:r>
            <w:proofErr w:type="spellStart"/>
            <w:r w:rsidRPr="00EB1F86">
              <w:rPr>
                <w:rFonts w:ascii="GHEA Grapalat" w:eastAsia="GHEA Grapalat" w:hAnsi="GHEA Grapalat" w:cs="GHEA Grapalat"/>
                <w:color w:val="000000"/>
                <w:sz w:val="24"/>
                <w:szCs w:val="22"/>
                <w:lang w:val="hy-AM"/>
              </w:rPr>
              <w:t>եւ</w:t>
            </w:r>
            <w:proofErr w:type="spellEnd"/>
            <w:r w:rsidRPr="00EB1F86">
              <w:rPr>
                <w:rFonts w:ascii="GHEA Grapalat" w:eastAsia="GHEA Grapalat" w:hAnsi="GHEA Grapalat" w:cs="GHEA Grapalat"/>
                <w:color w:val="000000"/>
                <w:sz w:val="24"/>
                <w:szCs w:val="22"/>
                <w:lang w:val="hy-AM"/>
              </w:rPr>
              <w:t xml:space="preserve"> </w:t>
            </w:r>
            <w:bookmarkStart w:id="2" w:name="_GoBack"/>
            <w:r w:rsidR="00FA3F69">
              <w:rPr>
                <w:rFonts w:ascii="GHEA Grapalat" w:eastAsia="GHEA Grapalat" w:hAnsi="GHEA Grapalat" w:cs="GHEA Grapalat"/>
                <w:color w:val="000000"/>
                <w:sz w:val="24"/>
                <w:szCs w:val="22"/>
                <w:lang w:val="hy-AM"/>
              </w:rPr>
              <w:t xml:space="preserve">Լեռնային </w:t>
            </w:r>
            <w:r w:rsidR="00FA3F69">
              <w:rPr>
                <w:rFonts w:ascii="GHEA Grapalat" w:eastAsia="GHEA Grapalat" w:hAnsi="GHEA Grapalat" w:cs="GHEA Grapalat"/>
                <w:color w:val="000000"/>
                <w:sz w:val="24"/>
                <w:szCs w:val="22"/>
                <w:lang w:val="hy-AM"/>
              </w:rPr>
              <w:lastRenderedPageBreak/>
              <w:t>Ղարաբաղի</w:t>
            </w:r>
            <w:r w:rsidRPr="00EB1F86">
              <w:rPr>
                <w:rFonts w:ascii="GHEA Grapalat" w:eastAsia="GHEA Grapalat" w:hAnsi="GHEA Grapalat" w:cs="GHEA Grapalat"/>
                <w:color w:val="000000"/>
                <w:sz w:val="24"/>
                <w:szCs w:val="22"/>
                <w:lang w:val="hy-AM"/>
              </w:rPr>
              <w:t xml:space="preserve"> Հանրապետության </w:t>
            </w:r>
            <w:bookmarkEnd w:id="2"/>
            <w:r w:rsidRPr="00EB1F86">
              <w:rPr>
                <w:rFonts w:ascii="GHEA Grapalat" w:eastAsia="GHEA Grapalat" w:hAnsi="GHEA Grapalat" w:cs="GHEA Grapalat"/>
                <w:color w:val="000000"/>
                <w:sz w:val="24"/>
                <w:szCs w:val="22"/>
                <w:lang w:val="hy-AM"/>
              </w:rPr>
              <w:t xml:space="preserve">անտառածածկ տարածքների ոչնչացման նպատակով քիմիական զենքի կիրարկման ազդեցության գնահատումը նույնպես անհարժեշտ միջոցառում է (հաշվի առնելով արդեն իսկ նման վայրագության առկա փորձը 44 օրյա պատերազմի ընթացքում)։ </w:t>
            </w:r>
          </w:p>
        </w:tc>
        <w:tc>
          <w:tcPr>
            <w:tcW w:w="39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76C1" w:rsidRDefault="009376C1" w:rsidP="003D3228">
            <w:pPr>
              <w:spacing w:after="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C3682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1. Բարձրացված խնդիրը գտնվում է շրջակա միջավայրի պահպանության ոլորտի լիազոր մարմնի իրավասությունների շրջանակում, իսկ սույն Ռազմավարությունը վերաբերում է աղետների ռիսկի կառավարմանն ուղղված գործընթացներին։</w:t>
            </w:r>
          </w:p>
          <w:p w:rsidR="009376C1" w:rsidRDefault="009376C1" w:rsidP="003D3228">
            <w:pPr>
              <w:spacing w:after="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376C1" w:rsidRDefault="009376C1" w:rsidP="003D3228">
            <w:pPr>
              <w:spacing w:after="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376C1" w:rsidRDefault="009376C1" w:rsidP="003D3228">
            <w:pPr>
              <w:spacing w:after="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376C1" w:rsidRDefault="009376C1" w:rsidP="003D3228">
            <w:pPr>
              <w:spacing w:after="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376C1" w:rsidRPr="008D0C69" w:rsidRDefault="009376C1" w:rsidP="003D3228">
            <w:pPr>
              <w:spacing w:after="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C3682">
              <w:rPr>
                <w:rFonts w:ascii="GHEA Grapalat" w:hAnsi="GHEA Grapalat"/>
                <w:sz w:val="24"/>
                <w:lang w:val="hy-AM"/>
              </w:rPr>
              <w:lastRenderedPageBreak/>
              <w:t>2.</w:t>
            </w:r>
            <w:r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 w:rsidRPr="000C3682">
              <w:rPr>
                <w:rFonts w:ascii="GHEA Grapalat" w:hAnsi="GHEA Grapalat"/>
                <w:sz w:val="24"/>
                <w:lang w:val="hy-AM"/>
              </w:rPr>
              <w:t>«</w:t>
            </w:r>
            <w:r>
              <w:rPr>
                <w:rFonts w:ascii="GHEA Grapalat" w:hAnsi="GHEA Grapalat"/>
                <w:sz w:val="24"/>
                <w:lang w:val="hy-AM"/>
              </w:rPr>
              <w:t>Սեյսմիկ ռիսկի նվազեցում»  ասելով նկատի է առնվում սեյսմիկ ռիսկի գնահատում, մշտադիտարկում, բնակչության իրազեկվածության մակարդակի բարձրացում, խոցելիության մակարդակի նվազեցում։</w:t>
            </w:r>
          </w:p>
          <w:p w:rsidR="009376C1" w:rsidRDefault="009376C1" w:rsidP="003D3228">
            <w:pPr>
              <w:rPr>
                <w:rFonts w:ascii="GHEA Grapalat" w:hAnsi="GHEA Grapalat"/>
                <w:sz w:val="24"/>
                <w:lang w:val="hy-AM"/>
              </w:rPr>
            </w:pPr>
          </w:p>
          <w:p w:rsidR="009376C1" w:rsidRDefault="009376C1" w:rsidP="003D3228">
            <w:pPr>
              <w:rPr>
                <w:rFonts w:ascii="GHEA Grapalat" w:hAnsi="GHEA Grapalat"/>
                <w:sz w:val="24"/>
                <w:lang w:val="hy-AM"/>
              </w:rPr>
            </w:pPr>
            <w:r>
              <w:rPr>
                <w:rFonts w:ascii="GHEA Grapalat" w:hAnsi="GHEA Grapalat"/>
                <w:sz w:val="24"/>
                <w:lang w:val="hy-AM"/>
              </w:rPr>
              <w:t>3. Սույն ռազմավարության մեջ ներառված գործողություններն ուղղված են ոչ միայն ՀՀ-ի ներսում առաջացած տեխնածին և բնածին աղետներին, այլ նաև ՀՀ սահմաններից դուրս տեղի ունեցած աղետների հետևանքով առաջացած ռիսկերին։</w:t>
            </w:r>
          </w:p>
          <w:p w:rsidR="009376C1" w:rsidRDefault="009376C1" w:rsidP="003D3228">
            <w:pPr>
              <w:rPr>
                <w:rFonts w:ascii="GHEA Grapalat" w:hAnsi="GHEA Grapalat"/>
                <w:sz w:val="24"/>
                <w:lang w:val="hy-AM"/>
              </w:rPr>
            </w:pPr>
          </w:p>
          <w:p w:rsidR="009376C1" w:rsidRDefault="009376C1" w:rsidP="003D3228">
            <w:pPr>
              <w:rPr>
                <w:rFonts w:ascii="GHEA Grapalat" w:hAnsi="GHEA Grapalat"/>
                <w:sz w:val="24"/>
                <w:lang w:val="hy-AM"/>
              </w:rPr>
            </w:pPr>
          </w:p>
          <w:p w:rsidR="009376C1" w:rsidRDefault="009376C1" w:rsidP="003D3228">
            <w:pPr>
              <w:rPr>
                <w:rFonts w:ascii="GHEA Grapalat" w:hAnsi="GHEA Grapalat"/>
                <w:sz w:val="24"/>
                <w:lang w:val="hy-AM"/>
              </w:rPr>
            </w:pPr>
          </w:p>
          <w:p w:rsidR="009376C1" w:rsidRDefault="009376C1" w:rsidP="003D3228">
            <w:pPr>
              <w:rPr>
                <w:rFonts w:ascii="GHEA Grapalat" w:hAnsi="GHEA Grapalat"/>
                <w:sz w:val="24"/>
                <w:lang w:val="hy-AM"/>
              </w:rPr>
            </w:pPr>
          </w:p>
          <w:p w:rsidR="009376C1" w:rsidRPr="000C3682" w:rsidRDefault="009376C1" w:rsidP="003D3228">
            <w:pPr>
              <w:rPr>
                <w:rFonts w:ascii="GHEA Grapalat" w:hAnsi="GHEA Grapalat"/>
                <w:sz w:val="24"/>
                <w:lang w:val="hy-AM"/>
              </w:rPr>
            </w:pPr>
            <w:r>
              <w:rPr>
                <w:rFonts w:ascii="GHEA Grapalat" w:hAnsi="GHEA Grapalat"/>
                <w:sz w:val="24"/>
                <w:lang w:val="hy-AM"/>
              </w:rPr>
              <w:t xml:space="preserve">4. Սույն ռազմավարությունը չի վերաբերվում ռազմական </w:t>
            </w:r>
            <w:r>
              <w:rPr>
                <w:rFonts w:ascii="GHEA Grapalat" w:hAnsi="GHEA Grapalat"/>
                <w:sz w:val="24"/>
                <w:lang w:val="hy-AM"/>
              </w:rPr>
              <w:lastRenderedPageBreak/>
              <w:t xml:space="preserve">գործողությունների կամ զենքի կիրառման հետևանքով առաջացած արտակարգ իրավիճակներին կամ աղետներին, այլ միայն բնածին և տեխնածին աղետներին։ </w:t>
            </w:r>
          </w:p>
          <w:p w:rsidR="009376C1" w:rsidRDefault="009376C1" w:rsidP="003D3228">
            <w:pPr>
              <w:jc w:val="center"/>
              <w:rPr>
                <w:lang w:val="hy-AM"/>
              </w:rPr>
            </w:pPr>
          </w:p>
          <w:p w:rsidR="009376C1" w:rsidRPr="000C3682" w:rsidRDefault="009376C1" w:rsidP="003D3228">
            <w:pPr>
              <w:jc w:val="center"/>
              <w:rPr>
                <w:lang w:val="hy-AM"/>
              </w:rPr>
            </w:pPr>
          </w:p>
        </w:tc>
        <w:tc>
          <w:tcPr>
            <w:tcW w:w="262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76C1" w:rsidRPr="000C3682" w:rsidRDefault="009376C1" w:rsidP="003D3228">
            <w:pPr>
              <w:jc w:val="center"/>
              <w:rPr>
                <w:lang w:val="hy-AM"/>
              </w:rPr>
            </w:pPr>
          </w:p>
        </w:tc>
      </w:tr>
    </w:tbl>
    <w:p w:rsidR="009376C1" w:rsidRPr="000C3682" w:rsidRDefault="009376C1" w:rsidP="009376C1">
      <w:pPr>
        <w:rPr>
          <w:lang w:val="hy-AM"/>
        </w:rPr>
      </w:pPr>
    </w:p>
    <w:p w:rsidR="005600D1" w:rsidRPr="009376C1" w:rsidRDefault="005600D1">
      <w:pPr>
        <w:rPr>
          <w:lang w:val="hy-AM"/>
        </w:rPr>
      </w:pPr>
    </w:p>
    <w:sectPr w:rsidR="005600D1" w:rsidRPr="009376C1" w:rsidSect="00356F58">
      <w:pgSz w:w="16837" w:h="11905" w:orient="landscape"/>
      <w:pgMar w:top="709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376C1"/>
    <w:rsid w:val="005600D1"/>
    <w:rsid w:val="009376C1"/>
    <w:rsid w:val="00FA3F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084919"/>
  <w15:docId w15:val="{91241591-9D06-4C89-97F7-5B10A18465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9376C1"/>
    <w:rPr>
      <w:rFonts w:ascii="Arial" w:eastAsia="Arial" w:hAnsi="Arial" w:cs="Arial"/>
      <w:sz w:val="20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ingtitleStyle">
    <w:name w:val="heading titleStyle"/>
    <w:basedOn w:val="Normal"/>
    <w:rsid w:val="009376C1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353</Words>
  <Characters>2014</Characters>
  <Application>Microsoft Office Word</Application>
  <DocSecurity>0</DocSecurity>
  <Lines>16</Lines>
  <Paragraphs>4</Paragraphs>
  <ScaleCrop>false</ScaleCrop>
  <Company/>
  <LinksUpToDate>false</LinksUpToDate>
  <CharactersWithSpaces>2363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>https://mul2.gov.am/tasks/860750/oneclick/Ampopatert hq.docx?token=4c77e37f51d4daddfb94bb82339d3cbc</cp:keywords>
  <dc:description/>
  <cp:lastModifiedBy>Paytsar Mikayelyan</cp:lastModifiedBy>
  <cp:revision>3</cp:revision>
  <dcterms:created xsi:type="dcterms:W3CDTF">2023-06-06T13:02:00Z</dcterms:created>
  <dcterms:modified xsi:type="dcterms:W3CDTF">2023-10-04T10:00:00Z</dcterms:modified>
</cp:coreProperties>
</file>