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29AE" w:rsidRDefault="00A429AE" w:rsidP="00C93E4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A429AE" w:rsidRDefault="00A429AE" w:rsidP="00C93E4D">
      <w:pPr>
        <w:jc w:val="center"/>
      </w:pPr>
    </w:p>
    <w:p w:rsidR="00A429AE" w:rsidRDefault="00A429AE" w:rsidP="00C93E4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A429AE" w:rsidRDefault="00A429AE" w:rsidP="00C93E4D">
      <w:pPr>
        <w:pStyle w:val="mechtex"/>
        <w:rPr>
          <w:rFonts w:ascii="GHEA Mariam" w:hAnsi="GHEA Mariam"/>
          <w:b/>
        </w:rPr>
      </w:pPr>
    </w:p>
    <w:p w:rsidR="00A429AE" w:rsidRDefault="00A429AE" w:rsidP="00C93E4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A429AE" w:rsidRPr="008E1B5A" w:rsidRDefault="00A429AE" w:rsidP="00C93E4D">
      <w:pPr>
        <w:jc w:val="center"/>
        <w:rPr>
          <w:rFonts w:ascii="GHEA Mariam" w:hAnsi="GHEA Mariam"/>
          <w:sz w:val="24"/>
          <w:szCs w:val="24"/>
        </w:rPr>
      </w:pPr>
    </w:p>
    <w:p w:rsidR="00A429AE" w:rsidRPr="008E1B5A" w:rsidRDefault="00A429AE" w:rsidP="00C93E4D">
      <w:pPr>
        <w:jc w:val="center"/>
        <w:rPr>
          <w:rFonts w:ascii="GHEA Mariam" w:hAnsi="GHEA Mariam"/>
          <w:sz w:val="24"/>
          <w:szCs w:val="24"/>
        </w:rPr>
      </w:pPr>
    </w:p>
    <w:p w:rsidR="00A429AE" w:rsidRPr="0043653B" w:rsidRDefault="00A429AE" w:rsidP="00C93E4D">
      <w:pPr>
        <w:jc w:val="center"/>
        <w:rPr>
          <w:rFonts w:ascii="GHEA Mariam" w:hAnsi="GHEA Mariam"/>
          <w:sz w:val="14"/>
          <w:szCs w:val="24"/>
        </w:rPr>
      </w:pPr>
    </w:p>
    <w:p w:rsidR="00A429AE" w:rsidRPr="006740E0" w:rsidRDefault="00A429AE" w:rsidP="00C93E4D">
      <w:pPr>
        <w:jc w:val="center"/>
        <w:rPr>
          <w:rFonts w:ascii="GHEA Mariam" w:hAnsi="GHEA Mariam"/>
          <w:sz w:val="24"/>
          <w:szCs w:val="24"/>
        </w:rPr>
      </w:pPr>
      <w:r>
        <w:rPr>
          <w:rFonts w:ascii="GHEA Mariam" w:hAnsi="GHEA Mariam" w:cs="Sylfaen"/>
          <w:spacing w:val="-4"/>
          <w:sz w:val="24"/>
          <w:szCs w:val="24"/>
          <w:lang w:val="fr-FR"/>
        </w:rPr>
        <w:t>5 հոկ</w:t>
      </w:r>
      <w:r w:rsidRPr="00A57E77">
        <w:rPr>
          <w:rFonts w:ascii="GHEA Mariam" w:hAnsi="GHEA Mariam" w:cs="Sylfaen"/>
          <w:spacing w:val="-4"/>
          <w:sz w:val="24"/>
          <w:szCs w:val="24"/>
          <w:lang w:val="pt-BR"/>
        </w:rPr>
        <w:t>տեմբերի</w:t>
      </w:r>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r w:rsidRPr="006740E0">
        <w:rPr>
          <w:rFonts w:ascii="GHEA Mariam" w:hAnsi="GHEA Mariam" w:cs="Sylfaen"/>
          <w:sz w:val="24"/>
          <w:szCs w:val="24"/>
        </w:rPr>
        <w:t>թվականի</w:t>
      </w:r>
      <w:r w:rsidR="0043653B">
        <w:rPr>
          <w:rFonts w:ascii="GHEA Mariam" w:hAnsi="GHEA Mariam"/>
          <w:sz w:val="24"/>
          <w:szCs w:val="24"/>
        </w:rPr>
        <w:t xml:space="preserve"> </w:t>
      </w:r>
      <w:r w:rsidRPr="006740E0">
        <w:rPr>
          <w:rFonts w:ascii="GHEA Mariam" w:hAnsi="GHEA Mariam"/>
          <w:sz w:val="24"/>
          <w:szCs w:val="24"/>
        </w:rPr>
        <w:t>N              - Ն</w:t>
      </w:r>
    </w:p>
    <w:p w:rsidR="00A429AE" w:rsidRDefault="00A429AE" w:rsidP="00C93E4D">
      <w:pPr>
        <w:jc w:val="center"/>
        <w:rPr>
          <w:rFonts w:ascii="GHEA Mariam" w:hAnsi="GHEA Mariam"/>
          <w:sz w:val="24"/>
          <w:szCs w:val="24"/>
        </w:rPr>
      </w:pPr>
    </w:p>
    <w:p w:rsidR="00A429AE" w:rsidRPr="0043653B" w:rsidRDefault="00A429AE" w:rsidP="00C93E4D">
      <w:pPr>
        <w:jc w:val="center"/>
        <w:rPr>
          <w:rFonts w:ascii="GHEA Mariam" w:hAnsi="GHEA Mariam"/>
          <w:sz w:val="40"/>
          <w:szCs w:val="24"/>
        </w:rPr>
      </w:pPr>
    </w:p>
    <w:p w:rsidR="0043653B" w:rsidRDefault="00A429AE" w:rsidP="00A429AE">
      <w:pPr>
        <w:pStyle w:val="mechtex"/>
        <w:rPr>
          <w:rFonts w:ascii="GHEA Mariam" w:hAnsi="GHEA Mariam" w:cs="Arial"/>
          <w:sz w:val="24"/>
        </w:rPr>
      </w:pPr>
      <w:r w:rsidRPr="00A429AE">
        <w:rPr>
          <w:rFonts w:ascii="GHEA Mariam" w:hAnsi="GHEA Mariam" w:cs="Arial"/>
          <w:spacing w:val="-2"/>
          <w:sz w:val="24"/>
          <w:lang w:val="hy-AM"/>
        </w:rPr>
        <w:t>ՀԱՅԱՍՏԱՆԻ</w:t>
      </w:r>
      <w:r w:rsidRPr="00A429AE">
        <w:rPr>
          <w:rFonts w:ascii="GHEA Mariam" w:hAnsi="GHEA Mariam"/>
          <w:spacing w:val="-2"/>
          <w:sz w:val="24"/>
          <w:lang w:val="hy-AM"/>
        </w:rPr>
        <w:t xml:space="preserve"> </w:t>
      </w:r>
      <w:r w:rsidRPr="00A429AE">
        <w:rPr>
          <w:rFonts w:ascii="GHEA Mariam" w:hAnsi="GHEA Mariam" w:cs="Arial"/>
          <w:spacing w:val="-2"/>
          <w:sz w:val="24"/>
          <w:lang w:val="hy-AM"/>
        </w:rPr>
        <w:t>ՀԱՆՐԱՊԵՏՈՒԹՅՈՒՆՈՒՄ</w:t>
      </w:r>
      <w:r w:rsidRPr="00A429AE">
        <w:rPr>
          <w:rFonts w:ascii="GHEA Mariam" w:hAnsi="GHEA Mariam"/>
          <w:spacing w:val="-2"/>
          <w:sz w:val="24"/>
          <w:lang w:val="hy-AM"/>
        </w:rPr>
        <w:t xml:space="preserve"> </w:t>
      </w:r>
      <w:r w:rsidRPr="00A429AE">
        <w:rPr>
          <w:rFonts w:ascii="GHEA Mariam" w:hAnsi="GHEA Mariam" w:cs="Arial Armenian"/>
          <w:spacing w:val="-2"/>
          <w:sz w:val="24"/>
          <w:lang w:val="hy-AM"/>
        </w:rPr>
        <w:t>«</w:t>
      </w:r>
      <w:r w:rsidRPr="00A429AE">
        <w:rPr>
          <w:rFonts w:ascii="GHEA Mariam" w:hAnsi="GHEA Mariam" w:cs="Arial"/>
          <w:spacing w:val="-2"/>
          <w:sz w:val="24"/>
          <w:lang w:val="hy-AM"/>
        </w:rPr>
        <w:t>ԱՐՏԱՔԻՆ</w:t>
      </w:r>
      <w:r w:rsidRPr="00A429AE">
        <w:rPr>
          <w:rFonts w:ascii="GHEA Mariam" w:hAnsi="GHEA Mariam"/>
          <w:spacing w:val="-2"/>
          <w:sz w:val="24"/>
          <w:lang w:val="hy-AM"/>
        </w:rPr>
        <w:t xml:space="preserve"> </w:t>
      </w:r>
      <w:r w:rsidRPr="00A429AE">
        <w:rPr>
          <w:rFonts w:ascii="GHEA Mariam" w:hAnsi="GHEA Mariam" w:cs="Arial"/>
          <w:spacing w:val="-2"/>
          <w:sz w:val="24"/>
          <w:lang w:val="hy-AM"/>
        </w:rPr>
        <w:t>ՏՆՏԵՍԱԿԱՆ</w:t>
      </w:r>
      <w:r w:rsidRPr="00A429AE">
        <w:rPr>
          <w:rFonts w:ascii="GHEA Mariam" w:hAnsi="GHEA Mariam"/>
          <w:spacing w:val="-2"/>
          <w:sz w:val="24"/>
          <w:lang w:val="hy-AM"/>
        </w:rPr>
        <w:t xml:space="preserve"> </w:t>
      </w:r>
      <w:r w:rsidRPr="0043653B">
        <w:rPr>
          <w:rFonts w:ascii="GHEA Mariam" w:hAnsi="GHEA Mariam" w:cs="Arial"/>
          <w:spacing w:val="-2"/>
          <w:sz w:val="24"/>
          <w:lang w:val="hy-AM"/>
        </w:rPr>
        <w:t>ԳՈՐԾՈՒ</w:t>
      </w:r>
      <w:r w:rsidR="0043653B" w:rsidRPr="0043653B">
        <w:rPr>
          <w:rFonts w:ascii="GHEA Mariam" w:hAnsi="GHEA Mariam" w:cs="Arial"/>
          <w:spacing w:val="-2"/>
          <w:sz w:val="24"/>
          <w:lang w:val="hy-AM"/>
        </w:rPr>
        <w:t>ՆԵՈՒ</w:t>
      </w:r>
      <w:r w:rsidRPr="0043653B">
        <w:rPr>
          <w:rFonts w:ascii="GHEA Mariam" w:hAnsi="GHEA Mariam" w:cs="Arial"/>
          <w:spacing w:val="-2"/>
          <w:sz w:val="24"/>
          <w:lang w:val="hy-AM"/>
        </w:rPr>
        <w:t>ԹՅԱՆ</w:t>
      </w:r>
      <w:r w:rsidRPr="0043653B">
        <w:rPr>
          <w:rFonts w:ascii="GHEA Mariam" w:hAnsi="GHEA Mariam"/>
          <w:spacing w:val="-2"/>
          <w:sz w:val="24"/>
          <w:lang w:val="hy-AM"/>
        </w:rPr>
        <w:t xml:space="preserve"> </w:t>
      </w:r>
      <w:r w:rsidRPr="0043653B">
        <w:rPr>
          <w:rFonts w:ascii="GHEA Mariam" w:hAnsi="GHEA Mariam" w:cs="Arial"/>
          <w:spacing w:val="-2"/>
          <w:sz w:val="24"/>
          <w:lang w:val="hy-AM"/>
        </w:rPr>
        <w:t>ԱՊՐԱՆՔԱՅԻՆ</w:t>
      </w:r>
      <w:r w:rsidRPr="0043653B">
        <w:rPr>
          <w:rFonts w:ascii="GHEA Mariam" w:hAnsi="GHEA Mariam"/>
          <w:spacing w:val="-2"/>
          <w:sz w:val="24"/>
          <w:lang w:val="hy-AM"/>
        </w:rPr>
        <w:t xml:space="preserve"> </w:t>
      </w:r>
      <w:r w:rsidRPr="0043653B">
        <w:rPr>
          <w:rFonts w:ascii="GHEA Mariam" w:hAnsi="GHEA Mariam" w:cs="Arial"/>
          <w:spacing w:val="-2"/>
          <w:sz w:val="24"/>
          <w:lang w:val="hy-AM"/>
        </w:rPr>
        <w:t>ԱՆՎԱՆԱՑԱՆԿ</w:t>
      </w:r>
      <w:r w:rsidRPr="0043653B">
        <w:rPr>
          <w:rFonts w:ascii="GHEA Mariam" w:hAnsi="GHEA Mariam" w:cs="Arial Armenian"/>
          <w:spacing w:val="-2"/>
          <w:sz w:val="24"/>
          <w:lang w:val="hy-AM"/>
        </w:rPr>
        <w:t>»</w:t>
      </w:r>
      <w:r w:rsidRPr="0043653B">
        <w:rPr>
          <w:rFonts w:ascii="GHEA Mariam" w:hAnsi="GHEA Mariam"/>
          <w:spacing w:val="-2"/>
          <w:sz w:val="24"/>
          <w:lang w:val="hy-AM"/>
        </w:rPr>
        <w:t xml:space="preserve"> (</w:t>
      </w:r>
      <w:r w:rsidRPr="0043653B">
        <w:rPr>
          <w:rFonts w:ascii="GHEA Mariam" w:hAnsi="GHEA Mariam" w:cs="Arial"/>
          <w:spacing w:val="-2"/>
          <w:sz w:val="24"/>
          <w:lang w:val="hy-AM"/>
        </w:rPr>
        <w:t>ԱՏԳ</w:t>
      </w:r>
      <w:r w:rsidRPr="0043653B">
        <w:rPr>
          <w:rFonts w:ascii="GHEA Mariam" w:hAnsi="GHEA Mariam"/>
          <w:spacing w:val="-2"/>
          <w:sz w:val="24"/>
          <w:lang w:val="hy-AM"/>
        </w:rPr>
        <w:t xml:space="preserve"> </w:t>
      </w:r>
      <w:r w:rsidRPr="0043653B">
        <w:rPr>
          <w:rFonts w:ascii="GHEA Mariam" w:hAnsi="GHEA Mariam" w:cs="Arial"/>
          <w:spacing w:val="-2"/>
          <w:sz w:val="24"/>
          <w:lang w:val="hy-AM"/>
        </w:rPr>
        <w:t>ԱԱ</w:t>
      </w:r>
      <w:r w:rsidRPr="00A429AE">
        <w:rPr>
          <w:rFonts w:ascii="GHEA Mariam" w:hAnsi="GHEA Mariam"/>
          <w:spacing w:val="-4"/>
          <w:sz w:val="24"/>
          <w:lang w:val="hy-AM"/>
        </w:rPr>
        <w:t xml:space="preserve">) </w:t>
      </w:r>
      <w:r w:rsidRPr="00A429AE">
        <w:rPr>
          <w:rFonts w:ascii="GHEA Mariam" w:hAnsi="GHEA Mariam" w:cs="Arial"/>
          <w:spacing w:val="-4"/>
          <w:sz w:val="24"/>
          <w:lang w:val="hy-AM"/>
        </w:rPr>
        <w:t>ԴԱՍԱԿԱՐԳՉԻ</w:t>
      </w:r>
      <w:r w:rsidRPr="00A429AE">
        <w:rPr>
          <w:rFonts w:ascii="GHEA Mariam" w:hAnsi="GHEA Mariam"/>
          <w:spacing w:val="-4"/>
          <w:sz w:val="24"/>
          <w:lang w:val="hy-AM"/>
        </w:rPr>
        <w:t xml:space="preserve"> 22</w:t>
      </w:r>
      <w:r w:rsidRPr="00A429AE">
        <w:rPr>
          <w:rFonts w:ascii="GHEA Mariam" w:hAnsi="GHEA Mariam"/>
          <w:sz w:val="24"/>
          <w:lang w:val="hy-AM"/>
        </w:rPr>
        <w:t>04, 2205, 2206 00,</w:t>
      </w:r>
      <w:r>
        <w:rPr>
          <w:rFonts w:ascii="GHEA Mariam" w:hAnsi="GHEA Mariam"/>
          <w:sz w:val="24"/>
        </w:rPr>
        <w:t xml:space="preserve"> </w:t>
      </w:r>
      <w:r w:rsidRPr="00A429AE">
        <w:rPr>
          <w:rFonts w:ascii="GHEA Mariam" w:hAnsi="GHEA Mariam"/>
          <w:sz w:val="24"/>
          <w:lang w:val="hy-AM"/>
        </w:rPr>
        <w:t xml:space="preserve">2207 </w:t>
      </w:r>
      <w:r w:rsidRPr="00A429AE">
        <w:rPr>
          <w:rFonts w:ascii="GHEA Mariam" w:hAnsi="GHEA Mariam" w:cs="Arial"/>
          <w:sz w:val="24"/>
          <w:lang w:val="hy-AM"/>
        </w:rPr>
        <w:t>ԵՎ</w:t>
      </w:r>
      <w:r w:rsidRPr="00A429AE">
        <w:rPr>
          <w:rFonts w:ascii="GHEA Mariam" w:hAnsi="GHEA Mariam"/>
          <w:sz w:val="24"/>
          <w:lang w:val="hy-AM"/>
        </w:rPr>
        <w:t xml:space="preserve"> 2208 </w:t>
      </w:r>
      <w:r w:rsidRPr="00A429AE">
        <w:rPr>
          <w:rFonts w:ascii="GHEA Mariam" w:hAnsi="GHEA Mariam" w:cs="Arial"/>
          <w:sz w:val="24"/>
          <w:lang w:val="hy-AM"/>
        </w:rPr>
        <w:t>ԾԱԾԿԱԳՐԵՐԻՆ</w:t>
      </w:r>
      <w:r>
        <w:rPr>
          <w:rFonts w:ascii="GHEA Mariam" w:hAnsi="GHEA Mariam" w:cs="Arial"/>
          <w:sz w:val="24"/>
        </w:rPr>
        <w:t xml:space="preserve"> </w:t>
      </w:r>
    </w:p>
    <w:p w:rsidR="0043653B" w:rsidRDefault="00A429AE" w:rsidP="00A429AE">
      <w:pPr>
        <w:pStyle w:val="mechtex"/>
        <w:rPr>
          <w:rFonts w:ascii="GHEA Mariam" w:hAnsi="GHEA Mariam" w:cs="Arial"/>
          <w:sz w:val="24"/>
        </w:rPr>
      </w:pPr>
      <w:r w:rsidRPr="00A429AE">
        <w:rPr>
          <w:rFonts w:ascii="GHEA Mariam" w:hAnsi="GHEA Mariam" w:cs="Arial"/>
          <w:sz w:val="24"/>
          <w:lang w:val="hy-AM"/>
        </w:rPr>
        <w:t>ԴԱՍՎՈՂ</w:t>
      </w:r>
      <w:r>
        <w:rPr>
          <w:rFonts w:ascii="GHEA Mariam" w:hAnsi="GHEA Mariam"/>
          <w:sz w:val="24"/>
        </w:rPr>
        <w:t xml:space="preserve"> </w:t>
      </w:r>
      <w:r w:rsidRPr="00A429AE">
        <w:rPr>
          <w:rFonts w:ascii="GHEA Mariam" w:hAnsi="GHEA Mariam" w:cs="Arial"/>
          <w:sz w:val="24"/>
          <w:lang w:val="hy-AM"/>
        </w:rPr>
        <w:t>ԱՊՐԱՆՔՆԵՐԻ՝</w:t>
      </w:r>
      <w:r w:rsidRPr="00A429AE" w:rsidDel="009E1E69">
        <w:rPr>
          <w:rFonts w:ascii="GHEA Mariam" w:hAnsi="GHEA Mariam"/>
          <w:sz w:val="24"/>
          <w:lang w:val="hy-AM"/>
        </w:rPr>
        <w:t xml:space="preserve"> </w:t>
      </w:r>
      <w:r w:rsidRPr="00A429AE">
        <w:rPr>
          <w:rFonts w:ascii="GHEA Mariam" w:hAnsi="GHEA Mariam" w:cs="Arial"/>
          <w:spacing w:val="-8"/>
          <w:sz w:val="24"/>
          <w:lang w:val="hy-AM"/>
        </w:rPr>
        <w:t>ԵՎՐԱՍԻԱԿԱՆ</w:t>
      </w:r>
      <w:r w:rsidRPr="00A429AE">
        <w:rPr>
          <w:rFonts w:ascii="GHEA Mariam" w:hAnsi="GHEA Mariam"/>
          <w:spacing w:val="-8"/>
          <w:sz w:val="24"/>
          <w:lang w:val="hy-AM"/>
        </w:rPr>
        <w:t xml:space="preserve"> </w:t>
      </w:r>
      <w:r w:rsidRPr="00A429AE">
        <w:rPr>
          <w:rFonts w:ascii="GHEA Mariam" w:hAnsi="GHEA Mariam" w:cs="Arial"/>
          <w:spacing w:val="-8"/>
          <w:sz w:val="24"/>
          <w:lang w:val="hy-AM"/>
        </w:rPr>
        <w:t>ՏՆՏԵՍԱԿԱՆ</w:t>
      </w:r>
      <w:r w:rsidRPr="00A429AE">
        <w:rPr>
          <w:rFonts w:ascii="GHEA Mariam" w:hAnsi="GHEA Mariam"/>
          <w:spacing w:val="-8"/>
          <w:sz w:val="24"/>
          <w:lang w:val="hy-AM"/>
        </w:rPr>
        <w:t xml:space="preserve"> </w:t>
      </w:r>
      <w:r w:rsidRPr="00A429AE">
        <w:rPr>
          <w:rFonts w:ascii="GHEA Mariam" w:hAnsi="GHEA Mariam" w:cs="Arial"/>
          <w:spacing w:val="-8"/>
          <w:sz w:val="24"/>
          <w:lang w:val="hy-AM"/>
        </w:rPr>
        <w:t>ՄԻՈՒԹՅԱՆ</w:t>
      </w:r>
      <w:r>
        <w:rPr>
          <w:rFonts w:ascii="GHEA Mariam" w:hAnsi="GHEA Mariam"/>
          <w:spacing w:val="-8"/>
          <w:sz w:val="24"/>
        </w:rPr>
        <w:t xml:space="preserve"> </w:t>
      </w:r>
      <w:r w:rsidRPr="0043653B">
        <w:rPr>
          <w:rFonts w:ascii="GHEA Mariam" w:hAnsi="GHEA Mariam" w:cs="Arial"/>
          <w:spacing w:val="-2"/>
          <w:sz w:val="24"/>
          <w:lang w:val="hy-AM"/>
        </w:rPr>
        <w:t>ՇՐՋԱՆԱԿՆԵՐՈՒՄ</w:t>
      </w:r>
      <w:r w:rsidRPr="0043653B">
        <w:rPr>
          <w:rFonts w:ascii="GHEA Mariam" w:hAnsi="GHEA Mariam"/>
          <w:spacing w:val="-2"/>
          <w:sz w:val="24"/>
          <w:lang w:val="hy-AM"/>
        </w:rPr>
        <w:t xml:space="preserve"> </w:t>
      </w:r>
      <w:r w:rsidRPr="0043653B">
        <w:rPr>
          <w:rFonts w:ascii="GHEA Mariam" w:hAnsi="GHEA Mariam" w:cs="Arial"/>
          <w:spacing w:val="-2"/>
          <w:sz w:val="24"/>
          <w:lang w:val="hy-AM"/>
        </w:rPr>
        <w:t>ՆՈՒՅՆԱԿԱՆԱՑՄԱՆ</w:t>
      </w:r>
      <w:r w:rsidRPr="0043653B">
        <w:rPr>
          <w:rFonts w:ascii="GHEA Mariam" w:hAnsi="GHEA Mariam"/>
          <w:spacing w:val="-2"/>
          <w:sz w:val="24"/>
          <w:lang w:val="hy-AM"/>
        </w:rPr>
        <w:t xml:space="preserve"> </w:t>
      </w:r>
      <w:r w:rsidRPr="0043653B">
        <w:rPr>
          <w:rFonts w:ascii="GHEA Mariam" w:hAnsi="GHEA Mariam" w:cs="Arial"/>
          <w:spacing w:val="-2"/>
          <w:sz w:val="24"/>
          <w:lang w:val="hy-AM"/>
        </w:rPr>
        <w:t>ՄԻՋՈՑՆԵՐՈՎ</w:t>
      </w:r>
      <w:r>
        <w:rPr>
          <w:rFonts w:ascii="GHEA Mariam" w:hAnsi="GHEA Mariam" w:cs="Arial"/>
          <w:sz w:val="24"/>
        </w:rPr>
        <w:t xml:space="preserve"> </w:t>
      </w:r>
    </w:p>
    <w:p w:rsidR="00A429AE" w:rsidRDefault="00A429AE" w:rsidP="00A429AE">
      <w:pPr>
        <w:pStyle w:val="mechtex"/>
        <w:rPr>
          <w:rFonts w:ascii="GHEA Mariam" w:hAnsi="GHEA Mariam" w:cs="Arial"/>
          <w:sz w:val="24"/>
          <w:lang w:val="hy-AM"/>
        </w:rPr>
      </w:pPr>
      <w:r w:rsidRPr="00A429AE">
        <w:rPr>
          <w:rFonts w:ascii="GHEA Mariam" w:hAnsi="GHEA Mariam" w:cs="Arial"/>
          <w:sz w:val="24"/>
          <w:lang w:val="hy-AM"/>
        </w:rPr>
        <w:t>ԴՐՈՇՄԱՎՈՐՄԱՆ</w:t>
      </w:r>
      <w:r>
        <w:rPr>
          <w:rFonts w:ascii="GHEA Mariam" w:hAnsi="GHEA Mariam" w:cs="Arial"/>
          <w:sz w:val="24"/>
        </w:rPr>
        <w:t xml:space="preserve"> </w:t>
      </w:r>
      <w:r w:rsidRPr="00A429AE">
        <w:rPr>
          <w:rFonts w:ascii="GHEA Mariam" w:hAnsi="GHEA Mariam" w:cs="Arial"/>
          <w:sz w:val="24"/>
          <w:lang w:val="hy-AM"/>
        </w:rPr>
        <w:t>ԿԱՆՈՆՆԵՐԸ</w:t>
      </w:r>
      <w:r w:rsidRPr="00A429AE">
        <w:rPr>
          <w:rFonts w:ascii="GHEA Mariam" w:hAnsi="GHEA Mariam"/>
          <w:sz w:val="24"/>
          <w:lang w:val="hy-AM"/>
        </w:rPr>
        <w:t xml:space="preserve"> </w:t>
      </w:r>
      <w:r w:rsidRPr="00A429AE">
        <w:rPr>
          <w:rFonts w:ascii="GHEA Mariam" w:hAnsi="GHEA Mariam" w:cs="Arial"/>
          <w:sz w:val="24"/>
          <w:lang w:val="hy-AM"/>
        </w:rPr>
        <w:t>ՀԱՍՏԱՏԵԼՈՒ</w:t>
      </w:r>
      <w:r w:rsidRPr="00A429AE">
        <w:rPr>
          <w:rFonts w:ascii="GHEA Mariam" w:hAnsi="GHEA Mariam"/>
          <w:sz w:val="24"/>
          <w:lang w:val="hy-AM"/>
        </w:rPr>
        <w:t xml:space="preserve"> </w:t>
      </w:r>
      <w:r w:rsidRPr="00A429AE">
        <w:rPr>
          <w:rFonts w:ascii="GHEA Mariam" w:hAnsi="GHEA Mariam" w:cs="Arial"/>
          <w:sz w:val="24"/>
          <w:lang w:val="hy-AM"/>
        </w:rPr>
        <w:t>ՄԱՍԻՆ</w:t>
      </w:r>
    </w:p>
    <w:p w:rsidR="00A429AE" w:rsidRPr="0043653B" w:rsidRDefault="00A429AE" w:rsidP="00C93E4D">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0043653B">
        <w:rPr>
          <w:rFonts w:ascii="GHEA Mariam" w:hAnsi="GHEA Mariam"/>
          <w:spacing w:val="-8"/>
          <w:sz w:val="24"/>
          <w:lang w:val="pt-BR"/>
        </w:rPr>
        <w:t>------</w:t>
      </w:r>
    </w:p>
    <w:p w:rsidR="00A429AE" w:rsidRDefault="00A429AE" w:rsidP="00A429AE">
      <w:pPr>
        <w:pStyle w:val="mechtex"/>
        <w:rPr>
          <w:rFonts w:ascii="GHEA Mariam" w:hAnsi="GHEA Mariam"/>
          <w:sz w:val="24"/>
          <w:lang w:val="hy-AM"/>
        </w:rPr>
      </w:pPr>
    </w:p>
    <w:p w:rsidR="00A429AE" w:rsidRPr="00A429AE" w:rsidRDefault="00A429AE" w:rsidP="00A429AE">
      <w:pPr>
        <w:pStyle w:val="mechtex"/>
        <w:rPr>
          <w:rFonts w:ascii="GHEA Mariam" w:hAnsi="GHEA Mariam"/>
          <w:sz w:val="24"/>
          <w:lang w:val="hy-AM"/>
        </w:rPr>
      </w:pPr>
    </w:p>
    <w:p w:rsidR="00A429AE" w:rsidRPr="0043653B" w:rsidRDefault="00A429AE" w:rsidP="00C93E4D">
      <w:pPr>
        <w:pStyle w:val="norm"/>
        <w:spacing w:line="360" w:lineRule="auto"/>
        <w:rPr>
          <w:rFonts w:ascii="GHEA Mariam" w:hAnsi="GHEA Mariam"/>
          <w:sz w:val="28"/>
          <w:szCs w:val="24"/>
          <w:lang w:val="hy-AM"/>
        </w:rPr>
      </w:pPr>
      <w:r w:rsidRPr="00A429AE">
        <w:rPr>
          <w:rFonts w:ascii="GHEA Mariam" w:eastAsia="Calibri" w:hAnsi="GHEA Mariam"/>
          <w:noProof/>
          <w:spacing w:val="-8"/>
          <w:sz w:val="24"/>
          <w:szCs w:val="24"/>
          <w:lang w:val="hy-AM"/>
        </w:rPr>
        <w:t xml:space="preserve">Հիմք ընդունելով 2018 թվականի փետրվարի 2-ի </w:t>
      </w:r>
      <w:r w:rsidRPr="00A429AE">
        <w:rPr>
          <w:rFonts w:ascii="GHEA Mariam" w:eastAsia="MingLiU-ExtB" w:hAnsi="GHEA Mariam" w:cs="MingLiU-ExtB"/>
          <w:noProof/>
          <w:spacing w:val="-8"/>
          <w:sz w:val="24"/>
          <w:szCs w:val="24"/>
          <w:lang w:val="hy-AM"/>
        </w:rPr>
        <w:t>«</w:t>
      </w:r>
      <w:r w:rsidRPr="00A429AE">
        <w:rPr>
          <w:rFonts w:ascii="GHEA Mariam" w:eastAsia="Calibri" w:hAnsi="GHEA Mariam"/>
          <w:noProof/>
          <w:spacing w:val="-8"/>
          <w:sz w:val="24"/>
          <w:szCs w:val="24"/>
          <w:lang w:val="hy-AM"/>
        </w:rPr>
        <w:t>Եվրասիական</w:t>
      </w:r>
      <w:r w:rsidRPr="00A429AE">
        <w:rPr>
          <w:rFonts w:ascii="GHEA Mariam" w:eastAsia="Calibri" w:hAnsi="GHEA Mariam"/>
          <w:noProof/>
          <w:sz w:val="24"/>
          <w:szCs w:val="24"/>
          <w:lang w:val="hy-AM"/>
        </w:rPr>
        <w:t xml:space="preserve"> տնտեսական </w:t>
      </w:r>
      <w:r w:rsidRPr="0043653B">
        <w:rPr>
          <w:rFonts w:ascii="GHEA Mariam" w:eastAsia="Calibri" w:hAnsi="GHEA Mariam"/>
          <w:noProof/>
          <w:spacing w:val="-6"/>
          <w:sz w:val="24"/>
          <w:szCs w:val="24"/>
          <w:lang w:val="hy-AM"/>
        </w:rPr>
        <w:t xml:space="preserve">միությունում նույնականացման միջոցներով ապրանքների դրոշմավորման մասին» համաձայնագիրը և Հայաստանի Հանրապետության հարկային օրենսգրքի </w:t>
      </w:r>
      <w:r w:rsidR="0043653B">
        <w:rPr>
          <w:rFonts w:ascii="GHEA Mariam" w:eastAsia="Calibri" w:hAnsi="GHEA Mariam"/>
          <w:noProof/>
          <w:spacing w:val="-6"/>
          <w:sz w:val="24"/>
          <w:szCs w:val="24"/>
          <w:lang w:val="hy-AM"/>
        </w:rPr>
        <w:t xml:space="preserve">            </w:t>
      </w:r>
      <w:r w:rsidRPr="0043653B">
        <w:rPr>
          <w:rFonts w:ascii="GHEA Mariam" w:eastAsia="Calibri" w:hAnsi="GHEA Mariam"/>
          <w:noProof/>
          <w:spacing w:val="-6"/>
          <w:sz w:val="24"/>
          <w:szCs w:val="24"/>
          <w:lang w:val="hy-AM"/>
        </w:rPr>
        <w:t>396</w:t>
      </w:r>
      <w:r w:rsidR="0043653B" w:rsidRPr="0043653B">
        <w:rPr>
          <w:rFonts w:ascii="GHEA Mariam" w:eastAsia="Calibri" w:hAnsi="GHEA Mariam"/>
          <w:noProof/>
          <w:spacing w:val="-6"/>
          <w:sz w:val="24"/>
          <w:szCs w:val="24"/>
          <w:lang w:val="hy-AM"/>
        </w:rPr>
        <w:t>.</w:t>
      </w:r>
      <w:r w:rsidRPr="0043653B">
        <w:rPr>
          <w:rFonts w:ascii="GHEA Mariam" w:eastAsia="Calibri" w:hAnsi="GHEA Mariam"/>
          <w:noProof/>
          <w:spacing w:val="-6"/>
          <w:sz w:val="24"/>
          <w:szCs w:val="24"/>
          <w:lang w:val="hy-AM"/>
        </w:rPr>
        <w:t>1-ին հոդվածի</w:t>
      </w:r>
      <w:r w:rsidR="0043653B">
        <w:rPr>
          <w:rFonts w:ascii="GHEA Mariam" w:eastAsia="Calibri" w:hAnsi="GHEA Mariam"/>
          <w:noProof/>
          <w:sz w:val="24"/>
          <w:szCs w:val="24"/>
          <w:lang w:val="hy-AM"/>
        </w:rPr>
        <w:t xml:space="preserve"> </w:t>
      </w:r>
      <w:r w:rsidRPr="00A429AE">
        <w:rPr>
          <w:rFonts w:ascii="GHEA Mariam" w:eastAsia="Calibri" w:hAnsi="GHEA Mariam"/>
          <w:noProof/>
          <w:sz w:val="24"/>
          <w:szCs w:val="24"/>
          <w:lang w:val="hy-AM"/>
        </w:rPr>
        <w:t xml:space="preserve">2-րդ մասը՝ </w:t>
      </w:r>
      <w:r w:rsidR="0043653B" w:rsidRPr="0043653B">
        <w:rPr>
          <w:rFonts w:ascii="GHEA Mariam" w:eastAsia="Arial Unicode MS" w:hAnsi="GHEA Mariam" w:cs="Sylfaen"/>
          <w:sz w:val="24"/>
          <w:szCs w:val="24"/>
          <w:shd w:val="clear" w:color="auto" w:fill="FFFFFF"/>
          <w:lang w:val="hy-AM"/>
        </w:rPr>
        <w:t>Հայաստանի</w:t>
      </w:r>
      <w:r w:rsidR="0043653B" w:rsidRPr="0043653B">
        <w:rPr>
          <w:rFonts w:ascii="GHEA Mariam" w:eastAsia="Arial Unicode MS" w:hAnsi="GHEA Mariam" w:cs="Arial Armenian"/>
          <w:sz w:val="24"/>
          <w:szCs w:val="24"/>
          <w:shd w:val="clear" w:color="auto" w:fill="FFFFFF"/>
          <w:lang w:val="hy-AM"/>
        </w:rPr>
        <w:t xml:space="preserve"> </w:t>
      </w:r>
      <w:r w:rsidR="0043653B" w:rsidRPr="0043653B">
        <w:rPr>
          <w:rFonts w:ascii="GHEA Mariam" w:eastAsia="Arial Unicode MS" w:hAnsi="GHEA Mariam" w:cs="Sylfaen"/>
          <w:sz w:val="24"/>
          <w:szCs w:val="24"/>
          <w:shd w:val="clear" w:color="auto" w:fill="FFFFFF"/>
          <w:lang w:val="hy-AM"/>
        </w:rPr>
        <w:t>Հանրապետության</w:t>
      </w:r>
      <w:r w:rsidR="0043653B" w:rsidRPr="0043653B">
        <w:rPr>
          <w:rFonts w:ascii="GHEA Mariam" w:eastAsia="Arial Unicode MS" w:hAnsi="GHEA Mariam" w:cs="Arial Armenian"/>
          <w:sz w:val="24"/>
          <w:szCs w:val="24"/>
          <w:shd w:val="clear" w:color="auto" w:fill="FFFFFF"/>
          <w:lang w:val="hy-AM"/>
        </w:rPr>
        <w:t xml:space="preserve"> </w:t>
      </w:r>
      <w:r w:rsidR="0043653B" w:rsidRPr="0043653B">
        <w:rPr>
          <w:rFonts w:ascii="GHEA Mariam" w:eastAsia="Arial Unicode MS" w:hAnsi="GHEA Mariam" w:cs="Sylfaen"/>
          <w:sz w:val="24"/>
          <w:szCs w:val="24"/>
          <w:shd w:val="clear" w:color="auto" w:fill="FFFFFF"/>
          <w:lang w:val="hy-AM"/>
        </w:rPr>
        <w:t>կառավարությունը</w:t>
      </w:r>
      <w:r w:rsidR="0043653B" w:rsidRPr="0043653B">
        <w:rPr>
          <w:rFonts w:ascii="GHEA Mariam" w:eastAsia="Arial Unicode MS" w:hAnsi="GHEA Mariam" w:cs="Arial Armenian"/>
          <w:sz w:val="24"/>
          <w:szCs w:val="24"/>
          <w:shd w:val="clear" w:color="auto" w:fill="FFFFFF"/>
          <w:lang w:val="hy-AM"/>
        </w:rPr>
        <w:t xml:space="preserve">   </w:t>
      </w:r>
      <w:r w:rsidR="0043653B">
        <w:rPr>
          <w:rFonts w:ascii="GHEA Mariam" w:eastAsia="Arial Unicode MS" w:hAnsi="GHEA Mariam" w:cs="Arial Armenian"/>
          <w:sz w:val="24"/>
          <w:szCs w:val="24"/>
          <w:shd w:val="clear" w:color="auto" w:fill="FFFFFF"/>
          <w:lang w:val="hy-AM"/>
        </w:rPr>
        <w:t xml:space="preserve">                </w:t>
      </w:r>
      <w:r w:rsidR="0043653B" w:rsidRPr="0043653B">
        <w:rPr>
          <w:rFonts w:ascii="GHEA Mariam" w:eastAsia="Arial Unicode MS" w:hAnsi="GHEA Mariam" w:cs="Sylfaen"/>
          <w:sz w:val="24"/>
          <w:szCs w:val="24"/>
          <w:shd w:val="clear" w:color="auto" w:fill="FFFFFF"/>
          <w:lang w:val="hy-AM"/>
        </w:rPr>
        <w:t>ո</w:t>
      </w:r>
      <w:r w:rsidR="0043653B" w:rsidRPr="0043653B">
        <w:rPr>
          <w:rFonts w:ascii="GHEA Mariam" w:eastAsia="Arial Unicode MS" w:hAnsi="GHEA Mariam" w:cs="Arial Armenian"/>
          <w:sz w:val="24"/>
          <w:szCs w:val="24"/>
          <w:shd w:val="clear" w:color="auto" w:fill="FFFFFF"/>
          <w:lang w:val="hy-AM"/>
        </w:rPr>
        <w:t xml:space="preserve"> </w:t>
      </w:r>
      <w:r w:rsidR="0043653B" w:rsidRPr="0043653B">
        <w:rPr>
          <w:rFonts w:ascii="GHEA Mariam" w:eastAsia="Arial Unicode MS" w:hAnsi="GHEA Mariam" w:cs="Sylfaen"/>
          <w:sz w:val="24"/>
          <w:szCs w:val="24"/>
          <w:shd w:val="clear" w:color="auto" w:fill="FFFFFF"/>
          <w:lang w:val="hy-AM"/>
        </w:rPr>
        <w:t>ր</w:t>
      </w:r>
      <w:r w:rsidR="0043653B" w:rsidRPr="0043653B">
        <w:rPr>
          <w:rFonts w:ascii="GHEA Mariam" w:eastAsia="Arial Unicode MS" w:hAnsi="GHEA Mariam" w:cs="Arial Armenian"/>
          <w:sz w:val="24"/>
          <w:szCs w:val="24"/>
          <w:shd w:val="clear" w:color="auto" w:fill="FFFFFF"/>
          <w:lang w:val="hy-AM"/>
        </w:rPr>
        <w:t xml:space="preserve"> </w:t>
      </w:r>
      <w:r w:rsidR="0043653B" w:rsidRPr="0043653B">
        <w:rPr>
          <w:rFonts w:ascii="GHEA Mariam" w:eastAsia="Arial Unicode MS" w:hAnsi="GHEA Mariam" w:cs="Sylfaen"/>
          <w:sz w:val="24"/>
          <w:szCs w:val="24"/>
          <w:shd w:val="clear" w:color="auto" w:fill="FFFFFF"/>
          <w:lang w:val="hy-AM"/>
        </w:rPr>
        <w:t>ո</w:t>
      </w:r>
      <w:r w:rsidR="0043653B" w:rsidRPr="0043653B">
        <w:rPr>
          <w:rFonts w:ascii="GHEA Mariam" w:eastAsia="Arial Unicode MS" w:hAnsi="GHEA Mariam" w:cs="Arial Armenian"/>
          <w:sz w:val="24"/>
          <w:szCs w:val="24"/>
          <w:shd w:val="clear" w:color="auto" w:fill="FFFFFF"/>
          <w:lang w:val="hy-AM"/>
        </w:rPr>
        <w:t xml:space="preserve"> </w:t>
      </w:r>
      <w:r w:rsidR="0043653B" w:rsidRPr="0043653B">
        <w:rPr>
          <w:rFonts w:ascii="GHEA Mariam" w:eastAsia="Arial Unicode MS" w:hAnsi="GHEA Mariam" w:cs="Sylfaen"/>
          <w:sz w:val="24"/>
          <w:szCs w:val="24"/>
          <w:shd w:val="clear" w:color="auto" w:fill="FFFFFF"/>
          <w:lang w:val="hy-AM"/>
        </w:rPr>
        <w:t>շ</w:t>
      </w:r>
      <w:r w:rsidR="0043653B" w:rsidRPr="0043653B">
        <w:rPr>
          <w:rFonts w:ascii="GHEA Mariam" w:eastAsia="Arial Unicode MS" w:hAnsi="GHEA Mariam" w:cs="Arial Armenian"/>
          <w:sz w:val="24"/>
          <w:szCs w:val="24"/>
          <w:shd w:val="clear" w:color="auto" w:fill="FFFFFF"/>
          <w:lang w:val="hy-AM"/>
        </w:rPr>
        <w:t xml:space="preserve"> </w:t>
      </w:r>
      <w:r w:rsidR="0043653B" w:rsidRPr="0043653B">
        <w:rPr>
          <w:rFonts w:ascii="GHEA Mariam" w:eastAsia="Arial Unicode MS" w:hAnsi="GHEA Mariam" w:cs="Sylfaen"/>
          <w:sz w:val="24"/>
          <w:szCs w:val="24"/>
          <w:shd w:val="clear" w:color="auto" w:fill="FFFFFF"/>
          <w:lang w:val="hy-AM"/>
        </w:rPr>
        <w:t>ու</w:t>
      </w:r>
      <w:r w:rsidR="0043653B" w:rsidRPr="0043653B">
        <w:rPr>
          <w:rFonts w:ascii="GHEA Mariam" w:eastAsia="Arial Unicode MS" w:hAnsi="GHEA Mariam" w:cs="Arial Armenian"/>
          <w:sz w:val="24"/>
          <w:szCs w:val="24"/>
          <w:shd w:val="clear" w:color="auto" w:fill="FFFFFF"/>
          <w:lang w:val="hy-AM"/>
        </w:rPr>
        <w:t xml:space="preserve"> </w:t>
      </w:r>
      <w:r w:rsidR="0043653B" w:rsidRPr="0043653B">
        <w:rPr>
          <w:rFonts w:ascii="GHEA Mariam" w:eastAsia="Arial Unicode MS" w:hAnsi="GHEA Mariam" w:cs="Sylfaen"/>
          <w:sz w:val="24"/>
          <w:szCs w:val="24"/>
          <w:shd w:val="clear" w:color="auto" w:fill="FFFFFF"/>
          <w:lang w:val="hy-AM"/>
        </w:rPr>
        <w:t>մ</w:t>
      </w:r>
      <w:r w:rsidR="0043653B" w:rsidRPr="0043653B">
        <w:rPr>
          <w:rFonts w:ascii="GHEA Mariam" w:eastAsia="Arial Unicode MS" w:hAnsi="GHEA Mariam" w:cs="Arial Armenian"/>
          <w:sz w:val="24"/>
          <w:szCs w:val="24"/>
          <w:shd w:val="clear" w:color="auto" w:fill="FFFFFF"/>
          <w:lang w:val="hy-AM"/>
        </w:rPr>
        <w:t xml:space="preserve">   </w:t>
      </w:r>
      <w:r w:rsidR="0043653B" w:rsidRPr="0043653B">
        <w:rPr>
          <w:rFonts w:ascii="GHEA Mariam" w:eastAsia="Arial Unicode MS" w:hAnsi="GHEA Mariam" w:cs="Sylfaen"/>
          <w:sz w:val="24"/>
          <w:szCs w:val="24"/>
          <w:shd w:val="clear" w:color="auto" w:fill="FFFFFF"/>
          <w:lang w:val="hy-AM"/>
        </w:rPr>
        <w:t>է</w:t>
      </w:r>
      <w:r w:rsidR="0043653B" w:rsidRPr="0043653B">
        <w:rPr>
          <w:rFonts w:ascii="GHEA Mariam" w:eastAsia="Arial Unicode MS" w:hAnsi="GHEA Mariam" w:cs="Arial Armenian"/>
          <w:sz w:val="24"/>
          <w:szCs w:val="24"/>
          <w:shd w:val="clear" w:color="auto" w:fill="FFFFFF"/>
          <w:lang w:val="hy-AM"/>
        </w:rPr>
        <w:t>.</w:t>
      </w:r>
    </w:p>
    <w:p w:rsidR="00A429AE" w:rsidRPr="00A429AE" w:rsidRDefault="0043653B" w:rsidP="00A429AE">
      <w:pPr>
        <w:pStyle w:val="ListParagraph"/>
        <w:numPr>
          <w:ilvl w:val="0"/>
          <w:numId w:val="1"/>
        </w:numPr>
        <w:tabs>
          <w:tab w:val="left" w:pos="851"/>
          <w:tab w:val="left" w:pos="900"/>
        </w:tabs>
        <w:spacing w:after="0"/>
        <w:ind w:left="0" w:firstLine="720"/>
        <w:rPr>
          <w:rFonts w:ascii="GHEA Mariam" w:hAnsi="GHEA Mariam" w:cs="Sylfaen"/>
          <w:noProof/>
          <w:szCs w:val="24"/>
          <w:shd w:val="clear" w:color="auto" w:fill="FFFFFF"/>
          <w:lang w:val="hy-AM"/>
        </w:rPr>
      </w:pPr>
      <w:r>
        <w:rPr>
          <w:rFonts w:ascii="GHEA Mariam" w:hAnsi="GHEA Mariam" w:cs="Sylfaen"/>
          <w:noProof/>
          <w:szCs w:val="24"/>
          <w:shd w:val="clear" w:color="auto" w:fill="FFFFFF"/>
          <w:lang w:val="hy-AM"/>
        </w:rPr>
        <w:t xml:space="preserve"> </w:t>
      </w:r>
      <w:r w:rsidR="00A429AE" w:rsidRPr="00A429AE">
        <w:rPr>
          <w:rFonts w:ascii="GHEA Mariam" w:hAnsi="GHEA Mariam" w:cs="Sylfaen"/>
          <w:noProof/>
          <w:szCs w:val="24"/>
          <w:shd w:val="clear" w:color="auto" w:fill="FFFFFF"/>
          <w:lang w:val="hy-AM"/>
        </w:rPr>
        <w:t>Սահմանել, որ</w:t>
      </w:r>
      <w:r w:rsidR="00A429AE" w:rsidRPr="00A429AE">
        <w:rPr>
          <w:rFonts w:ascii="GHEA Mariam" w:eastAsia="Calibri" w:hAnsi="GHEA Mariam" w:cs="Times New Roman"/>
          <w:noProof/>
          <w:szCs w:val="24"/>
          <w:lang w:val="hy-AM" w:eastAsia="ru-RU"/>
        </w:rPr>
        <w:t xml:space="preserve"> </w:t>
      </w:r>
      <w:r w:rsidR="00A429AE" w:rsidRPr="00A429AE">
        <w:rPr>
          <w:rFonts w:ascii="GHEA Mariam" w:hAnsi="GHEA Mariam" w:cs="Sylfaen"/>
          <w:noProof/>
          <w:szCs w:val="24"/>
          <w:shd w:val="clear" w:color="auto" w:fill="FFFFFF"/>
          <w:lang w:val="hy-AM"/>
        </w:rPr>
        <w:t>Հայաստանի Հանրապետությունում 2023 թվականի հոկ</w:t>
      </w:r>
      <w:r w:rsidR="00A429AE">
        <w:rPr>
          <w:rFonts w:ascii="GHEA Mariam" w:hAnsi="GHEA Mariam" w:cs="Sylfaen"/>
          <w:noProof/>
          <w:szCs w:val="24"/>
          <w:shd w:val="clear" w:color="auto" w:fill="FFFFFF"/>
          <w:lang w:val="hy-AM"/>
        </w:rPr>
        <w:softHyphen/>
      </w:r>
      <w:r w:rsidR="00A429AE" w:rsidRPr="00A429AE">
        <w:rPr>
          <w:rFonts w:ascii="GHEA Mariam" w:hAnsi="GHEA Mariam" w:cs="Sylfaen"/>
          <w:noProof/>
          <w:szCs w:val="24"/>
          <w:shd w:val="clear" w:color="auto" w:fill="FFFFFF"/>
          <w:lang w:val="hy-AM"/>
        </w:rPr>
        <w:t xml:space="preserve">տեմբերի 15-ից Հայաստանի Հանրապետության հարկային օրենսգրքի 389-րդ հոդվածի 1-ին մասով սահմանված՝ «Արտաքին տնտեսական գործունեության ապրանքային անվանացանկ» (ԱՏԳ ԱԱ) դասակարգչի 2204, 2205, 2206 00, 2207 </w:t>
      </w:r>
      <w:r w:rsidR="00A429AE" w:rsidRPr="00A429AE">
        <w:rPr>
          <w:rFonts w:ascii="GHEA Mariam" w:hAnsi="GHEA Mariam" w:cs="Sylfaen"/>
          <w:noProof/>
          <w:spacing w:val="-8"/>
          <w:szCs w:val="24"/>
          <w:shd w:val="clear" w:color="auto" w:fill="FFFFFF"/>
          <w:lang w:val="hy-AM"/>
        </w:rPr>
        <w:t>և 2208 ծածկագրերին դասվող` ակցիզային դրոշմանիշերով դրոշմավորման</w:t>
      </w:r>
      <w:r w:rsidR="00A429AE" w:rsidRPr="00A429AE">
        <w:rPr>
          <w:rFonts w:ascii="GHEA Mariam" w:hAnsi="GHEA Mariam" w:cs="Sylfaen"/>
          <w:noProof/>
          <w:szCs w:val="24"/>
          <w:shd w:val="clear" w:color="auto" w:fill="FFFFFF"/>
          <w:lang w:val="hy-AM"/>
        </w:rPr>
        <w:t xml:space="preserve"> ենթակա ապրանքների դրոշմավորումն իրականացվում է</w:t>
      </w:r>
      <w:r w:rsidR="00F75016">
        <w:rPr>
          <w:rFonts w:ascii="GHEA Mariam" w:hAnsi="GHEA Mariam" w:cs="Sylfaen"/>
          <w:noProof/>
          <w:szCs w:val="24"/>
          <w:shd w:val="clear" w:color="auto" w:fill="FFFFFF"/>
          <w:lang w:val="hy-AM"/>
        </w:rPr>
        <w:t>՝</w:t>
      </w:r>
      <w:r w:rsidR="00A429AE" w:rsidRPr="00A429AE">
        <w:rPr>
          <w:rFonts w:ascii="GHEA Mariam" w:hAnsi="GHEA Mariam" w:cs="Sylfaen"/>
          <w:noProof/>
          <w:szCs w:val="24"/>
          <w:shd w:val="clear" w:color="auto" w:fill="FFFFFF"/>
          <w:lang w:val="hy-AM"/>
        </w:rPr>
        <w:t xml:space="preserve"> համաձայն Եվրասիական տնտե</w:t>
      </w:r>
      <w:r w:rsidR="00A429AE">
        <w:rPr>
          <w:rFonts w:ascii="GHEA Mariam" w:hAnsi="GHEA Mariam" w:cs="Sylfaen"/>
          <w:noProof/>
          <w:szCs w:val="24"/>
          <w:shd w:val="clear" w:color="auto" w:fill="FFFFFF"/>
          <w:lang w:val="hy-AM"/>
        </w:rPr>
        <w:softHyphen/>
      </w:r>
      <w:r w:rsidR="00A429AE" w:rsidRPr="00A429AE">
        <w:rPr>
          <w:rFonts w:ascii="GHEA Mariam" w:hAnsi="GHEA Mariam" w:cs="Sylfaen"/>
          <w:noProof/>
          <w:szCs w:val="24"/>
          <w:shd w:val="clear" w:color="auto" w:fill="FFFFFF"/>
          <w:lang w:val="hy-AM"/>
        </w:rPr>
        <w:lastRenderedPageBreak/>
        <w:t>սական հանձնաժողովի խորհրդի կողմից 2021 թվականի մարտի 5-ին հաստատ</w:t>
      </w:r>
      <w:r w:rsidR="00A429AE">
        <w:rPr>
          <w:rFonts w:ascii="GHEA Mariam" w:hAnsi="GHEA Mariam" w:cs="Sylfaen"/>
          <w:noProof/>
          <w:szCs w:val="24"/>
          <w:shd w:val="clear" w:color="auto" w:fill="FFFFFF"/>
          <w:lang w:val="hy-AM"/>
        </w:rPr>
        <w:softHyphen/>
      </w:r>
      <w:r w:rsidR="00A429AE" w:rsidRPr="00A429AE">
        <w:rPr>
          <w:rFonts w:ascii="GHEA Mariam" w:hAnsi="GHEA Mariam" w:cs="Sylfaen"/>
          <w:noProof/>
          <w:szCs w:val="24"/>
          <w:shd w:val="clear" w:color="auto" w:fill="FFFFFF"/>
          <w:lang w:val="hy-AM"/>
        </w:rPr>
        <w:t xml:space="preserve">ված՝ Եվրասիական տնտեսական միությունում նույնականացման միջոցներով </w:t>
      </w:r>
      <w:r w:rsidR="00A429AE" w:rsidRPr="00A429AE">
        <w:rPr>
          <w:rFonts w:ascii="GHEA Mariam" w:hAnsi="GHEA Mariam" w:cs="Sylfaen"/>
          <w:noProof/>
          <w:spacing w:val="-8"/>
          <w:szCs w:val="24"/>
          <w:shd w:val="clear" w:color="auto" w:fill="FFFFFF"/>
          <w:lang w:val="hy-AM"/>
        </w:rPr>
        <w:t>ապրանքների դրոշմավորման համակարգի հիմնական տեխնոլոգիական</w:t>
      </w:r>
      <w:r w:rsidR="00A429AE" w:rsidRPr="00A429AE">
        <w:rPr>
          <w:rFonts w:ascii="GHEA Mariam" w:hAnsi="GHEA Mariam" w:cs="Sylfaen"/>
          <w:noProof/>
          <w:szCs w:val="24"/>
          <w:shd w:val="clear" w:color="auto" w:fill="FFFFFF"/>
          <w:lang w:val="hy-AM"/>
        </w:rPr>
        <w:t xml:space="preserve"> կազմա</w:t>
      </w:r>
      <w:r w:rsidR="00A429AE">
        <w:rPr>
          <w:rFonts w:ascii="GHEA Mariam" w:hAnsi="GHEA Mariam" w:cs="Sylfaen"/>
          <w:noProof/>
          <w:szCs w:val="24"/>
          <w:shd w:val="clear" w:color="auto" w:fill="FFFFFF"/>
          <w:lang w:val="hy-AM"/>
        </w:rPr>
        <w:softHyphen/>
      </w:r>
      <w:r w:rsidR="00A429AE" w:rsidRPr="00A429AE">
        <w:rPr>
          <w:rFonts w:ascii="GHEA Mariam" w:hAnsi="GHEA Mariam" w:cs="Sylfaen"/>
          <w:noProof/>
          <w:szCs w:val="24"/>
          <w:shd w:val="clear" w:color="auto" w:fill="FFFFFF"/>
          <w:lang w:val="hy-AM"/>
        </w:rPr>
        <w:t>կերպչա</w:t>
      </w:r>
      <w:r w:rsidR="00A429AE">
        <w:rPr>
          <w:rFonts w:ascii="GHEA Mariam" w:hAnsi="GHEA Mariam" w:cs="Sylfaen"/>
          <w:noProof/>
          <w:szCs w:val="24"/>
          <w:shd w:val="clear" w:color="auto" w:fill="FFFFFF"/>
          <w:lang w:val="hy-AM"/>
        </w:rPr>
        <w:softHyphen/>
      </w:r>
      <w:r w:rsidR="00A429AE" w:rsidRPr="00A429AE">
        <w:rPr>
          <w:rFonts w:ascii="GHEA Mariam" w:hAnsi="GHEA Mariam" w:cs="Sylfaen"/>
          <w:noProof/>
          <w:szCs w:val="24"/>
          <w:shd w:val="clear" w:color="auto" w:fill="FFFFFF"/>
          <w:lang w:val="hy-AM"/>
        </w:rPr>
        <w:t xml:space="preserve">կան մոդելի (այսուհետ՝ հիմնական մոդել)։ </w:t>
      </w:r>
    </w:p>
    <w:p w:rsidR="00A429AE" w:rsidRPr="00A429AE" w:rsidRDefault="00A429AE" w:rsidP="00A429AE">
      <w:pPr>
        <w:pStyle w:val="ListParagraph"/>
        <w:numPr>
          <w:ilvl w:val="0"/>
          <w:numId w:val="1"/>
        </w:numPr>
        <w:tabs>
          <w:tab w:val="left" w:pos="810"/>
          <w:tab w:val="left" w:pos="851"/>
          <w:tab w:val="left" w:pos="900"/>
          <w:tab w:val="left" w:pos="990"/>
        </w:tabs>
        <w:spacing w:after="0"/>
        <w:ind w:left="0" w:firstLine="720"/>
        <w:rPr>
          <w:rFonts w:ascii="GHEA Mariam" w:hAnsi="GHEA Mariam" w:cs="Sylfaen"/>
          <w:noProof/>
          <w:szCs w:val="24"/>
          <w:shd w:val="clear" w:color="auto" w:fill="FFFFFF"/>
          <w:lang w:val="hy-AM"/>
        </w:rPr>
      </w:pPr>
      <w:r w:rsidRPr="00A429AE">
        <w:rPr>
          <w:rFonts w:ascii="GHEA Mariam" w:hAnsi="GHEA Mariam" w:cs="Sylfaen"/>
          <w:noProof/>
          <w:spacing w:val="-8"/>
          <w:szCs w:val="24"/>
          <w:shd w:val="clear" w:color="auto" w:fill="FFFFFF"/>
          <w:lang w:val="hy-AM"/>
        </w:rPr>
        <w:t>Սահմանել, որ Հայաստանի Հանրապետության հարկային օրենսգրքի</w:t>
      </w:r>
      <w:r w:rsidRPr="00A429AE">
        <w:rPr>
          <w:rFonts w:ascii="GHEA Mariam" w:hAnsi="GHEA Mariam" w:cs="Sylfaen"/>
          <w:noProof/>
          <w:szCs w:val="24"/>
          <w:shd w:val="clear" w:color="auto" w:fill="FFFFFF"/>
          <w:lang w:val="hy-AM"/>
        </w:rPr>
        <w:t xml:space="preserve"> 389-րդ հոդվածի 1-ին մասով սահմանված` ԱՏԳ ԱԱ 2204, 2205, 2206 00, 2207 և 2208 </w:t>
      </w:r>
      <w:r w:rsidRPr="00F75016">
        <w:rPr>
          <w:rFonts w:ascii="GHEA Mariam" w:hAnsi="GHEA Mariam" w:cs="Sylfaen"/>
          <w:noProof/>
          <w:spacing w:val="-6"/>
          <w:szCs w:val="24"/>
          <w:shd w:val="clear" w:color="auto" w:fill="FFFFFF"/>
          <w:lang w:val="hy-AM"/>
        </w:rPr>
        <w:t>ծածկագրերին</w:t>
      </w:r>
      <w:r w:rsidR="00F75016">
        <w:rPr>
          <w:rFonts w:ascii="GHEA Mariam" w:hAnsi="GHEA Mariam" w:cs="Sylfaen"/>
          <w:noProof/>
          <w:spacing w:val="-6"/>
          <w:szCs w:val="24"/>
          <w:shd w:val="clear" w:color="auto" w:fill="FFFFFF"/>
          <w:lang w:val="hy-AM"/>
        </w:rPr>
        <w:t xml:space="preserve"> </w:t>
      </w:r>
      <w:r w:rsidRPr="00F75016">
        <w:rPr>
          <w:rFonts w:ascii="GHEA Mariam" w:hAnsi="GHEA Mariam" w:cs="Sylfaen"/>
          <w:noProof/>
          <w:spacing w:val="-6"/>
          <w:szCs w:val="24"/>
          <w:shd w:val="clear" w:color="auto" w:fill="FFFFFF"/>
          <w:lang w:val="hy-AM"/>
        </w:rPr>
        <w:t>դասվող՝ ակցիզային դրոշմանիշերով դրոշմավորման ենթակա ապր</w:t>
      </w:r>
      <w:r w:rsidRPr="00A429AE">
        <w:rPr>
          <w:rFonts w:ascii="GHEA Mariam" w:hAnsi="GHEA Mariam" w:cs="Sylfaen"/>
          <w:noProof/>
          <w:szCs w:val="24"/>
          <w:shd w:val="clear" w:color="auto" w:fill="FFFFFF"/>
          <w:lang w:val="hy-AM"/>
        </w:rPr>
        <w:t>անք</w:t>
      </w:r>
      <w:r>
        <w:rPr>
          <w:rFonts w:ascii="GHEA Mariam" w:hAnsi="GHEA Mariam" w:cs="Sylfaen"/>
          <w:noProof/>
          <w:szCs w:val="24"/>
          <w:shd w:val="clear" w:color="auto" w:fill="FFFFFF"/>
          <w:lang w:val="hy-AM"/>
        </w:rPr>
        <w:softHyphen/>
      </w:r>
      <w:r w:rsidR="00F75016">
        <w:rPr>
          <w:rFonts w:ascii="GHEA Mariam" w:hAnsi="GHEA Mariam" w:cs="Sylfaen"/>
          <w:noProof/>
          <w:szCs w:val="24"/>
          <w:shd w:val="clear" w:color="auto" w:fill="FFFFFF"/>
          <w:lang w:val="hy-AM"/>
        </w:rPr>
        <w:softHyphen/>
      </w:r>
      <w:r w:rsidRPr="00A429AE">
        <w:rPr>
          <w:rFonts w:ascii="GHEA Mariam" w:hAnsi="GHEA Mariam" w:cs="Sylfaen"/>
          <w:noProof/>
          <w:szCs w:val="24"/>
          <w:shd w:val="clear" w:color="auto" w:fill="FFFFFF"/>
          <w:lang w:val="hy-AM"/>
        </w:rPr>
        <w:t>ները Հայաստանի Հանրապետության հարկային օրենսգրքով սահման</w:t>
      </w:r>
      <w:r>
        <w:rPr>
          <w:rFonts w:ascii="GHEA Mariam" w:hAnsi="GHEA Mariam" w:cs="Sylfaen"/>
          <w:noProof/>
          <w:szCs w:val="24"/>
          <w:shd w:val="clear" w:color="auto" w:fill="FFFFFF"/>
          <w:lang w:val="hy-AM"/>
        </w:rPr>
        <w:softHyphen/>
      </w:r>
      <w:r w:rsidRPr="00A429AE">
        <w:rPr>
          <w:rFonts w:ascii="GHEA Mariam" w:hAnsi="GHEA Mariam" w:cs="Sylfaen"/>
          <w:noProof/>
          <w:szCs w:val="24"/>
          <w:shd w:val="clear" w:color="auto" w:fill="FFFFFF"/>
          <w:lang w:val="hy-AM"/>
        </w:rPr>
        <w:t>ված կարգով`</w:t>
      </w:r>
      <w:r w:rsidRPr="00A429AE">
        <w:rPr>
          <w:rFonts w:ascii="GHEA Mariam" w:hAnsi="GHEA Mariam"/>
          <w:szCs w:val="24"/>
          <w:lang w:val="hy-AM"/>
        </w:rPr>
        <w:t xml:space="preserve"> </w:t>
      </w:r>
      <w:r w:rsidRPr="00A429AE">
        <w:rPr>
          <w:rFonts w:ascii="GHEA Mariam" w:hAnsi="GHEA Mariam" w:cs="Sylfaen"/>
          <w:noProof/>
          <w:szCs w:val="24"/>
          <w:shd w:val="clear" w:color="auto" w:fill="FFFFFF"/>
          <w:lang w:val="hy-AM"/>
        </w:rPr>
        <w:t>ակցիզային դրոշմանիշերով դրոշմավորված լինելու դեպքում կարող են չդրոշմավորվել հիմնական մոդելի համաձայն։</w:t>
      </w:r>
    </w:p>
    <w:p w:rsidR="00A429AE" w:rsidRPr="00A429AE" w:rsidRDefault="00A429AE" w:rsidP="00A429AE">
      <w:pPr>
        <w:pStyle w:val="ListParagraph"/>
        <w:numPr>
          <w:ilvl w:val="0"/>
          <w:numId w:val="1"/>
        </w:numPr>
        <w:tabs>
          <w:tab w:val="left" w:pos="851"/>
          <w:tab w:val="left" w:pos="900"/>
        </w:tabs>
        <w:spacing w:after="0"/>
        <w:ind w:left="0" w:firstLine="720"/>
        <w:rPr>
          <w:rFonts w:ascii="GHEA Mariam" w:eastAsia="Calibri" w:hAnsi="GHEA Mariam" w:cs="Times New Roman"/>
          <w:noProof/>
          <w:szCs w:val="24"/>
          <w:lang w:val="hy-AM" w:eastAsia="ru-RU"/>
        </w:rPr>
      </w:pPr>
      <w:r w:rsidRPr="0043653B">
        <w:rPr>
          <w:rFonts w:ascii="GHEA Mariam" w:eastAsia="Calibri" w:hAnsi="GHEA Mariam" w:cs="Times New Roman"/>
          <w:noProof/>
          <w:szCs w:val="24"/>
          <w:lang w:val="hy-AM" w:eastAsia="ru-RU"/>
        </w:rPr>
        <w:t xml:space="preserve"> </w:t>
      </w:r>
      <w:r w:rsidRPr="00A429AE">
        <w:rPr>
          <w:rFonts w:ascii="GHEA Mariam" w:eastAsia="Calibri" w:hAnsi="GHEA Mariam" w:cs="Times New Roman"/>
          <w:noProof/>
          <w:szCs w:val="24"/>
          <w:lang w:val="hy-AM" w:eastAsia="ru-RU"/>
        </w:rPr>
        <w:t>Հաստատել Հայաստանի Հանրապետությունում ԱՏԳ ԱԱ 2204, 2205, 2206 00, 2207 և 2208 ծածկագրերին դասվող ապրանքների՝ հիմնական մոդելի համաձայն դրոշմավորման կանոնները՝ համաձայն N</w:t>
      </w:r>
      <w:r w:rsidRPr="0043653B">
        <w:rPr>
          <w:rFonts w:ascii="GHEA Mariam" w:eastAsia="Calibri" w:hAnsi="GHEA Mariam" w:cs="Times New Roman"/>
          <w:noProof/>
          <w:szCs w:val="24"/>
          <w:lang w:val="hy-AM" w:eastAsia="ru-RU"/>
        </w:rPr>
        <w:t xml:space="preserve"> </w:t>
      </w:r>
      <w:r w:rsidRPr="00A429AE">
        <w:rPr>
          <w:rFonts w:ascii="GHEA Mariam" w:eastAsia="Calibri" w:hAnsi="GHEA Mariam" w:cs="Times New Roman"/>
          <w:noProof/>
          <w:szCs w:val="24"/>
          <w:lang w:val="hy-AM" w:eastAsia="ru-RU"/>
        </w:rPr>
        <w:t>1 հավելվածի։</w:t>
      </w:r>
    </w:p>
    <w:p w:rsidR="00A429AE" w:rsidRPr="00A429AE" w:rsidRDefault="00A429AE" w:rsidP="00A429AE">
      <w:pPr>
        <w:pStyle w:val="ListParagraph"/>
        <w:numPr>
          <w:ilvl w:val="0"/>
          <w:numId w:val="1"/>
        </w:numPr>
        <w:tabs>
          <w:tab w:val="left" w:pos="851"/>
          <w:tab w:val="left" w:pos="900"/>
          <w:tab w:val="left" w:pos="990"/>
        </w:tabs>
        <w:spacing w:after="0"/>
        <w:ind w:left="0" w:firstLine="720"/>
        <w:rPr>
          <w:rFonts w:ascii="GHEA Mariam" w:hAnsi="GHEA Mariam" w:cs="Sylfaen"/>
          <w:noProof/>
          <w:szCs w:val="24"/>
          <w:shd w:val="clear" w:color="auto" w:fill="FFFFFF"/>
          <w:lang w:val="hy-AM"/>
        </w:rPr>
      </w:pPr>
      <w:r w:rsidRPr="00A429AE">
        <w:rPr>
          <w:rFonts w:ascii="GHEA Mariam" w:eastAsia="Calibri" w:hAnsi="GHEA Mariam" w:cs="Times New Roman"/>
          <w:noProof/>
          <w:szCs w:val="24"/>
          <w:lang w:val="hy-AM" w:eastAsia="ru-RU"/>
        </w:rPr>
        <w:t>Հաստատել Հայաստանի Հանրապետությունում ԱՏԳ ԱԱ 2204, 2205, 2206 00, 2207 և 2208 ծածկագրերին դասվող ապրանքների գրանցման ժամանակ լրացվող տեղեկատվության</w:t>
      </w:r>
      <w:r w:rsidRPr="00A429AE">
        <w:rPr>
          <w:rFonts w:ascii="GHEA Mariam" w:hAnsi="GHEA Mariam" w:cs="Sylfaen"/>
          <w:noProof/>
          <w:szCs w:val="24"/>
          <w:shd w:val="clear" w:color="auto" w:fill="FFFFFF"/>
          <w:lang w:val="hy-AM"/>
        </w:rPr>
        <w:t xml:space="preserve"> ձևաչափը, կազմը և կառուցվածքը, ինչպես նաև այդ տեղեկությունների փոխանցման ժամկետները՝ համաձայն N</w:t>
      </w:r>
      <w:r w:rsidRPr="0043653B">
        <w:rPr>
          <w:rFonts w:ascii="GHEA Mariam" w:hAnsi="GHEA Mariam" w:cs="Sylfaen"/>
          <w:noProof/>
          <w:szCs w:val="24"/>
          <w:shd w:val="clear" w:color="auto" w:fill="FFFFFF"/>
          <w:lang w:val="hy-AM"/>
        </w:rPr>
        <w:t xml:space="preserve"> </w:t>
      </w:r>
      <w:r w:rsidRPr="00A429AE">
        <w:rPr>
          <w:rFonts w:ascii="GHEA Mariam" w:hAnsi="GHEA Mariam" w:cs="Sylfaen"/>
          <w:noProof/>
          <w:szCs w:val="24"/>
          <w:shd w:val="clear" w:color="auto" w:fill="FFFFFF"/>
          <w:lang w:val="hy-AM"/>
        </w:rPr>
        <w:t>2 հավելվածի։</w:t>
      </w:r>
    </w:p>
    <w:p w:rsidR="00A429AE" w:rsidRPr="00A429AE" w:rsidRDefault="00A429AE" w:rsidP="00A429AE">
      <w:pPr>
        <w:pStyle w:val="ListParagraph"/>
        <w:numPr>
          <w:ilvl w:val="0"/>
          <w:numId w:val="1"/>
        </w:numPr>
        <w:tabs>
          <w:tab w:val="left" w:pos="851"/>
          <w:tab w:val="left" w:pos="900"/>
          <w:tab w:val="left" w:pos="990"/>
        </w:tabs>
        <w:spacing w:after="0"/>
        <w:ind w:left="0" w:firstLine="720"/>
        <w:rPr>
          <w:rFonts w:ascii="GHEA Mariam" w:hAnsi="GHEA Mariam" w:cs="Sylfaen"/>
          <w:noProof/>
          <w:szCs w:val="24"/>
          <w:shd w:val="clear" w:color="auto" w:fill="FFFFFF"/>
          <w:lang w:val="hy-AM"/>
        </w:rPr>
      </w:pPr>
      <w:r w:rsidRPr="00A429AE">
        <w:rPr>
          <w:rFonts w:ascii="GHEA Mariam" w:hAnsi="GHEA Mariam" w:cs="Arian AMU"/>
          <w:noProof/>
          <w:spacing w:val="-8"/>
          <w:szCs w:val="24"/>
          <w:lang w:val="hy-AM"/>
        </w:rPr>
        <w:t>Սույն որոշումն ուժի մեջ է մտնում պաշտոնական հրապարակմանը</w:t>
      </w:r>
      <w:r w:rsidRPr="00A429AE">
        <w:rPr>
          <w:rFonts w:ascii="GHEA Mariam" w:hAnsi="GHEA Mariam" w:cs="Arian AMU"/>
          <w:noProof/>
          <w:szCs w:val="24"/>
          <w:lang w:val="hy-AM"/>
        </w:rPr>
        <w:t xml:space="preserve"> հաջորդող օրվանից:</w:t>
      </w:r>
    </w:p>
    <w:p w:rsidR="00A429AE" w:rsidRPr="0043653B" w:rsidRDefault="00A429AE" w:rsidP="00C93E4D">
      <w:pPr>
        <w:jc w:val="center"/>
        <w:rPr>
          <w:rFonts w:ascii="GHEA Mariam" w:hAnsi="GHEA Mariam"/>
          <w:sz w:val="24"/>
          <w:szCs w:val="24"/>
          <w:lang w:val="hy-AM"/>
        </w:rPr>
      </w:pPr>
    </w:p>
    <w:p w:rsidR="00A429AE" w:rsidRPr="0043653B" w:rsidRDefault="00A429AE" w:rsidP="00C93E4D">
      <w:pPr>
        <w:pStyle w:val="norm"/>
        <w:spacing w:line="360" w:lineRule="auto"/>
        <w:rPr>
          <w:rFonts w:ascii="GHEA Mariam" w:hAnsi="GHEA Mariam"/>
          <w:sz w:val="28"/>
          <w:szCs w:val="24"/>
          <w:lang w:val="hy-AM"/>
        </w:rPr>
      </w:pPr>
    </w:p>
    <w:p w:rsidR="00F75016" w:rsidRPr="000D5CEE" w:rsidRDefault="00F7501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75016" w:rsidRPr="000D5CEE" w:rsidRDefault="00F75016" w:rsidP="00B46EE8">
      <w:pPr>
        <w:pStyle w:val="NormalWeb"/>
        <w:tabs>
          <w:tab w:val="left" w:pos="993"/>
          <w:tab w:val="left" w:pos="1260"/>
        </w:tabs>
        <w:spacing w:before="0" w:beforeAutospacing="0" w:after="0" w:afterAutospacing="0"/>
        <w:contextualSpacing/>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75016" w:rsidRPr="00EF7ACC" w:rsidRDefault="00F75016" w:rsidP="00B46EE8">
      <w:pPr>
        <w:pStyle w:val="mechtex"/>
        <w:jc w:val="left"/>
        <w:rPr>
          <w:rFonts w:ascii="GHEA Mariam" w:hAnsi="GHEA Mariam" w:cs="Sylfaen"/>
          <w:sz w:val="24"/>
          <w:szCs w:val="24"/>
          <w:lang w:val="hy-AM"/>
        </w:rPr>
      </w:pPr>
    </w:p>
    <w:p w:rsidR="00F75016" w:rsidRPr="001531E2" w:rsidRDefault="00F75016"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93E4D" w:rsidRPr="0043653B" w:rsidRDefault="00C93E4D" w:rsidP="00A429AE">
      <w:pPr>
        <w:pStyle w:val="mechtex"/>
        <w:ind w:firstLine="709"/>
        <w:jc w:val="left"/>
        <w:rPr>
          <w:rFonts w:ascii="GHEA Mariam" w:hAnsi="GHEA Mariam" w:cs="Arial"/>
          <w:sz w:val="24"/>
          <w:szCs w:val="24"/>
          <w:lang w:val="hy-AM"/>
        </w:rPr>
        <w:sectPr w:rsidR="00C93E4D" w:rsidRPr="0043653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C93E4D" w:rsidRPr="0043653B" w:rsidRDefault="00F75016">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00C93E4D" w:rsidRPr="0043653B">
        <w:rPr>
          <w:rFonts w:ascii="GHEA Mariam" w:hAnsi="GHEA Mariam"/>
          <w:spacing w:val="-8"/>
          <w:sz w:val="24"/>
          <w:szCs w:val="24"/>
          <w:lang w:val="hy-AM" w:eastAsia="en-US"/>
        </w:rPr>
        <w:t>N 1</w:t>
      </w:r>
    </w:p>
    <w:p w:rsidR="00C93E4D" w:rsidRPr="0043653B" w:rsidRDefault="00C93E4D">
      <w:pPr>
        <w:pStyle w:val="mechtex"/>
        <w:ind w:left="3600" w:firstLine="720"/>
        <w:jc w:val="left"/>
        <w:rPr>
          <w:rFonts w:ascii="GHEA Mariam" w:hAnsi="GHEA Mariam"/>
          <w:spacing w:val="-6"/>
          <w:sz w:val="24"/>
          <w:szCs w:val="24"/>
          <w:lang w:val="hy-AM"/>
        </w:rPr>
      </w:pPr>
      <w:r w:rsidRPr="0043653B">
        <w:rPr>
          <w:rFonts w:ascii="GHEA Mariam" w:hAnsi="GHEA Mariam"/>
          <w:spacing w:val="-6"/>
          <w:sz w:val="24"/>
          <w:szCs w:val="24"/>
          <w:lang w:val="hy-AM"/>
        </w:rPr>
        <w:t xml:space="preserve">       ՀՀ կառավարության 2023 թվականի</w:t>
      </w:r>
    </w:p>
    <w:p w:rsidR="00C93E4D" w:rsidRPr="0043653B" w:rsidRDefault="00C93E4D">
      <w:pPr>
        <w:pStyle w:val="mechtex"/>
        <w:jc w:val="left"/>
        <w:rPr>
          <w:rFonts w:ascii="GHEA Mariam" w:hAnsi="GHEA Mariam" w:cs="Sylfaen"/>
          <w:sz w:val="24"/>
          <w:szCs w:val="24"/>
          <w:lang w:val="hy-AM"/>
        </w:rPr>
      </w:pPr>
      <w:r w:rsidRPr="0043653B">
        <w:rPr>
          <w:rFonts w:ascii="GHEA Mariam" w:hAnsi="GHEA Mariam"/>
          <w:spacing w:val="-2"/>
          <w:sz w:val="24"/>
          <w:szCs w:val="24"/>
          <w:lang w:val="hy-AM"/>
        </w:rPr>
        <w:tab/>
      </w:r>
      <w:r w:rsidRPr="0043653B">
        <w:rPr>
          <w:rFonts w:ascii="GHEA Mariam" w:hAnsi="GHEA Mariam"/>
          <w:spacing w:val="-2"/>
          <w:sz w:val="24"/>
          <w:szCs w:val="24"/>
          <w:lang w:val="hy-AM"/>
        </w:rPr>
        <w:tab/>
      </w:r>
      <w:r w:rsidRPr="0043653B">
        <w:rPr>
          <w:rFonts w:ascii="GHEA Mariam" w:hAnsi="GHEA Mariam"/>
          <w:spacing w:val="-2"/>
          <w:sz w:val="24"/>
          <w:szCs w:val="24"/>
          <w:lang w:val="hy-AM"/>
        </w:rPr>
        <w:tab/>
      </w:r>
      <w:r w:rsidRPr="0043653B">
        <w:rPr>
          <w:rFonts w:ascii="GHEA Mariam" w:hAnsi="GHEA Mariam"/>
          <w:spacing w:val="-2"/>
          <w:sz w:val="24"/>
          <w:szCs w:val="24"/>
          <w:lang w:val="hy-AM"/>
        </w:rPr>
        <w:tab/>
      </w:r>
      <w:r w:rsidRPr="0043653B">
        <w:rPr>
          <w:rFonts w:ascii="GHEA Mariam" w:hAnsi="GHEA Mariam"/>
          <w:spacing w:val="-2"/>
          <w:sz w:val="24"/>
          <w:szCs w:val="24"/>
          <w:lang w:val="hy-AM"/>
        </w:rPr>
        <w:tab/>
      </w:r>
      <w:r w:rsidRPr="0043653B">
        <w:rPr>
          <w:rFonts w:ascii="GHEA Mariam" w:hAnsi="GHEA Mariam"/>
          <w:spacing w:val="-2"/>
          <w:sz w:val="24"/>
          <w:szCs w:val="24"/>
          <w:lang w:val="hy-AM"/>
        </w:rPr>
        <w:tab/>
        <w:t xml:space="preserve">     </w:t>
      </w:r>
      <w:r>
        <w:rPr>
          <w:rFonts w:ascii="GHEA Mariam" w:hAnsi="GHEA Mariam" w:cs="Sylfaen"/>
          <w:spacing w:val="-4"/>
          <w:sz w:val="24"/>
          <w:szCs w:val="22"/>
          <w:lang w:val="pt-BR"/>
        </w:rPr>
        <w:t>հոկ</w:t>
      </w:r>
      <w:r w:rsidRPr="00E62356">
        <w:rPr>
          <w:rFonts w:ascii="GHEA Mariam" w:hAnsi="GHEA Mariam" w:cs="Sylfaen"/>
          <w:spacing w:val="-4"/>
          <w:sz w:val="24"/>
          <w:szCs w:val="22"/>
          <w:lang w:val="pt-BR"/>
        </w:rPr>
        <w:t>տեմբերի</w:t>
      </w:r>
      <w:r>
        <w:rPr>
          <w:rFonts w:ascii="GHEA Mariam" w:hAnsi="GHEA Mariam" w:cs="Sylfaen"/>
          <w:spacing w:val="-4"/>
          <w:sz w:val="24"/>
          <w:szCs w:val="24"/>
          <w:lang w:val="pt-BR"/>
        </w:rPr>
        <w:t xml:space="preserve"> 5</w:t>
      </w:r>
      <w:r w:rsidRPr="008005B3">
        <w:rPr>
          <w:rFonts w:ascii="GHEA Mariam" w:hAnsi="GHEA Mariam" w:cs="Sylfaen"/>
          <w:spacing w:val="-2"/>
          <w:sz w:val="24"/>
          <w:szCs w:val="24"/>
          <w:lang w:val="pt-BR"/>
        </w:rPr>
        <w:t>-</w:t>
      </w:r>
      <w:r w:rsidRPr="0043653B">
        <w:rPr>
          <w:rFonts w:ascii="GHEA Mariam" w:hAnsi="GHEA Mariam"/>
          <w:spacing w:val="-2"/>
          <w:sz w:val="24"/>
          <w:szCs w:val="24"/>
          <w:lang w:val="hy-AM"/>
        </w:rPr>
        <w:t>ի N           - Ն  որոշման</w:t>
      </w:r>
    </w:p>
    <w:p w:rsidR="00C93E4D" w:rsidRPr="0043653B" w:rsidRDefault="00C93E4D" w:rsidP="00C93E4D">
      <w:pPr>
        <w:pStyle w:val="norm"/>
        <w:spacing w:line="240" w:lineRule="auto"/>
        <w:ind w:firstLine="0"/>
        <w:rPr>
          <w:rFonts w:ascii="GHEA Mariam" w:hAnsi="GHEA Mariam" w:cs="Arial"/>
          <w:sz w:val="24"/>
          <w:szCs w:val="24"/>
          <w:lang w:val="hy-AM"/>
        </w:rPr>
      </w:pPr>
    </w:p>
    <w:p w:rsidR="00C93E4D" w:rsidRPr="0043653B" w:rsidRDefault="00C93E4D" w:rsidP="00C93E4D">
      <w:pPr>
        <w:shd w:val="clear" w:color="auto" w:fill="FFFFFF"/>
        <w:spacing w:line="360" w:lineRule="auto"/>
        <w:ind w:firstLine="375"/>
        <w:jc w:val="both"/>
        <w:rPr>
          <w:rFonts w:ascii="GHEA Mariam" w:hAnsi="GHEA Mariam"/>
          <w:color w:val="000000"/>
          <w:sz w:val="24"/>
          <w:szCs w:val="24"/>
          <w:lang w:val="hy-AM"/>
        </w:rPr>
      </w:pPr>
      <w:r w:rsidRPr="0043653B">
        <w:rPr>
          <w:rFonts w:ascii="Calibri" w:hAnsi="Calibri" w:cs="Calibri"/>
          <w:color w:val="000000"/>
          <w:sz w:val="24"/>
          <w:szCs w:val="24"/>
          <w:lang w:val="hy-AM"/>
        </w:rPr>
        <w:t> </w:t>
      </w:r>
    </w:p>
    <w:p w:rsidR="00C93E4D" w:rsidRDefault="00C93E4D" w:rsidP="00C93E4D">
      <w:pPr>
        <w:pStyle w:val="mechtex"/>
        <w:rPr>
          <w:rFonts w:ascii="GHEA Mariam" w:hAnsi="GHEA Mariam" w:cs="Arial"/>
          <w:noProof/>
          <w:sz w:val="24"/>
          <w:lang w:val="hy-AM"/>
        </w:rPr>
      </w:pPr>
      <w:r w:rsidRPr="00C93E4D">
        <w:rPr>
          <w:rFonts w:ascii="GHEA Mariam" w:hAnsi="GHEA Mariam" w:cs="Arial"/>
          <w:noProof/>
          <w:sz w:val="24"/>
          <w:lang w:val="hy-AM"/>
        </w:rPr>
        <w:t>Կ</w:t>
      </w:r>
      <w:r w:rsidRPr="0043653B">
        <w:rPr>
          <w:rFonts w:ascii="GHEA Mariam" w:hAnsi="GHEA Mariam" w:cs="Arial"/>
          <w:noProof/>
          <w:sz w:val="24"/>
          <w:lang w:val="hy-AM"/>
        </w:rPr>
        <w:t xml:space="preserve"> </w:t>
      </w:r>
      <w:r w:rsidRPr="00C93E4D">
        <w:rPr>
          <w:rFonts w:ascii="GHEA Mariam" w:hAnsi="GHEA Mariam" w:cs="Arial"/>
          <w:noProof/>
          <w:sz w:val="24"/>
          <w:lang w:val="hy-AM"/>
        </w:rPr>
        <w:t>Ա</w:t>
      </w:r>
      <w:r w:rsidRPr="0043653B">
        <w:rPr>
          <w:rFonts w:ascii="GHEA Mariam" w:hAnsi="GHEA Mariam" w:cs="Arial"/>
          <w:noProof/>
          <w:sz w:val="24"/>
          <w:lang w:val="hy-AM"/>
        </w:rPr>
        <w:t xml:space="preserve"> </w:t>
      </w:r>
      <w:r w:rsidRPr="00C93E4D">
        <w:rPr>
          <w:rFonts w:ascii="GHEA Mariam" w:hAnsi="GHEA Mariam" w:cs="Arial"/>
          <w:noProof/>
          <w:sz w:val="24"/>
          <w:lang w:val="hy-AM"/>
        </w:rPr>
        <w:t>Ն</w:t>
      </w:r>
      <w:r w:rsidRPr="0043653B">
        <w:rPr>
          <w:rFonts w:ascii="GHEA Mariam" w:hAnsi="GHEA Mariam" w:cs="Arial"/>
          <w:noProof/>
          <w:sz w:val="24"/>
          <w:lang w:val="hy-AM"/>
        </w:rPr>
        <w:t xml:space="preserve"> </w:t>
      </w:r>
      <w:r w:rsidRPr="00C93E4D">
        <w:rPr>
          <w:rFonts w:ascii="GHEA Mariam" w:hAnsi="GHEA Mariam" w:cs="Arial"/>
          <w:noProof/>
          <w:sz w:val="24"/>
          <w:lang w:val="hy-AM"/>
        </w:rPr>
        <w:t>Ո</w:t>
      </w:r>
      <w:r w:rsidRPr="0043653B">
        <w:rPr>
          <w:rFonts w:ascii="GHEA Mariam" w:hAnsi="GHEA Mariam" w:cs="Arial"/>
          <w:noProof/>
          <w:sz w:val="24"/>
          <w:lang w:val="hy-AM"/>
        </w:rPr>
        <w:t xml:space="preserve"> </w:t>
      </w:r>
      <w:r w:rsidRPr="00C93E4D">
        <w:rPr>
          <w:rFonts w:ascii="GHEA Mariam" w:hAnsi="GHEA Mariam" w:cs="Arial"/>
          <w:noProof/>
          <w:sz w:val="24"/>
          <w:lang w:val="hy-AM"/>
        </w:rPr>
        <w:t>Ն</w:t>
      </w:r>
      <w:r w:rsidRPr="0043653B">
        <w:rPr>
          <w:rFonts w:ascii="GHEA Mariam" w:hAnsi="GHEA Mariam" w:cs="Arial"/>
          <w:noProof/>
          <w:sz w:val="24"/>
          <w:lang w:val="hy-AM"/>
        </w:rPr>
        <w:t xml:space="preserve"> </w:t>
      </w:r>
      <w:r w:rsidRPr="00C93E4D">
        <w:rPr>
          <w:rFonts w:ascii="GHEA Mariam" w:hAnsi="GHEA Mariam" w:cs="Arial"/>
          <w:noProof/>
          <w:sz w:val="24"/>
          <w:lang w:val="hy-AM"/>
        </w:rPr>
        <w:t>Ն</w:t>
      </w:r>
      <w:r w:rsidRPr="0043653B">
        <w:rPr>
          <w:rFonts w:ascii="GHEA Mariam" w:hAnsi="GHEA Mariam" w:cs="Arial"/>
          <w:noProof/>
          <w:sz w:val="24"/>
          <w:lang w:val="hy-AM"/>
        </w:rPr>
        <w:t xml:space="preserve"> </w:t>
      </w:r>
      <w:r w:rsidRPr="00C93E4D">
        <w:rPr>
          <w:rFonts w:ascii="GHEA Mariam" w:hAnsi="GHEA Mariam" w:cs="Arial"/>
          <w:noProof/>
          <w:sz w:val="24"/>
          <w:lang w:val="hy-AM"/>
        </w:rPr>
        <w:t>Ե</w:t>
      </w:r>
      <w:r w:rsidRPr="0043653B">
        <w:rPr>
          <w:rFonts w:ascii="GHEA Mariam" w:hAnsi="GHEA Mariam" w:cs="Arial"/>
          <w:noProof/>
          <w:sz w:val="24"/>
          <w:lang w:val="hy-AM"/>
        </w:rPr>
        <w:t xml:space="preserve"> </w:t>
      </w:r>
      <w:r w:rsidRPr="00C93E4D">
        <w:rPr>
          <w:rFonts w:ascii="GHEA Mariam" w:hAnsi="GHEA Mariam" w:cs="Arial"/>
          <w:noProof/>
          <w:sz w:val="24"/>
          <w:lang w:val="hy-AM"/>
        </w:rPr>
        <w:t>Ր</w:t>
      </w:r>
    </w:p>
    <w:p w:rsidR="00C93E4D" w:rsidRPr="00C93E4D" w:rsidRDefault="00C93E4D" w:rsidP="00C93E4D">
      <w:pPr>
        <w:pStyle w:val="mechtex"/>
        <w:rPr>
          <w:rFonts w:ascii="GHEA Mariam" w:hAnsi="GHEA Mariam"/>
          <w:noProof/>
          <w:sz w:val="24"/>
          <w:lang w:val="hy-AM"/>
        </w:rPr>
      </w:pPr>
      <w:r w:rsidRPr="00C93E4D">
        <w:rPr>
          <w:rFonts w:ascii="GHEA Mariam" w:hAnsi="GHEA Mariam"/>
          <w:noProof/>
          <w:sz w:val="24"/>
          <w:lang w:val="hy-AM"/>
        </w:rPr>
        <w:t xml:space="preserve"> </w:t>
      </w:r>
    </w:p>
    <w:p w:rsidR="00C93E4D" w:rsidRPr="00C93E4D" w:rsidRDefault="00C93E4D" w:rsidP="00C93E4D">
      <w:pPr>
        <w:pStyle w:val="mechtex"/>
        <w:rPr>
          <w:rFonts w:ascii="GHEA Mariam" w:hAnsi="GHEA Mariam"/>
          <w:noProof/>
          <w:sz w:val="24"/>
          <w:lang w:val="hy-AM"/>
        </w:rPr>
      </w:pPr>
      <w:r w:rsidRPr="00C93E4D">
        <w:rPr>
          <w:rFonts w:ascii="GHEA Mariam" w:hAnsi="GHEA Mariam" w:cs="Arial"/>
          <w:noProof/>
          <w:sz w:val="24"/>
          <w:lang w:val="hy-AM"/>
        </w:rPr>
        <w:t>ՀԱՅԱՍՏԱՆԻ</w:t>
      </w:r>
      <w:r w:rsidR="00F75016">
        <w:rPr>
          <w:rFonts w:ascii="GHEA Mariam" w:hAnsi="GHEA Mariam" w:cs="Arial"/>
          <w:noProof/>
          <w:sz w:val="24"/>
          <w:lang w:val="hy-AM"/>
        </w:rPr>
        <w:t xml:space="preserve"> </w:t>
      </w:r>
      <w:r w:rsidRPr="00C93E4D">
        <w:rPr>
          <w:rFonts w:ascii="GHEA Mariam" w:hAnsi="GHEA Mariam" w:cs="Arial"/>
          <w:noProof/>
          <w:sz w:val="24"/>
          <w:lang w:val="hy-AM"/>
        </w:rPr>
        <w:t>ՀԱՆՐԱՊԵՏՈՒԹՅՈՒՆՈՒՄ</w:t>
      </w:r>
      <w:r w:rsidR="00F75016">
        <w:rPr>
          <w:rFonts w:ascii="GHEA Mariam" w:hAnsi="GHEA Mariam" w:cs="Arial"/>
          <w:noProof/>
          <w:sz w:val="24"/>
          <w:lang w:val="hy-AM"/>
        </w:rPr>
        <w:t xml:space="preserve"> </w:t>
      </w:r>
      <w:r w:rsidRPr="00C93E4D">
        <w:rPr>
          <w:rFonts w:ascii="GHEA Mariam" w:hAnsi="GHEA Mariam" w:cs="Arial Armenian"/>
          <w:noProof/>
          <w:sz w:val="24"/>
          <w:lang w:val="hy-AM"/>
        </w:rPr>
        <w:t>«</w:t>
      </w:r>
      <w:r w:rsidRPr="00C93E4D">
        <w:rPr>
          <w:rFonts w:ascii="GHEA Mariam" w:hAnsi="GHEA Mariam" w:cs="Arial"/>
          <w:noProof/>
          <w:sz w:val="24"/>
          <w:lang w:val="hy-AM"/>
        </w:rPr>
        <w:t>ԱՐՏԱՔԻՆ</w:t>
      </w:r>
      <w:r w:rsidR="00F75016">
        <w:rPr>
          <w:rFonts w:ascii="GHEA Mariam" w:hAnsi="GHEA Mariam" w:cs="Arial"/>
          <w:noProof/>
          <w:sz w:val="24"/>
          <w:lang w:val="hy-AM"/>
        </w:rPr>
        <w:t xml:space="preserve"> </w:t>
      </w:r>
      <w:r w:rsidRPr="00C93E4D">
        <w:rPr>
          <w:rFonts w:ascii="GHEA Mariam" w:hAnsi="GHEA Mariam" w:cs="Arial"/>
          <w:noProof/>
          <w:sz w:val="24"/>
          <w:lang w:val="hy-AM"/>
        </w:rPr>
        <w:t>ՏՆՏԵՍԱԿԱՆ</w:t>
      </w:r>
      <w:r w:rsidRPr="00C93E4D">
        <w:rPr>
          <w:rFonts w:ascii="GHEA Mariam" w:hAnsi="GHEA Mariam"/>
          <w:noProof/>
          <w:sz w:val="24"/>
          <w:lang w:val="hy-AM"/>
        </w:rPr>
        <w:t xml:space="preserve"> </w:t>
      </w:r>
      <w:r w:rsidRPr="00C93E4D">
        <w:rPr>
          <w:rFonts w:ascii="GHEA Mariam" w:hAnsi="GHEA Mariam" w:cs="Arial"/>
          <w:noProof/>
          <w:sz w:val="24"/>
          <w:lang w:val="hy-AM"/>
        </w:rPr>
        <w:t>ԳՈՐԾՈՒՆԵՈՒԹՅԱՆ</w:t>
      </w:r>
      <w:r w:rsidRPr="0043653B">
        <w:rPr>
          <w:rFonts w:ascii="GHEA Mariam" w:hAnsi="GHEA Mariam" w:cs="Arial"/>
          <w:noProof/>
          <w:sz w:val="24"/>
          <w:lang w:val="hy-AM"/>
        </w:rPr>
        <w:t xml:space="preserve"> </w:t>
      </w:r>
      <w:r w:rsidRPr="00C93E4D">
        <w:rPr>
          <w:rFonts w:ascii="GHEA Mariam" w:hAnsi="GHEA Mariam" w:cs="Arial"/>
          <w:noProof/>
          <w:sz w:val="24"/>
          <w:lang w:val="hy-AM"/>
        </w:rPr>
        <w:t>ԱՊՐԱՆՔԱՅԻՆ</w:t>
      </w:r>
      <w:r w:rsidRPr="0043653B">
        <w:rPr>
          <w:rFonts w:ascii="GHEA Mariam" w:hAnsi="GHEA Mariam" w:cs="Arial"/>
          <w:noProof/>
          <w:sz w:val="24"/>
          <w:lang w:val="hy-AM"/>
        </w:rPr>
        <w:t xml:space="preserve"> </w:t>
      </w:r>
      <w:r w:rsidRPr="00C93E4D">
        <w:rPr>
          <w:rFonts w:ascii="GHEA Mariam" w:hAnsi="GHEA Mariam" w:cs="Arial"/>
          <w:noProof/>
          <w:sz w:val="24"/>
          <w:lang w:val="hy-AM"/>
        </w:rPr>
        <w:t>ԱՆՎԱՆԱՑԱՆԿ</w:t>
      </w:r>
      <w:r w:rsidRPr="00C93E4D">
        <w:rPr>
          <w:rFonts w:ascii="GHEA Mariam" w:hAnsi="GHEA Mariam" w:cs="Arial Armenian"/>
          <w:noProof/>
          <w:sz w:val="24"/>
          <w:lang w:val="hy-AM"/>
        </w:rPr>
        <w:t>»</w:t>
      </w:r>
      <w:r w:rsidRPr="0043653B">
        <w:rPr>
          <w:rFonts w:ascii="GHEA Mariam" w:hAnsi="GHEA Mariam" w:cs="Arial Armenian"/>
          <w:noProof/>
          <w:sz w:val="24"/>
          <w:lang w:val="hy-AM"/>
        </w:rPr>
        <w:t xml:space="preserve"> </w:t>
      </w:r>
      <w:r w:rsidRPr="00C93E4D">
        <w:rPr>
          <w:rFonts w:ascii="GHEA Mariam" w:hAnsi="GHEA Mariam"/>
          <w:noProof/>
          <w:sz w:val="24"/>
          <w:lang w:val="hy-AM"/>
        </w:rPr>
        <w:t>(</w:t>
      </w:r>
      <w:r w:rsidRPr="00C93E4D">
        <w:rPr>
          <w:rFonts w:ascii="GHEA Mariam" w:hAnsi="GHEA Mariam" w:cs="Arial"/>
          <w:noProof/>
          <w:sz w:val="24"/>
          <w:lang w:val="hy-AM"/>
        </w:rPr>
        <w:t>ԱՏԳ</w:t>
      </w:r>
      <w:r w:rsidRPr="00C93E4D">
        <w:rPr>
          <w:rFonts w:ascii="GHEA Mariam" w:hAnsi="GHEA Mariam"/>
          <w:noProof/>
          <w:sz w:val="24"/>
          <w:lang w:val="hy-AM"/>
        </w:rPr>
        <w:t xml:space="preserve"> </w:t>
      </w:r>
      <w:r w:rsidRPr="00C93E4D">
        <w:rPr>
          <w:rFonts w:ascii="GHEA Mariam" w:hAnsi="GHEA Mariam" w:cs="Arial"/>
          <w:noProof/>
          <w:sz w:val="24"/>
          <w:lang w:val="hy-AM"/>
        </w:rPr>
        <w:t>ԱԱ</w:t>
      </w:r>
      <w:r w:rsidRPr="00C93E4D">
        <w:rPr>
          <w:rFonts w:ascii="GHEA Mariam" w:hAnsi="GHEA Mariam"/>
          <w:noProof/>
          <w:sz w:val="24"/>
          <w:lang w:val="hy-AM"/>
        </w:rPr>
        <w:t xml:space="preserve">) </w:t>
      </w:r>
      <w:r w:rsidRPr="00C93E4D">
        <w:rPr>
          <w:rFonts w:ascii="GHEA Mariam" w:hAnsi="GHEA Mariam" w:cs="Arial"/>
          <w:noProof/>
          <w:spacing w:val="-8"/>
          <w:sz w:val="24"/>
          <w:lang w:val="hy-AM"/>
        </w:rPr>
        <w:t>ԴԱՍԱԿԱՐԳՉԻ</w:t>
      </w:r>
      <w:r w:rsidRPr="00C93E4D">
        <w:rPr>
          <w:rFonts w:ascii="GHEA Mariam" w:hAnsi="GHEA Mariam"/>
          <w:noProof/>
          <w:spacing w:val="-8"/>
          <w:sz w:val="24"/>
          <w:lang w:val="hy-AM"/>
        </w:rPr>
        <w:t xml:space="preserve"> 2204, 2205, 2206 00, 2207 </w:t>
      </w:r>
      <w:r w:rsidRPr="00C93E4D">
        <w:rPr>
          <w:rFonts w:ascii="GHEA Mariam" w:hAnsi="GHEA Mariam" w:cs="Arial"/>
          <w:noProof/>
          <w:spacing w:val="-8"/>
          <w:sz w:val="24"/>
          <w:lang w:val="hy-AM"/>
        </w:rPr>
        <w:t>ԵՎ</w:t>
      </w:r>
      <w:r w:rsidRPr="00C93E4D">
        <w:rPr>
          <w:rFonts w:ascii="GHEA Mariam" w:hAnsi="GHEA Mariam"/>
          <w:noProof/>
          <w:spacing w:val="-8"/>
          <w:sz w:val="24"/>
          <w:lang w:val="hy-AM"/>
        </w:rPr>
        <w:t xml:space="preserve"> 2208 </w:t>
      </w:r>
      <w:r w:rsidRPr="00C93E4D">
        <w:rPr>
          <w:rFonts w:ascii="GHEA Mariam" w:hAnsi="GHEA Mariam" w:cs="Arial"/>
          <w:noProof/>
          <w:spacing w:val="-8"/>
          <w:sz w:val="24"/>
          <w:lang w:val="hy-AM"/>
        </w:rPr>
        <w:t>ԾԱԾԿԱԳՐԵՐԻՆ</w:t>
      </w:r>
      <w:r w:rsidRPr="00C93E4D">
        <w:rPr>
          <w:rFonts w:ascii="GHEA Mariam" w:hAnsi="GHEA Mariam"/>
          <w:noProof/>
          <w:spacing w:val="-8"/>
          <w:sz w:val="24"/>
          <w:lang w:val="hy-AM"/>
        </w:rPr>
        <w:t xml:space="preserve"> </w:t>
      </w:r>
      <w:r w:rsidRPr="00C93E4D">
        <w:rPr>
          <w:rFonts w:ascii="GHEA Mariam" w:hAnsi="GHEA Mariam" w:cs="Arial"/>
          <w:noProof/>
          <w:spacing w:val="-8"/>
          <w:sz w:val="24"/>
          <w:lang w:val="hy-AM"/>
        </w:rPr>
        <w:t>ԴԱՍՎՈՂ</w:t>
      </w:r>
      <w:r w:rsidRPr="00C93E4D">
        <w:rPr>
          <w:rFonts w:ascii="GHEA Mariam" w:hAnsi="GHEA Mariam"/>
          <w:noProof/>
          <w:sz w:val="24"/>
          <w:lang w:val="hy-AM"/>
        </w:rPr>
        <w:t xml:space="preserve"> </w:t>
      </w:r>
      <w:r w:rsidRPr="00C93E4D">
        <w:rPr>
          <w:rFonts w:ascii="GHEA Mariam" w:hAnsi="GHEA Mariam" w:cs="Arial"/>
          <w:noProof/>
          <w:sz w:val="24"/>
          <w:lang w:val="hy-AM"/>
        </w:rPr>
        <w:t>ԱՊՐԱՆՔՆԵՐԻ՝</w:t>
      </w:r>
      <w:r w:rsidRPr="00C93E4D">
        <w:rPr>
          <w:rFonts w:ascii="GHEA Mariam" w:hAnsi="GHEA Mariam"/>
          <w:noProof/>
          <w:sz w:val="24"/>
          <w:lang w:val="hy-AM"/>
        </w:rPr>
        <w:t xml:space="preserve"> </w:t>
      </w:r>
      <w:r w:rsidRPr="00C93E4D">
        <w:rPr>
          <w:rFonts w:ascii="GHEA Mariam" w:hAnsi="GHEA Mariam" w:cs="Arial"/>
          <w:noProof/>
          <w:sz w:val="24"/>
          <w:lang w:val="hy-AM"/>
        </w:rPr>
        <w:t>ՀԻՄՆԱԿԱՆ</w:t>
      </w:r>
      <w:r w:rsidRPr="00C93E4D">
        <w:rPr>
          <w:rFonts w:ascii="GHEA Mariam" w:hAnsi="GHEA Mariam"/>
          <w:noProof/>
          <w:sz w:val="24"/>
          <w:lang w:val="hy-AM"/>
        </w:rPr>
        <w:t xml:space="preserve"> </w:t>
      </w:r>
      <w:r w:rsidRPr="00C93E4D">
        <w:rPr>
          <w:rFonts w:ascii="GHEA Mariam" w:hAnsi="GHEA Mariam" w:cs="Arial"/>
          <w:noProof/>
          <w:sz w:val="24"/>
          <w:lang w:val="hy-AM"/>
        </w:rPr>
        <w:t>ՄՈԴԵԼԻ</w:t>
      </w:r>
      <w:r w:rsidRPr="00C93E4D">
        <w:rPr>
          <w:rFonts w:ascii="GHEA Mariam" w:hAnsi="GHEA Mariam"/>
          <w:noProof/>
          <w:sz w:val="24"/>
          <w:lang w:val="hy-AM"/>
        </w:rPr>
        <w:t xml:space="preserve"> </w:t>
      </w:r>
      <w:r w:rsidRPr="00C93E4D">
        <w:rPr>
          <w:rFonts w:ascii="GHEA Mariam" w:hAnsi="GHEA Mariam" w:cs="Arial"/>
          <w:noProof/>
          <w:sz w:val="24"/>
          <w:lang w:val="hy-AM"/>
        </w:rPr>
        <w:t>ՀԱՄԱՁԱՅՆ</w:t>
      </w:r>
      <w:r w:rsidRPr="00C93E4D">
        <w:rPr>
          <w:rFonts w:ascii="GHEA Mariam" w:hAnsi="GHEA Mariam"/>
          <w:noProof/>
          <w:sz w:val="24"/>
          <w:lang w:val="hy-AM"/>
        </w:rPr>
        <w:t xml:space="preserve"> </w:t>
      </w:r>
      <w:r w:rsidRPr="00C93E4D">
        <w:rPr>
          <w:rFonts w:ascii="GHEA Mariam" w:hAnsi="GHEA Mariam" w:cs="Arial"/>
          <w:noProof/>
          <w:sz w:val="24"/>
          <w:lang w:val="hy-AM"/>
        </w:rPr>
        <w:t>ԴՐՈՇՄԱՎՈՐՄԱՆ</w:t>
      </w:r>
      <w:r w:rsidRPr="00C93E4D">
        <w:rPr>
          <w:rFonts w:ascii="GHEA Mariam" w:hAnsi="GHEA Mariam"/>
          <w:noProof/>
          <w:sz w:val="24"/>
          <w:lang w:val="hy-AM"/>
        </w:rPr>
        <w:t xml:space="preserve"> </w:t>
      </w:r>
    </w:p>
    <w:p w:rsidR="00C93E4D" w:rsidRDefault="00C93E4D" w:rsidP="00C93E4D">
      <w:pPr>
        <w:pStyle w:val="mechtex"/>
        <w:rPr>
          <w:rFonts w:ascii="GHEA Mariam" w:hAnsi="GHEA Mariam"/>
          <w:noProof/>
          <w:sz w:val="24"/>
          <w:lang w:val="hy-AM"/>
        </w:rPr>
      </w:pPr>
    </w:p>
    <w:p w:rsidR="00C93E4D" w:rsidRPr="00C93E4D" w:rsidRDefault="00C93E4D" w:rsidP="00C93E4D">
      <w:pPr>
        <w:pStyle w:val="mechtex"/>
        <w:rPr>
          <w:rFonts w:ascii="GHEA Mariam" w:hAnsi="GHEA Mariam"/>
          <w:noProof/>
          <w:sz w:val="24"/>
          <w:lang w:val="hy-AM"/>
        </w:rPr>
      </w:pPr>
    </w:p>
    <w:p w:rsidR="00C93E4D" w:rsidRPr="00C93E4D" w:rsidRDefault="00C93E4D" w:rsidP="00C93E4D">
      <w:pPr>
        <w:tabs>
          <w:tab w:val="left" w:pos="851"/>
        </w:tabs>
        <w:spacing w:line="360" w:lineRule="auto"/>
        <w:ind w:firstLine="720"/>
        <w:jc w:val="both"/>
        <w:rPr>
          <w:rFonts w:ascii="GHEA Mariam" w:hAnsi="GHEA Mariam" w:cstheme="minorHAnsi"/>
          <w:noProof/>
          <w:sz w:val="24"/>
          <w:szCs w:val="24"/>
          <w:lang w:val="hy-AM"/>
        </w:rPr>
      </w:pPr>
      <w:r w:rsidRPr="00C93E4D">
        <w:rPr>
          <w:rFonts w:ascii="GHEA Mariam" w:hAnsi="GHEA Mariam" w:cstheme="minorHAnsi"/>
          <w:noProof/>
          <w:sz w:val="24"/>
          <w:szCs w:val="24"/>
          <w:lang w:val="hy-AM"/>
        </w:rPr>
        <w:t>1. Սույն կանոններով կարգավորվում են Հայաստանի Հանրապետության հարկային օրենսգրքի (այսուհետ՝ օրենսգիրք) 389-րդ հոդվածի 1-ին մասով սահ</w:t>
      </w:r>
      <w:r>
        <w:rPr>
          <w:rFonts w:ascii="GHEA Mariam" w:hAnsi="GHEA Mariam" w:cstheme="minorHAnsi"/>
          <w:noProof/>
          <w:sz w:val="24"/>
          <w:szCs w:val="24"/>
          <w:lang w:val="hy-AM"/>
        </w:rPr>
        <w:softHyphen/>
      </w:r>
      <w:r w:rsidRPr="00C93E4D">
        <w:rPr>
          <w:rFonts w:ascii="GHEA Mariam" w:hAnsi="GHEA Mariam" w:cstheme="minorHAnsi"/>
          <w:noProof/>
          <w:sz w:val="24"/>
          <w:szCs w:val="24"/>
          <w:lang w:val="hy-AM"/>
        </w:rPr>
        <w:t xml:space="preserve">մանված՝ «Արտաքին տնտեսական գործունեության ապրանքային անվանացանկ» (ԱՏԳ ԱԱ) դասակարգչի 2204, 2205, 2206 00, 2207 և 2208 ծածկագրերին դասվող </w:t>
      </w:r>
      <w:r w:rsidRPr="00C93E4D">
        <w:rPr>
          <w:rFonts w:ascii="GHEA Mariam" w:hAnsi="GHEA Mariam" w:cstheme="minorHAnsi"/>
          <w:noProof/>
          <w:spacing w:val="-8"/>
          <w:sz w:val="24"/>
          <w:szCs w:val="24"/>
          <w:lang w:val="hy-AM"/>
        </w:rPr>
        <w:t>ապրանքների (այսուհետ՝ ալկոհոլային արտադրանք)՝ Եվրասիական</w:t>
      </w:r>
      <w:r w:rsidRPr="00C93E4D">
        <w:rPr>
          <w:rFonts w:ascii="GHEA Mariam" w:hAnsi="GHEA Mariam" w:cstheme="minorHAnsi"/>
          <w:noProof/>
          <w:sz w:val="24"/>
          <w:szCs w:val="24"/>
          <w:lang w:val="hy-AM"/>
        </w:rPr>
        <w:t xml:space="preserve"> տնտեսական հանձնաժողովի խորհրդի կողմից 2021 թվականի մարտի 5-ին հաստատված </w:t>
      </w:r>
      <w:r w:rsidRPr="00C93E4D">
        <w:rPr>
          <w:rFonts w:ascii="GHEA Mariam" w:hAnsi="GHEA Mariam" w:cstheme="minorHAnsi"/>
          <w:noProof/>
          <w:spacing w:val="-8"/>
          <w:sz w:val="24"/>
          <w:szCs w:val="24"/>
          <w:lang w:val="hy-AM"/>
        </w:rPr>
        <w:t>Եվրասիական տնտեսական միությունում նույնականացման միջոցներով</w:t>
      </w:r>
      <w:r w:rsidRPr="00C93E4D">
        <w:rPr>
          <w:rFonts w:ascii="GHEA Mariam" w:hAnsi="GHEA Mariam" w:cstheme="minorHAnsi"/>
          <w:noProof/>
          <w:sz w:val="24"/>
          <w:szCs w:val="24"/>
          <w:lang w:val="hy-AM"/>
        </w:rPr>
        <w:t xml:space="preserve"> ապրանք</w:t>
      </w:r>
      <w:r>
        <w:rPr>
          <w:rFonts w:ascii="GHEA Mariam" w:hAnsi="GHEA Mariam" w:cstheme="minorHAnsi"/>
          <w:noProof/>
          <w:sz w:val="24"/>
          <w:szCs w:val="24"/>
          <w:lang w:val="hy-AM"/>
        </w:rPr>
        <w:softHyphen/>
      </w:r>
      <w:r w:rsidRPr="00C93E4D">
        <w:rPr>
          <w:rFonts w:ascii="GHEA Mariam" w:hAnsi="GHEA Mariam" w:cstheme="minorHAnsi"/>
          <w:noProof/>
          <w:spacing w:val="-8"/>
          <w:sz w:val="24"/>
          <w:szCs w:val="24"/>
          <w:lang w:val="hy-AM"/>
        </w:rPr>
        <w:t>ների դրոշմավորման համակարգի հիմնական տեխնոլոգիական</w:t>
      </w:r>
      <w:r w:rsidRPr="00C93E4D">
        <w:rPr>
          <w:rFonts w:ascii="GHEA Mariam" w:hAnsi="GHEA Mariam" w:cstheme="minorHAnsi"/>
          <w:noProof/>
          <w:sz w:val="24"/>
          <w:szCs w:val="24"/>
          <w:lang w:val="hy-AM"/>
        </w:rPr>
        <w:t xml:space="preserve"> կազմակերպչական մոդելի (այսուհետ՝ հիմնական մոդել) համաձայն դրոշմավորման հետ կապված հարաբերությունները։ Ընդ որում`</w:t>
      </w:r>
    </w:p>
    <w:p w:rsidR="00C93E4D" w:rsidRPr="00C93E4D" w:rsidRDefault="00C93E4D" w:rsidP="00C93E4D">
      <w:pPr>
        <w:tabs>
          <w:tab w:val="left" w:pos="851"/>
          <w:tab w:val="left" w:pos="990"/>
        </w:tabs>
        <w:spacing w:line="360" w:lineRule="auto"/>
        <w:ind w:firstLine="720"/>
        <w:jc w:val="both"/>
        <w:rPr>
          <w:rFonts w:ascii="GHEA Mariam" w:hAnsi="GHEA Mariam" w:cstheme="minorHAnsi"/>
          <w:noProof/>
          <w:sz w:val="24"/>
          <w:szCs w:val="24"/>
          <w:lang w:val="hy-AM"/>
        </w:rPr>
      </w:pPr>
      <w:r w:rsidRPr="00C93E4D">
        <w:rPr>
          <w:rFonts w:ascii="GHEA Mariam" w:hAnsi="GHEA Mariam" w:cstheme="minorHAnsi"/>
          <w:noProof/>
          <w:spacing w:val="-8"/>
          <w:sz w:val="24"/>
          <w:szCs w:val="24"/>
          <w:lang w:val="hy-AM"/>
        </w:rPr>
        <w:t>1)</w:t>
      </w:r>
      <w:r w:rsidRPr="00C93E4D">
        <w:rPr>
          <w:rFonts w:ascii="GHEA Mariam" w:hAnsi="GHEA Mariam" w:cstheme="minorHAnsi"/>
          <w:noProof/>
          <w:spacing w:val="-8"/>
          <w:sz w:val="24"/>
          <w:szCs w:val="24"/>
          <w:lang w:val="hy-AM"/>
        </w:rPr>
        <w:tab/>
        <w:t>ԱՏԳ ԱԱ 2207 ծածկագրին դասվող` Հայաստանի</w:t>
      </w:r>
      <w:r w:rsidRPr="00C93E4D">
        <w:rPr>
          <w:rFonts w:ascii="GHEA Mariam" w:hAnsi="GHEA Mariam" w:cstheme="minorHAnsi"/>
          <w:noProof/>
          <w:sz w:val="24"/>
          <w:szCs w:val="24"/>
          <w:lang w:val="hy-AM"/>
        </w:rPr>
        <w:t xml:space="preserve"> Հանրապետությունում </w:t>
      </w:r>
      <w:r w:rsidRPr="00C93E4D">
        <w:rPr>
          <w:rFonts w:ascii="GHEA Mariam" w:hAnsi="GHEA Mariam" w:cstheme="minorHAnsi"/>
          <w:noProof/>
          <w:spacing w:val="-8"/>
          <w:sz w:val="24"/>
          <w:szCs w:val="24"/>
          <w:lang w:val="hy-AM"/>
        </w:rPr>
        <w:t>արտադրվող և Հայաստանի Հանրապետություն ներմուծվող էթիլային սպիրտի</w:t>
      </w:r>
      <w:r w:rsidRPr="00C93E4D">
        <w:rPr>
          <w:rFonts w:ascii="GHEA Mariam" w:hAnsi="GHEA Mariam" w:cstheme="minorHAnsi"/>
          <w:noProof/>
          <w:sz w:val="24"/>
          <w:szCs w:val="24"/>
          <w:lang w:val="hy-AM"/>
        </w:rPr>
        <w:t xml:space="preserve"> վրա </w:t>
      </w:r>
      <w:r w:rsidRPr="00C93E4D">
        <w:rPr>
          <w:rFonts w:ascii="GHEA Mariam" w:hAnsi="GHEA Mariam" w:cstheme="minorHAnsi"/>
          <w:noProof/>
          <w:spacing w:val="-8"/>
          <w:sz w:val="24"/>
          <w:szCs w:val="24"/>
          <w:lang w:val="hy-AM"/>
        </w:rPr>
        <w:t>նույնականացման միջոցների առկայությունը պարտադիր է, եթե այդ</w:t>
      </w:r>
      <w:r w:rsidRPr="00C93E4D">
        <w:rPr>
          <w:rFonts w:ascii="GHEA Mariam" w:hAnsi="GHEA Mariam" w:cstheme="minorHAnsi"/>
          <w:noProof/>
          <w:sz w:val="24"/>
          <w:szCs w:val="24"/>
          <w:lang w:val="hy-AM"/>
        </w:rPr>
        <w:t xml:space="preserve"> ապրանքներն արտադրողի կամ ներմուծողի կամ այլ կերպ տարայավորողի կողմից տարայա</w:t>
      </w:r>
      <w:r>
        <w:rPr>
          <w:rFonts w:ascii="GHEA Mariam" w:hAnsi="GHEA Mariam" w:cstheme="minorHAnsi"/>
          <w:noProof/>
          <w:sz w:val="24"/>
          <w:szCs w:val="24"/>
          <w:lang w:val="hy-AM"/>
        </w:rPr>
        <w:softHyphen/>
      </w:r>
      <w:r w:rsidRPr="00C93E4D">
        <w:rPr>
          <w:rFonts w:ascii="GHEA Mariam" w:hAnsi="GHEA Mariam" w:cstheme="minorHAnsi"/>
          <w:noProof/>
          <w:sz w:val="24"/>
          <w:szCs w:val="24"/>
          <w:lang w:val="hy-AM"/>
        </w:rPr>
        <w:t>վորված են մինչև 5 լիտր տարողությամբ տարաներով</w:t>
      </w:r>
      <w:r>
        <w:rPr>
          <w:rFonts w:ascii="GHEA Mariam" w:hAnsi="GHEA Mariam" w:cstheme="minorHAnsi"/>
          <w:noProof/>
          <w:sz w:val="24"/>
          <w:szCs w:val="24"/>
          <w:lang w:val="hy-AM"/>
        </w:rPr>
        <w:t>.</w:t>
      </w:r>
    </w:p>
    <w:p w:rsidR="00C93E4D" w:rsidRPr="00C93E4D" w:rsidRDefault="00C93E4D" w:rsidP="00C93E4D">
      <w:pPr>
        <w:tabs>
          <w:tab w:val="left" w:pos="851"/>
          <w:tab w:val="left" w:pos="990"/>
        </w:tabs>
        <w:spacing w:line="360" w:lineRule="auto"/>
        <w:ind w:firstLine="720"/>
        <w:jc w:val="both"/>
        <w:rPr>
          <w:rFonts w:ascii="GHEA Mariam" w:hAnsi="GHEA Mariam" w:cstheme="minorHAnsi"/>
          <w:b/>
          <w:noProof/>
          <w:sz w:val="24"/>
          <w:szCs w:val="24"/>
          <w:lang w:val="hy-AM"/>
        </w:rPr>
      </w:pPr>
      <w:r w:rsidRPr="00C93E4D">
        <w:rPr>
          <w:rFonts w:ascii="GHEA Mariam" w:hAnsi="GHEA Mariam" w:cstheme="minorHAnsi"/>
          <w:noProof/>
          <w:sz w:val="24"/>
          <w:szCs w:val="24"/>
          <w:lang w:val="hy-AM"/>
        </w:rPr>
        <w:t>2)</w:t>
      </w:r>
      <w:r w:rsidRPr="00C93E4D">
        <w:rPr>
          <w:rFonts w:ascii="GHEA Mariam" w:hAnsi="GHEA Mariam" w:cstheme="minorHAnsi"/>
          <w:noProof/>
          <w:sz w:val="24"/>
          <w:szCs w:val="24"/>
          <w:lang w:val="hy-AM"/>
        </w:rPr>
        <w:tab/>
        <w:t xml:space="preserve">ԱՏԳ ԱԱ 2204, 2205, 2206 00, 2208 ծածկագրերին դասվող` մինչև 0.05 </w:t>
      </w:r>
      <w:r w:rsidRPr="00C93E4D">
        <w:rPr>
          <w:rFonts w:ascii="GHEA Mariam" w:hAnsi="GHEA Mariam" w:cstheme="minorHAnsi"/>
          <w:noProof/>
          <w:spacing w:val="-8"/>
          <w:sz w:val="24"/>
          <w:szCs w:val="24"/>
          <w:lang w:val="hy-AM"/>
        </w:rPr>
        <w:t>լիտր տարողությամբ տարաներով տարայավորված խմիչքները, ինչպես նաև ԱՏԳ</w:t>
      </w:r>
      <w:r w:rsidRPr="00C93E4D">
        <w:rPr>
          <w:rFonts w:ascii="GHEA Mariam" w:hAnsi="GHEA Mariam" w:cstheme="minorHAnsi"/>
          <w:noProof/>
          <w:sz w:val="24"/>
          <w:szCs w:val="24"/>
          <w:lang w:val="hy-AM"/>
        </w:rPr>
        <w:t xml:space="preserve"> </w:t>
      </w:r>
      <w:r w:rsidRPr="00C93E4D">
        <w:rPr>
          <w:rFonts w:ascii="GHEA Mariam" w:hAnsi="GHEA Mariam" w:cstheme="minorHAnsi"/>
          <w:noProof/>
          <w:spacing w:val="-8"/>
          <w:sz w:val="24"/>
          <w:szCs w:val="24"/>
          <w:lang w:val="hy-AM"/>
        </w:rPr>
        <w:t>ԱԱ 2208 ծածկագրին դասվող` մինչև 9 տոկոս ներառյալ սպիրտայնություն</w:t>
      </w:r>
      <w:r w:rsidRPr="00C93E4D">
        <w:rPr>
          <w:rFonts w:ascii="GHEA Mariam" w:hAnsi="GHEA Mariam" w:cstheme="minorHAnsi"/>
          <w:noProof/>
          <w:sz w:val="24"/>
          <w:szCs w:val="24"/>
          <w:lang w:val="hy-AM"/>
        </w:rPr>
        <w:t xml:space="preserve"> ունեցող </w:t>
      </w:r>
      <w:r w:rsidRPr="00C93E4D">
        <w:rPr>
          <w:rFonts w:ascii="GHEA Mariam" w:hAnsi="GHEA Mariam" w:cstheme="minorHAnsi"/>
          <w:noProof/>
          <w:spacing w:val="-8"/>
          <w:sz w:val="24"/>
          <w:szCs w:val="24"/>
          <w:lang w:val="hy-AM"/>
        </w:rPr>
        <w:t>սպիրտային խմիչքները ենթակա չեն նույնականացման միջոցներով</w:t>
      </w:r>
      <w:r w:rsidRPr="00C93E4D">
        <w:rPr>
          <w:rFonts w:ascii="GHEA Mariam" w:hAnsi="GHEA Mariam" w:cstheme="minorHAnsi"/>
          <w:noProof/>
          <w:sz w:val="24"/>
          <w:szCs w:val="24"/>
          <w:lang w:val="hy-AM"/>
        </w:rPr>
        <w:t xml:space="preserve"> դրոշմավորման:</w:t>
      </w:r>
    </w:p>
    <w:p w:rsidR="00C93E4D" w:rsidRPr="00C93E4D" w:rsidRDefault="00C93E4D" w:rsidP="00C93E4D">
      <w:pPr>
        <w:tabs>
          <w:tab w:val="left" w:pos="851"/>
        </w:tabs>
        <w:spacing w:line="360" w:lineRule="auto"/>
        <w:ind w:firstLine="720"/>
        <w:jc w:val="both"/>
        <w:rPr>
          <w:rFonts w:ascii="GHEA Mariam" w:hAnsi="GHEA Mariam" w:cstheme="minorHAnsi"/>
          <w:noProof/>
          <w:sz w:val="24"/>
          <w:szCs w:val="24"/>
          <w:lang w:val="hy-AM"/>
        </w:rPr>
      </w:pPr>
      <w:r w:rsidRPr="00C93E4D">
        <w:rPr>
          <w:rFonts w:ascii="GHEA Mariam" w:hAnsi="GHEA Mariam" w:cstheme="minorHAnsi"/>
          <w:noProof/>
          <w:spacing w:val="-8"/>
          <w:sz w:val="24"/>
          <w:szCs w:val="24"/>
          <w:lang w:val="hy-AM"/>
        </w:rPr>
        <w:lastRenderedPageBreak/>
        <w:t>2. Ալկոհոլային արտադրանքի անհատական (սպառողական)</w:t>
      </w:r>
      <w:r w:rsidRPr="00C93E4D">
        <w:rPr>
          <w:rFonts w:ascii="GHEA Mariam" w:hAnsi="GHEA Mariam" w:cstheme="minorHAnsi"/>
          <w:noProof/>
          <w:sz w:val="24"/>
          <w:szCs w:val="24"/>
          <w:lang w:val="hy-AM"/>
        </w:rPr>
        <w:t xml:space="preserve"> փաթեթավորման </w:t>
      </w:r>
      <w:r w:rsidRPr="00F75016">
        <w:rPr>
          <w:rFonts w:ascii="GHEA Mariam" w:hAnsi="GHEA Mariam" w:cstheme="minorHAnsi"/>
          <w:noProof/>
          <w:spacing w:val="-2"/>
          <w:sz w:val="24"/>
          <w:szCs w:val="24"/>
          <w:lang w:val="hy-AM"/>
        </w:rPr>
        <w:t>թվային նույնականացման միջոցը ներառում է դրոշմավորման ծածկագիր՝ բաղկա</w:t>
      </w:r>
      <w:r w:rsidR="00F75016" w:rsidRPr="00F75016">
        <w:rPr>
          <w:rFonts w:ascii="GHEA Mariam" w:hAnsi="GHEA Mariam" w:cstheme="minorHAnsi"/>
          <w:noProof/>
          <w:spacing w:val="-2"/>
          <w:sz w:val="24"/>
          <w:szCs w:val="24"/>
          <w:lang w:val="hy-AM"/>
        </w:rPr>
        <w:softHyphen/>
      </w:r>
      <w:r w:rsidRPr="00F75016">
        <w:rPr>
          <w:rFonts w:ascii="GHEA Mariam" w:hAnsi="GHEA Mariam" w:cstheme="minorHAnsi"/>
          <w:noProof/>
          <w:spacing w:val="-2"/>
          <w:sz w:val="24"/>
          <w:szCs w:val="24"/>
          <w:lang w:val="hy-AM"/>
        </w:rPr>
        <w:t>ցած</w:t>
      </w:r>
      <w:r w:rsidRPr="00C93E4D">
        <w:rPr>
          <w:rFonts w:ascii="GHEA Mariam" w:hAnsi="GHEA Mariam" w:cstheme="minorHAnsi"/>
          <w:noProof/>
          <w:sz w:val="24"/>
          <w:szCs w:val="24"/>
          <w:lang w:val="hy-AM"/>
        </w:rPr>
        <w:t xml:space="preserve"> տվյալների 3 խմբից, որոնցից առաջինն ու երկրորդը ձևավորում են </w:t>
      </w:r>
      <w:r w:rsidRPr="00C93E4D">
        <w:rPr>
          <w:rFonts w:ascii="GHEA Mariam" w:hAnsi="GHEA Mariam" w:cstheme="minorHAnsi"/>
          <w:noProof/>
          <w:spacing w:val="-8"/>
          <w:sz w:val="24"/>
          <w:szCs w:val="24"/>
          <w:lang w:val="hy-AM"/>
        </w:rPr>
        <w:t>ալկոհո</w:t>
      </w:r>
      <w:r w:rsidR="00F75016">
        <w:rPr>
          <w:rFonts w:ascii="GHEA Mariam" w:hAnsi="GHEA Mariam" w:cstheme="minorHAnsi"/>
          <w:noProof/>
          <w:spacing w:val="-8"/>
          <w:sz w:val="24"/>
          <w:szCs w:val="24"/>
          <w:lang w:val="hy-AM"/>
        </w:rPr>
        <w:softHyphen/>
      </w:r>
      <w:r w:rsidRPr="00C93E4D">
        <w:rPr>
          <w:rFonts w:ascii="GHEA Mariam" w:hAnsi="GHEA Mariam" w:cstheme="minorHAnsi"/>
          <w:noProof/>
          <w:spacing w:val="-8"/>
          <w:sz w:val="24"/>
          <w:szCs w:val="24"/>
          <w:lang w:val="hy-AM"/>
        </w:rPr>
        <w:t>լային արտադրանքի անհատական (սպառողական) փաթեթավորման</w:t>
      </w:r>
      <w:r w:rsidRPr="00C93E4D">
        <w:rPr>
          <w:rFonts w:ascii="GHEA Mariam" w:hAnsi="GHEA Mariam" w:cstheme="minorHAnsi"/>
          <w:noProof/>
          <w:sz w:val="24"/>
          <w:szCs w:val="24"/>
          <w:lang w:val="hy-AM"/>
        </w:rPr>
        <w:t xml:space="preserve"> </w:t>
      </w:r>
      <w:r w:rsidRPr="00C93E4D">
        <w:rPr>
          <w:rFonts w:ascii="GHEA Mariam" w:hAnsi="GHEA Mariam" w:cstheme="minorHAnsi"/>
          <w:noProof/>
          <w:spacing w:val="-8"/>
          <w:sz w:val="24"/>
          <w:szCs w:val="24"/>
          <w:lang w:val="hy-AM"/>
        </w:rPr>
        <w:t>նույնա</w:t>
      </w:r>
      <w:r>
        <w:rPr>
          <w:rFonts w:ascii="GHEA Mariam" w:hAnsi="GHEA Mariam" w:cstheme="minorHAnsi"/>
          <w:noProof/>
          <w:spacing w:val="-8"/>
          <w:sz w:val="24"/>
          <w:szCs w:val="24"/>
          <w:lang w:val="hy-AM"/>
        </w:rPr>
        <w:softHyphen/>
      </w:r>
      <w:r w:rsidRPr="00C93E4D">
        <w:rPr>
          <w:rFonts w:ascii="GHEA Mariam" w:hAnsi="GHEA Mariam" w:cstheme="minorHAnsi"/>
          <w:noProof/>
          <w:spacing w:val="-8"/>
          <w:sz w:val="24"/>
          <w:szCs w:val="24"/>
          <w:lang w:val="hy-AM"/>
        </w:rPr>
        <w:t>կանաց</w:t>
      </w:r>
      <w:r w:rsidR="00F75016">
        <w:rPr>
          <w:rFonts w:ascii="GHEA Mariam" w:hAnsi="GHEA Mariam" w:cstheme="minorHAnsi"/>
          <w:noProof/>
          <w:spacing w:val="-8"/>
          <w:sz w:val="24"/>
          <w:szCs w:val="24"/>
          <w:lang w:val="hy-AM"/>
        </w:rPr>
        <w:softHyphen/>
      </w:r>
      <w:r w:rsidRPr="00C93E4D">
        <w:rPr>
          <w:rFonts w:ascii="GHEA Mariam" w:hAnsi="GHEA Mariam" w:cstheme="minorHAnsi"/>
          <w:noProof/>
          <w:spacing w:val="-8"/>
          <w:sz w:val="24"/>
          <w:szCs w:val="24"/>
          <w:lang w:val="hy-AM"/>
        </w:rPr>
        <w:t>ման ծածկագիրը, իսկ երրորդ խումբը՝ ստուգման ծածկագիրը: Ընդ</w:t>
      </w:r>
      <w:r w:rsidRPr="00C93E4D">
        <w:rPr>
          <w:rFonts w:ascii="GHEA Mariam" w:hAnsi="GHEA Mariam" w:cstheme="minorHAnsi"/>
          <w:noProof/>
          <w:sz w:val="24"/>
          <w:szCs w:val="24"/>
          <w:lang w:val="hy-AM"/>
        </w:rPr>
        <w:t xml:space="preserve"> որում՝</w:t>
      </w:r>
    </w:p>
    <w:p w:rsidR="00C93E4D" w:rsidRPr="00C93E4D" w:rsidRDefault="00C93E4D" w:rsidP="00C93E4D">
      <w:pPr>
        <w:pStyle w:val="ListParagraph"/>
        <w:tabs>
          <w:tab w:val="left" w:pos="851"/>
        </w:tabs>
        <w:spacing w:after="0"/>
        <w:ind w:left="0" w:firstLine="720"/>
        <w:rPr>
          <w:rFonts w:ascii="GHEA Mariam" w:hAnsi="GHEA Mariam" w:cstheme="minorHAnsi"/>
          <w:noProof/>
          <w:szCs w:val="24"/>
          <w:lang w:val="hy-AM"/>
        </w:rPr>
      </w:pPr>
      <w:r w:rsidRPr="00C93E4D">
        <w:rPr>
          <w:rFonts w:ascii="GHEA Mariam" w:hAnsi="GHEA Mariam" w:cstheme="minorHAnsi"/>
          <w:noProof/>
          <w:szCs w:val="24"/>
          <w:lang w:val="hy-AM"/>
        </w:rPr>
        <w:t xml:space="preserve">1) առաջին </w:t>
      </w:r>
      <w:r w:rsidRPr="00F75016">
        <w:rPr>
          <w:rFonts w:ascii="GHEA Mariam" w:hAnsi="GHEA Mariam" w:cstheme="minorHAnsi"/>
          <w:noProof/>
          <w:spacing w:val="-4"/>
          <w:szCs w:val="24"/>
          <w:lang w:val="hy-AM"/>
        </w:rPr>
        <w:t>խումբը բաղկացած է 14 թվանշանից  (առևտրային միավորի գլոբալ նույնականա</w:t>
      </w:r>
      <w:r w:rsidRPr="00C93E4D">
        <w:rPr>
          <w:rFonts w:ascii="GHEA Mariam" w:hAnsi="GHEA Mariam" w:cstheme="minorHAnsi"/>
          <w:noProof/>
          <w:szCs w:val="24"/>
          <w:lang w:val="hy-AM"/>
        </w:rPr>
        <w:t>ցման համարը</w:t>
      </w:r>
      <w:r w:rsidR="00F75016">
        <w:rPr>
          <w:rFonts w:ascii="GHEA Mariam" w:hAnsi="GHEA Mariam" w:cstheme="minorHAnsi"/>
          <w:noProof/>
          <w:szCs w:val="24"/>
          <w:lang w:val="hy-AM"/>
        </w:rPr>
        <w:t xml:space="preserve"> (GTIN)</w:t>
      </w:r>
      <w:r w:rsidRPr="00C93E4D">
        <w:rPr>
          <w:rFonts w:ascii="GHEA Mariam" w:hAnsi="GHEA Mariam" w:cstheme="minorHAnsi"/>
          <w:noProof/>
          <w:szCs w:val="24"/>
          <w:lang w:val="hy-AM"/>
        </w:rPr>
        <w:t xml:space="preserve"> և ներառում է ապրանքի ծածկագիրը, </w:t>
      </w:r>
      <w:r w:rsidRPr="00C93E4D">
        <w:rPr>
          <w:rFonts w:ascii="GHEA Mariam" w:hAnsi="GHEA Mariam" w:cstheme="minorHAnsi"/>
          <w:noProof/>
          <w:spacing w:val="-8"/>
          <w:szCs w:val="24"/>
          <w:lang w:val="hy-AM"/>
        </w:rPr>
        <w:t>որին նախորդում է կիրառման նույնացուցիչը (01), որը գեներացվում է</w:t>
      </w:r>
      <w:r w:rsidRPr="00C93E4D">
        <w:rPr>
          <w:rFonts w:ascii="GHEA Mariam" w:hAnsi="GHEA Mariam" w:cstheme="minorHAnsi"/>
          <w:noProof/>
          <w:szCs w:val="24"/>
          <w:lang w:val="hy-AM"/>
        </w:rPr>
        <w:t xml:space="preserve"> Հայաստանի </w:t>
      </w:r>
      <w:r w:rsidRPr="00F75016">
        <w:rPr>
          <w:rFonts w:ascii="GHEA Mariam" w:hAnsi="GHEA Mariam" w:cstheme="minorHAnsi"/>
          <w:noProof/>
          <w:spacing w:val="-2"/>
          <w:szCs w:val="24"/>
          <w:lang w:val="hy-AM"/>
        </w:rPr>
        <w:t>Հան</w:t>
      </w:r>
      <w:r w:rsidR="00F75016" w:rsidRPr="00F75016">
        <w:rPr>
          <w:rFonts w:ascii="GHEA Mariam" w:hAnsi="GHEA Mariam" w:cstheme="minorHAnsi"/>
          <w:noProof/>
          <w:spacing w:val="-2"/>
          <w:szCs w:val="24"/>
          <w:lang w:val="hy-AM"/>
        </w:rPr>
        <w:softHyphen/>
      </w:r>
      <w:r w:rsidRPr="00F75016">
        <w:rPr>
          <w:rFonts w:ascii="GHEA Mariam" w:hAnsi="GHEA Mariam" w:cstheme="minorHAnsi"/>
          <w:noProof/>
          <w:spacing w:val="-2"/>
          <w:szCs w:val="24"/>
          <w:lang w:val="hy-AM"/>
        </w:rPr>
        <w:t>րապետության կառավարության կողմից լիազորված ազգային օպերատորի (այսու</w:t>
      </w:r>
      <w:r w:rsidR="00F75016" w:rsidRPr="00F75016">
        <w:rPr>
          <w:rFonts w:ascii="GHEA Mariam" w:hAnsi="GHEA Mariam" w:cstheme="minorHAnsi"/>
          <w:noProof/>
          <w:spacing w:val="-2"/>
          <w:szCs w:val="24"/>
          <w:lang w:val="hy-AM"/>
        </w:rPr>
        <w:softHyphen/>
      </w:r>
      <w:r w:rsidRPr="00F75016">
        <w:rPr>
          <w:rFonts w:ascii="GHEA Mariam" w:hAnsi="GHEA Mariam" w:cstheme="minorHAnsi"/>
          <w:noProof/>
          <w:spacing w:val="-2"/>
          <w:szCs w:val="24"/>
          <w:lang w:val="hy-AM"/>
        </w:rPr>
        <w:t>հետ՝</w:t>
      </w:r>
      <w:r w:rsidRPr="00C93E4D">
        <w:rPr>
          <w:rFonts w:ascii="GHEA Mariam" w:hAnsi="GHEA Mariam" w:cstheme="minorHAnsi"/>
          <w:noProof/>
          <w:spacing w:val="-8"/>
          <w:szCs w:val="24"/>
          <w:lang w:val="hy-AM"/>
        </w:rPr>
        <w:t xml:space="preserve"> օպերատոր</w:t>
      </w:r>
      <w:r w:rsidR="00F75016">
        <w:rPr>
          <w:rFonts w:ascii="GHEA Mariam" w:hAnsi="GHEA Mariam" w:cstheme="minorHAnsi"/>
          <w:noProof/>
          <w:spacing w:val="-8"/>
          <w:szCs w:val="24"/>
          <w:lang w:val="hy-AM"/>
        </w:rPr>
        <w:t xml:space="preserve">) </w:t>
      </w:r>
      <w:r w:rsidRPr="00C93E4D">
        <w:rPr>
          <w:rFonts w:ascii="GHEA Mariam" w:hAnsi="GHEA Mariam" w:cstheme="minorHAnsi"/>
          <w:noProof/>
          <w:spacing w:val="-8"/>
          <w:szCs w:val="24"/>
          <w:lang w:val="hy-AM"/>
        </w:rPr>
        <w:t>կողմից՝ հիմնվելով տնտես</w:t>
      </w:r>
      <w:r w:rsidR="006161AE">
        <w:rPr>
          <w:rFonts w:ascii="GHEA Mariam" w:hAnsi="GHEA Mariam" w:cstheme="minorHAnsi"/>
          <w:noProof/>
          <w:spacing w:val="-8"/>
          <w:szCs w:val="24"/>
          <w:lang w:val="hy-AM"/>
        </w:rPr>
        <w:t>ա</w:t>
      </w:r>
      <w:r w:rsidRPr="00C93E4D">
        <w:rPr>
          <w:rFonts w:ascii="GHEA Mariam" w:hAnsi="GHEA Mariam" w:cstheme="minorHAnsi"/>
          <w:noProof/>
          <w:spacing w:val="-8"/>
          <w:szCs w:val="24"/>
          <w:lang w:val="hy-AM"/>
        </w:rPr>
        <w:t>վարողի՝ ալկոհոլային արտա</w:t>
      </w:r>
      <w:r>
        <w:rPr>
          <w:rFonts w:ascii="GHEA Mariam" w:hAnsi="GHEA Mariam" w:cstheme="minorHAnsi"/>
          <w:noProof/>
          <w:spacing w:val="-8"/>
          <w:szCs w:val="24"/>
          <w:lang w:val="hy-AM"/>
        </w:rPr>
        <w:softHyphen/>
      </w:r>
      <w:r w:rsidRPr="00C93E4D">
        <w:rPr>
          <w:rFonts w:ascii="GHEA Mariam" w:hAnsi="GHEA Mariam" w:cstheme="minorHAnsi"/>
          <w:noProof/>
          <w:spacing w:val="-8"/>
          <w:szCs w:val="24"/>
          <w:lang w:val="hy-AM"/>
        </w:rPr>
        <w:t>դրանքի</w:t>
      </w:r>
      <w:r w:rsidRPr="00C93E4D">
        <w:rPr>
          <w:rFonts w:ascii="GHEA Mariam" w:hAnsi="GHEA Mariam" w:cstheme="minorHAnsi"/>
          <w:noProof/>
          <w:szCs w:val="24"/>
          <w:lang w:val="hy-AM"/>
        </w:rPr>
        <w:t xml:space="preserve"> վերաբերյալ տրամադրած տեղեկատվության վրա</w:t>
      </w:r>
      <w:r>
        <w:rPr>
          <w:rFonts w:ascii="GHEA Mariam" w:hAnsi="GHEA Mariam" w:cstheme="minorHAnsi"/>
          <w:noProof/>
          <w:szCs w:val="24"/>
          <w:lang w:val="hy-AM"/>
        </w:rPr>
        <w:t>.</w:t>
      </w:r>
    </w:p>
    <w:p w:rsidR="00C93E4D" w:rsidRPr="00C93E4D" w:rsidRDefault="00C93E4D" w:rsidP="00C93E4D">
      <w:pPr>
        <w:pStyle w:val="ListParagraph"/>
        <w:tabs>
          <w:tab w:val="left" w:pos="851"/>
        </w:tabs>
        <w:spacing w:after="0"/>
        <w:ind w:left="0" w:firstLine="720"/>
        <w:rPr>
          <w:rFonts w:ascii="GHEA Mariam" w:hAnsi="GHEA Mariam" w:cstheme="minorHAnsi"/>
          <w:noProof/>
          <w:szCs w:val="24"/>
          <w:lang w:val="hy-AM"/>
        </w:rPr>
      </w:pPr>
      <w:r w:rsidRPr="00C93E4D">
        <w:rPr>
          <w:rFonts w:ascii="GHEA Mariam" w:hAnsi="GHEA Mariam" w:cstheme="minorHAnsi"/>
          <w:noProof/>
          <w:szCs w:val="24"/>
          <w:lang w:val="hy-AM"/>
        </w:rPr>
        <w:t xml:space="preserve">2) երկրորդ խումբը բաղկացած է 7 նիշից (թվեր, լատինատառ այբուբենի մեծատառեր ու փոքրատառեր, ինչպես նաև հատուկ նիշեր (!"%&amp;'()*+,-./_:;=&lt;&gt;?) և </w:t>
      </w:r>
      <w:r w:rsidRPr="00C93E4D">
        <w:rPr>
          <w:rFonts w:ascii="GHEA Mariam" w:hAnsi="GHEA Mariam" w:cstheme="minorHAnsi"/>
          <w:noProof/>
          <w:spacing w:val="-8"/>
          <w:szCs w:val="24"/>
          <w:lang w:val="hy-AM"/>
        </w:rPr>
        <w:t>ներառում է ալկոհոլային արտադրանքի անհատական (սպառողական)</w:t>
      </w:r>
      <w:r w:rsidRPr="00C93E4D">
        <w:rPr>
          <w:rFonts w:ascii="GHEA Mariam" w:hAnsi="GHEA Mariam" w:cstheme="minorHAnsi"/>
          <w:noProof/>
          <w:szCs w:val="24"/>
          <w:lang w:val="hy-AM"/>
        </w:rPr>
        <w:t xml:space="preserve"> փաթեթա</w:t>
      </w:r>
      <w:r>
        <w:rPr>
          <w:rFonts w:ascii="GHEA Mariam" w:hAnsi="GHEA Mariam" w:cstheme="minorHAnsi"/>
          <w:noProof/>
          <w:szCs w:val="24"/>
          <w:lang w:val="hy-AM"/>
        </w:rPr>
        <w:softHyphen/>
      </w:r>
      <w:r w:rsidRPr="00C93E4D">
        <w:rPr>
          <w:rFonts w:ascii="GHEA Mariam" w:hAnsi="GHEA Mariam" w:cstheme="minorHAnsi"/>
          <w:noProof/>
          <w:szCs w:val="24"/>
          <w:lang w:val="hy-AM"/>
        </w:rPr>
        <w:t xml:space="preserve">վորման անհատական </w:t>
      </w:r>
      <w:r w:rsidRPr="00C93E4D">
        <w:rPr>
          <w:rFonts w:ascii="Cambria Math" w:hAnsi="Cambria Math" w:cs="Cambria Math"/>
          <w:noProof/>
          <w:szCs w:val="24"/>
          <w:lang w:val="hy-AM"/>
        </w:rPr>
        <w:t>​​</w:t>
      </w:r>
      <w:r w:rsidRPr="00C93E4D">
        <w:rPr>
          <w:rFonts w:ascii="GHEA Mariam" w:hAnsi="GHEA Mariam" w:cstheme="minorHAnsi"/>
          <w:noProof/>
          <w:szCs w:val="24"/>
          <w:lang w:val="hy-AM"/>
        </w:rPr>
        <w:t>սերիական համարը, որին նախորդում է կիրառման նույնա</w:t>
      </w:r>
      <w:r>
        <w:rPr>
          <w:rFonts w:ascii="GHEA Mariam" w:hAnsi="GHEA Mariam" w:cstheme="minorHAnsi"/>
          <w:noProof/>
          <w:szCs w:val="24"/>
          <w:lang w:val="hy-AM"/>
        </w:rPr>
        <w:softHyphen/>
      </w:r>
      <w:r w:rsidRPr="00C93E4D">
        <w:rPr>
          <w:rFonts w:ascii="GHEA Mariam" w:hAnsi="GHEA Mariam" w:cstheme="minorHAnsi"/>
          <w:noProof/>
          <w:spacing w:val="-8"/>
          <w:szCs w:val="24"/>
          <w:lang w:val="hy-AM"/>
        </w:rPr>
        <w:t>ցուցիչը (21), որը գեներացվում է օպերատորի կամ տնտես</w:t>
      </w:r>
      <w:r w:rsidR="006161AE">
        <w:rPr>
          <w:rFonts w:ascii="GHEA Mariam" w:hAnsi="GHEA Mariam" w:cstheme="minorHAnsi"/>
          <w:noProof/>
          <w:spacing w:val="-8"/>
          <w:szCs w:val="24"/>
          <w:lang w:val="hy-AM"/>
        </w:rPr>
        <w:t>ա</w:t>
      </w:r>
      <w:r w:rsidRPr="00C93E4D">
        <w:rPr>
          <w:rFonts w:ascii="GHEA Mariam" w:hAnsi="GHEA Mariam" w:cstheme="minorHAnsi"/>
          <w:noProof/>
          <w:spacing w:val="-8"/>
          <w:szCs w:val="24"/>
          <w:lang w:val="hy-AM"/>
        </w:rPr>
        <w:t>վարողի կողմից</w:t>
      </w:r>
      <w:r w:rsidRPr="00C93E4D">
        <w:rPr>
          <w:rFonts w:ascii="GHEA Mariam" w:hAnsi="GHEA Mariam" w:cstheme="minorHAnsi"/>
          <w:noProof/>
          <w:szCs w:val="24"/>
          <w:lang w:val="hy-AM"/>
        </w:rPr>
        <w:t xml:space="preserve"> (</w:t>
      </w:r>
      <w:bookmarkStart w:id="0" w:name="_Hlk117723148"/>
      <w:r w:rsidRPr="00C93E4D">
        <w:rPr>
          <w:rFonts w:ascii="GHEA Mariam" w:hAnsi="GHEA Mariam" w:cstheme="minorHAnsi"/>
          <w:noProof/>
          <w:szCs w:val="24"/>
          <w:lang w:val="hy-AM"/>
        </w:rPr>
        <w:t>տվյալ</w:t>
      </w:r>
      <w:r w:rsidR="006161AE">
        <w:rPr>
          <w:rFonts w:ascii="GHEA Mariam" w:hAnsi="GHEA Mariam" w:cstheme="minorHAnsi"/>
          <w:noProof/>
          <w:szCs w:val="24"/>
          <w:lang w:val="hy-AM"/>
        </w:rPr>
        <w:softHyphen/>
      </w:r>
      <w:r w:rsidRPr="00C93E4D">
        <w:rPr>
          <w:rFonts w:ascii="GHEA Mariam" w:hAnsi="GHEA Mariam" w:cstheme="minorHAnsi"/>
          <w:noProof/>
          <w:szCs w:val="24"/>
          <w:lang w:val="hy-AM"/>
        </w:rPr>
        <w:t>ների այս խմբի եզրափակիչ նիշը հանդիսանում է նիշ-բաժանարարը, որն ունի «29» ծածկագիրը ASCII նիշերի աղյուսակում</w:t>
      </w:r>
      <w:bookmarkEnd w:id="0"/>
      <w:r>
        <w:rPr>
          <w:rFonts w:ascii="GHEA Mariam" w:hAnsi="GHEA Mariam" w:cstheme="minorHAnsi"/>
          <w:noProof/>
          <w:szCs w:val="24"/>
          <w:lang w:val="hy-AM"/>
        </w:rPr>
        <w:t>).</w:t>
      </w:r>
    </w:p>
    <w:p w:rsidR="00C93E4D" w:rsidRPr="00C93E4D" w:rsidRDefault="00C93E4D" w:rsidP="00C93E4D">
      <w:pPr>
        <w:pStyle w:val="ListParagraph"/>
        <w:tabs>
          <w:tab w:val="left" w:pos="851"/>
        </w:tabs>
        <w:spacing w:after="0"/>
        <w:ind w:left="0" w:firstLine="720"/>
        <w:rPr>
          <w:rFonts w:ascii="GHEA Mariam" w:hAnsi="GHEA Mariam" w:cstheme="minorHAnsi"/>
          <w:noProof/>
          <w:szCs w:val="24"/>
          <w:lang w:val="hy-AM"/>
        </w:rPr>
      </w:pPr>
      <w:r w:rsidRPr="00C93E4D">
        <w:rPr>
          <w:rFonts w:ascii="GHEA Mariam" w:hAnsi="GHEA Mariam" w:cstheme="minorHAnsi"/>
          <w:noProof/>
          <w:szCs w:val="24"/>
          <w:lang w:val="hy-AM"/>
        </w:rPr>
        <w:t xml:space="preserve">3) երրորդ խումբը բաղկացած է 4 նիշից (թվեր, լատինատառ այբուբենի մեծատառեր ու փոքրատառեր, ինչպես նաև հատուկ նիշեր (!"%&amp;'()*+,-./_:;=&lt;&gt;?) և ներառում է ստուգման ծածկագիրը, որին նախորդում է կիրառման նույնացուցիչը (93) և որը գեներացվում է օպերատորի կողմից: </w:t>
      </w:r>
    </w:p>
    <w:p w:rsidR="00C93E4D" w:rsidRPr="00C93E4D" w:rsidRDefault="00C93E4D" w:rsidP="00C93E4D">
      <w:pPr>
        <w:tabs>
          <w:tab w:val="left" w:pos="851"/>
        </w:tabs>
        <w:spacing w:line="360" w:lineRule="auto"/>
        <w:ind w:firstLine="720"/>
        <w:jc w:val="both"/>
        <w:rPr>
          <w:rFonts w:ascii="GHEA Mariam" w:hAnsi="GHEA Mariam" w:cstheme="minorHAnsi"/>
          <w:noProof/>
          <w:sz w:val="24"/>
          <w:szCs w:val="24"/>
          <w:lang w:val="hy-AM"/>
        </w:rPr>
      </w:pPr>
      <w:r w:rsidRPr="00C93E4D">
        <w:rPr>
          <w:rFonts w:ascii="GHEA Mariam" w:hAnsi="GHEA Mariam" w:cstheme="minorHAnsi"/>
          <w:noProof/>
          <w:spacing w:val="-8"/>
          <w:sz w:val="24"/>
          <w:szCs w:val="24"/>
          <w:lang w:val="hy-AM"/>
        </w:rPr>
        <w:t>3. Ալկոհոլային արտադրանքի անհատական (սպառողական)</w:t>
      </w:r>
      <w:r w:rsidRPr="00C93E4D">
        <w:rPr>
          <w:rFonts w:ascii="GHEA Mariam" w:hAnsi="GHEA Mariam" w:cstheme="minorHAnsi"/>
          <w:noProof/>
          <w:sz w:val="24"/>
          <w:szCs w:val="24"/>
          <w:lang w:val="hy-AM"/>
        </w:rPr>
        <w:t xml:space="preserve"> փաթեթավորման </w:t>
      </w:r>
      <w:r w:rsidRPr="00C93E4D">
        <w:rPr>
          <w:rFonts w:ascii="GHEA Mariam" w:hAnsi="GHEA Mariam" w:cstheme="minorHAnsi"/>
          <w:noProof/>
          <w:spacing w:val="-8"/>
          <w:sz w:val="24"/>
          <w:szCs w:val="24"/>
          <w:lang w:val="hy-AM"/>
        </w:rPr>
        <w:t>նույնականացման միջոցները տրամադրվում են երկչափ շտրիխ ծածկագրի</w:t>
      </w:r>
      <w:r w:rsidRPr="00C93E4D">
        <w:rPr>
          <w:rFonts w:ascii="GHEA Mariam" w:hAnsi="GHEA Mariam" w:cstheme="minorHAnsi"/>
          <w:noProof/>
          <w:sz w:val="24"/>
          <w:szCs w:val="24"/>
          <w:lang w:val="hy-AM"/>
        </w:rPr>
        <w:t xml:space="preserve"> տեսքով՝ GS1 DataMatrix ձևաչափով:</w:t>
      </w:r>
    </w:p>
    <w:p w:rsidR="00C93E4D" w:rsidRPr="00C93E4D" w:rsidRDefault="00C93E4D" w:rsidP="00C93E4D">
      <w:pPr>
        <w:tabs>
          <w:tab w:val="left" w:pos="851"/>
        </w:tabs>
        <w:spacing w:line="360" w:lineRule="auto"/>
        <w:ind w:firstLine="720"/>
        <w:jc w:val="both"/>
        <w:rPr>
          <w:rFonts w:ascii="GHEA Mariam" w:hAnsi="GHEA Mariam" w:cstheme="minorHAnsi"/>
          <w:noProof/>
          <w:sz w:val="24"/>
          <w:szCs w:val="24"/>
          <w:lang w:val="hy-AM"/>
        </w:rPr>
      </w:pPr>
      <w:r w:rsidRPr="00C93E4D">
        <w:rPr>
          <w:rFonts w:ascii="GHEA Mariam" w:hAnsi="GHEA Mariam" w:cstheme="minorHAnsi"/>
          <w:noProof/>
          <w:spacing w:val="-8"/>
          <w:sz w:val="24"/>
          <w:szCs w:val="24"/>
          <w:lang w:val="hy-AM"/>
        </w:rPr>
        <w:t>4. Ալկոհոլային արտադրանքի խմբային փաթեթավորման</w:t>
      </w:r>
      <w:r w:rsidRPr="00C93E4D">
        <w:rPr>
          <w:rFonts w:ascii="GHEA Mariam" w:hAnsi="GHEA Mariam" w:cstheme="minorHAnsi"/>
          <w:noProof/>
          <w:sz w:val="24"/>
          <w:szCs w:val="24"/>
          <w:lang w:val="hy-AM"/>
        </w:rPr>
        <w:t xml:space="preserve"> նույնականացման միջոցը ներառում է դրոշմավորման ծածկագիր, որն իր մեջ ներառում է տվյալների </w:t>
      </w:r>
      <w:r w:rsidRPr="00C93E4D">
        <w:rPr>
          <w:rFonts w:ascii="GHEA Mariam" w:hAnsi="GHEA Mariam" w:cstheme="minorHAnsi"/>
          <w:noProof/>
          <w:spacing w:val="-8"/>
          <w:sz w:val="24"/>
          <w:szCs w:val="24"/>
          <w:lang w:val="hy-AM"/>
        </w:rPr>
        <w:t>3 խումբ, որոնցից առաջինն ու երկրորդը ձևավորում են ալկոհոլային</w:t>
      </w:r>
      <w:r w:rsidRPr="00C93E4D">
        <w:rPr>
          <w:rFonts w:ascii="GHEA Mariam" w:hAnsi="GHEA Mariam" w:cstheme="minorHAnsi"/>
          <w:noProof/>
          <w:sz w:val="24"/>
          <w:szCs w:val="24"/>
          <w:lang w:val="hy-AM"/>
        </w:rPr>
        <w:t xml:space="preserve"> արտադրանքի </w:t>
      </w:r>
      <w:r w:rsidRPr="00C93E4D">
        <w:rPr>
          <w:rFonts w:ascii="GHEA Mariam" w:hAnsi="GHEA Mariam" w:cstheme="minorHAnsi"/>
          <w:noProof/>
          <w:sz w:val="24"/>
          <w:szCs w:val="24"/>
          <w:lang w:val="hy-AM"/>
        </w:rPr>
        <w:lastRenderedPageBreak/>
        <w:t>խմբային փաթեթավորման նույնականացման ծածկագիրը, իսկ երրորդ խումբը՝ ստուգման ծածկագիրը, ընդ որում՝</w:t>
      </w:r>
    </w:p>
    <w:p w:rsidR="00C93E4D" w:rsidRPr="00C93E4D" w:rsidRDefault="00C93E4D" w:rsidP="00C93E4D">
      <w:pPr>
        <w:pStyle w:val="ListParagraph"/>
        <w:tabs>
          <w:tab w:val="left" w:pos="851"/>
        </w:tabs>
        <w:spacing w:after="0"/>
        <w:ind w:left="0" w:firstLine="720"/>
        <w:rPr>
          <w:rFonts w:ascii="GHEA Mariam" w:hAnsi="GHEA Mariam" w:cstheme="minorHAnsi"/>
          <w:noProof/>
          <w:szCs w:val="24"/>
          <w:lang w:val="hy-AM"/>
        </w:rPr>
      </w:pPr>
      <w:r w:rsidRPr="00C93E4D">
        <w:rPr>
          <w:rFonts w:ascii="GHEA Mariam" w:hAnsi="GHEA Mariam" w:cstheme="minorHAnsi"/>
          <w:noProof/>
          <w:szCs w:val="24"/>
          <w:lang w:val="hy-AM"/>
        </w:rPr>
        <w:t>1) առաջին խումբը բաղկացած է 14 թվանշանից (առևտրային միավորի գլոբալ նույնականացման համարը</w:t>
      </w:r>
      <w:r w:rsidR="006161AE">
        <w:rPr>
          <w:rFonts w:ascii="GHEA Mariam" w:hAnsi="GHEA Mariam" w:cstheme="minorHAnsi"/>
          <w:noProof/>
          <w:szCs w:val="24"/>
          <w:lang w:val="hy-AM"/>
        </w:rPr>
        <w:t xml:space="preserve"> (GTIN)</w:t>
      </w:r>
      <w:r w:rsidRPr="00C93E4D">
        <w:rPr>
          <w:rFonts w:ascii="GHEA Mariam" w:hAnsi="GHEA Mariam" w:cstheme="minorHAnsi"/>
          <w:noProof/>
          <w:szCs w:val="24"/>
          <w:lang w:val="hy-AM"/>
        </w:rPr>
        <w:t xml:space="preserve"> և ներառում է ապրանքի ծածկագիրը, որին նախորդում է կիրառման նույնացուցիչը (01), որը գեներացվում է օպերատորի կողմից՝ հիմնվելով ալկոհոլային արտադրանքի շրջանառության մասնակցի տրամադրած տեղեկատվության վրա</w:t>
      </w:r>
      <w:r>
        <w:rPr>
          <w:rFonts w:ascii="GHEA Mariam" w:hAnsi="GHEA Mariam" w:cstheme="minorHAnsi"/>
          <w:noProof/>
          <w:szCs w:val="24"/>
          <w:lang w:val="hy-AM"/>
        </w:rPr>
        <w:t>.</w:t>
      </w:r>
    </w:p>
    <w:p w:rsidR="00C93E4D" w:rsidRPr="00C93E4D" w:rsidRDefault="00C93E4D" w:rsidP="00C93E4D">
      <w:pPr>
        <w:pStyle w:val="ListParagraph"/>
        <w:tabs>
          <w:tab w:val="left" w:pos="851"/>
        </w:tabs>
        <w:spacing w:after="0"/>
        <w:ind w:left="0" w:firstLine="720"/>
        <w:rPr>
          <w:rFonts w:ascii="GHEA Mariam" w:hAnsi="GHEA Mariam" w:cstheme="minorHAnsi"/>
          <w:noProof/>
          <w:szCs w:val="24"/>
          <w:lang w:val="hy-AM"/>
        </w:rPr>
      </w:pPr>
      <w:r w:rsidRPr="00C93E4D">
        <w:rPr>
          <w:rFonts w:ascii="GHEA Mariam" w:hAnsi="GHEA Mariam" w:cstheme="minorHAnsi"/>
          <w:noProof/>
          <w:szCs w:val="24"/>
          <w:lang w:val="hy-AM"/>
        </w:rPr>
        <w:t xml:space="preserve">2) երկրորդ խումբը բաղկացած է 13 նիշից (թվեր, լատինատառ այբուբենի մեծատառեր ու փոքրատառեր, ինչպես նաև հատուկ նիշեր </w:t>
      </w:r>
      <w:r w:rsidRPr="00C93E4D">
        <w:rPr>
          <w:rFonts w:ascii="GHEA Mariam" w:eastAsiaTheme="minorEastAsia" w:hAnsi="GHEA Mariam" w:cstheme="minorHAnsi"/>
          <w:noProof/>
          <w:szCs w:val="24"/>
          <w:lang w:val="hy-AM" w:eastAsia="ru-RU" w:bidi="he-IL"/>
        </w:rPr>
        <w:t>(!"%&amp;'()*+,-./_:;=&lt;&gt;?)</w:t>
      </w:r>
      <w:r w:rsidRPr="00C93E4D">
        <w:rPr>
          <w:rFonts w:ascii="GHEA Mariam" w:hAnsi="GHEA Mariam" w:cstheme="minorHAnsi"/>
          <w:noProof/>
          <w:szCs w:val="24"/>
          <w:lang w:val="hy-AM"/>
        </w:rPr>
        <w:t xml:space="preserve"> և ներառում է ալկոհոլային արտադրանքի խմբային փաթեթավորման անհատական </w:t>
      </w:r>
      <w:r w:rsidRPr="00C93E4D">
        <w:rPr>
          <w:rFonts w:ascii="Cambria Math" w:hAnsi="Cambria Math" w:cs="Cambria Math"/>
          <w:noProof/>
          <w:szCs w:val="24"/>
          <w:lang w:val="hy-AM"/>
        </w:rPr>
        <w:t>​​</w:t>
      </w:r>
      <w:r w:rsidRPr="00C93E4D">
        <w:rPr>
          <w:rFonts w:ascii="GHEA Mariam" w:hAnsi="GHEA Mariam" w:cstheme="minorHAnsi"/>
          <w:noProof/>
          <w:szCs w:val="24"/>
          <w:lang w:val="hy-AM"/>
        </w:rPr>
        <w:t>սերիական համարը, որին նախորդում է կիրառման նույնացուցիչը (21), որը գեներացվում է օպերատորի կամ տնտես</w:t>
      </w:r>
      <w:r w:rsidR="009F5B83">
        <w:rPr>
          <w:rFonts w:ascii="GHEA Mariam" w:hAnsi="GHEA Mariam" w:cstheme="minorHAnsi"/>
          <w:noProof/>
          <w:szCs w:val="24"/>
          <w:lang w:val="hy-AM"/>
        </w:rPr>
        <w:t>ա</w:t>
      </w:r>
      <w:r w:rsidRPr="00C93E4D">
        <w:rPr>
          <w:rFonts w:ascii="GHEA Mariam" w:hAnsi="GHEA Mariam" w:cstheme="minorHAnsi"/>
          <w:noProof/>
          <w:szCs w:val="24"/>
          <w:lang w:val="hy-AM"/>
        </w:rPr>
        <w:t>վարողի կողմից (տվյալների այս խմբի եզրափակիչ նիշը հանդիսանում է նիշ-բաժանարարը, որն ունի «29» ծածկագիրը ASCII նիշերի աղյուսակում</w:t>
      </w:r>
      <w:r>
        <w:rPr>
          <w:rFonts w:ascii="GHEA Mariam" w:hAnsi="GHEA Mariam" w:cstheme="minorHAnsi"/>
          <w:noProof/>
          <w:szCs w:val="24"/>
          <w:lang w:val="hy-AM"/>
        </w:rPr>
        <w:t>).</w:t>
      </w:r>
    </w:p>
    <w:p w:rsidR="00C93E4D" w:rsidRPr="00C93E4D" w:rsidRDefault="00C93E4D" w:rsidP="00C93E4D">
      <w:pPr>
        <w:pStyle w:val="ListParagraph"/>
        <w:tabs>
          <w:tab w:val="left" w:pos="851"/>
        </w:tabs>
        <w:spacing w:after="0"/>
        <w:ind w:left="0" w:firstLine="720"/>
        <w:rPr>
          <w:rFonts w:ascii="GHEA Mariam" w:hAnsi="GHEA Mariam" w:cstheme="minorHAnsi"/>
          <w:noProof/>
          <w:szCs w:val="24"/>
          <w:lang w:val="hy-AM"/>
        </w:rPr>
      </w:pPr>
      <w:r w:rsidRPr="00C93E4D">
        <w:rPr>
          <w:rFonts w:ascii="GHEA Mariam" w:hAnsi="GHEA Mariam" w:cstheme="minorHAnsi"/>
          <w:noProof/>
          <w:szCs w:val="24"/>
          <w:lang w:val="hy-AM"/>
        </w:rPr>
        <w:t xml:space="preserve">3) երրորդ խումբը բաղկացած է 4 նիշից (թվեր, լատինատառ այբուբենի մեծատառեր ու փոքրատառեր, ինչպես նաև հատուկ նիշեր (!"%&amp;'()*+,-./_:;=&lt;&gt;?) և ներառում է ստուգման ծածկագիրը, որին նախորդում է կիրառման նույնացուցիչը (93) և որը գեներացվում է օպերատորի կողմից: </w:t>
      </w:r>
    </w:p>
    <w:p w:rsidR="00C93E4D" w:rsidRPr="00C93E4D" w:rsidRDefault="00C93E4D" w:rsidP="00C93E4D">
      <w:pPr>
        <w:tabs>
          <w:tab w:val="left" w:pos="851"/>
        </w:tabs>
        <w:spacing w:line="360" w:lineRule="auto"/>
        <w:ind w:firstLine="720"/>
        <w:jc w:val="both"/>
        <w:rPr>
          <w:rFonts w:ascii="GHEA Mariam" w:hAnsi="GHEA Mariam" w:cstheme="minorHAnsi"/>
          <w:noProof/>
          <w:sz w:val="24"/>
          <w:szCs w:val="24"/>
          <w:lang w:val="hy-AM"/>
        </w:rPr>
      </w:pPr>
      <w:r w:rsidRPr="00C93E4D">
        <w:rPr>
          <w:rFonts w:ascii="GHEA Mariam" w:hAnsi="GHEA Mariam" w:cstheme="minorHAnsi"/>
          <w:noProof/>
          <w:spacing w:val="-8"/>
          <w:sz w:val="24"/>
          <w:szCs w:val="24"/>
          <w:lang w:val="hy-AM"/>
        </w:rPr>
        <w:t>5. Ալկոհոլային արտադրանքի խմբային փաթեթավորման</w:t>
      </w:r>
      <w:r w:rsidRPr="00C93E4D">
        <w:rPr>
          <w:rFonts w:ascii="GHEA Mariam" w:hAnsi="GHEA Mariam" w:cstheme="minorHAnsi"/>
          <w:noProof/>
          <w:sz w:val="24"/>
          <w:szCs w:val="24"/>
          <w:lang w:val="hy-AM"/>
        </w:rPr>
        <w:t xml:space="preserve"> նույնականացման </w:t>
      </w:r>
      <w:r w:rsidRPr="00C93E4D">
        <w:rPr>
          <w:rFonts w:ascii="GHEA Mariam" w:hAnsi="GHEA Mariam" w:cstheme="minorHAnsi"/>
          <w:noProof/>
          <w:spacing w:val="-8"/>
          <w:sz w:val="24"/>
          <w:szCs w:val="24"/>
          <w:lang w:val="hy-AM"/>
        </w:rPr>
        <w:t>միջոցները տրամադրվում են GS1 DataMatrix երկչափ շտրիխ ծածկագրի</w:t>
      </w:r>
      <w:r w:rsidRPr="00C93E4D">
        <w:rPr>
          <w:rFonts w:ascii="GHEA Mariam" w:hAnsi="GHEA Mariam" w:cstheme="minorHAnsi"/>
          <w:noProof/>
          <w:sz w:val="24"/>
          <w:szCs w:val="24"/>
          <w:lang w:val="hy-AM"/>
        </w:rPr>
        <w:t xml:space="preserve"> ձևաչափով:</w:t>
      </w:r>
    </w:p>
    <w:p w:rsidR="00C93E4D" w:rsidRPr="00C93E4D" w:rsidRDefault="00C93E4D" w:rsidP="00C93E4D">
      <w:pPr>
        <w:tabs>
          <w:tab w:val="left" w:pos="851"/>
        </w:tabs>
        <w:spacing w:line="360" w:lineRule="auto"/>
        <w:ind w:firstLine="720"/>
        <w:jc w:val="both"/>
        <w:rPr>
          <w:rFonts w:ascii="GHEA Mariam" w:hAnsi="GHEA Mariam" w:cstheme="minorHAnsi"/>
          <w:noProof/>
          <w:sz w:val="24"/>
          <w:szCs w:val="24"/>
          <w:lang w:val="hy-AM"/>
        </w:rPr>
      </w:pPr>
      <w:r w:rsidRPr="00C93E4D">
        <w:rPr>
          <w:rFonts w:ascii="GHEA Mariam" w:hAnsi="GHEA Mariam" w:cstheme="minorHAnsi"/>
          <w:noProof/>
          <w:spacing w:val="-8"/>
          <w:sz w:val="24"/>
          <w:szCs w:val="24"/>
          <w:lang w:val="hy-AM"/>
        </w:rPr>
        <w:t>6.</w:t>
      </w:r>
      <w:r w:rsidRPr="00C93E4D">
        <w:rPr>
          <w:rFonts w:ascii="GHEA Mariam" w:hAnsi="GHEA Mariam" w:cs="Cambria Math"/>
          <w:noProof/>
          <w:spacing w:val="-8"/>
          <w:sz w:val="24"/>
          <w:szCs w:val="24"/>
          <w:lang w:val="hy-AM"/>
        </w:rPr>
        <w:t xml:space="preserve"> </w:t>
      </w:r>
      <w:r w:rsidRPr="00C93E4D">
        <w:rPr>
          <w:rFonts w:ascii="GHEA Mariam" w:hAnsi="GHEA Mariam" w:cstheme="minorHAnsi"/>
          <w:noProof/>
          <w:spacing w:val="-8"/>
          <w:sz w:val="24"/>
          <w:szCs w:val="24"/>
          <w:lang w:val="hy-AM"/>
        </w:rPr>
        <w:t>Նույնականացման միջոցը անհատական (սպառողական)</w:t>
      </w:r>
      <w:r w:rsidRPr="00C93E4D">
        <w:rPr>
          <w:rFonts w:ascii="GHEA Mariam" w:hAnsi="GHEA Mariam" w:cstheme="minorHAnsi"/>
          <w:noProof/>
          <w:sz w:val="24"/>
          <w:szCs w:val="24"/>
          <w:lang w:val="hy-AM"/>
        </w:rPr>
        <w:t xml:space="preserve"> փաթեթավորման, խմբային փաթեթավորման, պիտակի,  կպչուն պիտակի վրա փակցվում է այնպիսի </w:t>
      </w:r>
      <w:r w:rsidRPr="00C93E4D">
        <w:rPr>
          <w:rFonts w:ascii="GHEA Mariam" w:hAnsi="GHEA Mariam" w:cstheme="minorHAnsi"/>
          <w:noProof/>
          <w:spacing w:val="-8"/>
          <w:sz w:val="24"/>
          <w:szCs w:val="24"/>
          <w:lang w:val="hy-AM"/>
        </w:rPr>
        <w:t>մեթոդով, որը թույլ չի տալիս նույնականացման միջոցն առանձնացնել</w:t>
      </w:r>
      <w:r w:rsidRPr="00C93E4D">
        <w:rPr>
          <w:rFonts w:ascii="GHEA Mariam" w:hAnsi="GHEA Mariam" w:cstheme="minorHAnsi"/>
          <w:noProof/>
          <w:sz w:val="24"/>
          <w:szCs w:val="24"/>
          <w:lang w:val="hy-AM"/>
        </w:rPr>
        <w:t xml:space="preserve"> ալկոհոլային արտադրանքի փաթեթավորումից:</w:t>
      </w:r>
    </w:p>
    <w:p w:rsidR="00C93E4D" w:rsidRPr="00C93E4D" w:rsidRDefault="00C93E4D" w:rsidP="00C93E4D">
      <w:pPr>
        <w:tabs>
          <w:tab w:val="left" w:pos="851"/>
        </w:tabs>
        <w:spacing w:line="360" w:lineRule="auto"/>
        <w:ind w:firstLine="720"/>
        <w:jc w:val="both"/>
        <w:rPr>
          <w:rFonts w:ascii="GHEA Mariam" w:hAnsi="GHEA Mariam" w:cstheme="minorHAnsi"/>
          <w:noProof/>
          <w:sz w:val="24"/>
          <w:szCs w:val="24"/>
          <w:lang w:val="hy-AM"/>
        </w:rPr>
      </w:pPr>
      <w:r>
        <w:rPr>
          <w:rFonts w:ascii="GHEA Mariam" w:hAnsi="GHEA Mariam" w:cstheme="minorHAnsi"/>
          <w:noProof/>
          <w:sz w:val="24"/>
          <w:szCs w:val="24"/>
          <w:lang w:val="hy-AM"/>
        </w:rPr>
        <w:t>7.</w:t>
      </w:r>
      <w:r w:rsidRPr="00C93E4D">
        <w:rPr>
          <w:rFonts w:ascii="GHEA Mariam" w:hAnsi="GHEA Mariam" w:cstheme="minorHAnsi"/>
          <w:noProof/>
          <w:sz w:val="24"/>
          <w:szCs w:val="24"/>
          <w:lang w:val="hy-AM"/>
        </w:rPr>
        <w:t xml:space="preserve"> Անհատական (սպառողական) փաթեթավորման վրա նույնականացման միջոցը փակցվում է ոչ պակաս, քան 14х14 միլիմետր չափով, այ</w:t>
      </w:r>
      <w:r w:rsidRPr="00C93E4D">
        <w:rPr>
          <w:rFonts w:ascii="GHEA Mariam" w:hAnsi="GHEA Mariam"/>
          <w:sz w:val="24"/>
          <w:szCs w:val="24"/>
          <w:lang w:val="hy-AM"/>
        </w:rPr>
        <w:t xml:space="preserve">ն կարող է փակցվել </w:t>
      </w:r>
      <w:r w:rsidRPr="00C93E4D">
        <w:rPr>
          <w:rFonts w:ascii="GHEA Mariam" w:hAnsi="GHEA Mariam" w:cstheme="minorHAnsi"/>
          <w:noProof/>
          <w:sz w:val="24"/>
          <w:szCs w:val="24"/>
          <w:lang w:val="hy-AM"/>
        </w:rPr>
        <w:t>փաթեթավորման</w:t>
      </w:r>
      <w:r w:rsidRPr="00C93E4D">
        <w:rPr>
          <w:rFonts w:ascii="GHEA Mariam" w:hAnsi="GHEA Mariam"/>
          <w:sz w:val="24"/>
          <w:szCs w:val="24"/>
          <w:lang w:val="hy-AM"/>
        </w:rPr>
        <w:t xml:space="preserve"> ցանկացած հատվածի վրա, բացառությամբ ստորին հատվածի</w:t>
      </w:r>
      <w:r w:rsidRPr="00C93E4D">
        <w:rPr>
          <w:rFonts w:ascii="GHEA Mariam" w:hAnsi="GHEA Mariam" w:cstheme="minorHAnsi"/>
          <w:noProof/>
          <w:sz w:val="24"/>
          <w:szCs w:val="24"/>
          <w:lang w:val="hy-AM"/>
        </w:rPr>
        <w:t>:</w:t>
      </w:r>
    </w:p>
    <w:p w:rsidR="00C93E4D" w:rsidRPr="00C93E4D" w:rsidRDefault="00C93E4D" w:rsidP="00C93E4D">
      <w:pPr>
        <w:tabs>
          <w:tab w:val="left" w:pos="851"/>
        </w:tabs>
        <w:spacing w:line="360" w:lineRule="auto"/>
        <w:ind w:firstLine="720"/>
        <w:jc w:val="both"/>
        <w:rPr>
          <w:rFonts w:ascii="GHEA Mariam" w:hAnsi="GHEA Mariam" w:cstheme="minorHAnsi"/>
          <w:noProof/>
          <w:sz w:val="24"/>
          <w:szCs w:val="24"/>
          <w:lang w:val="hy-AM"/>
        </w:rPr>
      </w:pPr>
      <w:r>
        <w:rPr>
          <w:rFonts w:ascii="GHEA Mariam" w:hAnsi="GHEA Mariam" w:cstheme="minorHAnsi"/>
          <w:noProof/>
          <w:sz w:val="24"/>
          <w:szCs w:val="24"/>
          <w:lang w:val="hy-AM"/>
        </w:rPr>
        <w:t>8.</w:t>
      </w:r>
      <w:r w:rsidRPr="00C93E4D">
        <w:rPr>
          <w:rFonts w:ascii="GHEA Mariam" w:hAnsi="GHEA Mariam" w:cstheme="minorHAnsi"/>
          <w:noProof/>
          <w:sz w:val="24"/>
          <w:szCs w:val="24"/>
          <w:lang w:val="hy-AM"/>
        </w:rPr>
        <w:t xml:space="preserve"> Խմբային և տրանսպորտային փաթեթավորման վրա նույնականացման միջոցը փակցվում է փաթեթավորման դիմային կամ կողային հատվածի վրա և </w:t>
      </w:r>
      <w:r w:rsidRPr="00C93E4D">
        <w:rPr>
          <w:rFonts w:ascii="GHEA Mariam" w:hAnsi="GHEA Mariam" w:cstheme="minorHAnsi"/>
          <w:noProof/>
          <w:sz w:val="24"/>
          <w:szCs w:val="24"/>
          <w:lang w:val="hy-AM"/>
        </w:rPr>
        <w:lastRenderedPageBreak/>
        <w:t>պետք է ունենա այնպիսի չափս, որ ապահովի ագրեգացման ընթացակարգերի կատարման հարմարավետությունը:</w:t>
      </w:r>
    </w:p>
    <w:p w:rsidR="00C93E4D" w:rsidRPr="00C93E4D" w:rsidRDefault="00C93E4D" w:rsidP="00C93E4D">
      <w:pPr>
        <w:tabs>
          <w:tab w:val="left" w:pos="851"/>
        </w:tabs>
        <w:spacing w:line="360" w:lineRule="auto"/>
        <w:ind w:firstLine="720"/>
        <w:jc w:val="both"/>
        <w:rPr>
          <w:rFonts w:ascii="GHEA Mariam" w:hAnsi="GHEA Mariam" w:cstheme="minorHAnsi"/>
          <w:noProof/>
          <w:sz w:val="24"/>
          <w:szCs w:val="24"/>
          <w:lang w:val="hy-AM"/>
        </w:rPr>
      </w:pPr>
      <w:r w:rsidRPr="00C93E4D">
        <w:rPr>
          <w:rFonts w:ascii="GHEA Mariam" w:hAnsi="GHEA Mariam" w:cstheme="minorHAnsi"/>
          <w:noProof/>
          <w:spacing w:val="-8"/>
          <w:sz w:val="24"/>
          <w:szCs w:val="24"/>
          <w:lang w:val="hy-AM"/>
        </w:rPr>
        <w:t>9. Անհատական (սպառողական) փաթեթավորման, խմբային</w:t>
      </w:r>
      <w:r w:rsidRPr="00C93E4D">
        <w:rPr>
          <w:rFonts w:ascii="GHEA Mariam" w:hAnsi="GHEA Mariam" w:cstheme="minorHAnsi"/>
          <w:noProof/>
          <w:sz w:val="24"/>
          <w:szCs w:val="24"/>
          <w:lang w:val="hy-AM"/>
        </w:rPr>
        <w:t xml:space="preserve"> փաթեթավոր</w:t>
      </w:r>
      <w:r>
        <w:rPr>
          <w:rFonts w:ascii="GHEA Mariam" w:hAnsi="GHEA Mariam" w:cstheme="minorHAnsi"/>
          <w:noProof/>
          <w:sz w:val="24"/>
          <w:szCs w:val="24"/>
          <w:lang w:val="hy-AM"/>
        </w:rPr>
        <w:softHyphen/>
      </w:r>
      <w:r w:rsidRPr="00C93E4D">
        <w:rPr>
          <w:rFonts w:ascii="GHEA Mariam" w:hAnsi="GHEA Mariam" w:cstheme="minorHAnsi"/>
          <w:noProof/>
          <w:sz w:val="24"/>
          <w:szCs w:val="24"/>
          <w:lang w:val="hy-AM"/>
        </w:rPr>
        <w:t>ման, պիտակի, կպչուն պիտակի վրա փակցվող նույնականացման միջոցը չպետք է տպագրվի փաթեթավորման թափանցիկ թաղանթի վրա կամ մեկ այլ արտաքին փաթեթավորման նյութի վրա։ Պիտակի վրա չպետք է լինի մեկ այլ տեղե</w:t>
      </w:r>
      <w:r>
        <w:rPr>
          <w:rFonts w:ascii="GHEA Mariam" w:hAnsi="GHEA Mariam" w:cstheme="minorHAnsi"/>
          <w:noProof/>
          <w:sz w:val="24"/>
          <w:szCs w:val="24"/>
          <w:lang w:val="hy-AM"/>
        </w:rPr>
        <w:softHyphen/>
      </w:r>
      <w:r w:rsidRPr="00C93E4D">
        <w:rPr>
          <w:rFonts w:ascii="GHEA Mariam" w:hAnsi="GHEA Mariam" w:cstheme="minorHAnsi"/>
          <w:noProof/>
          <w:sz w:val="24"/>
          <w:szCs w:val="24"/>
          <w:lang w:val="hy-AM"/>
        </w:rPr>
        <w:t>կատվու</w:t>
      </w:r>
      <w:r>
        <w:rPr>
          <w:rFonts w:ascii="GHEA Mariam" w:hAnsi="GHEA Mariam" w:cstheme="minorHAnsi"/>
          <w:noProof/>
          <w:sz w:val="24"/>
          <w:szCs w:val="24"/>
          <w:lang w:val="hy-AM"/>
        </w:rPr>
        <w:softHyphen/>
      </w:r>
      <w:r w:rsidRPr="00C93E4D">
        <w:rPr>
          <w:rFonts w:ascii="GHEA Mariam" w:hAnsi="GHEA Mariam" w:cstheme="minorHAnsi"/>
          <w:noProof/>
          <w:sz w:val="24"/>
          <w:szCs w:val="24"/>
          <w:lang w:val="hy-AM"/>
        </w:rPr>
        <w:t>թյուն, որը կխոչընդոտի նույնականացման միջոցի ընթերցմանը: Նույնականաց</w:t>
      </w:r>
      <w:r>
        <w:rPr>
          <w:rFonts w:ascii="GHEA Mariam" w:hAnsi="GHEA Mariam" w:cstheme="minorHAnsi"/>
          <w:noProof/>
          <w:sz w:val="24"/>
          <w:szCs w:val="24"/>
          <w:lang w:val="hy-AM"/>
        </w:rPr>
        <w:softHyphen/>
      </w:r>
      <w:r w:rsidRPr="00C93E4D">
        <w:rPr>
          <w:rFonts w:ascii="GHEA Mariam" w:hAnsi="GHEA Mariam" w:cstheme="minorHAnsi"/>
          <w:noProof/>
          <w:sz w:val="24"/>
          <w:szCs w:val="24"/>
          <w:lang w:val="hy-AM"/>
        </w:rPr>
        <w:t>ման միջոցը պետք է տեղադրվի այնպես, որ չխախտվի ալկոհոլային արտա</w:t>
      </w:r>
      <w:r>
        <w:rPr>
          <w:rFonts w:ascii="GHEA Mariam" w:hAnsi="GHEA Mariam" w:cstheme="minorHAnsi"/>
          <w:noProof/>
          <w:sz w:val="24"/>
          <w:szCs w:val="24"/>
          <w:lang w:val="hy-AM"/>
        </w:rPr>
        <w:softHyphen/>
      </w:r>
      <w:r w:rsidRPr="00C93E4D">
        <w:rPr>
          <w:rFonts w:ascii="GHEA Mariam" w:hAnsi="GHEA Mariam" w:cstheme="minorHAnsi"/>
          <w:noProof/>
          <w:sz w:val="24"/>
          <w:szCs w:val="24"/>
          <w:lang w:val="hy-AM"/>
        </w:rPr>
        <w:t>դրանքի փաթեթավորման վրա տպված տեղեկատվության ամբողջականությունը տեխնիկական կանոնակարգման ոլորտի նորմատիվային փաստաթղթերի պահանջների համաձայն:</w:t>
      </w:r>
    </w:p>
    <w:p w:rsidR="00C93E4D" w:rsidRPr="00C93E4D" w:rsidRDefault="00C93E4D" w:rsidP="00C93E4D">
      <w:pPr>
        <w:tabs>
          <w:tab w:val="left" w:pos="851"/>
        </w:tabs>
        <w:spacing w:line="360" w:lineRule="auto"/>
        <w:ind w:firstLine="720"/>
        <w:jc w:val="both"/>
        <w:rPr>
          <w:rFonts w:ascii="GHEA Mariam" w:hAnsi="GHEA Mariam" w:cstheme="minorHAnsi"/>
          <w:noProof/>
          <w:sz w:val="24"/>
          <w:szCs w:val="24"/>
          <w:lang w:val="hy-AM"/>
        </w:rPr>
      </w:pPr>
      <w:r w:rsidRPr="00C93E4D">
        <w:rPr>
          <w:rFonts w:ascii="GHEA Mariam" w:hAnsi="GHEA Mariam" w:cstheme="minorHAnsi"/>
          <w:noProof/>
          <w:sz w:val="24"/>
          <w:szCs w:val="24"/>
          <w:lang w:val="hy-AM"/>
        </w:rPr>
        <w:t>1</w:t>
      </w:r>
      <w:r>
        <w:rPr>
          <w:rFonts w:ascii="GHEA Mariam" w:hAnsi="GHEA Mariam" w:cstheme="minorHAnsi"/>
          <w:noProof/>
          <w:sz w:val="24"/>
          <w:szCs w:val="24"/>
          <w:lang w:val="hy-AM"/>
        </w:rPr>
        <w:t>0.</w:t>
      </w:r>
      <w:r w:rsidRPr="00C93E4D">
        <w:rPr>
          <w:rFonts w:ascii="GHEA Mariam" w:hAnsi="GHEA Mariam" w:cstheme="minorHAnsi"/>
          <w:noProof/>
          <w:sz w:val="24"/>
          <w:szCs w:val="24"/>
          <w:lang w:val="hy-AM"/>
        </w:rPr>
        <w:t xml:space="preserve"> Ալկոհոլային արտադրանքի վրա պիտակների և կպչուն պիտակների կիրառման համար ներկայա</w:t>
      </w:r>
      <w:r w:rsidR="009F5B83">
        <w:rPr>
          <w:rFonts w:ascii="GHEA Mariam" w:hAnsi="GHEA Mariam" w:cstheme="minorHAnsi"/>
          <w:noProof/>
          <w:sz w:val="24"/>
          <w:szCs w:val="24"/>
          <w:lang w:val="hy-AM"/>
        </w:rPr>
        <w:t>ցվում են հետևյալ պահանջները՝</w:t>
      </w:r>
    </w:p>
    <w:p w:rsidR="00C93E4D" w:rsidRPr="00C93E4D" w:rsidRDefault="00C93E4D" w:rsidP="00C93E4D">
      <w:pPr>
        <w:pStyle w:val="ListParagraph"/>
        <w:widowControl w:val="0"/>
        <w:numPr>
          <w:ilvl w:val="0"/>
          <w:numId w:val="2"/>
        </w:numPr>
        <w:tabs>
          <w:tab w:val="left" w:pos="851"/>
          <w:tab w:val="left" w:pos="900"/>
        </w:tabs>
        <w:autoSpaceDE w:val="0"/>
        <w:autoSpaceDN w:val="0"/>
        <w:spacing w:after="0"/>
        <w:ind w:left="0" w:firstLine="720"/>
        <w:contextualSpacing w:val="0"/>
        <w:rPr>
          <w:rFonts w:ascii="GHEA Mariam" w:hAnsi="GHEA Mariam" w:cstheme="minorHAnsi"/>
          <w:noProof/>
          <w:szCs w:val="24"/>
          <w:lang w:val="hy-AM"/>
        </w:rPr>
      </w:pPr>
      <w:r w:rsidRPr="0043653B">
        <w:rPr>
          <w:rFonts w:ascii="GHEA Mariam" w:hAnsi="GHEA Mariam" w:cstheme="minorHAnsi"/>
          <w:noProof/>
          <w:szCs w:val="24"/>
          <w:lang w:val="hy-AM"/>
        </w:rPr>
        <w:t xml:space="preserve"> </w:t>
      </w:r>
      <w:r w:rsidRPr="00C93E4D">
        <w:rPr>
          <w:rFonts w:ascii="GHEA Mariam" w:hAnsi="GHEA Mariam" w:cstheme="minorHAnsi"/>
          <w:noProof/>
          <w:szCs w:val="24"/>
          <w:lang w:val="hy-AM"/>
        </w:rPr>
        <w:t xml:space="preserve">ալկոհոլային արտադրանքի վրա պիտակներ կամ կպչուն պիտակներ փակցնելու համար պետք է կիրառվի այնպիսի տեխնոլոգիա, որը կապահովի </w:t>
      </w:r>
      <w:r w:rsidRPr="00C93E4D">
        <w:rPr>
          <w:rFonts w:ascii="GHEA Mariam" w:hAnsi="GHEA Mariam" w:cstheme="minorHAnsi"/>
          <w:noProof/>
          <w:spacing w:val="-8"/>
          <w:szCs w:val="24"/>
          <w:lang w:val="hy-AM"/>
        </w:rPr>
        <w:t>պիտակի վրա տպված նույնականացման միջոցների ընթերցումը պիտակի</w:t>
      </w:r>
      <w:r w:rsidRPr="00C93E4D">
        <w:rPr>
          <w:rFonts w:ascii="GHEA Mariam" w:hAnsi="GHEA Mariam" w:cstheme="minorHAnsi"/>
          <w:noProof/>
          <w:szCs w:val="24"/>
          <w:lang w:val="hy-AM"/>
        </w:rPr>
        <w:t xml:space="preserve"> կիրառ</w:t>
      </w:r>
      <w:r>
        <w:rPr>
          <w:rFonts w:ascii="GHEA Mariam" w:hAnsi="GHEA Mariam" w:cstheme="minorHAnsi"/>
          <w:noProof/>
          <w:szCs w:val="24"/>
          <w:lang w:val="hy-AM"/>
        </w:rPr>
        <w:softHyphen/>
      </w:r>
      <w:r w:rsidRPr="00C93E4D">
        <w:rPr>
          <w:rFonts w:ascii="GHEA Mariam" w:hAnsi="GHEA Mariam" w:cstheme="minorHAnsi"/>
          <w:noProof/>
          <w:szCs w:val="24"/>
          <w:lang w:val="hy-AM"/>
        </w:rPr>
        <w:t>ման</w:t>
      </w:r>
      <w:r w:rsidRPr="00C93E4D">
        <w:rPr>
          <w:rFonts w:ascii="Calibri" w:hAnsi="Calibri" w:cs="Calibri"/>
          <w:color w:val="000000"/>
          <w:szCs w:val="24"/>
          <w:shd w:val="clear" w:color="auto" w:fill="FFFFFF"/>
          <w:lang w:val="hy-AM"/>
        </w:rPr>
        <w:t> </w:t>
      </w:r>
      <w:r w:rsidRPr="00C93E4D">
        <w:rPr>
          <w:rFonts w:ascii="GHEA Mariam" w:hAnsi="GHEA Mariam" w:cstheme="minorHAnsi"/>
          <w:noProof/>
          <w:szCs w:val="24"/>
          <w:lang w:val="hy-AM"/>
        </w:rPr>
        <w:t xml:space="preserve"> պահից մինչև ալկոհոլային արտադրանքը սպառողին վաճառելու պահը</w:t>
      </w:r>
      <w:r>
        <w:rPr>
          <w:rFonts w:ascii="GHEA Mariam" w:hAnsi="GHEA Mariam" w:cstheme="minorHAnsi"/>
          <w:noProof/>
          <w:szCs w:val="24"/>
          <w:lang w:val="hy-AM"/>
        </w:rPr>
        <w:t>.</w:t>
      </w:r>
    </w:p>
    <w:p w:rsidR="00C93E4D" w:rsidRPr="00C93E4D" w:rsidRDefault="00C93E4D" w:rsidP="00C93E4D">
      <w:pPr>
        <w:pStyle w:val="ListParagraph"/>
        <w:widowControl w:val="0"/>
        <w:numPr>
          <w:ilvl w:val="0"/>
          <w:numId w:val="2"/>
        </w:numPr>
        <w:tabs>
          <w:tab w:val="left" w:pos="851"/>
          <w:tab w:val="left" w:pos="990"/>
        </w:tabs>
        <w:autoSpaceDE w:val="0"/>
        <w:autoSpaceDN w:val="0"/>
        <w:spacing w:after="0"/>
        <w:ind w:left="0" w:firstLine="720"/>
        <w:contextualSpacing w:val="0"/>
        <w:rPr>
          <w:rFonts w:ascii="GHEA Mariam" w:hAnsi="GHEA Mariam" w:cstheme="minorHAnsi"/>
          <w:noProof/>
          <w:szCs w:val="24"/>
          <w:lang w:val="hy-AM"/>
        </w:rPr>
      </w:pPr>
      <w:r w:rsidRPr="00C93E4D">
        <w:rPr>
          <w:rFonts w:ascii="GHEA Mariam" w:hAnsi="GHEA Mariam" w:cstheme="minorHAnsi"/>
          <w:noProof/>
          <w:szCs w:val="24"/>
          <w:lang w:val="hy-AM"/>
        </w:rPr>
        <w:t>պիտակները կամ կպչուն պիտակները փակցվում են անմիջապես ալկոհոլային արտադրանքի փաթեթավորման վրա՝ սոսնձման եղանակով</w:t>
      </w:r>
      <w:r>
        <w:rPr>
          <w:rFonts w:ascii="GHEA Mariam" w:hAnsi="GHEA Mariam" w:cstheme="minorHAnsi"/>
          <w:noProof/>
          <w:szCs w:val="24"/>
          <w:lang w:val="hy-AM"/>
        </w:rPr>
        <w:t>.</w:t>
      </w:r>
    </w:p>
    <w:p w:rsidR="00C93E4D" w:rsidRPr="00C93E4D" w:rsidRDefault="00C93E4D" w:rsidP="00C93E4D">
      <w:pPr>
        <w:pStyle w:val="ListParagraph"/>
        <w:widowControl w:val="0"/>
        <w:numPr>
          <w:ilvl w:val="0"/>
          <w:numId w:val="2"/>
        </w:numPr>
        <w:tabs>
          <w:tab w:val="left" w:pos="851"/>
          <w:tab w:val="left" w:pos="990"/>
        </w:tabs>
        <w:autoSpaceDE w:val="0"/>
        <w:autoSpaceDN w:val="0"/>
        <w:spacing w:after="0"/>
        <w:ind w:left="0" w:firstLine="720"/>
        <w:contextualSpacing w:val="0"/>
        <w:rPr>
          <w:rFonts w:ascii="GHEA Mariam" w:hAnsi="GHEA Mariam" w:cstheme="minorHAnsi"/>
          <w:noProof/>
          <w:szCs w:val="24"/>
          <w:lang w:val="hy-AM"/>
        </w:rPr>
      </w:pPr>
      <w:r w:rsidRPr="00C93E4D">
        <w:rPr>
          <w:rFonts w:ascii="GHEA Mariam" w:hAnsi="GHEA Mariam" w:cstheme="minorHAnsi"/>
          <w:noProof/>
          <w:szCs w:val="24"/>
          <w:lang w:val="hy-AM"/>
        </w:rPr>
        <w:t>չի թույլատրվում պիտակի կամ կպչուն պիտակի վրա ալկոհոլային արտադրանքի փաթեթավորման որևէ այլ տարրեր փակցնել, որոնք ծածկում են պիտակի կամ կպչուն պիտակի մակերեսը և դժվարացնում են նույնականացման միջոցի ընթերցումը</w:t>
      </w:r>
      <w:r>
        <w:rPr>
          <w:rFonts w:ascii="GHEA Mariam" w:hAnsi="GHEA Mariam" w:cstheme="minorHAnsi"/>
          <w:noProof/>
          <w:szCs w:val="24"/>
          <w:lang w:val="hy-AM"/>
        </w:rPr>
        <w:t>.</w:t>
      </w:r>
    </w:p>
    <w:p w:rsidR="00C93E4D" w:rsidRPr="00C93E4D" w:rsidRDefault="00C93E4D" w:rsidP="00C93E4D">
      <w:pPr>
        <w:pStyle w:val="ListParagraph"/>
        <w:widowControl w:val="0"/>
        <w:numPr>
          <w:ilvl w:val="0"/>
          <w:numId w:val="2"/>
        </w:numPr>
        <w:tabs>
          <w:tab w:val="left" w:pos="851"/>
          <w:tab w:val="left" w:pos="990"/>
        </w:tabs>
        <w:autoSpaceDE w:val="0"/>
        <w:autoSpaceDN w:val="0"/>
        <w:spacing w:after="0"/>
        <w:ind w:left="0" w:firstLine="720"/>
        <w:contextualSpacing w:val="0"/>
        <w:rPr>
          <w:rFonts w:ascii="GHEA Mariam" w:hAnsi="GHEA Mariam" w:cstheme="minorHAnsi"/>
          <w:noProof/>
          <w:szCs w:val="24"/>
          <w:lang w:val="hy-AM"/>
        </w:rPr>
      </w:pPr>
      <w:r w:rsidRPr="00C93E4D">
        <w:rPr>
          <w:rFonts w:ascii="GHEA Mariam" w:hAnsi="GHEA Mariam" w:cstheme="minorHAnsi"/>
          <w:noProof/>
          <w:szCs w:val="24"/>
          <w:lang w:val="hy-AM"/>
        </w:rPr>
        <w:t xml:space="preserve">նույնականացման միջոցների չափը և տեղակայումը պետք է ապահովի </w:t>
      </w:r>
      <w:r w:rsidRPr="00C93E4D">
        <w:rPr>
          <w:rFonts w:ascii="GHEA Mariam" w:hAnsi="GHEA Mariam" w:cstheme="minorHAnsi"/>
          <w:noProof/>
          <w:spacing w:val="-8"/>
          <w:szCs w:val="24"/>
          <w:lang w:val="hy-AM"/>
        </w:rPr>
        <w:t>դրոշմավորման ծածկագրերի ճիշտ ընթերցումն ու ճանաչումը, ներառյալ</w:t>
      </w:r>
      <w:r w:rsidRPr="00C93E4D">
        <w:rPr>
          <w:rFonts w:ascii="GHEA Mariam" w:hAnsi="GHEA Mariam" w:cstheme="minorHAnsi"/>
          <w:noProof/>
          <w:szCs w:val="24"/>
          <w:lang w:val="hy-AM"/>
        </w:rPr>
        <w:t xml:space="preserve"> տվյալների հավաքագրման տերմինալների, հատուկ (բջջային) հավելվածների, լազերային տեսածրիչների միջոցով՝ ISO/IEC 15415 ստանդարտի (ISO/IEC 15415:2011 </w:t>
      </w:r>
      <w:r w:rsidRPr="00C93E4D">
        <w:rPr>
          <w:rFonts w:ascii="GHEA Mariam" w:hAnsi="GHEA Mariam" w:cstheme="minorHAnsi"/>
          <w:noProof/>
          <w:spacing w:val="-8"/>
          <w:szCs w:val="24"/>
          <w:lang w:val="hy-AM"/>
        </w:rPr>
        <w:t>«Տեղե</w:t>
      </w:r>
      <w:r w:rsidR="009F5B83">
        <w:rPr>
          <w:rFonts w:ascii="GHEA Mariam" w:hAnsi="GHEA Mariam" w:cstheme="minorHAnsi"/>
          <w:noProof/>
          <w:spacing w:val="-8"/>
          <w:szCs w:val="24"/>
          <w:lang w:val="hy-AM"/>
        </w:rPr>
        <w:softHyphen/>
      </w:r>
      <w:r w:rsidRPr="00C93E4D">
        <w:rPr>
          <w:rFonts w:ascii="GHEA Mariam" w:hAnsi="GHEA Mariam" w:cstheme="minorHAnsi"/>
          <w:noProof/>
          <w:spacing w:val="-8"/>
          <w:szCs w:val="24"/>
          <w:lang w:val="hy-AM"/>
        </w:rPr>
        <w:t>կատվական տեխնոլոգիա. ավտոմատացված նույնականացման և</w:t>
      </w:r>
      <w:r w:rsidRPr="00C93E4D">
        <w:rPr>
          <w:rFonts w:ascii="GHEA Mariam" w:hAnsi="GHEA Mariam" w:cstheme="minorHAnsi"/>
          <w:noProof/>
          <w:szCs w:val="24"/>
          <w:lang w:val="hy-AM"/>
        </w:rPr>
        <w:t xml:space="preserve"> տվյալների հավա</w:t>
      </w:r>
      <w:r w:rsidR="009F5B83">
        <w:rPr>
          <w:rFonts w:ascii="GHEA Mariam" w:hAnsi="GHEA Mariam" w:cstheme="minorHAnsi"/>
          <w:noProof/>
          <w:szCs w:val="24"/>
          <w:lang w:val="hy-AM"/>
        </w:rPr>
        <w:softHyphen/>
      </w:r>
      <w:r w:rsidRPr="00C93E4D">
        <w:rPr>
          <w:rFonts w:ascii="GHEA Mariam" w:hAnsi="GHEA Mariam" w:cstheme="minorHAnsi"/>
          <w:noProof/>
          <w:szCs w:val="24"/>
          <w:lang w:val="hy-AM"/>
        </w:rPr>
        <w:lastRenderedPageBreak/>
        <w:t>քագրման տեխնիկաներ՝ շտրիխ ծածկագրի տպման որակի թեստավորման տեխ</w:t>
      </w:r>
      <w:r w:rsidR="009F5B83">
        <w:rPr>
          <w:rFonts w:ascii="GHEA Mariam" w:hAnsi="GHEA Mariam" w:cstheme="minorHAnsi"/>
          <w:noProof/>
          <w:szCs w:val="24"/>
          <w:lang w:val="hy-AM"/>
        </w:rPr>
        <w:softHyphen/>
      </w:r>
      <w:r w:rsidRPr="00C93E4D">
        <w:rPr>
          <w:rFonts w:ascii="GHEA Mariam" w:hAnsi="GHEA Mariam" w:cstheme="minorHAnsi"/>
          <w:noProof/>
          <w:szCs w:val="24"/>
          <w:lang w:val="hy-AM"/>
        </w:rPr>
        <w:t>նիկական հատկորոշիչը՝ երկչափ նիշեր») համաձայն:</w:t>
      </w:r>
    </w:p>
    <w:p w:rsidR="00C93E4D" w:rsidRPr="00C93E4D" w:rsidRDefault="00C93E4D" w:rsidP="00C93E4D">
      <w:pPr>
        <w:tabs>
          <w:tab w:val="left" w:pos="851"/>
          <w:tab w:val="left" w:pos="990"/>
        </w:tabs>
        <w:spacing w:line="360" w:lineRule="auto"/>
        <w:ind w:firstLine="720"/>
        <w:jc w:val="both"/>
        <w:rPr>
          <w:rFonts w:ascii="GHEA Mariam" w:hAnsi="GHEA Mariam" w:cstheme="minorHAnsi"/>
          <w:noProof/>
          <w:sz w:val="24"/>
          <w:szCs w:val="24"/>
          <w:lang w:val="hy-AM"/>
        </w:rPr>
      </w:pPr>
      <w:r w:rsidRPr="00C93E4D">
        <w:rPr>
          <w:rFonts w:ascii="GHEA Mariam" w:hAnsi="GHEA Mariam" w:cstheme="minorHAnsi"/>
          <w:noProof/>
          <w:spacing w:val="-8"/>
          <w:sz w:val="24"/>
          <w:szCs w:val="24"/>
          <w:lang w:val="hy-AM"/>
        </w:rPr>
        <w:t>11.</w:t>
      </w:r>
      <w:r w:rsidRPr="00C93E4D">
        <w:rPr>
          <w:rFonts w:ascii="GHEA Mariam" w:hAnsi="GHEA Mariam" w:cstheme="minorHAnsi"/>
          <w:noProof/>
          <w:spacing w:val="-8"/>
          <w:sz w:val="24"/>
          <w:szCs w:val="24"/>
          <w:lang w:val="hy-AM"/>
        </w:rPr>
        <w:tab/>
        <w:t>ԱՏԳ ԱԱ 2204, 2205, 2206 00, 2207 և 2208 ծածկագրերին դասվող</w:t>
      </w:r>
      <w:r w:rsidRPr="00C93E4D">
        <w:rPr>
          <w:rFonts w:ascii="GHEA Mariam" w:hAnsi="GHEA Mariam" w:cstheme="minorHAnsi"/>
          <w:noProof/>
          <w:sz w:val="24"/>
          <w:szCs w:val="24"/>
          <w:lang w:val="hy-AM"/>
        </w:rPr>
        <w:t xml:space="preserve"> ապրանք</w:t>
      </w:r>
      <w:r>
        <w:rPr>
          <w:rFonts w:ascii="GHEA Mariam" w:hAnsi="GHEA Mariam" w:cstheme="minorHAnsi"/>
          <w:noProof/>
          <w:sz w:val="24"/>
          <w:szCs w:val="24"/>
          <w:lang w:val="hy-AM"/>
        </w:rPr>
        <w:softHyphen/>
      </w:r>
      <w:r w:rsidRPr="00C93E4D">
        <w:rPr>
          <w:rFonts w:ascii="GHEA Mariam" w:hAnsi="GHEA Mariam" w:cstheme="minorHAnsi"/>
          <w:noProof/>
          <w:sz w:val="24"/>
          <w:szCs w:val="24"/>
          <w:lang w:val="hy-AM"/>
        </w:rPr>
        <w:t xml:space="preserve">ների արտադրանքի փաթեթավորման տարբեր ձևերից, նյութերի գործոններից, </w:t>
      </w:r>
      <w:r w:rsidRPr="00C93E4D">
        <w:rPr>
          <w:rFonts w:ascii="GHEA Mariam" w:hAnsi="GHEA Mariam" w:cstheme="minorHAnsi"/>
          <w:noProof/>
          <w:spacing w:val="-8"/>
          <w:sz w:val="24"/>
          <w:szCs w:val="24"/>
          <w:lang w:val="hy-AM"/>
        </w:rPr>
        <w:t>արտադրանքի արտադրական ցիկլից, ինչպես նաև արտադրության</w:t>
      </w:r>
      <w:r w:rsidRPr="00C93E4D">
        <w:rPr>
          <w:rFonts w:ascii="GHEA Mariam" w:hAnsi="GHEA Mariam" w:cstheme="minorHAnsi"/>
          <w:noProof/>
          <w:sz w:val="24"/>
          <w:szCs w:val="24"/>
          <w:lang w:val="hy-AM"/>
        </w:rPr>
        <w:t xml:space="preserve"> սերիականու</w:t>
      </w:r>
      <w:r>
        <w:rPr>
          <w:rFonts w:ascii="GHEA Mariam" w:hAnsi="GHEA Mariam" w:cstheme="minorHAnsi"/>
          <w:noProof/>
          <w:sz w:val="24"/>
          <w:szCs w:val="24"/>
          <w:lang w:val="hy-AM"/>
        </w:rPr>
        <w:softHyphen/>
      </w:r>
      <w:r w:rsidRPr="00C93E4D">
        <w:rPr>
          <w:rFonts w:ascii="GHEA Mariam" w:hAnsi="GHEA Mariam" w:cstheme="minorHAnsi"/>
          <w:noProof/>
          <w:spacing w:val="-8"/>
          <w:sz w:val="24"/>
          <w:szCs w:val="24"/>
          <w:lang w:val="hy-AM"/>
        </w:rPr>
        <w:t>թյունից ելնելով՝ հնարավոր են ապրանքների/փաթեթների դրոշմավորման</w:t>
      </w:r>
      <w:r w:rsidRPr="00C93E4D">
        <w:rPr>
          <w:rFonts w:ascii="GHEA Mariam" w:hAnsi="GHEA Mariam" w:cstheme="minorHAnsi"/>
          <w:noProof/>
          <w:sz w:val="24"/>
          <w:szCs w:val="24"/>
          <w:lang w:val="hy-AM"/>
        </w:rPr>
        <w:t xml:space="preserve"> հետևյալ տարբերակները՝</w:t>
      </w:r>
    </w:p>
    <w:p w:rsidR="00C93E4D" w:rsidRPr="00C93E4D" w:rsidRDefault="00C93E4D" w:rsidP="00C93E4D">
      <w:pPr>
        <w:pStyle w:val="ListParagraph"/>
        <w:widowControl w:val="0"/>
        <w:numPr>
          <w:ilvl w:val="1"/>
          <w:numId w:val="3"/>
        </w:numPr>
        <w:tabs>
          <w:tab w:val="left" w:pos="851"/>
          <w:tab w:val="left" w:pos="900"/>
        </w:tabs>
        <w:autoSpaceDE w:val="0"/>
        <w:autoSpaceDN w:val="0"/>
        <w:spacing w:after="0"/>
        <w:ind w:left="0" w:firstLine="720"/>
        <w:contextualSpacing w:val="0"/>
        <w:rPr>
          <w:rFonts w:ascii="GHEA Mariam" w:hAnsi="GHEA Mariam" w:cstheme="minorHAnsi"/>
          <w:noProof/>
          <w:szCs w:val="24"/>
          <w:lang w:val="hy-AM"/>
        </w:rPr>
      </w:pPr>
      <w:r w:rsidRPr="0043653B">
        <w:rPr>
          <w:rFonts w:ascii="GHEA Mariam" w:hAnsi="GHEA Mariam" w:cstheme="minorHAnsi"/>
          <w:noProof/>
          <w:spacing w:val="-8"/>
          <w:szCs w:val="24"/>
          <w:lang w:val="hy-AM"/>
        </w:rPr>
        <w:t xml:space="preserve"> </w:t>
      </w:r>
      <w:r w:rsidRPr="00C93E4D">
        <w:rPr>
          <w:rFonts w:ascii="GHEA Mariam" w:hAnsi="GHEA Mariam" w:cstheme="minorHAnsi"/>
          <w:noProof/>
          <w:spacing w:val="-8"/>
          <w:szCs w:val="24"/>
          <w:lang w:val="hy-AM"/>
        </w:rPr>
        <w:t>ծածկագրերի տպագրում տպարանում, որտեղ շրջանառության</w:t>
      </w:r>
      <w:r w:rsidRPr="00C93E4D">
        <w:rPr>
          <w:rFonts w:ascii="GHEA Mariam" w:hAnsi="GHEA Mariam" w:cstheme="minorHAnsi"/>
          <w:noProof/>
          <w:szCs w:val="24"/>
          <w:lang w:val="hy-AM"/>
        </w:rPr>
        <w:t xml:space="preserve"> մասնակիցը </w:t>
      </w:r>
      <w:r w:rsidRPr="009F5B83">
        <w:rPr>
          <w:rFonts w:ascii="GHEA Mariam" w:hAnsi="GHEA Mariam" w:cstheme="minorHAnsi"/>
          <w:noProof/>
          <w:spacing w:val="-2"/>
          <w:szCs w:val="24"/>
          <w:lang w:val="hy-AM"/>
        </w:rPr>
        <w:t>պատվիրում է փաթեթավորում (այսինքն</w:t>
      </w:r>
      <w:r w:rsidR="009F5B83" w:rsidRPr="009F5B83">
        <w:rPr>
          <w:rFonts w:ascii="GHEA Mariam" w:hAnsi="GHEA Mariam" w:cstheme="minorHAnsi"/>
          <w:noProof/>
          <w:spacing w:val="-2"/>
          <w:szCs w:val="24"/>
          <w:lang w:val="hy-AM"/>
        </w:rPr>
        <w:t>՝</w:t>
      </w:r>
      <w:r w:rsidRPr="009F5B83">
        <w:rPr>
          <w:rFonts w:ascii="GHEA Mariam" w:hAnsi="GHEA Mariam" w:cstheme="minorHAnsi"/>
          <w:noProof/>
          <w:spacing w:val="-2"/>
          <w:szCs w:val="24"/>
          <w:lang w:val="hy-AM"/>
        </w:rPr>
        <w:t xml:space="preserve"> փաթեթավորման վրա նույնականաց</w:t>
      </w:r>
      <w:r w:rsidRPr="00C93E4D">
        <w:rPr>
          <w:rFonts w:ascii="GHEA Mariam" w:hAnsi="GHEA Mariam" w:cstheme="minorHAnsi"/>
          <w:noProof/>
          <w:szCs w:val="24"/>
          <w:lang w:val="hy-AM"/>
        </w:rPr>
        <w:t xml:space="preserve">ման միջոցների </w:t>
      </w:r>
      <w:r w:rsidRPr="009F5B83">
        <w:rPr>
          <w:rFonts w:ascii="GHEA Mariam" w:hAnsi="GHEA Mariam" w:cstheme="minorHAnsi"/>
          <w:noProof/>
          <w:spacing w:val="-6"/>
          <w:szCs w:val="24"/>
          <w:lang w:val="hy-AM"/>
        </w:rPr>
        <w:t>կիրառումը կատարվում է ծառայություն մատուցողների կողմից ապրանք</w:t>
      </w:r>
      <w:r w:rsidR="009F5B83" w:rsidRPr="009F5B83">
        <w:rPr>
          <w:rFonts w:ascii="GHEA Mariam" w:hAnsi="GHEA Mariam" w:cstheme="minorHAnsi"/>
          <w:noProof/>
          <w:spacing w:val="-6"/>
          <w:szCs w:val="24"/>
          <w:lang w:val="hy-AM"/>
        </w:rPr>
        <w:softHyphen/>
      </w:r>
      <w:r w:rsidRPr="009F5B83">
        <w:rPr>
          <w:rFonts w:ascii="GHEA Mariam" w:hAnsi="GHEA Mariam" w:cstheme="minorHAnsi"/>
          <w:noProof/>
          <w:spacing w:val="-6"/>
          <w:szCs w:val="24"/>
          <w:lang w:val="hy-AM"/>
        </w:rPr>
        <w:t>ների շրջ</w:t>
      </w:r>
      <w:r w:rsidRPr="00C93E4D">
        <w:rPr>
          <w:rFonts w:ascii="GHEA Mariam" w:hAnsi="GHEA Mariam" w:cstheme="minorHAnsi"/>
          <w:noProof/>
          <w:szCs w:val="24"/>
          <w:lang w:val="hy-AM"/>
        </w:rPr>
        <w:t>անառության մասնակցի պատվերով</w:t>
      </w:r>
      <w:r w:rsidR="009F5B83">
        <w:rPr>
          <w:rFonts w:ascii="GHEA Mariam" w:hAnsi="GHEA Mariam" w:cstheme="minorHAnsi"/>
          <w:noProof/>
          <w:szCs w:val="24"/>
          <w:lang w:val="hy-AM"/>
        </w:rPr>
        <w:t>).</w:t>
      </w:r>
    </w:p>
    <w:p w:rsidR="00C93E4D" w:rsidRPr="00C93E4D" w:rsidRDefault="00C93E4D" w:rsidP="00C93E4D">
      <w:pPr>
        <w:pStyle w:val="ListParagraph"/>
        <w:widowControl w:val="0"/>
        <w:numPr>
          <w:ilvl w:val="1"/>
          <w:numId w:val="3"/>
        </w:numPr>
        <w:tabs>
          <w:tab w:val="left" w:pos="851"/>
          <w:tab w:val="left" w:pos="990"/>
        </w:tabs>
        <w:autoSpaceDE w:val="0"/>
        <w:autoSpaceDN w:val="0"/>
        <w:spacing w:after="0"/>
        <w:ind w:left="0" w:firstLine="720"/>
        <w:contextualSpacing w:val="0"/>
        <w:rPr>
          <w:rFonts w:ascii="GHEA Mariam" w:hAnsi="GHEA Mariam" w:cstheme="minorHAnsi"/>
          <w:noProof/>
          <w:szCs w:val="24"/>
          <w:lang w:val="hy-AM"/>
        </w:rPr>
      </w:pPr>
      <w:r w:rsidRPr="00C93E4D">
        <w:rPr>
          <w:rFonts w:ascii="GHEA Mariam" w:hAnsi="GHEA Mariam" w:cstheme="minorHAnsi"/>
          <w:noProof/>
          <w:szCs w:val="24"/>
          <w:lang w:val="hy-AM"/>
        </w:rPr>
        <w:t>պիտակավորում (արտադրանքի վրա պիտակների սոսնձում</w:t>
      </w:r>
      <w:r>
        <w:rPr>
          <w:rFonts w:ascii="GHEA Mariam" w:hAnsi="GHEA Mariam" w:cstheme="minorHAnsi"/>
          <w:noProof/>
          <w:szCs w:val="24"/>
          <w:lang w:val="hy-AM"/>
        </w:rPr>
        <w:t>).</w:t>
      </w:r>
    </w:p>
    <w:p w:rsidR="00C93E4D" w:rsidRPr="00C93E4D" w:rsidRDefault="00C93E4D" w:rsidP="00C93E4D">
      <w:pPr>
        <w:pStyle w:val="ListParagraph"/>
        <w:widowControl w:val="0"/>
        <w:numPr>
          <w:ilvl w:val="1"/>
          <w:numId w:val="3"/>
        </w:numPr>
        <w:tabs>
          <w:tab w:val="left" w:pos="851"/>
          <w:tab w:val="left" w:pos="900"/>
          <w:tab w:val="left" w:pos="990"/>
        </w:tabs>
        <w:autoSpaceDE w:val="0"/>
        <w:autoSpaceDN w:val="0"/>
        <w:spacing w:after="0"/>
        <w:ind w:left="0" w:firstLine="720"/>
        <w:contextualSpacing w:val="0"/>
        <w:rPr>
          <w:rFonts w:ascii="GHEA Mariam" w:hAnsi="GHEA Mariam" w:cstheme="minorHAnsi"/>
          <w:noProof/>
          <w:szCs w:val="24"/>
          <w:lang w:val="hy-AM"/>
        </w:rPr>
      </w:pPr>
      <w:r w:rsidRPr="00C93E4D">
        <w:rPr>
          <w:rFonts w:ascii="GHEA Mariam" w:hAnsi="GHEA Mariam" w:cstheme="minorHAnsi"/>
          <w:noProof/>
          <w:szCs w:val="24"/>
          <w:lang w:val="hy-AM"/>
        </w:rPr>
        <w:t>նույնականացման միջոցների անմիջական կիրառում արտադրանքի փաթեթավորման վրա գործարանում հոսքագծի վրա:</w:t>
      </w:r>
    </w:p>
    <w:p w:rsidR="00C93E4D" w:rsidRPr="00C93E4D" w:rsidRDefault="00C93E4D" w:rsidP="00C93E4D">
      <w:pPr>
        <w:tabs>
          <w:tab w:val="left" w:pos="851"/>
          <w:tab w:val="left" w:pos="993"/>
        </w:tabs>
        <w:spacing w:line="360" w:lineRule="auto"/>
        <w:ind w:firstLine="720"/>
        <w:jc w:val="both"/>
        <w:rPr>
          <w:rFonts w:ascii="GHEA Mariam" w:hAnsi="GHEA Mariam" w:cstheme="minorHAnsi"/>
          <w:noProof/>
          <w:sz w:val="24"/>
          <w:szCs w:val="24"/>
          <w:lang w:val="hy-AM"/>
        </w:rPr>
      </w:pPr>
      <w:r w:rsidRPr="00C93E4D">
        <w:rPr>
          <w:rFonts w:ascii="GHEA Mariam" w:hAnsi="GHEA Mariam" w:cstheme="minorHAnsi"/>
          <w:noProof/>
          <w:sz w:val="24"/>
          <w:szCs w:val="24"/>
          <w:lang w:val="hy-AM"/>
        </w:rPr>
        <w:t>12.</w:t>
      </w:r>
      <w:r w:rsidRPr="00C93E4D">
        <w:rPr>
          <w:rFonts w:ascii="GHEA Mariam" w:hAnsi="GHEA Mariam" w:cstheme="minorHAnsi"/>
          <w:noProof/>
          <w:sz w:val="24"/>
          <w:szCs w:val="24"/>
          <w:lang w:val="hy-AM"/>
        </w:rPr>
        <w:tab/>
      </w:r>
      <w:r w:rsidRPr="0043653B">
        <w:rPr>
          <w:rFonts w:ascii="GHEA Mariam" w:hAnsi="GHEA Mariam" w:cstheme="minorHAnsi"/>
          <w:noProof/>
          <w:sz w:val="24"/>
          <w:szCs w:val="24"/>
          <w:lang w:val="hy-AM"/>
        </w:rPr>
        <w:t xml:space="preserve"> </w:t>
      </w:r>
      <w:r w:rsidRPr="00C93E4D">
        <w:rPr>
          <w:rFonts w:ascii="GHEA Mariam" w:hAnsi="GHEA Mariam" w:cstheme="minorHAnsi"/>
          <w:noProof/>
          <w:sz w:val="24"/>
          <w:szCs w:val="24"/>
          <w:lang w:val="hy-AM"/>
        </w:rPr>
        <w:t xml:space="preserve">Ալկոհոլային արտադրանք արտադրողը պատվիրում է դրոշմավորման </w:t>
      </w:r>
      <w:r w:rsidRPr="00C93E4D">
        <w:rPr>
          <w:rFonts w:ascii="GHEA Mariam" w:hAnsi="GHEA Mariam" w:cstheme="minorHAnsi"/>
          <w:noProof/>
          <w:spacing w:val="-8"/>
          <w:sz w:val="24"/>
          <w:szCs w:val="24"/>
          <w:lang w:val="hy-AM"/>
        </w:rPr>
        <w:t>ծածկագրեր համակարգում, փոխանցում է դրոշմավորման ծածկագրերը</w:t>
      </w:r>
      <w:r w:rsidRPr="00C93E4D">
        <w:rPr>
          <w:rFonts w:ascii="GHEA Mariam" w:hAnsi="GHEA Mariam" w:cstheme="minorHAnsi"/>
          <w:noProof/>
          <w:sz w:val="24"/>
          <w:szCs w:val="24"/>
          <w:lang w:val="hy-AM"/>
        </w:rPr>
        <w:t xml:space="preserve"> տպարան և </w:t>
      </w:r>
      <w:r w:rsidRPr="00C93E4D">
        <w:rPr>
          <w:rFonts w:ascii="GHEA Mariam" w:hAnsi="GHEA Mariam" w:cstheme="minorHAnsi"/>
          <w:noProof/>
          <w:spacing w:val="-8"/>
          <w:sz w:val="24"/>
          <w:szCs w:val="24"/>
          <w:lang w:val="hy-AM"/>
        </w:rPr>
        <w:t>պատվիրում է փաթեթավորման արտադրություն արդեն փակցված</w:t>
      </w:r>
      <w:r w:rsidRPr="00C93E4D">
        <w:rPr>
          <w:rFonts w:ascii="GHEA Mariam" w:hAnsi="GHEA Mariam" w:cstheme="minorHAnsi"/>
          <w:noProof/>
          <w:sz w:val="24"/>
          <w:szCs w:val="24"/>
          <w:lang w:val="hy-AM"/>
        </w:rPr>
        <w:t xml:space="preserve"> նույնականացման միջոցներով, այնուհետև ստանում է արդեն դրոշմավորված փաթեթավորումը։ Պիտակավորման այս մեթոդն օգտագործելիս ալկոհոլային արտադրանքի շրջա</w:t>
      </w:r>
      <w:r>
        <w:rPr>
          <w:rFonts w:ascii="GHEA Mariam" w:hAnsi="GHEA Mariam" w:cstheme="minorHAnsi"/>
          <w:noProof/>
          <w:sz w:val="24"/>
          <w:szCs w:val="24"/>
          <w:lang w:val="hy-AM"/>
        </w:rPr>
        <w:softHyphen/>
      </w:r>
      <w:r w:rsidRPr="00C93E4D">
        <w:rPr>
          <w:rFonts w:ascii="GHEA Mariam" w:hAnsi="GHEA Mariam" w:cstheme="minorHAnsi"/>
          <w:noProof/>
          <w:sz w:val="24"/>
          <w:szCs w:val="24"/>
          <w:lang w:val="hy-AM"/>
        </w:rPr>
        <w:t>նառության մասնակիցը պետք է ձեռք բերի 2d տեսածրիչ կամ տվյալների հավա</w:t>
      </w:r>
      <w:r>
        <w:rPr>
          <w:rFonts w:ascii="GHEA Mariam" w:hAnsi="GHEA Mariam" w:cstheme="minorHAnsi"/>
          <w:noProof/>
          <w:sz w:val="24"/>
          <w:szCs w:val="24"/>
          <w:lang w:val="hy-AM"/>
        </w:rPr>
        <w:softHyphen/>
      </w:r>
      <w:r w:rsidRPr="00C93E4D">
        <w:rPr>
          <w:rFonts w:ascii="GHEA Mariam" w:hAnsi="GHEA Mariam" w:cstheme="minorHAnsi"/>
          <w:noProof/>
          <w:sz w:val="24"/>
          <w:szCs w:val="24"/>
          <w:lang w:val="hy-AM"/>
        </w:rPr>
        <w:t xml:space="preserve">քագրման </w:t>
      </w:r>
      <w:r w:rsidRPr="009F5B83">
        <w:rPr>
          <w:rFonts w:ascii="GHEA Mariam" w:hAnsi="GHEA Mariam" w:cstheme="minorHAnsi"/>
          <w:noProof/>
          <w:spacing w:val="-4"/>
          <w:sz w:val="24"/>
          <w:szCs w:val="24"/>
          <w:lang w:val="hy-AM"/>
        </w:rPr>
        <w:t>տերմինալ (ՏՀՏ)՝ դրոշմավորված արտադրանքի հետ աշխատելու համար: Մի</w:t>
      </w:r>
      <w:r w:rsidRPr="00C93E4D">
        <w:rPr>
          <w:rFonts w:ascii="GHEA Mariam" w:hAnsi="GHEA Mariam" w:cstheme="minorHAnsi"/>
          <w:noProof/>
          <w:sz w:val="24"/>
          <w:szCs w:val="24"/>
          <w:lang w:val="hy-AM"/>
        </w:rPr>
        <w:t>աժամանակ, այս դեպքում տպարանը պետք է հագեցած լինի դրոշմա</w:t>
      </w:r>
      <w:r>
        <w:rPr>
          <w:rFonts w:ascii="GHEA Mariam" w:hAnsi="GHEA Mariam" w:cstheme="minorHAnsi"/>
          <w:noProof/>
          <w:sz w:val="24"/>
          <w:szCs w:val="24"/>
          <w:lang w:val="hy-AM"/>
        </w:rPr>
        <w:softHyphen/>
      </w:r>
      <w:r w:rsidRPr="00C93E4D">
        <w:rPr>
          <w:rFonts w:ascii="GHEA Mariam" w:hAnsi="GHEA Mariam" w:cstheme="minorHAnsi"/>
          <w:noProof/>
          <w:sz w:val="24"/>
          <w:szCs w:val="24"/>
          <w:lang w:val="hy-AM"/>
        </w:rPr>
        <w:t xml:space="preserve">վորման </w:t>
      </w:r>
      <w:r w:rsidRPr="009F5B83">
        <w:rPr>
          <w:rFonts w:ascii="GHEA Mariam" w:hAnsi="GHEA Mariam" w:cstheme="minorHAnsi"/>
          <w:noProof/>
          <w:spacing w:val="-6"/>
          <w:sz w:val="24"/>
          <w:szCs w:val="24"/>
          <w:lang w:val="hy-AM"/>
        </w:rPr>
        <w:t>ծածկագրերով աշխատելու համար անհրաժեշտ բոլոր սարքա</w:t>
      </w:r>
      <w:r w:rsidRPr="009F5B83">
        <w:rPr>
          <w:rFonts w:ascii="GHEA Mariam" w:hAnsi="GHEA Mariam" w:cstheme="minorHAnsi"/>
          <w:noProof/>
          <w:spacing w:val="-6"/>
          <w:sz w:val="24"/>
          <w:szCs w:val="24"/>
          <w:lang w:val="hy-AM"/>
        </w:rPr>
        <w:softHyphen/>
        <w:t>վո</w:t>
      </w:r>
      <w:r w:rsidRPr="009F5B83">
        <w:rPr>
          <w:rFonts w:ascii="GHEA Mariam" w:hAnsi="GHEA Mariam" w:cstheme="minorHAnsi"/>
          <w:noProof/>
          <w:spacing w:val="-6"/>
          <w:sz w:val="24"/>
          <w:szCs w:val="24"/>
          <w:lang w:val="hy-AM"/>
        </w:rPr>
        <w:softHyphen/>
        <w:t>րում</w:t>
      </w:r>
      <w:r w:rsidRPr="009F5B83">
        <w:rPr>
          <w:rFonts w:ascii="GHEA Mariam" w:hAnsi="GHEA Mariam" w:cstheme="minorHAnsi"/>
          <w:noProof/>
          <w:spacing w:val="-6"/>
          <w:sz w:val="24"/>
          <w:szCs w:val="24"/>
          <w:lang w:val="hy-AM"/>
        </w:rPr>
        <w:softHyphen/>
        <w:t>ներով (ծրագ</w:t>
      </w:r>
      <w:r w:rsidRPr="00C93E4D">
        <w:rPr>
          <w:rFonts w:ascii="GHEA Mariam" w:hAnsi="GHEA Mariam" w:cstheme="minorHAnsi"/>
          <w:noProof/>
          <w:sz w:val="24"/>
          <w:szCs w:val="24"/>
          <w:lang w:val="hy-AM"/>
        </w:rPr>
        <w:t>րա</w:t>
      </w:r>
      <w:r w:rsidR="009F5B83">
        <w:rPr>
          <w:rFonts w:ascii="GHEA Mariam" w:hAnsi="GHEA Mariam" w:cstheme="minorHAnsi"/>
          <w:noProof/>
          <w:sz w:val="24"/>
          <w:szCs w:val="24"/>
          <w:lang w:val="hy-AM"/>
        </w:rPr>
        <w:softHyphen/>
      </w:r>
      <w:r w:rsidRPr="00C93E4D">
        <w:rPr>
          <w:rFonts w:ascii="GHEA Mariam" w:hAnsi="GHEA Mariam" w:cstheme="minorHAnsi"/>
          <w:noProof/>
          <w:sz w:val="24"/>
          <w:szCs w:val="24"/>
          <w:lang w:val="hy-AM"/>
        </w:rPr>
        <w:t>յին ապահովում՝ դրոշմավորման ծածկագիր ստանալու և փոխա</w:t>
      </w:r>
      <w:r>
        <w:rPr>
          <w:rFonts w:ascii="GHEA Mariam" w:hAnsi="GHEA Mariam" w:cstheme="minorHAnsi"/>
          <w:noProof/>
          <w:sz w:val="24"/>
          <w:szCs w:val="24"/>
          <w:lang w:val="hy-AM"/>
        </w:rPr>
        <w:softHyphen/>
      </w:r>
      <w:r w:rsidRPr="00C93E4D">
        <w:rPr>
          <w:rFonts w:ascii="GHEA Mariam" w:hAnsi="GHEA Mariam" w:cstheme="minorHAnsi"/>
          <w:noProof/>
          <w:spacing w:val="-8"/>
          <w:sz w:val="24"/>
          <w:szCs w:val="24"/>
          <w:lang w:val="hy-AM"/>
        </w:rPr>
        <w:t>կերպելու նույնա</w:t>
      </w:r>
      <w:r w:rsidR="009F5B83">
        <w:rPr>
          <w:rFonts w:ascii="GHEA Mariam" w:hAnsi="GHEA Mariam" w:cstheme="minorHAnsi"/>
          <w:noProof/>
          <w:spacing w:val="-8"/>
          <w:sz w:val="24"/>
          <w:szCs w:val="24"/>
          <w:lang w:val="hy-AM"/>
        </w:rPr>
        <w:softHyphen/>
      </w:r>
      <w:r w:rsidRPr="00C93E4D">
        <w:rPr>
          <w:rFonts w:ascii="GHEA Mariam" w:hAnsi="GHEA Mariam" w:cstheme="minorHAnsi"/>
          <w:noProof/>
          <w:spacing w:val="-8"/>
          <w:sz w:val="24"/>
          <w:szCs w:val="24"/>
          <w:lang w:val="hy-AM"/>
        </w:rPr>
        <w:t>կանացման միջոցների տպագրման և ստուգման</w:t>
      </w:r>
      <w:r w:rsidRPr="00C93E4D">
        <w:rPr>
          <w:rFonts w:ascii="GHEA Mariam" w:hAnsi="GHEA Mariam" w:cstheme="minorHAnsi"/>
          <w:noProof/>
          <w:sz w:val="24"/>
          <w:szCs w:val="24"/>
          <w:lang w:val="hy-AM"/>
        </w:rPr>
        <w:t xml:space="preserve"> սարքավորումներ):</w:t>
      </w:r>
    </w:p>
    <w:p w:rsidR="00C93E4D" w:rsidRPr="00C93E4D" w:rsidRDefault="00C93E4D" w:rsidP="00C93E4D">
      <w:pPr>
        <w:tabs>
          <w:tab w:val="left" w:pos="851"/>
          <w:tab w:val="left" w:pos="993"/>
        </w:tabs>
        <w:spacing w:line="360" w:lineRule="auto"/>
        <w:ind w:firstLine="720"/>
        <w:jc w:val="both"/>
        <w:rPr>
          <w:rFonts w:ascii="GHEA Mariam" w:hAnsi="GHEA Mariam" w:cstheme="minorHAnsi"/>
          <w:noProof/>
          <w:sz w:val="24"/>
          <w:szCs w:val="24"/>
          <w:lang w:val="hy-AM"/>
        </w:rPr>
      </w:pPr>
      <w:r w:rsidRPr="00C93E4D">
        <w:rPr>
          <w:rFonts w:ascii="GHEA Mariam" w:hAnsi="GHEA Mariam" w:cstheme="minorHAnsi"/>
          <w:noProof/>
          <w:sz w:val="24"/>
          <w:szCs w:val="24"/>
          <w:lang w:val="hy-AM"/>
        </w:rPr>
        <w:t>13.</w:t>
      </w:r>
      <w:r w:rsidRPr="00C93E4D">
        <w:rPr>
          <w:rFonts w:ascii="GHEA Mariam" w:hAnsi="GHEA Mariam" w:cstheme="minorHAnsi"/>
          <w:noProof/>
          <w:sz w:val="24"/>
          <w:szCs w:val="24"/>
          <w:lang w:val="hy-AM"/>
        </w:rPr>
        <w:tab/>
      </w:r>
      <w:r w:rsidRPr="0043653B">
        <w:rPr>
          <w:rFonts w:ascii="GHEA Mariam" w:hAnsi="GHEA Mariam" w:cstheme="minorHAnsi"/>
          <w:noProof/>
          <w:sz w:val="24"/>
          <w:szCs w:val="24"/>
          <w:lang w:val="hy-AM"/>
        </w:rPr>
        <w:t xml:space="preserve"> </w:t>
      </w:r>
      <w:r w:rsidRPr="00C93E4D">
        <w:rPr>
          <w:rFonts w:ascii="GHEA Mariam" w:hAnsi="GHEA Mariam" w:cstheme="minorHAnsi"/>
          <w:noProof/>
          <w:sz w:val="24"/>
          <w:szCs w:val="24"/>
          <w:lang w:val="hy-AM"/>
        </w:rPr>
        <w:t xml:space="preserve">Ապրանքների փաթեթավորման վրա պիտակների սոսնձումը կարող է իրականացվել ապրանքների շրջանառության մասնակցի կողմից ձեռքով կամ պիտակի կիրառիչի միջոցով: Առաջին դեպքում պիտակները տպվում են ջերմային փոխանցման տպիչի վրա, այնուհետև կազմակերպության աշխատակիցները </w:t>
      </w:r>
      <w:r w:rsidRPr="00C93E4D">
        <w:rPr>
          <w:rFonts w:ascii="GHEA Mariam" w:hAnsi="GHEA Mariam" w:cstheme="minorHAnsi"/>
          <w:noProof/>
          <w:spacing w:val="-8"/>
          <w:sz w:val="24"/>
          <w:szCs w:val="24"/>
          <w:lang w:val="hy-AM"/>
        </w:rPr>
        <w:lastRenderedPageBreak/>
        <w:t>փակցնում են դրանք ապրանքների վրա։ Երկրորդ դեպքում տեղադրվում է</w:t>
      </w:r>
      <w:r w:rsidRPr="00C93E4D">
        <w:rPr>
          <w:rFonts w:ascii="GHEA Mariam" w:hAnsi="GHEA Mariam" w:cstheme="minorHAnsi"/>
          <w:noProof/>
          <w:sz w:val="24"/>
          <w:szCs w:val="24"/>
          <w:lang w:val="hy-AM"/>
        </w:rPr>
        <w:t xml:space="preserve"> պիտակի կիրառիչ, որը նախ նույնականացման միջոցը փակցնում է կպչուն պիտակի վրա, իսկ </w:t>
      </w:r>
      <w:r w:rsidRPr="00BD341C">
        <w:rPr>
          <w:rFonts w:ascii="GHEA Mariam" w:hAnsi="GHEA Mariam" w:cstheme="minorHAnsi"/>
          <w:noProof/>
          <w:spacing w:val="-2"/>
          <w:sz w:val="24"/>
          <w:szCs w:val="24"/>
          <w:lang w:val="hy-AM"/>
        </w:rPr>
        <w:t>հետո կպչուն պիտակը սոսնձում է ապրանքի վրա։ Դրոշմավորման այս մեթոդ</w:t>
      </w:r>
      <w:r w:rsidRPr="00C93E4D">
        <w:rPr>
          <w:rFonts w:ascii="GHEA Mariam" w:hAnsi="GHEA Mariam" w:cstheme="minorHAnsi"/>
          <w:noProof/>
          <w:spacing w:val="-8"/>
          <w:sz w:val="24"/>
          <w:szCs w:val="24"/>
          <w:lang w:val="hy-AM"/>
        </w:rPr>
        <w:t>ը կիրառելիս շրջանառության մասնակցին անհրաժեշտ կլինի</w:t>
      </w:r>
      <w:r w:rsidRPr="00C93E4D">
        <w:rPr>
          <w:rFonts w:ascii="GHEA Mariam" w:hAnsi="GHEA Mariam" w:cstheme="minorHAnsi"/>
          <w:noProof/>
          <w:sz w:val="24"/>
          <w:szCs w:val="24"/>
          <w:lang w:val="hy-AM"/>
        </w:rPr>
        <w:t xml:space="preserve"> սարքավորում</w:t>
      </w:r>
      <w:r>
        <w:rPr>
          <w:rFonts w:ascii="GHEA Mariam" w:hAnsi="GHEA Mariam" w:cstheme="minorHAnsi"/>
          <w:noProof/>
          <w:sz w:val="24"/>
          <w:szCs w:val="24"/>
          <w:lang w:val="hy-AM"/>
        </w:rPr>
        <w:softHyphen/>
      </w:r>
      <w:r w:rsidRPr="00C93E4D">
        <w:rPr>
          <w:rFonts w:ascii="GHEA Mariam" w:hAnsi="GHEA Mariam" w:cstheme="minorHAnsi"/>
          <w:noProof/>
          <w:sz w:val="24"/>
          <w:szCs w:val="24"/>
          <w:lang w:val="hy-AM"/>
        </w:rPr>
        <w:t>ների և նյութերի հետևյալ նվազագույն հավաքածուն՝</w:t>
      </w:r>
    </w:p>
    <w:p w:rsidR="00C93E4D" w:rsidRPr="00C93E4D" w:rsidRDefault="00C93E4D" w:rsidP="00C93E4D">
      <w:pPr>
        <w:pStyle w:val="ListParagraph"/>
        <w:widowControl w:val="0"/>
        <w:numPr>
          <w:ilvl w:val="1"/>
          <w:numId w:val="4"/>
        </w:numPr>
        <w:tabs>
          <w:tab w:val="left" w:pos="851"/>
          <w:tab w:val="left" w:pos="990"/>
        </w:tabs>
        <w:autoSpaceDE w:val="0"/>
        <w:autoSpaceDN w:val="0"/>
        <w:spacing w:after="0"/>
        <w:ind w:left="0" w:firstLine="720"/>
        <w:contextualSpacing w:val="0"/>
        <w:rPr>
          <w:rFonts w:ascii="GHEA Mariam" w:hAnsi="GHEA Mariam" w:cstheme="minorHAnsi"/>
          <w:noProof/>
          <w:szCs w:val="24"/>
          <w:lang w:val="hy-AM"/>
        </w:rPr>
      </w:pPr>
      <w:r w:rsidRPr="00C93E4D">
        <w:rPr>
          <w:rFonts w:ascii="GHEA Mariam" w:hAnsi="GHEA Mariam" w:cstheme="minorHAnsi"/>
          <w:noProof/>
          <w:szCs w:val="24"/>
          <w:lang w:val="hy-AM"/>
        </w:rPr>
        <w:t>անհատական կամ դյուրակիր համակարգիչ</w:t>
      </w:r>
      <w:r w:rsidR="00BD341C">
        <w:rPr>
          <w:rFonts w:ascii="GHEA Mariam" w:hAnsi="GHEA Mariam" w:cstheme="minorHAnsi"/>
          <w:noProof/>
          <w:szCs w:val="24"/>
          <w:lang w:val="hy-AM"/>
        </w:rPr>
        <w:t>.</w:t>
      </w:r>
    </w:p>
    <w:p w:rsidR="00C93E4D" w:rsidRPr="00C93E4D" w:rsidRDefault="00C93E4D" w:rsidP="00C93E4D">
      <w:pPr>
        <w:pStyle w:val="ListParagraph"/>
        <w:widowControl w:val="0"/>
        <w:numPr>
          <w:ilvl w:val="1"/>
          <w:numId w:val="4"/>
        </w:numPr>
        <w:tabs>
          <w:tab w:val="left" w:pos="851"/>
          <w:tab w:val="left" w:pos="990"/>
        </w:tabs>
        <w:autoSpaceDE w:val="0"/>
        <w:autoSpaceDN w:val="0"/>
        <w:spacing w:after="0"/>
        <w:ind w:left="0" w:firstLine="720"/>
        <w:contextualSpacing w:val="0"/>
        <w:rPr>
          <w:rFonts w:ascii="GHEA Mariam" w:hAnsi="GHEA Mariam" w:cstheme="minorHAnsi"/>
          <w:noProof/>
          <w:szCs w:val="24"/>
          <w:lang w:val="hy-AM"/>
        </w:rPr>
      </w:pPr>
      <w:r w:rsidRPr="00C93E4D">
        <w:rPr>
          <w:rFonts w:ascii="GHEA Mariam" w:hAnsi="GHEA Mariam" w:cstheme="minorHAnsi"/>
          <w:noProof/>
          <w:szCs w:val="24"/>
          <w:lang w:val="hy-AM"/>
        </w:rPr>
        <w:t>պիտակի տպիչ</w:t>
      </w:r>
      <w:r w:rsidR="00BD341C">
        <w:rPr>
          <w:rFonts w:ascii="GHEA Mariam" w:hAnsi="GHEA Mariam" w:cstheme="minorHAnsi"/>
          <w:noProof/>
          <w:szCs w:val="24"/>
          <w:lang w:val="hy-AM"/>
        </w:rPr>
        <w:t>.</w:t>
      </w:r>
    </w:p>
    <w:p w:rsidR="00C93E4D" w:rsidRPr="00C93E4D" w:rsidRDefault="00C93E4D" w:rsidP="00C93E4D">
      <w:pPr>
        <w:pStyle w:val="ListParagraph"/>
        <w:widowControl w:val="0"/>
        <w:numPr>
          <w:ilvl w:val="1"/>
          <w:numId w:val="4"/>
        </w:numPr>
        <w:tabs>
          <w:tab w:val="left" w:pos="851"/>
          <w:tab w:val="left" w:pos="990"/>
        </w:tabs>
        <w:autoSpaceDE w:val="0"/>
        <w:autoSpaceDN w:val="0"/>
        <w:spacing w:after="0"/>
        <w:ind w:left="0" w:firstLine="720"/>
        <w:contextualSpacing w:val="0"/>
        <w:rPr>
          <w:rFonts w:ascii="GHEA Mariam" w:hAnsi="GHEA Mariam" w:cstheme="minorHAnsi"/>
          <w:noProof/>
          <w:szCs w:val="24"/>
          <w:lang w:val="hy-AM"/>
        </w:rPr>
      </w:pPr>
      <w:r w:rsidRPr="00C93E4D">
        <w:rPr>
          <w:rFonts w:ascii="GHEA Mariam" w:hAnsi="GHEA Mariam" w:cstheme="minorHAnsi"/>
          <w:noProof/>
          <w:szCs w:val="24"/>
          <w:lang w:val="hy-AM"/>
        </w:rPr>
        <w:t>ինքնասոսնձվող պիտակներ</w:t>
      </w:r>
      <w:r w:rsidR="00BD341C">
        <w:rPr>
          <w:rFonts w:ascii="GHEA Mariam" w:hAnsi="GHEA Mariam" w:cstheme="minorHAnsi"/>
          <w:noProof/>
          <w:szCs w:val="24"/>
          <w:lang w:val="hy-AM"/>
        </w:rPr>
        <w:t>.</w:t>
      </w:r>
    </w:p>
    <w:p w:rsidR="00C93E4D" w:rsidRPr="00C93E4D" w:rsidRDefault="00C93E4D" w:rsidP="00C93E4D">
      <w:pPr>
        <w:pStyle w:val="ListParagraph"/>
        <w:widowControl w:val="0"/>
        <w:numPr>
          <w:ilvl w:val="1"/>
          <w:numId w:val="4"/>
        </w:numPr>
        <w:tabs>
          <w:tab w:val="left" w:pos="851"/>
          <w:tab w:val="left" w:pos="990"/>
        </w:tabs>
        <w:autoSpaceDE w:val="0"/>
        <w:autoSpaceDN w:val="0"/>
        <w:spacing w:after="0"/>
        <w:ind w:left="0" w:firstLine="720"/>
        <w:contextualSpacing w:val="0"/>
        <w:rPr>
          <w:rFonts w:ascii="GHEA Mariam" w:hAnsi="GHEA Mariam" w:cstheme="minorHAnsi"/>
          <w:noProof/>
          <w:szCs w:val="24"/>
          <w:lang w:val="hy-AM"/>
        </w:rPr>
      </w:pPr>
      <w:r w:rsidRPr="00C93E4D">
        <w:rPr>
          <w:rFonts w:ascii="GHEA Mariam" w:hAnsi="GHEA Mariam" w:cstheme="minorHAnsi"/>
          <w:noProof/>
          <w:szCs w:val="24"/>
          <w:lang w:val="hy-AM"/>
        </w:rPr>
        <w:t>ջերմափոխանցող ժապավեններ:</w:t>
      </w:r>
    </w:p>
    <w:p w:rsidR="00C93E4D" w:rsidRDefault="00C93E4D" w:rsidP="00C93E4D">
      <w:pPr>
        <w:tabs>
          <w:tab w:val="left" w:pos="851"/>
          <w:tab w:val="left" w:pos="990"/>
          <w:tab w:val="left" w:pos="1080"/>
        </w:tabs>
        <w:spacing w:line="360" w:lineRule="auto"/>
        <w:ind w:firstLine="720"/>
        <w:jc w:val="both"/>
        <w:rPr>
          <w:rFonts w:ascii="GHEA Mariam" w:hAnsi="GHEA Mariam" w:cstheme="minorHAnsi"/>
          <w:noProof/>
          <w:sz w:val="24"/>
          <w:szCs w:val="24"/>
          <w:lang w:val="hy-AM"/>
        </w:rPr>
      </w:pPr>
      <w:r w:rsidRPr="00C93E4D">
        <w:rPr>
          <w:rFonts w:ascii="GHEA Mariam" w:hAnsi="GHEA Mariam" w:cstheme="minorHAnsi"/>
          <w:noProof/>
          <w:spacing w:val="-8"/>
          <w:sz w:val="24"/>
          <w:szCs w:val="24"/>
          <w:lang w:val="hy-AM"/>
        </w:rPr>
        <w:t>14.</w:t>
      </w:r>
      <w:r w:rsidR="00BD341C">
        <w:rPr>
          <w:rFonts w:ascii="GHEA Mariam" w:hAnsi="GHEA Mariam" w:cstheme="minorHAnsi"/>
          <w:noProof/>
          <w:spacing w:val="-8"/>
          <w:sz w:val="24"/>
          <w:szCs w:val="24"/>
          <w:lang w:val="hy-AM"/>
        </w:rPr>
        <w:t xml:space="preserve"> </w:t>
      </w:r>
      <w:r w:rsidRPr="00C93E4D">
        <w:rPr>
          <w:rFonts w:ascii="GHEA Mariam" w:hAnsi="GHEA Mariam" w:cstheme="minorHAnsi"/>
          <w:noProof/>
          <w:spacing w:val="-8"/>
          <w:sz w:val="24"/>
          <w:szCs w:val="24"/>
          <w:lang w:val="hy-AM"/>
        </w:rPr>
        <w:tab/>
        <w:t>Արտադրողը կարող է ինքնուրույն փակցնել նույնականացման</w:t>
      </w:r>
      <w:r w:rsidRPr="00C93E4D">
        <w:rPr>
          <w:rFonts w:ascii="GHEA Mariam" w:hAnsi="GHEA Mariam" w:cstheme="minorHAnsi"/>
          <w:noProof/>
          <w:sz w:val="24"/>
          <w:szCs w:val="24"/>
          <w:lang w:val="hy-AM"/>
        </w:rPr>
        <w:t xml:space="preserve"> միջոցները </w:t>
      </w:r>
      <w:r w:rsidRPr="00C93E4D">
        <w:rPr>
          <w:rFonts w:ascii="GHEA Mariam" w:hAnsi="GHEA Mariam" w:cstheme="minorHAnsi"/>
          <w:noProof/>
          <w:spacing w:val="-8"/>
          <w:sz w:val="24"/>
          <w:szCs w:val="24"/>
          <w:lang w:val="hy-AM"/>
        </w:rPr>
        <w:t>ալկոհոլային արտադրանքի վրա, որոնք պարունակում են համակարգում</w:t>
      </w:r>
      <w:r w:rsidRPr="00C93E4D">
        <w:rPr>
          <w:rFonts w:ascii="GHEA Mariam" w:hAnsi="GHEA Mariam" w:cstheme="minorHAnsi"/>
          <w:noProof/>
          <w:sz w:val="24"/>
          <w:szCs w:val="24"/>
          <w:lang w:val="hy-AM"/>
        </w:rPr>
        <w:t xml:space="preserve"> ստացված դրոշմավորման ծածկագրեր: Միաժամանակ, վերջինս պետք է ձեռք բերի մասնա</w:t>
      </w:r>
      <w:r>
        <w:rPr>
          <w:rFonts w:ascii="GHEA Mariam" w:hAnsi="GHEA Mariam" w:cstheme="minorHAnsi"/>
          <w:noProof/>
          <w:sz w:val="24"/>
          <w:szCs w:val="24"/>
          <w:lang w:val="hy-AM"/>
        </w:rPr>
        <w:softHyphen/>
      </w:r>
      <w:r w:rsidRPr="00C93E4D">
        <w:rPr>
          <w:rFonts w:ascii="GHEA Mariam" w:hAnsi="GHEA Mariam" w:cstheme="minorHAnsi"/>
          <w:noProof/>
          <w:spacing w:val="-8"/>
          <w:sz w:val="24"/>
          <w:szCs w:val="24"/>
          <w:lang w:val="hy-AM"/>
        </w:rPr>
        <w:t>գի</w:t>
      </w:r>
      <w:r w:rsidRPr="00C93E4D">
        <w:rPr>
          <w:rFonts w:ascii="GHEA Mariam" w:hAnsi="GHEA Mariam" w:cstheme="minorHAnsi"/>
          <w:noProof/>
          <w:spacing w:val="-8"/>
          <w:sz w:val="24"/>
          <w:szCs w:val="24"/>
          <w:lang w:val="hy-AM"/>
        </w:rPr>
        <w:softHyphen/>
        <w:t>տացված սարքավորումներ կամ հարմարեցնի գոյություն ունեցող</w:t>
      </w:r>
      <w:r w:rsidRPr="00C93E4D">
        <w:rPr>
          <w:rFonts w:ascii="GHEA Mariam" w:hAnsi="GHEA Mariam" w:cstheme="minorHAnsi"/>
          <w:noProof/>
          <w:sz w:val="24"/>
          <w:szCs w:val="24"/>
          <w:lang w:val="hy-AM"/>
        </w:rPr>
        <w:t xml:space="preserve"> սարքավորում</w:t>
      </w:r>
      <w:r>
        <w:rPr>
          <w:rFonts w:ascii="GHEA Mariam" w:hAnsi="GHEA Mariam" w:cstheme="minorHAnsi"/>
          <w:noProof/>
          <w:sz w:val="24"/>
          <w:szCs w:val="24"/>
          <w:lang w:val="hy-AM"/>
        </w:rPr>
        <w:softHyphen/>
      </w:r>
      <w:r w:rsidRPr="00C93E4D">
        <w:rPr>
          <w:rFonts w:ascii="GHEA Mariam" w:hAnsi="GHEA Mariam" w:cstheme="minorHAnsi"/>
          <w:noProof/>
          <w:sz w:val="24"/>
          <w:szCs w:val="24"/>
          <w:lang w:val="hy-AM"/>
        </w:rPr>
        <w:t>ները և կարգավորի իր բիզնես գործընթացները դրոշմավորման և հետագծելիու</w:t>
      </w:r>
      <w:r>
        <w:rPr>
          <w:rFonts w:ascii="GHEA Mariam" w:hAnsi="GHEA Mariam" w:cstheme="minorHAnsi"/>
          <w:noProof/>
          <w:sz w:val="24"/>
          <w:szCs w:val="24"/>
          <w:lang w:val="hy-AM"/>
        </w:rPr>
        <w:softHyphen/>
      </w:r>
      <w:r w:rsidRPr="00C93E4D">
        <w:rPr>
          <w:rFonts w:ascii="GHEA Mariam" w:hAnsi="GHEA Mariam" w:cstheme="minorHAnsi"/>
          <w:noProof/>
          <w:sz w:val="24"/>
          <w:szCs w:val="24"/>
          <w:lang w:val="hy-AM"/>
        </w:rPr>
        <w:t>թյան գործընթացների հետ աշխատելու համար:</w:t>
      </w:r>
    </w:p>
    <w:p w:rsidR="00C93E4D" w:rsidRPr="0043653B" w:rsidRDefault="00C93E4D" w:rsidP="00C93E4D">
      <w:pPr>
        <w:pStyle w:val="norm"/>
        <w:spacing w:line="240" w:lineRule="auto"/>
        <w:ind w:firstLine="0"/>
        <w:rPr>
          <w:rFonts w:ascii="GHEA Mariam" w:hAnsi="GHEA Mariam" w:cs="Arial"/>
          <w:sz w:val="24"/>
          <w:szCs w:val="24"/>
          <w:lang w:val="hy-AM"/>
        </w:rPr>
      </w:pPr>
    </w:p>
    <w:p w:rsidR="00C93E4D" w:rsidRPr="0043653B" w:rsidRDefault="00C93E4D" w:rsidP="00C93E4D">
      <w:pPr>
        <w:pStyle w:val="norm"/>
        <w:spacing w:line="240" w:lineRule="auto"/>
        <w:ind w:firstLine="0"/>
        <w:rPr>
          <w:rFonts w:ascii="GHEA Mariam" w:hAnsi="GHEA Mariam" w:cs="Arial"/>
          <w:sz w:val="24"/>
          <w:szCs w:val="24"/>
          <w:lang w:val="hy-AM"/>
        </w:rPr>
      </w:pPr>
    </w:p>
    <w:p w:rsidR="00C93E4D" w:rsidRPr="0043653B" w:rsidRDefault="00C93E4D" w:rsidP="00C93E4D">
      <w:pPr>
        <w:pStyle w:val="norm"/>
        <w:spacing w:line="240" w:lineRule="auto"/>
        <w:ind w:firstLine="0"/>
        <w:rPr>
          <w:rFonts w:ascii="GHEA Mariam" w:hAnsi="GHEA Mariam" w:cs="Arial"/>
          <w:sz w:val="24"/>
          <w:szCs w:val="24"/>
          <w:lang w:val="hy-AM"/>
        </w:rPr>
      </w:pPr>
    </w:p>
    <w:p w:rsidR="00C93E4D" w:rsidRPr="0043653B" w:rsidRDefault="00C93E4D" w:rsidP="00C93E4D">
      <w:pPr>
        <w:pStyle w:val="norm"/>
        <w:spacing w:line="240" w:lineRule="auto"/>
        <w:ind w:firstLine="0"/>
        <w:rPr>
          <w:rFonts w:ascii="GHEA Mariam" w:hAnsi="GHEA Mariam" w:cs="Arial"/>
          <w:sz w:val="24"/>
          <w:szCs w:val="24"/>
          <w:lang w:val="hy-AM"/>
        </w:rPr>
      </w:pPr>
    </w:p>
    <w:p w:rsidR="00BD341C" w:rsidRPr="00574F02" w:rsidRDefault="00BD341C"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D341C" w:rsidRPr="00574F02" w:rsidRDefault="00BD341C"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D341C" w:rsidRPr="005350B3" w:rsidRDefault="00BD341C"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D341C" w:rsidRPr="00A90C09" w:rsidRDefault="00BD341C">
      <w:pPr>
        <w:jc w:val="center"/>
        <w:rPr>
          <w:rFonts w:ascii="GHEA Mariam" w:hAnsi="GHEA Mariam"/>
          <w:sz w:val="22"/>
          <w:szCs w:val="22"/>
          <w:lang w:val="hy-AM"/>
        </w:rPr>
      </w:pPr>
    </w:p>
    <w:p w:rsidR="00C93E4D" w:rsidRPr="0043653B" w:rsidRDefault="00C93E4D" w:rsidP="00A429AE">
      <w:pPr>
        <w:pStyle w:val="mechtex"/>
        <w:ind w:firstLine="709"/>
        <w:jc w:val="left"/>
        <w:rPr>
          <w:rFonts w:ascii="GHEA Mariam" w:hAnsi="GHEA Mariam" w:cs="Sylfaen"/>
          <w:sz w:val="24"/>
          <w:szCs w:val="24"/>
          <w:lang w:val="hy-AM"/>
        </w:rPr>
        <w:sectPr w:rsidR="00C93E4D" w:rsidRPr="0043653B" w:rsidSect="008F3F17">
          <w:pgSz w:w="11909" w:h="16834" w:code="9"/>
          <w:pgMar w:top="1440" w:right="1440" w:bottom="1021" w:left="1440" w:header="720" w:footer="576" w:gutter="0"/>
          <w:pgNumType w:start="1"/>
          <w:cols w:space="720"/>
          <w:titlePg/>
          <w:docGrid w:linePitch="272"/>
        </w:sectPr>
      </w:pPr>
    </w:p>
    <w:p w:rsidR="00C93E4D" w:rsidRPr="0043653B" w:rsidRDefault="007E7A42">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00C93E4D" w:rsidRPr="0043653B">
        <w:rPr>
          <w:rFonts w:ascii="GHEA Mariam" w:hAnsi="GHEA Mariam"/>
          <w:spacing w:val="-8"/>
          <w:sz w:val="24"/>
          <w:szCs w:val="24"/>
          <w:lang w:val="hy-AM" w:eastAsia="en-US"/>
        </w:rPr>
        <w:t>N 2</w:t>
      </w:r>
    </w:p>
    <w:p w:rsidR="00C93E4D" w:rsidRPr="0043653B" w:rsidRDefault="00C93E4D">
      <w:pPr>
        <w:pStyle w:val="mechtex"/>
        <w:ind w:left="3600" w:firstLine="720"/>
        <w:jc w:val="left"/>
        <w:rPr>
          <w:rFonts w:ascii="GHEA Mariam" w:hAnsi="GHEA Mariam"/>
          <w:spacing w:val="-6"/>
          <w:sz w:val="24"/>
          <w:szCs w:val="24"/>
          <w:lang w:val="hy-AM"/>
        </w:rPr>
      </w:pPr>
      <w:r w:rsidRPr="0043653B">
        <w:rPr>
          <w:rFonts w:ascii="GHEA Mariam" w:hAnsi="GHEA Mariam"/>
          <w:spacing w:val="-6"/>
          <w:sz w:val="24"/>
          <w:szCs w:val="24"/>
          <w:lang w:val="hy-AM"/>
        </w:rPr>
        <w:t xml:space="preserve">       ՀՀ կառավարության 2023 թվականի</w:t>
      </w:r>
    </w:p>
    <w:p w:rsidR="00C93E4D" w:rsidRPr="0043653B" w:rsidRDefault="00C93E4D">
      <w:pPr>
        <w:pStyle w:val="mechtex"/>
        <w:jc w:val="left"/>
        <w:rPr>
          <w:rFonts w:ascii="GHEA Mariam" w:hAnsi="GHEA Mariam" w:cs="Sylfaen"/>
          <w:sz w:val="24"/>
          <w:szCs w:val="24"/>
          <w:lang w:val="hy-AM"/>
        </w:rPr>
      </w:pPr>
      <w:r w:rsidRPr="0043653B">
        <w:rPr>
          <w:rFonts w:ascii="GHEA Mariam" w:hAnsi="GHEA Mariam"/>
          <w:spacing w:val="-2"/>
          <w:sz w:val="24"/>
          <w:szCs w:val="24"/>
          <w:lang w:val="hy-AM"/>
        </w:rPr>
        <w:tab/>
      </w:r>
      <w:r w:rsidRPr="0043653B">
        <w:rPr>
          <w:rFonts w:ascii="GHEA Mariam" w:hAnsi="GHEA Mariam"/>
          <w:spacing w:val="-2"/>
          <w:sz w:val="24"/>
          <w:szCs w:val="24"/>
          <w:lang w:val="hy-AM"/>
        </w:rPr>
        <w:tab/>
      </w:r>
      <w:r w:rsidRPr="0043653B">
        <w:rPr>
          <w:rFonts w:ascii="GHEA Mariam" w:hAnsi="GHEA Mariam"/>
          <w:spacing w:val="-2"/>
          <w:sz w:val="24"/>
          <w:szCs w:val="24"/>
          <w:lang w:val="hy-AM"/>
        </w:rPr>
        <w:tab/>
      </w:r>
      <w:r w:rsidRPr="0043653B">
        <w:rPr>
          <w:rFonts w:ascii="GHEA Mariam" w:hAnsi="GHEA Mariam"/>
          <w:spacing w:val="-2"/>
          <w:sz w:val="24"/>
          <w:szCs w:val="24"/>
          <w:lang w:val="hy-AM"/>
        </w:rPr>
        <w:tab/>
      </w:r>
      <w:r w:rsidRPr="0043653B">
        <w:rPr>
          <w:rFonts w:ascii="GHEA Mariam" w:hAnsi="GHEA Mariam"/>
          <w:spacing w:val="-2"/>
          <w:sz w:val="24"/>
          <w:szCs w:val="24"/>
          <w:lang w:val="hy-AM"/>
        </w:rPr>
        <w:tab/>
      </w:r>
      <w:r w:rsidRPr="0043653B">
        <w:rPr>
          <w:rFonts w:ascii="GHEA Mariam" w:hAnsi="GHEA Mariam"/>
          <w:spacing w:val="-2"/>
          <w:sz w:val="24"/>
          <w:szCs w:val="24"/>
          <w:lang w:val="hy-AM"/>
        </w:rPr>
        <w:tab/>
        <w:t xml:space="preserve">     </w:t>
      </w:r>
      <w:r>
        <w:rPr>
          <w:rFonts w:ascii="GHEA Mariam" w:hAnsi="GHEA Mariam" w:cs="Sylfaen"/>
          <w:spacing w:val="-4"/>
          <w:sz w:val="24"/>
          <w:szCs w:val="22"/>
          <w:lang w:val="pt-BR"/>
        </w:rPr>
        <w:t>հոկ</w:t>
      </w:r>
      <w:r w:rsidRPr="00E62356">
        <w:rPr>
          <w:rFonts w:ascii="GHEA Mariam" w:hAnsi="GHEA Mariam" w:cs="Sylfaen"/>
          <w:spacing w:val="-4"/>
          <w:sz w:val="24"/>
          <w:szCs w:val="22"/>
          <w:lang w:val="pt-BR"/>
        </w:rPr>
        <w:t>տեմբերի</w:t>
      </w:r>
      <w:r>
        <w:rPr>
          <w:rFonts w:ascii="GHEA Mariam" w:hAnsi="GHEA Mariam" w:cs="Sylfaen"/>
          <w:spacing w:val="-4"/>
          <w:sz w:val="24"/>
          <w:szCs w:val="24"/>
          <w:lang w:val="pt-BR"/>
        </w:rPr>
        <w:t xml:space="preserve"> 5</w:t>
      </w:r>
      <w:r w:rsidRPr="008005B3">
        <w:rPr>
          <w:rFonts w:ascii="GHEA Mariam" w:hAnsi="GHEA Mariam" w:cs="Sylfaen"/>
          <w:spacing w:val="-2"/>
          <w:sz w:val="24"/>
          <w:szCs w:val="24"/>
          <w:lang w:val="pt-BR"/>
        </w:rPr>
        <w:t>-</w:t>
      </w:r>
      <w:r w:rsidRPr="0043653B">
        <w:rPr>
          <w:rFonts w:ascii="GHEA Mariam" w:hAnsi="GHEA Mariam"/>
          <w:spacing w:val="-2"/>
          <w:sz w:val="24"/>
          <w:szCs w:val="24"/>
          <w:lang w:val="hy-AM"/>
        </w:rPr>
        <w:t>ի N           - Ն  որոշման</w:t>
      </w:r>
    </w:p>
    <w:p w:rsidR="00C93E4D" w:rsidRPr="0043653B" w:rsidRDefault="00C93E4D" w:rsidP="00C93E4D">
      <w:pPr>
        <w:pStyle w:val="norm"/>
        <w:spacing w:line="240" w:lineRule="auto"/>
        <w:ind w:firstLine="0"/>
        <w:rPr>
          <w:rFonts w:ascii="GHEA Mariam" w:hAnsi="GHEA Mariam" w:cs="Arial"/>
          <w:sz w:val="24"/>
          <w:szCs w:val="24"/>
          <w:lang w:val="hy-AM"/>
        </w:rPr>
      </w:pPr>
    </w:p>
    <w:p w:rsidR="00C93E4D" w:rsidRPr="0043653B" w:rsidRDefault="00C93E4D" w:rsidP="00C93E4D">
      <w:pPr>
        <w:pStyle w:val="mechtex"/>
        <w:rPr>
          <w:rFonts w:ascii="GHEA Mariam" w:hAnsi="GHEA Mariam"/>
          <w:sz w:val="24"/>
          <w:lang w:val="hy-AM"/>
        </w:rPr>
      </w:pPr>
      <w:r w:rsidRPr="0043653B">
        <w:rPr>
          <w:rFonts w:ascii="Calibri" w:hAnsi="Calibri" w:cs="Calibri"/>
          <w:sz w:val="24"/>
          <w:lang w:val="hy-AM"/>
        </w:rPr>
        <w:t> </w:t>
      </w:r>
    </w:p>
    <w:p w:rsidR="00C93E4D" w:rsidRPr="00C93E4D" w:rsidRDefault="00C93E4D" w:rsidP="00C93E4D">
      <w:pPr>
        <w:pStyle w:val="mechtex"/>
        <w:rPr>
          <w:rFonts w:ascii="GHEA Mariam" w:hAnsi="GHEA Mariam"/>
          <w:w w:val="105"/>
          <w:sz w:val="24"/>
          <w:lang w:val="hy-AM"/>
        </w:rPr>
      </w:pPr>
      <w:r w:rsidRPr="00C93E4D">
        <w:rPr>
          <w:rFonts w:ascii="GHEA Mariam" w:hAnsi="GHEA Mariam" w:cs="Arial"/>
          <w:w w:val="105"/>
          <w:sz w:val="24"/>
          <w:lang w:val="hy-AM"/>
        </w:rPr>
        <w:t>ՀԱՅԱՍՏԱՆԻ</w:t>
      </w:r>
      <w:r w:rsidRPr="00C93E4D">
        <w:rPr>
          <w:rFonts w:ascii="GHEA Mariam" w:hAnsi="GHEA Mariam"/>
          <w:w w:val="105"/>
          <w:sz w:val="24"/>
          <w:lang w:val="hy-AM"/>
        </w:rPr>
        <w:t xml:space="preserve"> </w:t>
      </w:r>
      <w:r w:rsidRPr="00C93E4D">
        <w:rPr>
          <w:rFonts w:ascii="GHEA Mariam" w:hAnsi="GHEA Mariam" w:cs="Arial"/>
          <w:w w:val="105"/>
          <w:sz w:val="24"/>
          <w:lang w:val="hy-AM"/>
        </w:rPr>
        <w:t>ՀԱՆՐԱՊԵՏՈՒԹՅՈՒՆՈՒՄ</w:t>
      </w:r>
      <w:r w:rsidRPr="00C93E4D">
        <w:rPr>
          <w:rFonts w:ascii="GHEA Mariam" w:hAnsi="GHEA Mariam"/>
          <w:w w:val="105"/>
          <w:sz w:val="24"/>
          <w:lang w:val="hy-AM"/>
        </w:rPr>
        <w:t xml:space="preserve"> </w:t>
      </w:r>
      <w:r w:rsidRPr="00C93E4D">
        <w:rPr>
          <w:rFonts w:ascii="GHEA Mariam" w:hAnsi="GHEA Mariam" w:cs="Arial Armenian"/>
          <w:w w:val="105"/>
          <w:sz w:val="24"/>
          <w:lang w:val="hy-AM"/>
        </w:rPr>
        <w:t>«</w:t>
      </w:r>
      <w:r w:rsidRPr="00C93E4D">
        <w:rPr>
          <w:rFonts w:ascii="GHEA Mariam" w:hAnsi="GHEA Mariam" w:cs="Arial"/>
          <w:w w:val="105"/>
          <w:sz w:val="24"/>
          <w:lang w:val="hy-AM"/>
        </w:rPr>
        <w:t>ԱՐՏԱՔԻՆ</w:t>
      </w:r>
      <w:r w:rsidRPr="00C93E4D">
        <w:rPr>
          <w:rFonts w:ascii="GHEA Mariam" w:hAnsi="GHEA Mariam"/>
          <w:w w:val="105"/>
          <w:sz w:val="24"/>
          <w:lang w:val="hy-AM"/>
        </w:rPr>
        <w:t xml:space="preserve"> </w:t>
      </w:r>
      <w:r w:rsidRPr="00C93E4D">
        <w:rPr>
          <w:rFonts w:ascii="GHEA Mariam" w:hAnsi="GHEA Mariam" w:cs="Arial"/>
          <w:w w:val="105"/>
          <w:sz w:val="24"/>
          <w:lang w:val="hy-AM"/>
        </w:rPr>
        <w:t>ՏՆՏԵՍԱԿԱՆ</w:t>
      </w:r>
      <w:r w:rsidRPr="00C93E4D">
        <w:rPr>
          <w:rFonts w:ascii="GHEA Mariam" w:hAnsi="GHEA Mariam"/>
          <w:w w:val="105"/>
          <w:sz w:val="24"/>
          <w:lang w:val="hy-AM"/>
        </w:rPr>
        <w:t xml:space="preserve"> </w:t>
      </w:r>
      <w:r w:rsidRPr="00C93E4D">
        <w:rPr>
          <w:rFonts w:ascii="GHEA Mariam" w:hAnsi="GHEA Mariam" w:cs="Arial"/>
          <w:w w:val="105"/>
          <w:sz w:val="24"/>
          <w:lang w:val="hy-AM"/>
        </w:rPr>
        <w:t>ԳՈՐԾՈՒՆԵՈՒԹՅԱՆ</w:t>
      </w:r>
      <w:r w:rsidRPr="00C93E4D">
        <w:rPr>
          <w:rFonts w:ascii="GHEA Mariam" w:hAnsi="GHEA Mariam"/>
          <w:w w:val="105"/>
          <w:sz w:val="24"/>
          <w:lang w:val="hy-AM"/>
        </w:rPr>
        <w:t xml:space="preserve"> </w:t>
      </w:r>
      <w:r w:rsidRPr="00C93E4D">
        <w:rPr>
          <w:rFonts w:ascii="GHEA Mariam" w:hAnsi="GHEA Mariam" w:cs="Arial"/>
          <w:w w:val="105"/>
          <w:sz w:val="24"/>
          <w:lang w:val="hy-AM"/>
        </w:rPr>
        <w:t>ԱՊՐԱՆՔԱՅԻՆ</w:t>
      </w:r>
      <w:r w:rsidRPr="0043653B">
        <w:rPr>
          <w:rFonts w:ascii="GHEA Mariam" w:hAnsi="GHEA Mariam" w:cs="Arial"/>
          <w:w w:val="105"/>
          <w:sz w:val="24"/>
          <w:lang w:val="hy-AM"/>
        </w:rPr>
        <w:t xml:space="preserve"> </w:t>
      </w:r>
      <w:r w:rsidRPr="00C93E4D">
        <w:rPr>
          <w:rFonts w:ascii="GHEA Mariam" w:hAnsi="GHEA Mariam" w:cs="Arial"/>
          <w:w w:val="105"/>
          <w:sz w:val="24"/>
          <w:lang w:val="hy-AM"/>
        </w:rPr>
        <w:t>ԱՆՎԱՆԱՑԱՆԿ</w:t>
      </w:r>
      <w:r w:rsidRPr="00C93E4D">
        <w:rPr>
          <w:rFonts w:ascii="GHEA Mariam" w:hAnsi="GHEA Mariam" w:cs="Arial Armenian"/>
          <w:w w:val="105"/>
          <w:sz w:val="24"/>
          <w:lang w:val="hy-AM"/>
        </w:rPr>
        <w:t>»</w:t>
      </w:r>
      <w:r w:rsidRPr="0043653B">
        <w:rPr>
          <w:rFonts w:ascii="GHEA Mariam" w:hAnsi="GHEA Mariam" w:cs="Arial Armenian"/>
          <w:w w:val="105"/>
          <w:sz w:val="24"/>
          <w:lang w:val="hy-AM"/>
        </w:rPr>
        <w:t xml:space="preserve"> </w:t>
      </w:r>
      <w:r w:rsidRPr="00C93E4D">
        <w:rPr>
          <w:rFonts w:ascii="GHEA Mariam" w:hAnsi="GHEA Mariam"/>
          <w:w w:val="105"/>
          <w:sz w:val="24"/>
          <w:lang w:val="hy-AM"/>
        </w:rPr>
        <w:t>(</w:t>
      </w:r>
      <w:r w:rsidRPr="00C93E4D">
        <w:rPr>
          <w:rFonts w:ascii="GHEA Mariam" w:hAnsi="GHEA Mariam" w:cs="Arial"/>
          <w:w w:val="105"/>
          <w:sz w:val="24"/>
          <w:lang w:val="hy-AM"/>
        </w:rPr>
        <w:t>ԱՏԳ</w:t>
      </w:r>
      <w:r w:rsidRPr="00C93E4D">
        <w:rPr>
          <w:rFonts w:ascii="GHEA Mariam" w:hAnsi="GHEA Mariam"/>
          <w:w w:val="105"/>
          <w:sz w:val="24"/>
          <w:lang w:val="hy-AM"/>
        </w:rPr>
        <w:t xml:space="preserve"> </w:t>
      </w:r>
      <w:r w:rsidRPr="00C93E4D">
        <w:rPr>
          <w:rFonts w:ascii="GHEA Mariam" w:hAnsi="GHEA Mariam" w:cs="Arial"/>
          <w:w w:val="105"/>
          <w:sz w:val="24"/>
          <w:lang w:val="hy-AM"/>
        </w:rPr>
        <w:t>ԱԱ</w:t>
      </w:r>
      <w:r w:rsidRPr="00C93E4D">
        <w:rPr>
          <w:rFonts w:ascii="GHEA Mariam" w:hAnsi="GHEA Mariam"/>
          <w:w w:val="105"/>
          <w:sz w:val="24"/>
          <w:lang w:val="hy-AM"/>
        </w:rPr>
        <w:t xml:space="preserve">) </w:t>
      </w:r>
      <w:r w:rsidRPr="00C93E4D">
        <w:rPr>
          <w:rFonts w:ascii="GHEA Mariam" w:hAnsi="GHEA Mariam" w:cs="Arial"/>
          <w:spacing w:val="-8"/>
          <w:w w:val="105"/>
          <w:sz w:val="24"/>
          <w:lang w:val="hy-AM"/>
        </w:rPr>
        <w:t>ԴԱՍԱԿԱՐԳՉԻ</w:t>
      </w:r>
      <w:r w:rsidRPr="00C93E4D">
        <w:rPr>
          <w:rFonts w:ascii="GHEA Mariam" w:hAnsi="GHEA Mariam"/>
          <w:spacing w:val="-8"/>
          <w:w w:val="105"/>
          <w:sz w:val="24"/>
          <w:lang w:val="hy-AM"/>
        </w:rPr>
        <w:t xml:space="preserve"> </w:t>
      </w:r>
      <w:r w:rsidRPr="00C93E4D">
        <w:rPr>
          <w:rFonts w:ascii="GHEA Mariam" w:hAnsi="GHEA Mariam" w:cs="Arial"/>
          <w:spacing w:val="-8"/>
          <w:w w:val="105"/>
          <w:sz w:val="24"/>
          <w:lang w:val="hy-AM"/>
        </w:rPr>
        <w:t>ԱՏԳ</w:t>
      </w:r>
      <w:r w:rsidRPr="00C93E4D">
        <w:rPr>
          <w:rFonts w:ascii="GHEA Mariam" w:hAnsi="GHEA Mariam"/>
          <w:spacing w:val="-8"/>
          <w:w w:val="105"/>
          <w:sz w:val="24"/>
          <w:lang w:val="hy-AM"/>
        </w:rPr>
        <w:t xml:space="preserve"> </w:t>
      </w:r>
      <w:r w:rsidRPr="00C93E4D">
        <w:rPr>
          <w:rFonts w:ascii="GHEA Mariam" w:hAnsi="GHEA Mariam" w:cs="Arial"/>
          <w:spacing w:val="-8"/>
          <w:w w:val="105"/>
          <w:sz w:val="24"/>
          <w:lang w:val="hy-AM"/>
        </w:rPr>
        <w:t>ԱԱ</w:t>
      </w:r>
      <w:r w:rsidRPr="00C93E4D">
        <w:rPr>
          <w:rFonts w:ascii="GHEA Mariam" w:hAnsi="GHEA Mariam"/>
          <w:spacing w:val="-8"/>
          <w:w w:val="105"/>
          <w:sz w:val="24"/>
          <w:lang w:val="hy-AM"/>
        </w:rPr>
        <w:t xml:space="preserve"> 2204, 2205, 2206 00, 2207</w:t>
      </w:r>
      <w:r w:rsidRPr="0043653B">
        <w:rPr>
          <w:rFonts w:ascii="GHEA Mariam" w:hAnsi="GHEA Mariam"/>
          <w:spacing w:val="-8"/>
          <w:w w:val="105"/>
          <w:sz w:val="24"/>
          <w:lang w:val="hy-AM"/>
        </w:rPr>
        <w:t xml:space="preserve"> </w:t>
      </w:r>
      <w:r w:rsidRPr="00C93E4D">
        <w:rPr>
          <w:rFonts w:ascii="GHEA Mariam" w:hAnsi="GHEA Mariam" w:cs="Arial"/>
          <w:spacing w:val="-8"/>
          <w:w w:val="105"/>
          <w:sz w:val="24"/>
          <w:lang w:val="hy-AM"/>
        </w:rPr>
        <w:t>ԵՎ</w:t>
      </w:r>
      <w:r w:rsidRPr="00C93E4D">
        <w:rPr>
          <w:rFonts w:ascii="GHEA Mariam" w:hAnsi="GHEA Mariam"/>
          <w:spacing w:val="-8"/>
          <w:w w:val="105"/>
          <w:sz w:val="24"/>
          <w:lang w:val="hy-AM"/>
        </w:rPr>
        <w:t xml:space="preserve"> 2208 </w:t>
      </w:r>
      <w:r w:rsidR="007E7A42">
        <w:rPr>
          <w:rFonts w:ascii="GHEA Mariam" w:hAnsi="GHEA Mariam" w:cs="Arial"/>
          <w:spacing w:val="-8"/>
          <w:w w:val="105"/>
          <w:sz w:val="24"/>
          <w:lang w:val="hy-AM"/>
        </w:rPr>
        <w:t>ԾԱԾԿԱ</w:t>
      </w:r>
      <w:r w:rsidRPr="00C93E4D">
        <w:rPr>
          <w:rFonts w:ascii="GHEA Mariam" w:hAnsi="GHEA Mariam" w:cs="Arial"/>
          <w:spacing w:val="-8"/>
          <w:w w:val="105"/>
          <w:sz w:val="24"/>
          <w:lang w:val="hy-AM"/>
        </w:rPr>
        <w:t>ԳՐ</w:t>
      </w:r>
      <w:r w:rsidRPr="00C93E4D">
        <w:rPr>
          <w:rFonts w:ascii="GHEA Mariam" w:hAnsi="GHEA Mariam" w:cs="Arial"/>
          <w:w w:val="105"/>
          <w:sz w:val="24"/>
          <w:lang w:val="hy-AM"/>
        </w:rPr>
        <w:t>ԵՐԻՆ</w:t>
      </w:r>
      <w:r w:rsidRPr="00C93E4D">
        <w:rPr>
          <w:rFonts w:ascii="GHEA Mariam" w:hAnsi="GHEA Mariam"/>
          <w:w w:val="105"/>
          <w:sz w:val="24"/>
          <w:lang w:val="hy-AM"/>
        </w:rPr>
        <w:t xml:space="preserve"> </w:t>
      </w:r>
      <w:r w:rsidRPr="00C93E4D">
        <w:rPr>
          <w:rFonts w:ascii="GHEA Mariam" w:hAnsi="GHEA Mariam" w:cs="Arial"/>
          <w:w w:val="105"/>
          <w:sz w:val="24"/>
          <w:lang w:val="hy-AM"/>
        </w:rPr>
        <w:t>ԴԱՍՎՈՂ</w:t>
      </w:r>
      <w:r w:rsidRPr="00C93E4D">
        <w:rPr>
          <w:rFonts w:ascii="GHEA Mariam" w:hAnsi="GHEA Mariam"/>
          <w:w w:val="105"/>
          <w:sz w:val="24"/>
          <w:lang w:val="hy-AM"/>
        </w:rPr>
        <w:t xml:space="preserve"> </w:t>
      </w:r>
      <w:r w:rsidRPr="00C93E4D">
        <w:rPr>
          <w:rFonts w:ascii="GHEA Mariam" w:hAnsi="GHEA Mariam" w:cs="Arial"/>
          <w:w w:val="105"/>
          <w:sz w:val="24"/>
          <w:lang w:val="hy-AM"/>
        </w:rPr>
        <w:t>ԱՊՐԱՆՔՆԵՐԻ</w:t>
      </w:r>
      <w:r w:rsidRPr="00C93E4D">
        <w:rPr>
          <w:rFonts w:ascii="GHEA Mariam" w:hAnsi="GHEA Mariam"/>
          <w:w w:val="105"/>
          <w:sz w:val="24"/>
          <w:lang w:val="hy-AM"/>
        </w:rPr>
        <w:t xml:space="preserve"> </w:t>
      </w:r>
      <w:r w:rsidRPr="00C93E4D">
        <w:rPr>
          <w:rFonts w:ascii="GHEA Mariam" w:hAnsi="GHEA Mariam" w:cs="Arial"/>
          <w:w w:val="105"/>
          <w:sz w:val="24"/>
          <w:lang w:val="hy-AM"/>
        </w:rPr>
        <w:t>ԳՐԱՆՑՄԱՆ</w:t>
      </w:r>
      <w:r w:rsidRPr="00C93E4D">
        <w:rPr>
          <w:rFonts w:ascii="GHEA Mariam" w:hAnsi="GHEA Mariam"/>
          <w:w w:val="105"/>
          <w:sz w:val="24"/>
          <w:lang w:val="hy-AM"/>
        </w:rPr>
        <w:t xml:space="preserve"> </w:t>
      </w:r>
      <w:r w:rsidRPr="00C93E4D">
        <w:rPr>
          <w:rFonts w:ascii="GHEA Mariam" w:hAnsi="GHEA Mariam" w:cs="Arial"/>
          <w:w w:val="105"/>
          <w:sz w:val="24"/>
          <w:lang w:val="hy-AM"/>
        </w:rPr>
        <w:t>ԺԱՄԱՆԱԿ</w:t>
      </w:r>
      <w:r w:rsidRPr="00C93E4D">
        <w:rPr>
          <w:rFonts w:ascii="GHEA Mariam" w:hAnsi="GHEA Mariam"/>
          <w:w w:val="105"/>
          <w:sz w:val="24"/>
          <w:lang w:val="hy-AM"/>
        </w:rPr>
        <w:t xml:space="preserve"> </w:t>
      </w:r>
      <w:r w:rsidRPr="00C93E4D">
        <w:rPr>
          <w:rFonts w:ascii="GHEA Mariam" w:hAnsi="GHEA Mariam" w:cs="Arial"/>
          <w:w w:val="105"/>
          <w:sz w:val="24"/>
          <w:lang w:val="hy-AM"/>
        </w:rPr>
        <w:t>ԼՐԱՑՎՈՂ</w:t>
      </w:r>
      <w:r w:rsidRPr="00C93E4D">
        <w:rPr>
          <w:rFonts w:ascii="GHEA Mariam" w:hAnsi="GHEA Mariam"/>
          <w:w w:val="105"/>
          <w:sz w:val="24"/>
          <w:lang w:val="hy-AM"/>
        </w:rPr>
        <w:t xml:space="preserve"> </w:t>
      </w:r>
      <w:r w:rsidRPr="00C93E4D">
        <w:rPr>
          <w:rFonts w:ascii="GHEA Mariam" w:hAnsi="GHEA Mariam" w:cs="Arial"/>
          <w:w w:val="105"/>
          <w:sz w:val="24"/>
          <w:lang w:val="hy-AM"/>
        </w:rPr>
        <w:t>ՏԵՂԵԿԱՏՎՈՒԹՅԱՆ</w:t>
      </w:r>
      <w:r w:rsidRPr="00C93E4D">
        <w:rPr>
          <w:rFonts w:ascii="GHEA Mariam" w:hAnsi="GHEA Mariam"/>
          <w:w w:val="105"/>
          <w:sz w:val="24"/>
          <w:lang w:val="hy-AM"/>
        </w:rPr>
        <w:t xml:space="preserve"> </w:t>
      </w:r>
      <w:r w:rsidRPr="00C93E4D">
        <w:rPr>
          <w:rFonts w:ascii="GHEA Mariam" w:hAnsi="GHEA Mariam" w:cs="Arial"/>
          <w:w w:val="105"/>
          <w:sz w:val="24"/>
          <w:lang w:val="hy-AM"/>
        </w:rPr>
        <w:t>ՁԵՎԱՉԱՓԸ</w:t>
      </w:r>
      <w:r w:rsidRPr="00C93E4D">
        <w:rPr>
          <w:rFonts w:ascii="GHEA Mariam" w:hAnsi="GHEA Mariam"/>
          <w:w w:val="105"/>
          <w:sz w:val="24"/>
          <w:lang w:val="hy-AM"/>
        </w:rPr>
        <w:t xml:space="preserve">, </w:t>
      </w:r>
      <w:r w:rsidRPr="00C93E4D">
        <w:rPr>
          <w:rFonts w:ascii="GHEA Mariam" w:hAnsi="GHEA Mariam" w:cs="Arial"/>
          <w:w w:val="105"/>
          <w:sz w:val="24"/>
          <w:lang w:val="hy-AM"/>
        </w:rPr>
        <w:t>ԿԱԶՄԸ</w:t>
      </w:r>
      <w:r w:rsidRPr="0043653B">
        <w:rPr>
          <w:rFonts w:ascii="GHEA Mariam" w:hAnsi="GHEA Mariam" w:cs="Arial"/>
          <w:w w:val="105"/>
          <w:sz w:val="24"/>
          <w:lang w:val="hy-AM"/>
        </w:rPr>
        <w:t xml:space="preserve"> </w:t>
      </w:r>
      <w:r w:rsidRPr="00C93E4D">
        <w:rPr>
          <w:rFonts w:ascii="GHEA Mariam" w:hAnsi="GHEA Mariam" w:cs="Arial"/>
          <w:w w:val="105"/>
          <w:sz w:val="24"/>
          <w:lang w:val="hy-AM"/>
        </w:rPr>
        <w:t>ԵՎ</w:t>
      </w:r>
      <w:r w:rsidRPr="0043653B">
        <w:rPr>
          <w:rFonts w:ascii="GHEA Mariam" w:hAnsi="GHEA Mariam" w:cs="Arial"/>
          <w:w w:val="105"/>
          <w:sz w:val="24"/>
          <w:lang w:val="hy-AM"/>
        </w:rPr>
        <w:t xml:space="preserve"> </w:t>
      </w:r>
      <w:r w:rsidRPr="00C93E4D">
        <w:rPr>
          <w:rFonts w:ascii="GHEA Mariam" w:hAnsi="GHEA Mariam" w:cs="Arial"/>
          <w:w w:val="105"/>
          <w:sz w:val="24"/>
          <w:lang w:val="hy-AM"/>
        </w:rPr>
        <w:t>ԿԱՌՈՒՑՎԱԾՔԸ</w:t>
      </w:r>
      <w:r w:rsidRPr="00C93E4D">
        <w:rPr>
          <w:rFonts w:ascii="GHEA Mariam" w:hAnsi="GHEA Mariam"/>
          <w:w w:val="105"/>
          <w:sz w:val="24"/>
          <w:vertAlign w:val="superscript"/>
          <w:lang w:val="hy-AM"/>
        </w:rPr>
        <w:t>1</w:t>
      </w:r>
    </w:p>
    <w:p w:rsidR="00C93E4D" w:rsidRPr="00C93E4D" w:rsidRDefault="00C93E4D" w:rsidP="00C93E4D">
      <w:pPr>
        <w:pStyle w:val="mechtex"/>
        <w:rPr>
          <w:rFonts w:ascii="GHEA Mariam" w:hAnsi="GHEA Mariam"/>
          <w:bCs/>
          <w:w w:val="105"/>
          <w:sz w:val="24"/>
          <w:lang w:val="hy-AM"/>
        </w:rPr>
      </w:pPr>
    </w:p>
    <w:p w:rsidR="00C93E4D" w:rsidRPr="00C93E4D" w:rsidRDefault="00C93E4D" w:rsidP="00C93E4D">
      <w:pPr>
        <w:pStyle w:val="mechtex"/>
        <w:rPr>
          <w:rFonts w:ascii="GHEA Mariam" w:hAnsi="GHEA Mariam"/>
          <w:bCs/>
          <w:w w:val="105"/>
          <w:sz w:val="24"/>
          <w:lang w:val="hy-AM"/>
        </w:rPr>
      </w:pPr>
      <w:r w:rsidRPr="00C93E4D">
        <w:rPr>
          <w:rFonts w:ascii="GHEA Mariam" w:hAnsi="GHEA Mariam" w:cs="Arial"/>
          <w:bCs/>
          <w:w w:val="105"/>
          <w:sz w:val="24"/>
          <w:lang w:val="hy-AM"/>
        </w:rPr>
        <w:t>Ապրանքաշրջանառության</w:t>
      </w:r>
      <w:r w:rsidRPr="00C93E4D">
        <w:rPr>
          <w:rFonts w:ascii="GHEA Mariam" w:hAnsi="GHEA Mariam"/>
          <w:bCs/>
          <w:w w:val="105"/>
          <w:sz w:val="24"/>
          <w:lang w:val="hy-AM"/>
        </w:rPr>
        <w:t xml:space="preserve"> </w:t>
      </w:r>
      <w:r w:rsidRPr="00C93E4D">
        <w:rPr>
          <w:rFonts w:ascii="GHEA Mariam" w:hAnsi="GHEA Mariam" w:cs="Arial"/>
          <w:bCs/>
          <w:w w:val="105"/>
          <w:sz w:val="24"/>
          <w:lang w:val="hy-AM"/>
        </w:rPr>
        <w:t>մասնակցի</w:t>
      </w:r>
      <w:r w:rsidRPr="00C93E4D">
        <w:rPr>
          <w:rFonts w:ascii="GHEA Mariam" w:hAnsi="GHEA Mariam"/>
          <w:bCs/>
          <w:w w:val="105"/>
          <w:sz w:val="24"/>
          <w:lang w:val="hy-AM"/>
        </w:rPr>
        <w:t xml:space="preserve"> </w:t>
      </w:r>
      <w:r w:rsidRPr="00C93E4D">
        <w:rPr>
          <w:rFonts w:ascii="GHEA Mariam" w:hAnsi="GHEA Mariam" w:cs="Arial"/>
          <w:bCs/>
          <w:w w:val="105"/>
          <w:sz w:val="24"/>
          <w:lang w:val="hy-AM"/>
        </w:rPr>
        <w:t>տվյալները</w:t>
      </w:r>
    </w:p>
    <w:p w:rsidR="00C93E4D" w:rsidRDefault="00C93E4D" w:rsidP="00C93E4D">
      <w:pPr>
        <w:pStyle w:val="mechtex"/>
        <w:rPr>
          <w:rFonts w:ascii="GHEA Mariam" w:hAnsi="GHEA Mariam"/>
          <w:bCs/>
          <w:w w:val="105"/>
          <w:sz w:val="24"/>
        </w:rPr>
      </w:pPr>
    </w:p>
    <w:tbl>
      <w:tblPr>
        <w:tblW w:w="10530" w:type="dxa"/>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3"/>
        <w:gridCol w:w="4207"/>
        <w:gridCol w:w="2070"/>
        <w:gridCol w:w="3600"/>
      </w:tblGrid>
      <w:tr w:rsidR="00C93E4D" w:rsidRPr="00C93E4D" w:rsidTr="004665A3">
        <w:trPr>
          <w:trHeight w:val="229"/>
        </w:trPr>
        <w:tc>
          <w:tcPr>
            <w:tcW w:w="653" w:type="dxa"/>
          </w:tcPr>
          <w:p w:rsidR="00C93E4D" w:rsidRPr="00C93E4D" w:rsidRDefault="00C93E4D">
            <w:pPr>
              <w:pStyle w:val="mechtex"/>
              <w:rPr>
                <w:rFonts w:ascii="GHEA Mariam" w:hAnsi="GHEA Mariam"/>
                <w:sz w:val="24"/>
                <w:szCs w:val="24"/>
              </w:rPr>
            </w:pPr>
            <w:r w:rsidRPr="00C93E4D">
              <w:rPr>
                <w:rFonts w:ascii="GHEA Mariam" w:hAnsi="GHEA Mariam"/>
                <w:sz w:val="24"/>
                <w:szCs w:val="24"/>
              </w:rPr>
              <w:t>NN</w:t>
            </w:r>
          </w:p>
          <w:p w:rsidR="00C93E4D" w:rsidRPr="00C93E4D" w:rsidRDefault="00C93E4D" w:rsidP="00C93E4D">
            <w:pPr>
              <w:pStyle w:val="TableParagraph"/>
              <w:ind w:left="167"/>
              <w:rPr>
                <w:rFonts w:ascii="GHEA Mariam" w:hAnsi="GHEA Mariam"/>
                <w:sz w:val="24"/>
                <w:szCs w:val="24"/>
              </w:rPr>
            </w:pPr>
            <w:r w:rsidRPr="00C93E4D">
              <w:rPr>
                <w:rFonts w:ascii="GHEA Mariam" w:hAnsi="GHEA Mariam"/>
                <w:sz w:val="24"/>
                <w:szCs w:val="24"/>
              </w:rPr>
              <w:t xml:space="preserve">ը/կ </w:t>
            </w:r>
          </w:p>
        </w:tc>
        <w:tc>
          <w:tcPr>
            <w:tcW w:w="4207" w:type="dxa"/>
            <w:vAlign w:val="center"/>
          </w:tcPr>
          <w:p w:rsidR="00C93E4D" w:rsidRPr="00C93E4D" w:rsidRDefault="00C93E4D" w:rsidP="004665A3">
            <w:pPr>
              <w:pStyle w:val="TableParagraph"/>
              <w:ind w:left="164" w:right="158"/>
              <w:jc w:val="center"/>
              <w:rPr>
                <w:rFonts w:ascii="GHEA Mariam" w:hAnsi="GHEA Mariam"/>
                <w:sz w:val="24"/>
                <w:szCs w:val="24"/>
              </w:rPr>
            </w:pPr>
            <w:r w:rsidRPr="00C93E4D">
              <w:rPr>
                <w:rFonts w:ascii="GHEA Mariam" w:hAnsi="GHEA Mariam"/>
                <w:w w:val="105"/>
                <w:sz w:val="24"/>
                <w:szCs w:val="24"/>
              </w:rPr>
              <w:t>Դաշտի</w:t>
            </w:r>
            <w:r w:rsidRPr="00C93E4D">
              <w:rPr>
                <w:rFonts w:ascii="GHEA Mariam" w:hAnsi="GHEA Mariam"/>
                <w:spacing w:val="16"/>
                <w:w w:val="105"/>
                <w:sz w:val="24"/>
                <w:szCs w:val="24"/>
              </w:rPr>
              <w:t xml:space="preserve"> </w:t>
            </w:r>
            <w:r w:rsidRPr="00C93E4D">
              <w:rPr>
                <w:rFonts w:ascii="GHEA Mariam" w:hAnsi="GHEA Mariam"/>
                <w:w w:val="105"/>
                <w:sz w:val="24"/>
                <w:szCs w:val="24"/>
              </w:rPr>
              <w:t>անվանումը</w:t>
            </w:r>
          </w:p>
        </w:tc>
        <w:tc>
          <w:tcPr>
            <w:tcW w:w="2070" w:type="dxa"/>
            <w:vAlign w:val="center"/>
          </w:tcPr>
          <w:p w:rsidR="00C93E4D" w:rsidRPr="00C93E4D" w:rsidRDefault="00C93E4D" w:rsidP="004665A3">
            <w:pPr>
              <w:pStyle w:val="TableParagraph"/>
              <w:ind w:right="231"/>
              <w:jc w:val="center"/>
              <w:rPr>
                <w:rFonts w:ascii="GHEA Mariam" w:hAnsi="GHEA Mariam"/>
                <w:sz w:val="24"/>
                <w:szCs w:val="24"/>
              </w:rPr>
            </w:pPr>
            <w:r w:rsidRPr="00C93E4D">
              <w:rPr>
                <w:rFonts w:ascii="GHEA Mariam" w:hAnsi="GHEA Mariam"/>
                <w:w w:val="105"/>
                <w:sz w:val="24"/>
                <w:szCs w:val="24"/>
              </w:rPr>
              <w:t>Պարտադիր</w:t>
            </w:r>
            <w:r w:rsidRPr="00C93E4D">
              <w:rPr>
                <w:rFonts w:ascii="GHEA Mariam" w:hAnsi="GHEA Mariam"/>
                <w:spacing w:val="24"/>
                <w:w w:val="105"/>
                <w:sz w:val="24"/>
                <w:szCs w:val="24"/>
              </w:rPr>
              <w:t xml:space="preserve"> </w:t>
            </w:r>
            <w:r w:rsidRPr="00C93E4D">
              <w:rPr>
                <w:rFonts w:ascii="GHEA Mariam" w:hAnsi="GHEA Mariam"/>
                <w:w w:val="105"/>
                <w:sz w:val="24"/>
                <w:szCs w:val="24"/>
              </w:rPr>
              <w:t>դաշտը</w:t>
            </w:r>
          </w:p>
        </w:tc>
        <w:tc>
          <w:tcPr>
            <w:tcW w:w="3600" w:type="dxa"/>
            <w:vAlign w:val="center"/>
          </w:tcPr>
          <w:p w:rsidR="00C93E4D" w:rsidRPr="00C93E4D" w:rsidRDefault="00C93E4D" w:rsidP="004665A3">
            <w:pPr>
              <w:pStyle w:val="TableParagraph"/>
              <w:ind w:left="682"/>
              <w:jc w:val="center"/>
              <w:rPr>
                <w:rFonts w:ascii="GHEA Mariam" w:hAnsi="GHEA Mariam"/>
                <w:sz w:val="24"/>
                <w:szCs w:val="24"/>
              </w:rPr>
            </w:pPr>
            <w:r w:rsidRPr="00C93E4D">
              <w:rPr>
                <w:rFonts w:ascii="GHEA Mariam" w:hAnsi="GHEA Mariam"/>
                <w:w w:val="105"/>
                <w:sz w:val="24"/>
                <w:szCs w:val="24"/>
              </w:rPr>
              <w:t>Նկարագրությունը</w:t>
            </w:r>
          </w:p>
        </w:tc>
      </w:tr>
      <w:tr w:rsidR="00C93E4D" w:rsidRPr="00C93E4D" w:rsidTr="00C93E4D">
        <w:trPr>
          <w:trHeight w:val="592"/>
        </w:trPr>
        <w:tc>
          <w:tcPr>
            <w:tcW w:w="653" w:type="dxa"/>
          </w:tcPr>
          <w:p w:rsidR="00C93E4D" w:rsidRPr="00C93E4D" w:rsidRDefault="00C93E4D" w:rsidP="00C93E4D">
            <w:pPr>
              <w:pStyle w:val="TableParagraph"/>
              <w:ind w:left="161" w:right="152"/>
              <w:jc w:val="center"/>
              <w:rPr>
                <w:rFonts w:ascii="GHEA Mariam" w:hAnsi="GHEA Mariam"/>
                <w:sz w:val="24"/>
                <w:szCs w:val="24"/>
              </w:rPr>
            </w:pPr>
            <w:r w:rsidRPr="00C93E4D">
              <w:rPr>
                <w:rFonts w:ascii="GHEA Mariam" w:hAnsi="GHEA Mariam"/>
                <w:w w:val="95"/>
                <w:sz w:val="24"/>
                <w:szCs w:val="24"/>
              </w:rPr>
              <w:t>1.</w:t>
            </w:r>
          </w:p>
        </w:tc>
        <w:tc>
          <w:tcPr>
            <w:tcW w:w="4207" w:type="dxa"/>
          </w:tcPr>
          <w:p w:rsidR="00C93E4D" w:rsidRPr="00C93E4D" w:rsidRDefault="00C93E4D" w:rsidP="00C93E4D">
            <w:pPr>
              <w:pStyle w:val="TableParagraph"/>
              <w:ind w:left="165" w:right="156"/>
              <w:jc w:val="center"/>
              <w:rPr>
                <w:rFonts w:ascii="GHEA Mariam" w:hAnsi="GHEA Mariam"/>
                <w:sz w:val="24"/>
                <w:szCs w:val="24"/>
              </w:rPr>
            </w:pPr>
            <w:r w:rsidRPr="00C93E4D">
              <w:rPr>
                <w:rFonts w:ascii="GHEA Mariam" w:hAnsi="GHEA Mariam"/>
                <w:w w:val="105"/>
                <w:sz w:val="24"/>
                <w:szCs w:val="24"/>
              </w:rPr>
              <w:t>Կարճ</w:t>
            </w:r>
            <w:r w:rsidRPr="00C93E4D">
              <w:rPr>
                <w:rFonts w:ascii="GHEA Mariam" w:hAnsi="GHEA Mariam"/>
                <w:spacing w:val="2"/>
                <w:w w:val="105"/>
                <w:sz w:val="24"/>
                <w:szCs w:val="24"/>
              </w:rPr>
              <w:t xml:space="preserve"> </w:t>
            </w:r>
            <w:r w:rsidRPr="00C93E4D">
              <w:rPr>
                <w:rFonts w:ascii="GHEA Mariam" w:hAnsi="GHEA Mariam"/>
                <w:w w:val="105"/>
                <w:sz w:val="24"/>
                <w:szCs w:val="24"/>
              </w:rPr>
              <w:t>անվանում</w:t>
            </w:r>
          </w:p>
        </w:tc>
        <w:tc>
          <w:tcPr>
            <w:tcW w:w="2070" w:type="dxa"/>
          </w:tcPr>
          <w:p w:rsidR="00C93E4D" w:rsidRPr="00C93E4D" w:rsidRDefault="00C93E4D" w:rsidP="00C93E4D">
            <w:pPr>
              <w:pStyle w:val="TableParagraph"/>
              <w:ind w:left="240" w:right="231"/>
              <w:jc w:val="center"/>
              <w:rPr>
                <w:rFonts w:ascii="GHEA Mariam" w:hAnsi="GHEA Mariam"/>
                <w:sz w:val="24"/>
                <w:szCs w:val="24"/>
              </w:rPr>
            </w:pPr>
            <w:r w:rsidRPr="00C93E4D">
              <w:rPr>
                <w:rFonts w:ascii="GHEA Mariam" w:hAnsi="GHEA Mariam"/>
                <w:w w:val="105"/>
                <w:sz w:val="24"/>
                <w:szCs w:val="24"/>
              </w:rPr>
              <w:t>Այո</w:t>
            </w:r>
          </w:p>
        </w:tc>
        <w:tc>
          <w:tcPr>
            <w:tcW w:w="3600" w:type="dxa"/>
          </w:tcPr>
          <w:p w:rsidR="00C93E4D" w:rsidRPr="00C93E4D" w:rsidRDefault="00C93E4D" w:rsidP="00C93E4D">
            <w:pPr>
              <w:pStyle w:val="TableParagraph"/>
              <w:ind w:left="100" w:right="93"/>
              <w:jc w:val="center"/>
              <w:rPr>
                <w:rFonts w:ascii="GHEA Mariam" w:hAnsi="GHEA Mariam"/>
                <w:sz w:val="24"/>
                <w:szCs w:val="24"/>
              </w:rPr>
            </w:pPr>
            <w:r w:rsidRPr="00C93E4D">
              <w:rPr>
                <w:rFonts w:ascii="GHEA Mariam" w:hAnsi="GHEA Mariam"/>
                <w:w w:val="105"/>
                <w:sz w:val="24"/>
                <w:szCs w:val="24"/>
              </w:rPr>
              <w:t>Կազմակերպության</w:t>
            </w:r>
            <w:r w:rsidRPr="00C93E4D">
              <w:rPr>
                <w:rFonts w:ascii="GHEA Mariam" w:hAnsi="GHEA Mariam"/>
                <w:spacing w:val="7"/>
                <w:w w:val="105"/>
                <w:sz w:val="24"/>
                <w:szCs w:val="24"/>
              </w:rPr>
              <w:t xml:space="preserve"> </w:t>
            </w:r>
            <w:r w:rsidRPr="00C93E4D">
              <w:rPr>
                <w:rFonts w:ascii="GHEA Mariam" w:hAnsi="GHEA Mariam"/>
                <w:w w:val="105"/>
                <w:sz w:val="24"/>
                <w:szCs w:val="24"/>
              </w:rPr>
              <w:t>կարճ</w:t>
            </w:r>
          </w:p>
          <w:p w:rsidR="00C93E4D" w:rsidRPr="00C93E4D" w:rsidRDefault="00C93E4D" w:rsidP="00C93E4D">
            <w:pPr>
              <w:pStyle w:val="TableParagraph"/>
              <w:ind w:left="100" w:right="92"/>
              <w:jc w:val="center"/>
              <w:rPr>
                <w:rFonts w:ascii="GHEA Mariam" w:hAnsi="GHEA Mariam"/>
                <w:sz w:val="24"/>
                <w:szCs w:val="24"/>
              </w:rPr>
            </w:pPr>
            <w:r w:rsidRPr="00C93E4D">
              <w:rPr>
                <w:rFonts w:ascii="GHEA Mariam" w:hAnsi="GHEA Mariam"/>
                <w:w w:val="105"/>
                <w:sz w:val="24"/>
                <w:szCs w:val="24"/>
              </w:rPr>
              <w:t>անվանում</w:t>
            </w:r>
          </w:p>
        </w:tc>
      </w:tr>
      <w:tr w:rsidR="00C93E4D" w:rsidRPr="00C93E4D" w:rsidTr="00C93E4D">
        <w:trPr>
          <w:trHeight w:val="592"/>
        </w:trPr>
        <w:tc>
          <w:tcPr>
            <w:tcW w:w="653" w:type="dxa"/>
          </w:tcPr>
          <w:p w:rsidR="00C93E4D" w:rsidRPr="00C93E4D" w:rsidRDefault="00C93E4D" w:rsidP="00C93E4D">
            <w:pPr>
              <w:pStyle w:val="TableParagraph"/>
              <w:ind w:left="160" w:right="153"/>
              <w:jc w:val="center"/>
              <w:rPr>
                <w:rFonts w:ascii="GHEA Mariam" w:hAnsi="GHEA Mariam"/>
                <w:sz w:val="24"/>
                <w:szCs w:val="24"/>
              </w:rPr>
            </w:pPr>
            <w:r w:rsidRPr="00C93E4D">
              <w:rPr>
                <w:rFonts w:ascii="GHEA Mariam" w:hAnsi="GHEA Mariam"/>
                <w:sz w:val="24"/>
                <w:szCs w:val="24"/>
              </w:rPr>
              <w:t>2.</w:t>
            </w:r>
          </w:p>
        </w:tc>
        <w:tc>
          <w:tcPr>
            <w:tcW w:w="4207" w:type="dxa"/>
          </w:tcPr>
          <w:p w:rsidR="00C93E4D" w:rsidRPr="00C93E4D" w:rsidRDefault="00C93E4D" w:rsidP="00C93E4D">
            <w:pPr>
              <w:pStyle w:val="TableParagraph"/>
              <w:ind w:left="164" w:right="158"/>
              <w:jc w:val="center"/>
              <w:rPr>
                <w:rFonts w:ascii="GHEA Mariam" w:hAnsi="GHEA Mariam"/>
                <w:sz w:val="24"/>
                <w:szCs w:val="24"/>
              </w:rPr>
            </w:pPr>
            <w:r w:rsidRPr="00C93E4D">
              <w:rPr>
                <w:rFonts w:ascii="GHEA Mariam" w:hAnsi="GHEA Mariam"/>
                <w:w w:val="105"/>
                <w:sz w:val="24"/>
                <w:szCs w:val="24"/>
              </w:rPr>
              <w:t>Ամբողջական</w:t>
            </w:r>
            <w:r w:rsidRPr="00C93E4D">
              <w:rPr>
                <w:rFonts w:ascii="GHEA Mariam" w:hAnsi="GHEA Mariam"/>
                <w:spacing w:val="17"/>
                <w:w w:val="105"/>
                <w:sz w:val="24"/>
                <w:szCs w:val="24"/>
              </w:rPr>
              <w:t xml:space="preserve"> </w:t>
            </w:r>
            <w:r w:rsidRPr="00C93E4D">
              <w:rPr>
                <w:rFonts w:ascii="GHEA Mariam" w:hAnsi="GHEA Mariam"/>
                <w:w w:val="105"/>
                <w:sz w:val="24"/>
                <w:szCs w:val="24"/>
              </w:rPr>
              <w:t>անվանում</w:t>
            </w:r>
          </w:p>
        </w:tc>
        <w:tc>
          <w:tcPr>
            <w:tcW w:w="2070" w:type="dxa"/>
          </w:tcPr>
          <w:p w:rsidR="00C93E4D" w:rsidRPr="00C93E4D" w:rsidRDefault="00C93E4D" w:rsidP="00C93E4D">
            <w:pPr>
              <w:pStyle w:val="TableParagraph"/>
              <w:ind w:left="240" w:right="230"/>
              <w:jc w:val="center"/>
              <w:rPr>
                <w:rFonts w:ascii="GHEA Mariam" w:hAnsi="GHEA Mariam"/>
                <w:sz w:val="24"/>
                <w:szCs w:val="24"/>
              </w:rPr>
            </w:pPr>
            <w:r w:rsidRPr="00C93E4D">
              <w:rPr>
                <w:rFonts w:ascii="GHEA Mariam" w:hAnsi="GHEA Mariam"/>
                <w:w w:val="105"/>
                <w:sz w:val="24"/>
                <w:szCs w:val="24"/>
              </w:rPr>
              <w:t>Այո</w:t>
            </w:r>
          </w:p>
        </w:tc>
        <w:tc>
          <w:tcPr>
            <w:tcW w:w="3600" w:type="dxa"/>
          </w:tcPr>
          <w:p w:rsidR="00C93E4D" w:rsidRPr="00C93E4D" w:rsidRDefault="00C93E4D" w:rsidP="00C93E4D">
            <w:pPr>
              <w:pStyle w:val="TableParagraph"/>
              <w:ind w:left="100" w:right="92"/>
              <w:jc w:val="center"/>
              <w:rPr>
                <w:rFonts w:ascii="GHEA Mariam" w:hAnsi="GHEA Mariam"/>
                <w:sz w:val="24"/>
                <w:szCs w:val="24"/>
              </w:rPr>
            </w:pPr>
            <w:r w:rsidRPr="00C93E4D">
              <w:rPr>
                <w:rFonts w:ascii="GHEA Mariam" w:hAnsi="GHEA Mariam"/>
                <w:w w:val="105"/>
                <w:sz w:val="24"/>
                <w:szCs w:val="24"/>
              </w:rPr>
              <w:t>Կազմակերպության</w:t>
            </w:r>
          </w:p>
          <w:p w:rsidR="00C93E4D" w:rsidRPr="00C93E4D" w:rsidRDefault="00C93E4D" w:rsidP="00C93E4D">
            <w:pPr>
              <w:pStyle w:val="TableParagraph"/>
              <w:ind w:left="100" w:right="97"/>
              <w:jc w:val="center"/>
              <w:rPr>
                <w:rFonts w:ascii="GHEA Mariam" w:hAnsi="GHEA Mariam"/>
                <w:sz w:val="24"/>
                <w:szCs w:val="24"/>
              </w:rPr>
            </w:pPr>
            <w:r w:rsidRPr="00C93E4D">
              <w:rPr>
                <w:rFonts w:ascii="GHEA Mariam" w:hAnsi="GHEA Mariam"/>
                <w:w w:val="105"/>
                <w:sz w:val="24"/>
                <w:szCs w:val="24"/>
              </w:rPr>
              <w:t>ամբողջական</w:t>
            </w:r>
            <w:r w:rsidRPr="00C93E4D">
              <w:rPr>
                <w:rFonts w:ascii="GHEA Mariam" w:hAnsi="GHEA Mariam"/>
                <w:spacing w:val="21"/>
                <w:w w:val="105"/>
                <w:sz w:val="24"/>
                <w:szCs w:val="24"/>
              </w:rPr>
              <w:t xml:space="preserve"> </w:t>
            </w:r>
            <w:r w:rsidRPr="00C93E4D">
              <w:rPr>
                <w:rFonts w:ascii="GHEA Mariam" w:hAnsi="GHEA Mariam"/>
                <w:w w:val="105"/>
                <w:sz w:val="24"/>
                <w:szCs w:val="24"/>
              </w:rPr>
              <w:t>անվանում</w:t>
            </w:r>
          </w:p>
        </w:tc>
      </w:tr>
      <w:tr w:rsidR="00C93E4D" w:rsidRPr="00C93E4D" w:rsidTr="00C93E4D">
        <w:trPr>
          <w:trHeight w:val="594"/>
        </w:trPr>
        <w:tc>
          <w:tcPr>
            <w:tcW w:w="653" w:type="dxa"/>
          </w:tcPr>
          <w:p w:rsidR="00C93E4D" w:rsidRPr="00C93E4D" w:rsidRDefault="00C93E4D" w:rsidP="00C93E4D">
            <w:pPr>
              <w:pStyle w:val="TableParagraph"/>
              <w:ind w:left="161" w:right="152"/>
              <w:jc w:val="center"/>
              <w:rPr>
                <w:rFonts w:ascii="GHEA Mariam" w:hAnsi="GHEA Mariam"/>
                <w:sz w:val="24"/>
                <w:szCs w:val="24"/>
              </w:rPr>
            </w:pPr>
            <w:r w:rsidRPr="00C93E4D">
              <w:rPr>
                <w:rFonts w:ascii="GHEA Mariam" w:hAnsi="GHEA Mariam"/>
                <w:sz w:val="24"/>
                <w:szCs w:val="24"/>
              </w:rPr>
              <w:t>3.</w:t>
            </w:r>
          </w:p>
        </w:tc>
        <w:tc>
          <w:tcPr>
            <w:tcW w:w="4207" w:type="dxa"/>
          </w:tcPr>
          <w:p w:rsidR="00C93E4D" w:rsidRPr="00C93E4D" w:rsidRDefault="00C93E4D" w:rsidP="00C93E4D">
            <w:pPr>
              <w:pStyle w:val="TableParagraph"/>
              <w:ind w:left="165" w:right="155"/>
              <w:jc w:val="center"/>
              <w:rPr>
                <w:rFonts w:ascii="GHEA Mariam" w:hAnsi="GHEA Mariam"/>
                <w:sz w:val="24"/>
                <w:szCs w:val="24"/>
              </w:rPr>
            </w:pPr>
            <w:r w:rsidRPr="00C93E4D">
              <w:rPr>
                <w:rFonts w:ascii="GHEA Mariam" w:hAnsi="GHEA Mariam"/>
                <w:w w:val="110"/>
                <w:sz w:val="24"/>
                <w:szCs w:val="24"/>
              </w:rPr>
              <w:t>Կազմակերպչական</w:t>
            </w:r>
          </w:p>
          <w:p w:rsidR="00C93E4D" w:rsidRPr="00C93E4D" w:rsidRDefault="00C93E4D" w:rsidP="00C93E4D">
            <w:pPr>
              <w:pStyle w:val="TableParagraph"/>
              <w:ind w:left="165" w:right="158"/>
              <w:jc w:val="center"/>
              <w:rPr>
                <w:rFonts w:ascii="GHEA Mariam" w:hAnsi="GHEA Mariam"/>
                <w:sz w:val="24"/>
                <w:szCs w:val="24"/>
              </w:rPr>
            </w:pPr>
            <w:r w:rsidRPr="00C93E4D">
              <w:rPr>
                <w:rFonts w:ascii="GHEA Mariam" w:hAnsi="GHEA Mariam"/>
                <w:w w:val="105"/>
                <w:sz w:val="24"/>
                <w:szCs w:val="24"/>
              </w:rPr>
              <w:t>իրավական</w:t>
            </w:r>
            <w:r w:rsidRPr="00C93E4D">
              <w:rPr>
                <w:rFonts w:ascii="GHEA Mariam" w:hAnsi="GHEA Mariam"/>
                <w:spacing w:val="14"/>
                <w:w w:val="105"/>
                <w:sz w:val="24"/>
                <w:szCs w:val="24"/>
              </w:rPr>
              <w:t xml:space="preserve"> </w:t>
            </w:r>
            <w:r w:rsidRPr="00C93E4D">
              <w:rPr>
                <w:rFonts w:ascii="GHEA Mariam" w:hAnsi="GHEA Mariam"/>
                <w:w w:val="105"/>
                <w:sz w:val="24"/>
                <w:szCs w:val="24"/>
              </w:rPr>
              <w:t>ձև</w:t>
            </w:r>
          </w:p>
        </w:tc>
        <w:tc>
          <w:tcPr>
            <w:tcW w:w="2070" w:type="dxa"/>
          </w:tcPr>
          <w:p w:rsidR="00C93E4D" w:rsidRPr="00C93E4D" w:rsidRDefault="00C93E4D" w:rsidP="00C93E4D">
            <w:pPr>
              <w:pStyle w:val="TableParagraph"/>
              <w:ind w:left="240" w:right="231"/>
              <w:jc w:val="center"/>
              <w:rPr>
                <w:rFonts w:ascii="GHEA Mariam" w:hAnsi="GHEA Mariam"/>
                <w:sz w:val="24"/>
                <w:szCs w:val="24"/>
              </w:rPr>
            </w:pPr>
            <w:r w:rsidRPr="00C93E4D">
              <w:rPr>
                <w:rFonts w:ascii="GHEA Mariam" w:hAnsi="GHEA Mariam"/>
                <w:w w:val="105"/>
                <w:sz w:val="24"/>
                <w:szCs w:val="24"/>
              </w:rPr>
              <w:t>Այո</w:t>
            </w:r>
          </w:p>
        </w:tc>
        <w:tc>
          <w:tcPr>
            <w:tcW w:w="3600" w:type="dxa"/>
          </w:tcPr>
          <w:p w:rsidR="00C93E4D" w:rsidRPr="00C93E4D" w:rsidRDefault="00C93E4D" w:rsidP="00C93E4D">
            <w:pPr>
              <w:pStyle w:val="TableParagraph"/>
              <w:rPr>
                <w:rFonts w:ascii="GHEA Mariam" w:hAnsi="GHEA Mariam"/>
                <w:sz w:val="24"/>
                <w:szCs w:val="24"/>
              </w:rPr>
            </w:pPr>
          </w:p>
        </w:tc>
      </w:tr>
      <w:tr w:rsidR="00C93E4D" w:rsidRPr="00C93E4D" w:rsidTr="00C93E4D">
        <w:trPr>
          <w:trHeight w:val="592"/>
        </w:trPr>
        <w:tc>
          <w:tcPr>
            <w:tcW w:w="653" w:type="dxa"/>
          </w:tcPr>
          <w:p w:rsidR="00C93E4D" w:rsidRPr="00C93E4D" w:rsidRDefault="00C93E4D" w:rsidP="00C93E4D">
            <w:pPr>
              <w:pStyle w:val="TableParagraph"/>
              <w:ind w:left="161" w:right="153"/>
              <w:jc w:val="center"/>
              <w:rPr>
                <w:rFonts w:ascii="GHEA Mariam" w:hAnsi="GHEA Mariam"/>
                <w:sz w:val="24"/>
                <w:szCs w:val="24"/>
              </w:rPr>
            </w:pPr>
            <w:r w:rsidRPr="00C93E4D">
              <w:rPr>
                <w:rFonts w:ascii="GHEA Mariam" w:hAnsi="GHEA Mariam"/>
                <w:w w:val="105"/>
                <w:sz w:val="24"/>
                <w:szCs w:val="24"/>
              </w:rPr>
              <w:t>4.</w:t>
            </w:r>
          </w:p>
        </w:tc>
        <w:tc>
          <w:tcPr>
            <w:tcW w:w="4207" w:type="dxa"/>
          </w:tcPr>
          <w:p w:rsidR="00C93E4D" w:rsidRPr="00C93E4D" w:rsidRDefault="00C93E4D" w:rsidP="00C93E4D">
            <w:pPr>
              <w:pStyle w:val="TableParagraph"/>
              <w:ind w:left="164" w:right="158"/>
              <w:jc w:val="center"/>
              <w:rPr>
                <w:rFonts w:ascii="GHEA Mariam" w:hAnsi="GHEA Mariam"/>
                <w:sz w:val="24"/>
                <w:szCs w:val="24"/>
              </w:rPr>
            </w:pPr>
            <w:r w:rsidRPr="00C93E4D">
              <w:rPr>
                <w:rFonts w:ascii="GHEA Mariam" w:hAnsi="GHEA Mariam"/>
                <w:w w:val="110"/>
                <w:sz w:val="24"/>
                <w:szCs w:val="24"/>
              </w:rPr>
              <w:t>Հարկ</w:t>
            </w:r>
            <w:r w:rsidRPr="00C93E4D">
              <w:rPr>
                <w:rFonts w:ascii="GHEA Mariam" w:hAnsi="GHEA Mariam"/>
                <w:spacing w:val="-14"/>
                <w:w w:val="110"/>
                <w:sz w:val="24"/>
                <w:szCs w:val="24"/>
              </w:rPr>
              <w:t xml:space="preserve"> </w:t>
            </w:r>
            <w:r w:rsidRPr="00C93E4D">
              <w:rPr>
                <w:rFonts w:ascii="GHEA Mariam" w:hAnsi="GHEA Mariam"/>
                <w:w w:val="110"/>
                <w:sz w:val="24"/>
                <w:szCs w:val="24"/>
              </w:rPr>
              <w:t>վճարողի</w:t>
            </w:r>
            <w:r w:rsidRPr="00C93E4D">
              <w:rPr>
                <w:rFonts w:ascii="GHEA Mariam" w:hAnsi="GHEA Mariam"/>
                <w:spacing w:val="-14"/>
                <w:w w:val="110"/>
                <w:sz w:val="24"/>
                <w:szCs w:val="24"/>
              </w:rPr>
              <w:t xml:space="preserve"> </w:t>
            </w:r>
            <w:r w:rsidRPr="00C93E4D">
              <w:rPr>
                <w:rFonts w:ascii="GHEA Mariam" w:hAnsi="GHEA Mariam"/>
                <w:w w:val="110"/>
                <w:sz w:val="24"/>
                <w:szCs w:val="24"/>
              </w:rPr>
              <w:t>հաշվառման</w:t>
            </w:r>
          </w:p>
          <w:p w:rsidR="00C93E4D" w:rsidRPr="00C93E4D" w:rsidRDefault="00C93E4D" w:rsidP="00C93E4D">
            <w:pPr>
              <w:pStyle w:val="TableParagraph"/>
              <w:ind w:left="165" w:right="155"/>
              <w:jc w:val="center"/>
              <w:rPr>
                <w:rFonts w:ascii="GHEA Mariam" w:hAnsi="GHEA Mariam"/>
                <w:sz w:val="24"/>
                <w:szCs w:val="24"/>
              </w:rPr>
            </w:pPr>
            <w:r w:rsidRPr="00C93E4D">
              <w:rPr>
                <w:rFonts w:ascii="GHEA Mariam" w:hAnsi="GHEA Mariam"/>
                <w:w w:val="110"/>
                <w:sz w:val="24"/>
                <w:szCs w:val="24"/>
              </w:rPr>
              <w:t>համարը</w:t>
            </w:r>
            <w:r w:rsidRPr="00C93E4D">
              <w:rPr>
                <w:rFonts w:ascii="GHEA Mariam" w:hAnsi="GHEA Mariam"/>
                <w:spacing w:val="-4"/>
                <w:w w:val="110"/>
                <w:sz w:val="24"/>
                <w:szCs w:val="24"/>
              </w:rPr>
              <w:t xml:space="preserve"> </w:t>
            </w:r>
            <w:r w:rsidRPr="00C93E4D">
              <w:rPr>
                <w:rFonts w:ascii="GHEA Mariam" w:hAnsi="GHEA Mariam"/>
                <w:w w:val="110"/>
                <w:sz w:val="24"/>
                <w:szCs w:val="24"/>
              </w:rPr>
              <w:t>(ՀՎՀՀ)</w:t>
            </w:r>
          </w:p>
        </w:tc>
        <w:tc>
          <w:tcPr>
            <w:tcW w:w="2070" w:type="dxa"/>
          </w:tcPr>
          <w:p w:rsidR="00C93E4D" w:rsidRPr="00C93E4D" w:rsidRDefault="00C93E4D" w:rsidP="00C93E4D">
            <w:pPr>
              <w:pStyle w:val="TableParagraph"/>
              <w:ind w:left="240" w:right="231"/>
              <w:jc w:val="center"/>
              <w:rPr>
                <w:rFonts w:ascii="GHEA Mariam" w:hAnsi="GHEA Mariam"/>
                <w:sz w:val="24"/>
                <w:szCs w:val="24"/>
              </w:rPr>
            </w:pPr>
            <w:r w:rsidRPr="00C93E4D">
              <w:rPr>
                <w:rFonts w:ascii="GHEA Mariam" w:hAnsi="GHEA Mariam"/>
                <w:w w:val="105"/>
                <w:sz w:val="24"/>
                <w:szCs w:val="24"/>
              </w:rPr>
              <w:t>Այո</w:t>
            </w:r>
          </w:p>
        </w:tc>
        <w:tc>
          <w:tcPr>
            <w:tcW w:w="3600" w:type="dxa"/>
          </w:tcPr>
          <w:p w:rsidR="00C93E4D" w:rsidRPr="00C93E4D" w:rsidRDefault="00C93E4D" w:rsidP="00C93E4D">
            <w:pPr>
              <w:pStyle w:val="TableParagraph"/>
              <w:rPr>
                <w:rFonts w:ascii="GHEA Mariam" w:hAnsi="GHEA Mariam"/>
                <w:sz w:val="24"/>
                <w:szCs w:val="24"/>
              </w:rPr>
            </w:pPr>
          </w:p>
        </w:tc>
      </w:tr>
      <w:tr w:rsidR="00C93E4D" w:rsidRPr="00C93E4D" w:rsidTr="00C93E4D">
        <w:trPr>
          <w:trHeight w:val="121"/>
        </w:trPr>
        <w:tc>
          <w:tcPr>
            <w:tcW w:w="653" w:type="dxa"/>
          </w:tcPr>
          <w:p w:rsidR="00C93E4D" w:rsidRPr="00C93E4D" w:rsidRDefault="00C93E4D" w:rsidP="00C93E4D">
            <w:pPr>
              <w:pStyle w:val="TableParagraph"/>
              <w:ind w:right="229"/>
              <w:jc w:val="right"/>
              <w:rPr>
                <w:rFonts w:ascii="GHEA Mariam" w:hAnsi="GHEA Mariam"/>
                <w:sz w:val="24"/>
                <w:szCs w:val="24"/>
              </w:rPr>
            </w:pPr>
            <w:r w:rsidRPr="00C93E4D">
              <w:rPr>
                <w:rFonts w:ascii="GHEA Mariam" w:hAnsi="GHEA Mariam"/>
                <w:sz w:val="24"/>
                <w:szCs w:val="24"/>
              </w:rPr>
              <w:t>5.</w:t>
            </w:r>
          </w:p>
        </w:tc>
        <w:tc>
          <w:tcPr>
            <w:tcW w:w="4207" w:type="dxa"/>
          </w:tcPr>
          <w:p w:rsidR="00C93E4D" w:rsidRPr="00C93E4D" w:rsidRDefault="00C93E4D" w:rsidP="00C93E4D">
            <w:pPr>
              <w:pStyle w:val="TableParagraph"/>
              <w:ind w:left="165" w:right="157"/>
              <w:jc w:val="center"/>
              <w:rPr>
                <w:rFonts w:ascii="GHEA Mariam" w:hAnsi="GHEA Mariam"/>
                <w:sz w:val="24"/>
                <w:szCs w:val="24"/>
              </w:rPr>
            </w:pPr>
            <w:r w:rsidRPr="00C93E4D">
              <w:rPr>
                <w:rFonts w:ascii="GHEA Mariam" w:hAnsi="GHEA Mariam"/>
                <w:spacing w:val="-2"/>
                <w:w w:val="110"/>
                <w:sz w:val="24"/>
                <w:szCs w:val="24"/>
              </w:rPr>
              <w:t>Իրավաբանական</w:t>
            </w:r>
            <w:r w:rsidRPr="00C93E4D">
              <w:rPr>
                <w:rFonts w:ascii="GHEA Mariam" w:hAnsi="GHEA Mariam"/>
                <w:spacing w:val="-11"/>
                <w:w w:val="110"/>
                <w:sz w:val="24"/>
                <w:szCs w:val="24"/>
              </w:rPr>
              <w:t xml:space="preserve"> </w:t>
            </w:r>
            <w:r w:rsidRPr="00C93E4D">
              <w:rPr>
                <w:rFonts w:ascii="GHEA Mariam" w:hAnsi="GHEA Mariam"/>
                <w:spacing w:val="-1"/>
                <w:w w:val="110"/>
                <w:sz w:val="24"/>
                <w:szCs w:val="24"/>
              </w:rPr>
              <w:t>հասցե</w:t>
            </w:r>
          </w:p>
        </w:tc>
        <w:tc>
          <w:tcPr>
            <w:tcW w:w="2070" w:type="dxa"/>
          </w:tcPr>
          <w:p w:rsidR="00C93E4D" w:rsidRPr="00C93E4D" w:rsidRDefault="00C93E4D" w:rsidP="00C93E4D">
            <w:pPr>
              <w:pStyle w:val="TableParagraph"/>
              <w:ind w:left="240" w:right="230"/>
              <w:jc w:val="center"/>
              <w:rPr>
                <w:rFonts w:ascii="GHEA Mariam" w:hAnsi="GHEA Mariam"/>
                <w:sz w:val="24"/>
                <w:szCs w:val="24"/>
              </w:rPr>
            </w:pPr>
            <w:r w:rsidRPr="00C93E4D">
              <w:rPr>
                <w:rFonts w:ascii="GHEA Mariam" w:hAnsi="GHEA Mariam"/>
                <w:w w:val="105"/>
                <w:sz w:val="24"/>
                <w:szCs w:val="24"/>
              </w:rPr>
              <w:t>Ոչ</w:t>
            </w:r>
          </w:p>
        </w:tc>
        <w:tc>
          <w:tcPr>
            <w:tcW w:w="3600" w:type="dxa"/>
          </w:tcPr>
          <w:p w:rsidR="00C93E4D" w:rsidRPr="00C93E4D" w:rsidRDefault="00C93E4D" w:rsidP="00C93E4D">
            <w:pPr>
              <w:pStyle w:val="TableParagraph"/>
              <w:rPr>
                <w:rFonts w:ascii="GHEA Mariam" w:hAnsi="GHEA Mariam"/>
                <w:sz w:val="24"/>
                <w:szCs w:val="24"/>
              </w:rPr>
            </w:pPr>
          </w:p>
        </w:tc>
      </w:tr>
      <w:tr w:rsidR="00C93E4D" w:rsidRPr="00C93E4D" w:rsidTr="00C93E4D">
        <w:trPr>
          <w:trHeight w:val="229"/>
        </w:trPr>
        <w:tc>
          <w:tcPr>
            <w:tcW w:w="653" w:type="dxa"/>
          </w:tcPr>
          <w:p w:rsidR="00C93E4D" w:rsidRPr="00C93E4D" w:rsidRDefault="00C93E4D" w:rsidP="00C93E4D">
            <w:pPr>
              <w:pStyle w:val="TableParagraph"/>
              <w:ind w:right="226"/>
              <w:jc w:val="right"/>
              <w:rPr>
                <w:rFonts w:ascii="GHEA Mariam" w:hAnsi="GHEA Mariam"/>
                <w:sz w:val="24"/>
                <w:szCs w:val="24"/>
              </w:rPr>
            </w:pPr>
            <w:r w:rsidRPr="00C93E4D">
              <w:rPr>
                <w:rFonts w:ascii="GHEA Mariam" w:hAnsi="GHEA Mariam"/>
                <w:w w:val="105"/>
                <w:sz w:val="24"/>
                <w:szCs w:val="24"/>
              </w:rPr>
              <w:t>6.</w:t>
            </w:r>
          </w:p>
        </w:tc>
        <w:tc>
          <w:tcPr>
            <w:tcW w:w="4207" w:type="dxa"/>
          </w:tcPr>
          <w:p w:rsidR="00C93E4D" w:rsidRPr="00C93E4D" w:rsidRDefault="00C93E4D" w:rsidP="00C93E4D">
            <w:pPr>
              <w:pStyle w:val="TableParagraph"/>
              <w:ind w:left="165" w:right="153"/>
              <w:jc w:val="center"/>
              <w:rPr>
                <w:rFonts w:ascii="GHEA Mariam" w:hAnsi="GHEA Mariam"/>
                <w:sz w:val="24"/>
                <w:szCs w:val="24"/>
              </w:rPr>
            </w:pPr>
            <w:r w:rsidRPr="00C93E4D">
              <w:rPr>
                <w:rFonts w:ascii="GHEA Mariam" w:hAnsi="GHEA Mariam"/>
                <w:w w:val="105"/>
                <w:sz w:val="24"/>
                <w:szCs w:val="24"/>
              </w:rPr>
              <w:t>Գործունեության հասցե</w:t>
            </w:r>
          </w:p>
        </w:tc>
        <w:tc>
          <w:tcPr>
            <w:tcW w:w="2070" w:type="dxa"/>
          </w:tcPr>
          <w:p w:rsidR="00C93E4D" w:rsidRPr="00C93E4D" w:rsidRDefault="00C93E4D" w:rsidP="00C93E4D">
            <w:pPr>
              <w:pStyle w:val="TableParagraph"/>
              <w:ind w:left="240" w:right="230"/>
              <w:jc w:val="center"/>
              <w:rPr>
                <w:rFonts w:ascii="GHEA Mariam" w:hAnsi="GHEA Mariam"/>
                <w:sz w:val="24"/>
                <w:szCs w:val="24"/>
              </w:rPr>
            </w:pPr>
            <w:r w:rsidRPr="00C93E4D">
              <w:rPr>
                <w:rFonts w:ascii="GHEA Mariam" w:hAnsi="GHEA Mariam"/>
                <w:w w:val="105"/>
                <w:sz w:val="24"/>
                <w:szCs w:val="24"/>
              </w:rPr>
              <w:t>Այո</w:t>
            </w:r>
          </w:p>
        </w:tc>
        <w:tc>
          <w:tcPr>
            <w:tcW w:w="3600" w:type="dxa"/>
          </w:tcPr>
          <w:p w:rsidR="00C93E4D" w:rsidRPr="00C93E4D" w:rsidRDefault="00C93E4D" w:rsidP="00C93E4D">
            <w:pPr>
              <w:pStyle w:val="TableParagraph"/>
              <w:rPr>
                <w:rFonts w:ascii="GHEA Mariam" w:hAnsi="GHEA Mariam"/>
                <w:sz w:val="24"/>
                <w:szCs w:val="24"/>
              </w:rPr>
            </w:pPr>
          </w:p>
        </w:tc>
      </w:tr>
      <w:tr w:rsidR="00C93E4D" w:rsidRPr="00C93E4D" w:rsidTr="00C93E4D">
        <w:trPr>
          <w:trHeight w:val="64"/>
        </w:trPr>
        <w:tc>
          <w:tcPr>
            <w:tcW w:w="653" w:type="dxa"/>
          </w:tcPr>
          <w:p w:rsidR="00C93E4D" w:rsidRPr="00C93E4D" w:rsidRDefault="00C93E4D" w:rsidP="00C93E4D">
            <w:pPr>
              <w:pStyle w:val="TableParagraph"/>
              <w:ind w:right="233"/>
              <w:jc w:val="right"/>
              <w:rPr>
                <w:rFonts w:ascii="GHEA Mariam" w:hAnsi="GHEA Mariam"/>
                <w:sz w:val="24"/>
                <w:szCs w:val="24"/>
              </w:rPr>
            </w:pPr>
            <w:r w:rsidRPr="00C93E4D">
              <w:rPr>
                <w:rFonts w:ascii="GHEA Mariam" w:hAnsi="GHEA Mariam"/>
                <w:sz w:val="24"/>
                <w:szCs w:val="24"/>
              </w:rPr>
              <w:t>7.</w:t>
            </w:r>
          </w:p>
        </w:tc>
        <w:tc>
          <w:tcPr>
            <w:tcW w:w="4207" w:type="dxa"/>
          </w:tcPr>
          <w:p w:rsidR="00C93E4D" w:rsidRPr="00C93E4D" w:rsidRDefault="00C93E4D" w:rsidP="00C93E4D">
            <w:pPr>
              <w:pStyle w:val="TableParagraph"/>
              <w:ind w:left="164" w:right="158"/>
              <w:jc w:val="center"/>
              <w:rPr>
                <w:rFonts w:ascii="GHEA Mariam" w:hAnsi="GHEA Mariam"/>
                <w:sz w:val="24"/>
                <w:szCs w:val="24"/>
              </w:rPr>
            </w:pPr>
            <w:r w:rsidRPr="00C93E4D">
              <w:rPr>
                <w:rFonts w:ascii="GHEA Mariam" w:hAnsi="GHEA Mariam"/>
                <w:w w:val="105"/>
                <w:sz w:val="24"/>
                <w:szCs w:val="24"/>
              </w:rPr>
              <w:t>Կոնտակտային</w:t>
            </w:r>
            <w:r w:rsidRPr="00C93E4D">
              <w:rPr>
                <w:rFonts w:ascii="GHEA Mariam" w:hAnsi="GHEA Mariam"/>
                <w:spacing w:val="13"/>
                <w:w w:val="105"/>
                <w:sz w:val="24"/>
                <w:szCs w:val="24"/>
              </w:rPr>
              <w:t xml:space="preserve"> </w:t>
            </w:r>
            <w:r w:rsidRPr="00C93E4D">
              <w:rPr>
                <w:rFonts w:ascii="GHEA Mariam" w:hAnsi="GHEA Mariam"/>
                <w:w w:val="105"/>
                <w:sz w:val="24"/>
                <w:szCs w:val="24"/>
              </w:rPr>
              <w:t>անձ</w:t>
            </w:r>
          </w:p>
        </w:tc>
        <w:tc>
          <w:tcPr>
            <w:tcW w:w="2070" w:type="dxa"/>
          </w:tcPr>
          <w:p w:rsidR="00C93E4D" w:rsidRPr="00C93E4D" w:rsidRDefault="00C93E4D" w:rsidP="00C93E4D">
            <w:pPr>
              <w:pStyle w:val="TableParagraph"/>
              <w:ind w:left="240" w:right="231"/>
              <w:jc w:val="center"/>
              <w:rPr>
                <w:rFonts w:ascii="GHEA Mariam" w:hAnsi="GHEA Mariam"/>
                <w:sz w:val="24"/>
                <w:szCs w:val="24"/>
              </w:rPr>
            </w:pPr>
            <w:r w:rsidRPr="00C93E4D">
              <w:rPr>
                <w:rFonts w:ascii="GHEA Mariam" w:hAnsi="GHEA Mariam"/>
                <w:w w:val="105"/>
                <w:sz w:val="24"/>
                <w:szCs w:val="24"/>
              </w:rPr>
              <w:t>Այո</w:t>
            </w:r>
          </w:p>
        </w:tc>
        <w:tc>
          <w:tcPr>
            <w:tcW w:w="3600" w:type="dxa"/>
          </w:tcPr>
          <w:p w:rsidR="00C93E4D" w:rsidRPr="00C93E4D" w:rsidRDefault="00C93E4D" w:rsidP="00C93E4D">
            <w:pPr>
              <w:pStyle w:val="TableParagraph"/>
              <w:rPr>
                <w:rFonts w:ascii="GHEA Mariam" w:hAnsi="GHEA Mariam"/>
                <w:sz w:val="24"/>
                <w:szCs w:val="24"/>
              </w:rPr>
            </w:pPr>
          </w:p>
        </w:tc>
      </w:tr>
      <w:tr w:rsidR="00C93E4D" w:rsidRPr="00C93E4D" w:rsidTr="00C93E4D">
        <w:trPr>
          <w:trHeight w:val="592"/>
        </w:trPr>
        <w:tc>
          <w:tcPr>
            <w:tcW w:w="653" w:type="dxa"/>
          </w:tcPr>
          <w:p w:rsidR="00C93E4D" w:rsidRPr="00C93E4D" w:rsidRDefault="00C93E4D" w:rsidP="00C93E4D">
            <w:pPr>
              <w:pStyle w:val="TableParagraph"/>
              <w:ind w:right="226"/>
              <w:jc w:val="right"/>
              <w:rPr>
                <w:rFonts w:ascii="GHEA Mariam" w:hAnsi="GHEA Mariam"/>
                <w:sz w:val="24"/>
                <w:szCs w:val="24"/>
              </w:rPr>
            </w:pPr>
            <w:r w:rsidRPr="00C93E4D">
              <w:rPr>
                <w:rFonts w:ascii="GHEA Mariam" w:hAnsi="GHEA Mariam"/>
                <w:w w:val="105"/>
                <w:sz w:val="24"/>
                <w:szCs w:val="24"/>
              </w:rPr>
              <w:t>8.</w:t>
            </w:r>
          </w:p>
        </w:tc>
        <w:tc>
          <w:tcPr>
            <w:tcW w:w="4207" w:type="dxa"/>
          </w:tcPr>
          <w:p w:rsidR="00C93E4D" w:rsidRPr="00C93E4D" w:rsidRDefault="00C93E4D" w:rsidP="00C93E4D">
            <w:pPr>
              <w:pStyle w:val="TableParagraph"/>
              <w:ind w:left="165" w:right="158"/>
              <w:jc w:val="center"/>
              <w:rPr>
                <w:rFonts w:ascii="GHEA Mariam" w:hAnsi="GHEA Mariam"/>
                <w:sz w:val="24"/>
                <w:szCs w:val="24"/>
              </w:rPr>
            </w:pPr>
            <w:r w:rsidRPr="00C93E4D">
              <w:rPr>
                <w:rFonts w:ascii="GHEA Mariam" w:hAnsi="GHEA Mariam"/>
                <w:w w:val="105"/>
                <w:sz w:val="24"/>
                <w:szCs w:val="24"/>
              </w:rPr>
              <w:t>Հանրային</w:t>
            </w:r>
            <w:r w:rsidRPr="00C93E4D">
              <w:rPr>
                <w:rFonts w:ascii="GHEA Mariam" w:hAnsi="GHEA Mariam"/>
                <w:spacing w:val="7"/>
                <w:w w:val="105"/>
                <w:sz w:val="24"/>
                <w:szCs w:val="24"/>
              </w:rPr>
              <w:t xml:space="preserve"> </w:t>
            </w:r>
            <w:r w:rsidRPr="00C93E4D">
              <w:rPr>
                <w:rFonts w:ascii="GHEA Mariam" w:hAnsi="GHEA Mariam"/>
                <w:w w:val="105"/>
                <w:sz w:val="24"/>
                <w:szCs w:val="24"/>
              </w:rPr>
              <w:t>ծառայությունների</w:t>
            </w:r>
          </w:p>
          <w:p w:rsidR="00C93E4D" w:rsidRPr="00C93E4D" w:rsidRDefault="00C93E4D" w:rsidP="00C93E4D">
            <w:pPr>
              <w:pStyle w:val="TableParagraph"/>
              <w:ind w:left="165" w:right="157"/>
              <w:jc w:val="center"/>
              <w:rPr>
                <w:rFonts w:ascii="GHEA Mariam" w:hAnsi="GHEA Mariam"/>
                <w:sz w:val="24"/>
                <w:szCs w:val="24"/>
              </w:rPr>
            </w:pPr>
            <w:r w:rsidRPr="00C93E4D">
              <w:rPr>
                <w:rFonts w:ascii="GHEA Mariam" w:hAnsi="GHEA Mariam"/>
                <w:w w:val="105"/>
                <w:sz w:val="24"/>
                <w:szCs w:val="24"/>
              </w:rPr>
              <w:t>համարանիշ</w:t>
            </w:r>
            <w:r w:rsidRPr="00C93E4D">
              <w:rPr>
                <w:rFonts w:ascii="GHEA Mariam" w:hAnsi="GHEA Mariam"/>
                <w:spacing w:val="27"/>
                <w:w w:val="105"/>
                <w:sz w:val="24"/>
                <w:szCs w:val="24"/>
              </w:rPr>
              <w:t xml:space="preserve"> </w:t>
            </w:r>
            <w:r w:rsidRPr="00C93E4D">
              <w:rPr>
                <w:rFonts w:ascii="GHEA Mariam" w:hAnsi="GHEA Mariam"/>
                <w:w w:val="105"/>
                <w:sz w:val="24"/>
                <w:szCs w:val="24"/>
              </w:rPr>
              <w:t>(ՀԾՀ)</w:t>
            </w:r>
          </w:p>
        </w:tc>
        <w:tc>
          <w:tcPr>
            <w:tcW w:w="2070" w:type="dxa"/>
          </w:tcPr>
          <w:p w:rsidR="00C93E4D" w:rsidRPr="00C93E4D" w:rsidRDefault="00C93E4D" w:rsidP="00C93E4D">
            <w:pPr>
              <w:pStyle w:val="TableParagraph"/>
              <w:ind w:left="240" w:right="231"/>
              <w:jc w:val="center"/>
              <w:rPr>
                <w:rFonts w:ascii="GHEA Mariam" w:hAnsi="GHEA Mariam"/>
                <w:sz w:val="24"/>
                <w:szCs w:val="24"/>
              </w:rPr>
            </w:pPr>
            <w:r w:rsidRPr="00C93E4D">
              <w:rPr>
                <w:rFonts w:ascii="GHEA Mariam" w:hAnsi="GHEA Mariam"/>
                <w:w w:val="105"/>
                <w:sz w:val="24"/>
                <w:szCs w:val="24"/>
              </w:rPr>
              <w:t>Այո</w:t>
            </w:r>
          </w:p>
        </w:tc>
        <w:tc>
          <w:tcPr>
            <w:tcW w:w="3600" w:type="dxa"/>
          </w:tcPr>
          <w:p w:rsidR="00C93E4D" w:rsidRPr="00C93E4D" w:rsidRDefault="00C93E4D" w:rsidP="00C93E4D">
            <w:pPr>
              <w:pStyle w:val="TableParagraph"/>
              <w:rPr>
                <w:rFonts w:ascii="GHEA Mariam" w:hAnsi="GHEA Mariam"/>
                <w:sz w:val="24"/>
                <w:szCs w:val="24"/>
              </w:rPr>
            </w:pPr>
          </w:p>
        </w:tc>
      </w:tr>
      <w:tr w:rsidR="00C93E4D" w:rsidRPr="00C93E4D" w:rsidTr="00C93E4D">
        <w:trPr>
          <w:trHeight w:val="64"/>
        </w:trPr>
        <w:tc>
          <w:tcPr>
            <w:tcW w:w="653" w:type="dxa"/>
          </w:tcPr>
          <w:p w:rsidR="00C93E4D" w:rsidRPr="00C93E4D" w:rsidRDefault="00C93E4D" w:rsidP="00C93E4D">
            <w:pPr>
              <w:pStyle w:val="TableParagraph"/>
              <w:ind w:right="227"/>
              <w:jc w:val="right"/>
              <w:rPr>
                <w:rFonts w:ascii="GHEA Mariam" w:hAnsi="GHEA Mariam"/>
                <w:sz w:val="24"/>
                <w:szCs w:val="24"/>
              </w:rPr>
            </w:pPr>
            <w:r w:rsidRPr="00C93E4D">
              <w:rPr>
                <w:rFonts w:ascii="GHEA Mariam" w:hAnsi="GHEA Mariam"/>
                <w:w w:val="105"/>
                <w:sz w:val="24"/>
                <w:szCs w:val="24"/>
              </w:rPr>
              <w:t>9.</w:t>
            </w:r>
          </w:p>
        </w:tc>
        <w:tc>
          <w:tcPr>
            <w:tcW w:w="4207" w:type="dxa"/>
          </w:tcPr>
          <w:p w:rsidR="00C93E4D" w:rsidRPr="00C93E4D" w:rsidRDefault="00C93E4D" w:rsidP="00C93E4D">
            <w:pPr>
              <w:pStyle w:val="TableParagraph"/>
              <w:ind w:left="165" w:right="157"/>
              <w:jc w:val="center"/>
              <w:rPr>
                <w:rFonts w:ascii="GHEA Mariam" w:hAnsi="GHEA Mariam"/>
                <w:sz w:val="24"/>
                <w:szCs w:val="24"/>
              </w:rPr>
            </w:pPr>
            <w:r w:rsidRPr="00C93E4D">
              <w:rPr>
                <w:rFonts w:ascii="GHEA Mariam" w:hAnsi="GHEA Mariam"/>
                <w:w w:val="110"/>
                <w:sz w:val="24"/>
                <w:szCs w:val="24"/>
              </w:rPr>
              <w:t>Էլ.</w:t>
            </w:r>
            <w:r w:rsidRPr="00C93E4D">
              <w:rPr>
                <w:rFonts w:ascii="GHEA Mariam" w:hAnsi="GHEA Mariam"/>
                <w:spacing w:val="-11"/>
                <w:w w:val="110"/>
                <w:sz w:val="24"/>
                <w:szCs w:val="24"/>
              </w:rPr>
              <w:t xml:space="preserve"> </w:t>
            </w:r>
            <w:r w:rsidRPr="00C93E4D">
              <w:rPr>
                <w:rFonts w:ascii="GHEA Mariam" w:hAnsi="GHEA Mariam"/>
                <w:w w:val="110"/>
                <w:sz w:val="24"/>
                <w:szCs w:val="24"/>
              </w:rPr>
              <w:t>հասցե</w:t>
            </w:r>
          </w:p>
        </w:tc>
        <w:tc>
          <w:tcPr>
            <w:tcW w:w="2070" w:type="dxa"/>
          </w:tcPr>
          <w:p w:rsidR="00C93E4D" w:rsidRPr="00C93E4D" w:rsidRDefault="00C93E4D" w:rsidP="00C93E4D">
            <w:pPr>
              <w:pStyle w:val="TableParagraph"/>
              <w:ind w:left="238" w:right="231"/>
              <w:jc w:val="center"/>
              <w:rPr>
                <w:rFonts w:ascii="GHEA Mariam" w:hAnsi="GHEA Mariam"/>
                <w:sz w:val="24"/>
                <w:szCs w:val="24"/>
              </w:rPr>
            </w:pPr>
            <w:r w:rsidRPr="00C93E4D">
              <w:rPr>
                <w:rFonts w:ascii="GHEA Mariam" w:hAnsi="GHEA Mariam"/>
                <w:w w:val="105"/>
                <w:sz w:val="24"/>
                <w:szCs w:val="24"/>
              </w:rPr>
              <w:t>Այո</w:t>
            </w:r>
          </w:p>
        </w:tc>
        <w:tc>
          <w:tcPr>
            <w:tcW w:w="3600" w:type="dxa"/>
          </w:tcPr>
          <w:p w:rsidR="00C93E4D" w:rsidRPr="00C93E4D" w:rsidRDefault="00C93E4D" w:rsidP="00C93E4D">
            <w:pPr>
              <w:pStyle w:val="TableParagraph"/>
              <w:rPr>
                <w:rFonts w:ascii="GHEA Mariam" w:hAnsi="GHEA Mariam"/>
                <w:sz w:val="24"/>
                <w:szCs w:val="24"/>
              </w:rPr>
            </w:pPr>
          </w:p>
        </w:tc>
      </w:tr>
      <w:tr w:rsidR="00C93E4D" w:rsidRPr="00C93E4D" w:rsidTr="00C93E4D">
        <w:trPr>
          <w:trHeight w:val="237"/>
        </w:trPr>
        <w:tc>
          <w:tcPr>
            <w:tcW w:w="653" w:type="dxa"/>
          </w:tcPr>
          <w:p w:rsidR="00C93E4D" w:rsidRPr="00C93E4D" w:rsidRDefault="00C93E4D" w:rsidP="00C93E4D">
            <w:pPr>
              <w:pStyle w:val="TableParagraph"/>
              <w:ind w:right="187"/>
              <w:jc w:val="right"/>
              <w:rPr>
                <w:rFonts w:ascii="GHEA Mariam" w:hAnsi="GHEA Mariam"/>
                <w:sz w:val="24"/>
                <w:szCs w:val="24"/>
              </w:rPr>
            </w:pPr>
            <w:r w:rsidRPr="00C93E4D">
              <w:rPr>
                <w:rFonts w:ascii="GHEA Mariam" w:hAnsi="GHEA Mariam"/>
                <w:sz w:val="24"/>
                <w:szCs w:val="24"/>
              </w:rPr>
              <w:t>10.</w:t>
            </w:r>
          </w:p>
        </w:tc>
        <w:tc>
          <w:tcPr>
            <w:tcW w:w="4207" w:type="dxa"/>
          </w:tcPr>
          <w:p w:rsidR="00C93E4D" w:rsidRPr="00C93E4D" w:rsidRDefault="00C93E4D" w:rsidP="00C93E4D">
            <w:pPr>
              <w:pStyle w:val="TableParagraph"/>
              <w:ind w:left="165" w:right="157"/>
              <w:jc w:val="center"/>
              <w:rPr>
                <w:rFonts w:ascii="GHEA Mariam" w:hAnsi="GHEA Mariam"/>
                <w:sz w:val="24"/>
                <w:szCs w:val="24"/>
              </w:rPr>
            </w:pPr>
            <w:r w:rsidRPr="00C93E4D">
              <w:rPr>
                <w:rFonts w:ascii="GHEA Mariam" w:hAnsi="GHEA Mariam"/>
                <w:w w:val="110"/>
                <w:sz w:val="24"/>
                <w:szCs w:val="24"/>
              </w:rPr>
              <w:t>Հեռախոսահամար</w:t>
            </w:r>
          </w:p>
        </w:tc>
        <w:tc>
          <w:tcPr>
            <w:tcW w:w="2070" w:type="dxa"/>
          </w:tcPr>
          <w:p w:rsidR="00C93E4D" w:rsidRPr="00C93E4D" w:rsidRDefault="00C93E4D" w:rsidP="00C93E4D">
            <w:pPr>
              <w:pStyle w:val="TableParagraph"/>
              <w:ind w:left="239" w:right="231"/>
              <w:jc w:val="center"/>
              <w:rPr>
                <w:rFonts w:ascii="GHEA Mariam" w:hAnsi="GHEA Mariam"/>
                <w:sz w:val="24"/>
                <w:szCs w:val="24"/>
              </w:rPr>
            </w:pPr>
            <w:r w:rsidRPr="00C93E4D">
              <w:rPr>
                <w:rFonts w:ascii="GHEA Mariam" w:hAnsi="GHEA Mariam"/>
                <w:w w:val="105"/>
                <w:sz w:val="24"/>
                <w:szCs w:val="24"/>
              </w:rPr>
              <w:t>Այո</w:t>
            </w:r>
          </w:p>
        </w:tc>
        <w:tc>
          <w:tcPr>
            <w:tcW w:w="3600" w:type="dxa"/>
          </w:tcPr>
          <w:p w:rsidR="00C93E4D" w:rsidRPr="00C93E4D" w:rsidRDefault="00C93E4D" w:rsidP="00C93E4D">
            <w:pPr>
              <w:pStyle w:val="TableParagraph"/>
              <w:rPr>
                <w:rFonts w:ascii="GHEA Mariam" w:hAnsi="GHEA Mariam"/>
                <w:sz w:val="24"/>
                <w:szCs w:val="24"/>
              </w:rPr>
            </w:pPr>
          </w:p>
        </w:tc>
      </w:tr>
      <w:tr w:rsidR="00C93E4D" w:rsidRPr="00C93E4D" w:rsidTr="00C93E4D">
        <w:trPr>
          <w:trHeight w:val="64"/>
        </w:trPr>
        <w:tc>
          <w:tcPr>
            <w:tcW w:w="653" w:type="dxa"/>
          </w:tcPr>
          <w:p w:rsidR="00C93E4D" w:rsidRPr="00C93E4D" w:rsidRDefault="00C93E4D" w:rsidP="00C93E4D">
            <w:pPr>
              <w:pStyle w:val="TableParagraph"/>
              <w:ind w:left="160" w:right="153"/>
              <w:jc w:val="center"/>
              <w:rPr>
                <w:rFonts w:ascii="GHEA Mariam" w:hAnsi="GHEA Mariam"/>
                <w:sz w:val="24"/>
                <w:szCs w:val="24"/>
              </w:rPr>
            </w:pPr>
            <w:r w:rsidRPr="00C93E4D">
              <w:rPr>
                <w:rFonts w:ascii="GHEA Mariam" w:hAnsi="GHEA Mariam"/>
                <w:w w:val="90"/>
                <w:sz w:val="24"/>
                <w:szCs w:val="24"/>
              </w:rPr>
              <w:t>12.</w:t>
            </w:r>
          </w:p>
        </w:tc>
        <w:tc>
          <w:tcPr>
            <w:tcW w:w="4207" w:type="dxa"/>
          </w:tcPr>
          <w:p w:rsidR="00C93E4D" w:rsidRPr="00C93E4D" w:rsidRDefault="00C93E4D" w:rsidP="00C93E4D">
            <w:pPr>
              <w:pStyle w:val="TableParagraph"/>
              <w:ind w:left="165" w:right="156"/>
              <w:jc w:val="center"/>
              <w:rPr>
                <w:rFonts w:ascii="GHEA Mariam" w:hAnsi="GHEA Mariam"/>
                <w:sz w:val="24"/>
                <w:szCs w:val="24"/>
              </w:rPr>
            </w:pPr>
            <w:r w:rsidRPr="00C93E4D">
              <w:rPr>
                <w:rFonts w:ascii="GHEA Mariam" w:hAnsi="GHEA Mariam"/>
                <w:w w:val="105"/>
                <w:sz w:val="24"/>
                <w:szCs w:val="24"/>
              </w:rPr>
              <w:t>Ապրանքախումբ</w:t>
            </w:r>
          </w:p>
        </w:tc>
        <w:tc>
          <w:tcPr>
            <w:tcW w:w="2070" w:type="dxa"/>
          </w:tcPr>
          <w:p w:rsidR="00C93E4D" w:rsidRPr="00C93E4D" w:rsidRDefault="00C93E4D" w:rsidP="00C93E4D">
            <w:pPr>
              <w:pStyle w:val="TableParagraph"/>
              <w:ind w:left="240" w:right="231"/>
              <w:jc w:val="center"/>
              <w:rPr>
                <w:rFonts w:ascii="GHEA Mariam" w:hAnsi="GHEA Mariam"/>
                <w:sz w:val="24"/>
                <w:szCs w:val="24"/>
              </w:rPr>
            </w:pPr>
            <w:r w:rsidRPr="00C93E4D">
              <w:rPr>
                <w:rFonts w:ascii="GHEA Mariam" w:hAnsi="GHEA Mariam"/>
                <w:w w:val="105"/>
                <w:sz w:val="24"/>
                <w:szCs w:val="24"/>
              </w:rPr>
              <w:t>Այո</w:t>
            </w:r>
          </w:p>
        </w:tc>
        <w:tc>
          <w:tcPr>
            <w:tcW w:w="3600" w:type="dxa"/>
          </w:tcPr>
          <w:p w:rsidR="00C93E4D" w:rsidRPr="00C93E4D" w:rsidRDefault="00C93E4D" w:rsidP="00C93E4D">
            <w:pPr>
              <w:pStyle w:val="TableParagraph"/>
              <w:rPr>
                <w:rFonts w:ascii="GHEA Mariam" w:hAnsi="GHEA Mariam"/>
                <w:sz w:val="24"/>
                <w:szCs w:val="24"/>
              </w:rPr>
            </w:pPr>
          </w:p>
        </w:tc>
      </w:tr>
      <w:tr w:rsidR="00C93E4D" w:rsidRPr="00C93E4D" w:rsidTr="00C93E4D">
        <w:trPr>
          <w:trHeight w:val="175"/>
        </w:trPr>
        <w:tc>
          <w:tcPr>
            <w:tcW w:w="653" w:type="dxa"/>
          </w:tcPr>
          <w:p w:rsidR="00C93E4D" w:rsidRPr="00C93E4D" w:rsidRDefault="00C93E4D" w:rsidP="00C93E4D">
            <w:pPr>
              <w:pStyle w:val="TableParagraph"/>
              <w:ind w:left="161" w:right="152"/>
              <w:jc w:val="center"/>
              <w:rPr>
                <w:rFonts w:ascii="GHEA Mariam" w:hAnsi="GHEA Mariam"/>
                <w:sz w:val="24"/>
                <w:szCs w:val="24"/>
              </w:rPr>
            </w:pPr>
            <w:r w:rsidRPr="00C93E4D">
              <w:rPr>
                <w:rFonts w:ascii="GHEA Mariam" w:hAnsi="GHEA Mariam"/>
                <w:sz w:val="24"/>
                <w:szCs w:val="24"/>
              </w:rPr>
              <w:t>13.</w:t>
            </w:r>
          </w:p>
        </w:tc>
        <w:tc>
          <w:tcPr>
            <w:tcW w:w="4207" w:type="dxa"/>
          </w:tcPr>
          <w:p w:rsidR="00C93E4D" w:rsidRPr="00C93E4D" w:rsidRDefault="00C93E4D" w:rsidP="00C93E4D">
            <w:pPr>
              <w:pStyle w:val="TableParagraph"/>
              <w:ind w:left="162" w:right="158"/>
              <w:jc w:val="center"/>
              <w:rPr>
                <w:rFonts w:ascii="GHEA Mariam" w:hAnsi="GHEA Mariam"/>
                <w:sz w:val="24"/>
                <w:szCs w:val="24"/>
              </w:rPr>
            </w:pPr>
            <w:r w:rsidRPr="00C93E4D">
              <w:rPr>
                <w:rFonts w:ascii="GHEA Mariam" w:hAnsi="GHEA Mariam"/>
                <w:spacing w:val="-1"/>
                <w:w w:val="110"/>
                <w:sz w:val="24"/>
                <w:szCs w:val="24"/>
              </w:rPr>
              <w:t>Մասնակցի</w:t>
            </w:r>
            <w:r w:rsidRPr="00C93E4D">
              <w:rPr>
                <w:rFonts w:ascii="GHEA Mariam" w:hAnsi="GHEA Mariam"/>
                <w:spacing w:val="-14"/>
                <w:w w:val="110"/>
                <w:sz w:val="24"/>
                <w:szCs w:val="24"/>
              </w:rPr>
              <w:t xml:space="preserve"> </w:t>
            </w:r>
            <w:r w:rsidRPr="00C93E4D">
              <w:rPr>
                <w:rFonts w:ascii="GHEA Mariam" w:hAnsi="GHEA Mariam"/>
                <w:spacing w:val="-1"/>
                <w:w w:val="110"/>
                <w:sz w:val="24"/>
                <w:szCs w:val="24"/>
              </w:rPr>
              <w:t>տեսակ</w:t>
            </w:r>
          </w:p>
        </w:tc>
        <w:tc>
          <w:tcPr>
            <w:tcW w:w="2070" w:type="dxa"/>
          </w:tcPr>
          <w:p w:rsidR="00C93E4D" w:rsidRPr="00C93E4D" w:rsidRDefault="00C93E4D" w:rsidP="00C93E4D">
            <w:pPr>
              <w:pStyle w:val="TableParagraph"/>
              <w:ind w:left="240" w:right="231"/>
              <w:jc w:val="center"/>
              <w:rPr>
                <w:rFonts w:ascii="GHEA Mariam" w:hAnsi="GHEA Mariam"/>
                <w:sz w:val="24"/>
                <w:szCs w:val="24"/>
              </w:rPr>
            </w:pPr>
            <w:r w:rsidRPr="00C93E4D">
              <w:rPr>
                <w:rFonts w:ascii="GHEA Mariam" w:hAnsi="GHEA Mariam"/>
                <w:w w:val="105"/>
                <w:sz w:val="24"/>
                <w:szCs w:val="24"/>
              </w:rPr>
              <w:t>Այո</w:t>
            </w:r>
          </w:p>
        </w:tc>
        <w:tc>
          <w:tcPr>
            <w:tcW w:w="3600" w:type="dxa"/>
          </w:tcPr>
          <w:p w:rsidR="00C93E4D" w:rsidRPr="00C93E4D" w:rsidRDefault="00C93E4D" w:rsidP="00C93E4D">
            <w:pPr>
              <w:pStyle w:val="TableParagraph"/>
              <w:rPr>
                <w:rFonts w:ascii="GHEA Mariam" w:hAnsi="GHEA Mariam"/>
                <w:sz w:val="24"/>
                <w:szCs w:val="24"/>
              </w:rPr>
            </w:pPr>
          </w:p>
        </w:tc>
      </w:tr>
      <w:tr w:rsidR="00C93E4D" w:rsidRPr="00C93E4D" w:rsidTr="00C93E4D">
        <w:trPr>
          <w:trHeight w:val="592"/>
        </w:trPr>
        <w:tc>
          <w:tcPr>
            <w:tcW w:w="653" w:type="dxa"/>
          </w:tcPr>
          <w:p w:rsidR="00C93E4D" w:rsidRPr="00C93E4D" w:rsidRDefault="00C93E4D" w:rsidP="00C93E4D">
            <w:pPr>
              <w:pStyle w:val="TableParagraph"/>
              <w:ind w:left="160" w:right="153"/>
              <w:jc w:val="center"/>
              <w:rPr>
                <w:rFonts w:ascii="GHEA Mariam" w:hAnsi="GHEA Mariam"/>
                <w:sz w:val="24"/>
                <w:szCs w:val="24"/>
              </w:rPr>
            </w:pPr>
            <w:r w:rsidRPr="00C93E4D">
              <w:rPr>
                <w:rFonts w:ascii="GHEA Mariam" w:hAnsi="GHEA Mariam"/>
                <w:sz w:val="24"/>
                <w:szCs w:val="24"/>
              </w:rPr>
              <w:t>14.</w:t>
            </w:r>
          </w:p>
        </w:tc>
        <w:tc>
          <w:tcPr>
            <w:tcW w:w="4207" w:type="dxa"/>
          </w:tcPr>
          <w:p w:rsidR="00C93E4D" w:rsidRPr="00C93E4D" w:rsidRDefault="00C93E4D" w:rsidP="00C93E4D">
            <w:pPr>
              <w:pStyle w:val="TableParagraph"/>
              <w:ind w:left="163" w:right="158"/>
              <w:jc w:val="center"/>
              <w:rPr>
                <w:rFonts w:ascii="GHEA Mariam" w:hAnsi="GHEA Mariam"/>
                <w:sz w:val="24"/>
                <w:szCs w:val="24"/>
              </w:rPr>
            </w:pPr>
            <w:r w:rsidRPr="00C93E4D">
              <w:rPr>
                <w:rFonts w:ascii="GHEA Mariam" w:hAnsi="GHEA Mariam"/>
                <w:w w:val="110"/>
                <w:sz w:val="24"/>
                <w:szCs w:val="24"/>
              </w:rPr>
              <w:t>Լիցենզիայի</w:t>
            </w:r>
            <w:r w:rsidRPr="00C93E4D">
              <w:rPr>
                <w:rFonts w:ascii="GHEA Mariam" w:hAnsi="GHEA Mariam"/>
                <w:spacing w:val="-9"/>
                <w:w w:val="110"/>
                <w:sz w:val="24"/>
                <w:szCs w:val="24"/>
              </w:rPr>
              <w:t xml:space="preserve"> </w:t>
            </w:r>
            <w:r w:rsidRPr="00C93E4D">
              <w:rPr>
                <w:rFonts w:ascii="GHEA Mariam" w:hAnsi="GHEA Mariam"/>
                <w:w w:val="110"/>
                <w:sz w:val="24"/>
                <w:szCs w:val="24"/>
              </w:rPr>
              <w:t>վերաբերյալ</w:t>
            </w:r>
          </w:p>
          <w:p w:rsidR="00C93E4D" w:rsidRPr="00C93E4D" w:rsidRDefault="00C93E4D" w:rsidP="00C93E4D">
            <w:pPr>
              <w:pStyle w:val="TableParagraph"/>
              <w:ind w:left="162" w:right="158"/>
              <w:jc w:val="center"/>
              <w:rPr>
                <w:rFonts w:ascii="GHEA Mariam" w:hAnsi="GHEA Mariam"/>
                <w:sz w:val="24"/>
                <w:szCs w:val="24"/>
              </w:rPr>
            </w:pPr>
            <w:r w:rsidRPr="00C93E4D">
              <w:rPr>
                <w:rFonts w:ascii="GHEA Mariam" w:hAnsi="GHEA Mariam"/>
                <w:w w:val="105"/>
                <w:sz w:val="24"/>
                <w:szCs w:val="24"/>
              </w:rPr>
              <w:t>տեղեկություններ</w:t>
            </w:r>
          </w:p>
        </w:tc>
        <w:tc>
          <w:tcPr>
            <w:tcW w:w="2070" w:type="dxa"/>
          </w:tcPr>
          <w:p w:rsidR="00C93E4D" w:rsidRPr="00C93E4D" w:rsidRDefault="00C93E4D" w:rsidP="00C93E4D">
            <w:pPr>
              <w:pStyle w:val="TableParagraph"/>
              <w:ind w:left="240" w:right="230"/>
              <w:jc w:val="center"/>
              <w:rPr>
                <w:rFonts w:ascii="GHEA Mariam" w:hAnsi="GHEA Mariam"/>
                <w:sz w:val="24"/>
                <w:szCs w:val="24"/>
              </w:rPr>
            </w:pPr>
            <w:r w:rsidRPr="00C93E4D">
              <w:rPr>
                <w:rFonts w:ascii="GHEA Mariam" w:hAnsi="GHEA Mariam"/>
                <w:w w:val="105"/>
                <w:sz w:val="24"/>
                <w:szCs w:val="24"/>
              </w:rPr>
              <w:t>Ոչ</w:t>
            </w:r>
          </w:p>
        </w:tc>
        <w:tc>
          <w:tcPr>
            <w:tcW w:w="3600" w:type="dxa"/>
          </w:tcPr>
          <w:p w:rsidR="00C93E4D" w:rsidRPr="00C93E4D" w:rsidRDefault="00C93E4D" w:rsidP="00C93E4D">
            <w:pPr>
              <w:pStyle w:val="TableParagraph"/>
              <w:rPr>
                <w:rFonts w:ascii="GHEA Mariam" w:hAnsi="GHEA Mariam"/>
                <w:sz w:val="24"/>
                <w:szCs w:val="24"/>
              </w:rPr>
            </w:pPr>
          </w:p>
        </w:tc>
      </w:tr>
    </w:tbl>
    <w:p w:rsidR="00C93E4D" w:rsidRPr="00C93E4D" w:rsidRDefault="00C93E4D" w:rsidP="00C93E4D">
      <w:pPr>
        <w:pStyle w:val="mechtex"/>
        <w:rPr>
          <w:rFonts w:ascii="GHEA Mariam" w:hAnsi="GHEA Mariam"/>
          <w:w w:val="105"/>
          <w:sz w:val="24"/>
        </w:rPr>
      </w:pPr>
    </w:p>
    <w:p w:rsidR="00C93E4D" w:rsidRPr="00C93E4D" w:rsidRDefault="00C93E4D" w:rsidP="00C93E4D">
      <w:pPr>
        <w:pStyle w:val="mechtex"/>
        <w:rPr>
          <w:rFonts w:ascii="GHEA Mariam" w:hAnsi="GHEA Mariam"/>
          <w:w w:val="105"/>
          <w:sz w:val="24"/>
        </w:rPr>
      </w:pPr>
      <w:r w:rsidRPr="00C93E4D">
        <w:rPr>
          <w:rFonts w:ascii="GHEA Mariam" w:hAnsi="GHEA Mariam" w:cs="Arial"/>
          <w:w w:val="105"/>
          <w:sz w:val="24"/>
        </w:rPr>
        <w:t>Ապրանքի</w:t>
      </w:r>
      <w:r w:rsidRPr="00C93E4D">
        <w:rPr>
          <w:rFonts w:ascii="GHEA Mariam" w:hAnsi="GHEA Mariam"/>
          <w:spacing w:val="1"/>
          <w:w w:val="105"/>
          <w:sz w:val="24"/>
        </w:rPr>
        <w:t xml:space="preserve"> </w:t>
      </w:r>
      <w:r w:rsidRPr="00C93E4D">
        <w:rPr>
          <w:rFonts w:ascii="GHEA Mariam" w:hAnsi="GHEA Mariam" w:cs="Arial"/>
          <w:w w:val="105"/>
          <w:sz w:val="24"/>
        </w:rPr>
        <w:t>նկարագրություն</w:t>
      </w:r>
    </w:p>
    <w:p w:rsidR="00C93E4D" w:rsidRPr="00C93E4D" w:rsidRDefault="00C93E4D" w:rsidP="00C93E4D">
      <w:pPr>
        <w:pStyle w:val="mechtex"/>
        <w:rPr>
          <w:rFonts w:ascii="GHEA Mariam" w:hAnsi="GHEA Mariam"/>
          <w:w w:val="105"/>
          <w:sz w:val="24"/>
        </w:rPr>
      </w:pPr>
    </w:p>
    <w:tbl>
      <w:tblPr>
        <w:tblW w:w="10440" w:type="dxa"/>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3"/>
        <w:gridCol w:w="3037"/>
        <w:gridCol w:w="2147"/>
        <w:gridCol w:w="4603"/>
      </w:tblGrid>
      <w:tr w:rsidR="00C93E4D" w:rsidRPr="00C93E4D" w:rsidTr="004665A3">
        <w:trPr>
          <w:trHeight w:val="616"/>
        </w:trPr>
        <w:tc>
          <w:tcPr>
            <w:tcW w:w="653" w:type="dxa"/>
          </w:tcPr>
          <w:p w:rsidR="00C93E4D" w:rsidRPr="00C93E4D" w:rsidRDefault="00C93E4D">
            <w:pPr>
              <w:pStyle w:val="mechtex"/>
              <w:rPr>
                <w:rFonts w:ascii="GHEA Mariam" w:hAnsi="GHEA Mariam"/>
                <w:sz w:val="24"/>
              </w:rPr>
            </w:pPr>
            <w:r w:rsidRPr="00C93E4D">
              <w:rPr>
                <w:rFonts w:ascii="GHEA Mariam" w:hAnsi="GHEA Mariam"/>
                <w:sz w:val="24"/>
              </w:rPr>
              <w:t>NN</w:t>
            </w:r>
          </w:p>
          <w:p w:rsidR="00C93E4D" w:rsidRPr="00C93E4D" w:rsidRDefault="00C93E4D" w:rsidP="00C93E4D">
            <w:pPr>
              <w:pStyle w:val="TableParagraph"/>
              <w:ind w:left="167"/>
              <w:rPr>
                <w:rFonts w:ascii="GHEA Mariam" w:hAnsi="GHEA Mariam"/>
                <w:sz w:val="24"/>
              </w:rPr>
            </w:pPr>
            <w:r w:rsidRPr="00C93E4D">
              <w:rPr>
                <w:rFonts w:ascii="GHEA Mariam" w:hAnsi="GHEA Mariam"/>
                <w:sz w:val="24"/>
              </w:rPr>
              <w:t>ը/կ</w:t>
            </w:r>
          </w:p>
        </w:tc>
        <w:tc>
          <w:tcPr>
            <w:tcW w:w="3037" w:type="dxa"/>
            <w:vAlign w:val="center"/>
          </w:tcPr>
          <w:p w:rsidR="00C93E4D" w:rsidRPr="00C93E4D" w:rsidRDefault="00C93E4D" w:rsidP="004665A3">
            <w:pPr>
              <w:pStyle w:val="TableParagraph"/>
              <w:ind w:right="-6"/>
              <w:jc w:val="center"/>
              <w:rPr>
                <w:rFonts w:ascii="GHEA Mariam" w:hAnsi="GHEA Mariam"/>
                <w:sz w:val="24"/>
              </w:rPr>
            </w:pPr>
            <w:r w:rsidRPr="00C93E4D">
              <w:rPr>
                <w:rFonts w:ascii="GHEA Mariam" w:hAnsi="GHEA Mariam"/>
                <w:w w:val="105"/>
                <w:sz w:val="24"/>
              </w:rPr>
              <w:t>Դաշտի</w:t>
            </w:r>
            <w:r w:rsidRPr="00C93E4D">
              <w:rPr>
                <w:rFonts w:ascii="GHEA Mariam" w:hAnsi="GHEA Mariam"/>
                <w:spacing w:val="16"/>
                <w:w w:val="105"/>
                <w:sz w:val="24"/>
              </w:rPr>
              <w:t xml:space="preserve"> </w:t>
            </w:r>
            <w:r w:rsidRPr="00C93E4D">
              <w:rPr>
                <w:rFonts w:ascii="GHEA Mariam" w:hAnsi="GHEA Mariam"/>
                <w:w w:val="105"/>
                <w:sz w:val="24"/>
              </w:rPr>
              <w:t>անվանումը</w:t>
            </w:r>
          </w:p>
        </w:tc>
        <w:tc>
          <w:tcPr>
            <w:tcW w:w="2147" w:type="dxa"/>
            <w:vAlign w:val="center"/>
          </w:tcPr>
          <w:p w:rsidR="00C93E4D" w:rsidRPr="00C93E4D" w:rsidRDefault="00C93E4D" w:rsidP="004665A3">
            <w:pPr>
              <w:pStyle w:val="TableParagraph"/>
              <w:ind w:left="-6" w:right="-11"/>
              <w:jc w:val="center"/>
              <w:rPr>
                <w:rFonts w:ascii="GHEA Mariam" w:hAnsi="GHEA Mariam"/>
                <w:sz w:val="24"/>
              </w:rPr>
            </w:pPr>
            <w:r w:rsidRPr="00C93E4D">
              <w:rPr>
                <w:rFonts w:ascii="GHEA Mariam" w:hAnsi="GHEA Mariam"/>
                <w:w w:val="105"/>
                <w:sz w:val="24"/>
              </w:rPr>
              <w:t>Պարտադիր</w:t>
            </w:r>
            <w:r w:rsidRPr="00C93E4D">
              <w:rPr>
                <w:rFonts w:ascii="GHEA Mariam" w:hAnsi="GHEA Mariam"/>
                <w:spacing w:val="24"/>
                <w:w w:val="105"/>
                <w:sz w:val="24"/>
              </w:rPr>
              <w:t xml:space="preserve"> </w:t>
            </w:r>
            <w:r w:rsidRPr="00C93E4D">
              <w:rPr>
                <w:rFonts w:ascii="GHEA Mariam" w:hAnsi="GHEA Mariam"/>
                <w:w w:val="105"/>
                <w:sz w:val="24"/>
              </w:rPr>
              <w:t>դաշտը</w:t>
            </w:r>
          </w:p>
        </w:tc>
        <w:tc>
          <w:tcPr>
            <w:tcW w:w="4603" w:type="dxa"/>
            <w:vAlign w:val="center"/>
          </w:tcPr>
          <w:p w:rsidR="00C93E4D" w:rsidRPr="00C93E4D" w:rsidRDefault="00C93E4D" w:rsidP="004665A3">
            <w:pPr>
              <w:pStyle w:val="TableParagraph"/>
              <w:ind w:left="100" w:right="91"/>
              <w:jc w:val="center"/>
              <w:rPr>
                <w:rFonts w:ascii="GHEA Mariam" w:hAnsi="GHEA Mariam"/>
                <w:sz w:val="24"/>
              </w:rPr>
            </w:pPr>
            <w:r w:rsidRPr="00C93E4D">
              <w:rPr>
                <w:rFonts w:ascii="GHEA Mariam" w:hAnsi="GHEA Mariam"/>
                <w:w w:val="105"/>
                <w:sz w:val="24"/>
              </w:rPr>
              <w:t>Նկարագրությունը</w:t>
            </w:r>
          </w:p>
        </w:tc>
      </w:tr>
      <w:tr w:rsidR="00C93E4D" w:rsidRPr="00C93E4D" w:rsidTr="004665A3">
        <w:trPr>
          <w:trHeight w:val="420"/>
        </w:trPr>
        <w:tc>
          <w:tcPr>
            <w:tcW w:w="653" w:type="dxa"/>
          </w:tcPr>
          <w:p w:rsidR="00C93E4D" w:rsidRPr="00C93E4D" w:rsidRDefault="00C93E4D" w:rsidP="00C93E4D">
            <w:pPr>
              <w:pStyle w:val="TableParagraph"/>
              <w:ind w:left="161" w:right="152"/>
              <w:jc w:val="center"/>
              <w:rPr>
                <w:rFonts w:ascii="GHEA Mariam" w:hAnsi="GHEA Mariam"/>
                <w:sz w:val="24"/>
              </w:rPr>
            </w:pPr>
            <w:r w:rsidRPr="00C93E4D">
              <w:rPr>
                <w:rFonts w:ascii="GHEA Mariam" w:hAnsi="GHEA Mariam"/>
                <w:w w:val="95"/>
                <w:sz w:val="24"/>
              </w:rPr>
              <w:t>1.</w:t>
            </w:r>
          </w:p>
        </w:tc>
        <w:tc>
          <w:tcPr>
            <w:tcW w:w="3037" w:type="dxa"/>
          </w:tcPr>
          <w:p w:rsidR="00C93E4D" w:rsidRPr="00C93E4D" w:rsidRDefault="00C93E4D" w:rsidP="00C93E4D">
            <w:pPr>
              <w:pStyle w:val="TableParagraph"/>
              <w:ind w:left="165" w:right="155"/>
              <w:jc w:val="center"/>
              <w:rPr>
                <w:rFonts w:ascii="GHEA Mariam" w:hAnsi="GHEA Mariam"/>
                <w:sz w:val="24"/>
                <w:lang w:val="ru-RU"/>
              </w:rPr>
            </w:pPr>
            <w:r w:rsidRPr="00C93E4D">
              <w:rPr>
                <w:rFonts w:ascii="GHEA Mariam" w:hAnsi="GHEA Mariam"/>
                <w:w w:val="105"/>
                <w:sz w:val="24"/>
              </w:rPr>
              <w:t>GTIN</w:t>
            </w:r>
            <w:r w:rsidRPr="00C93E4D">
              <w:rPr>
                <w:rFonts w:ascii="GHEA Mariam" w:hAnsi="GHEA Mariam"/>
                <w:w w:val="105"/>
                <w:sz w:val="24"/>
                <w:lang w:val="ru-RU"/>
              </w:rPr>
              <w:t xml:space="preserve"> </w:t>
            </w:r>
          </w:p>
        </w:tc>
        <w:tc>
          <w:tcPr>
            <w:tcW w:w="2147" w:type="dxa"/>
          </w:tcPr>
          <w:p w:rsidR="00C93E4D" w:rsidRPr="00C93E4D" w:rsidRDefault="00C93E4D" w:rsidP="00C93E4D">
            <w:pPr>
              <w:pStyle w:val="TableParagraph"/>
              <w:ind w:left="240" w:right="231"/>
              <w:jc w:val="center"/>
              <w:rPr>
                <w:rFonts w:ascii="GHEA Mariam" w:hAnsi="GHEA Mariam"/>
                <w:sz w:val="24"/>
              </w:rPr>
            </w:pPr>
            <w:r w:rsidRPr="00C93E4D">
              <w:rPr>
                <w:rFonts w:ascii="GHEA Mariam" w:hAnsi="GHEA Mariam"/>
                <w:w w:val="105"/>
                <w:sz w:val="24"/>
              </w:rPr>
              <w:t>Այո</w:t>
            </w:r>
          </w:p>
        </w:tc>
        <w:tc>
          <w:tcPr>
            <w:tcW w:w="4603" w:type="dxa"/>
            <w:vAlign w:val="center"/>
          </w:tcPr>
          <w:p w:rsidR="00C93E4D" w:rsidRPr="004665A3" w:rsidRDefault="00C93E4D" w:rsidP="004665A3">
            <w:pPr>
              <w:pStyle w:val="TableParagraph"/>
              <w:ind w:left="106" w:right="67"/>
              <w:jc w:val="center"/>
              <w:rPr>
                <w:rFonts w:ascii="GHEA Mariam" w:hAnsi="GHEA Mariam"/>
                <w:spacing w:val="-6"/>
                <w:sz w:val="24"/>
              </w:rPr>
            </w:pPr>
            <w:r w:rsidRPr="00C93E4D">
              <w:rPr>
                <w:rFonts w:ascii="GHEA Mariam" w:hAnsi="GHEA Mariam"/>
                <w:w w:val="110"/>
                <w:sz w:val="24"/>
              </w:rPr>
              <w:t>GTIN (Global Trade Item</w:t>
            </w:r>
            <w:r w:rsidRPr="00C93E4D">
              <w:rPr>
                <w:rFonts w:ascii="GHEA Mariam" w:hAnsi="GHEA Mariam"/>
                <w:spacing w:val="1"/>
                <w:w w:val="110"/>
                <w:sz w:val="24"/>
              </w:rPr>
              <w:t xml:space="preserve"> </w:t>
            </w:r>
            <w:r w:rsidRPr="00C93E4D">
              <w:rPr>
                <w:rFonts w:ascii="GHEA Mariam" w:hAnsi="GHEA Mariam"/>
                <w:w w:val="105"/>
                <w:sz w:val="24"/>
              </w:rPr>
              <w:t>Number)</w:t>
            </w:r>
            <w:r w:rsidRPr="00C93E4D">
              <w:rPr>
                <w:rFonts w:ascii="GHEA Mariam" w:hAnsi="GHEA Mariam"/>
                <w:spacing w:val="14"/>
                <w:w w:val="105"/>
                <w:sz w:val="24"/>
              </w:rPr>
              <w:t xml:space="preserve"> </w:t>
            </w:r>
            <w:r w:rsidRPr="00C93E4D">
              <w:rPr>
                <w:rFonts w:ascii="GHEA Mariam" w:hAnsi="GHEA Mariam"/>
                <w:w w:val="105"/>
                <w:sz w:val="24"/>
              </w:rPr>
              <w:t>-</w:t>
            </w:r>
            <w:r w:rsidRPr="00C93E4D">
              <w:rPr>
                <w:rFonts w:ascii="GHEA Mariam" w:hAnsi="GHEA Mariam"/>
                <w:spacing w:val="17"/>
                <w:w w:val="105"/>
                <w:sz w:val="24"/>
              </w:rPr>
              <w:t xml:space="preserve"> </w:t>
            </w:r>
            <w:r w:rsidRPr="004665A3">
              <w:rPr>
                <w:rFonts w:ascii="GHEA Mariam" w:hAnsi="GHEA Mariam"/>
                <w:spacing w:val="-2"/>
                <w:w w:val="105"/>
                <w:sz w:val="24"/>
              </w:rPr>
              <w:t>Համաշխարհային առևտրի ապրա</w:t>
            </w:r>
            <w:r w:rsidRPr="00C93E4D">
              <w:rPr>
                <w:rFonts w:ascii="GHEA Mariam" w:hAnsi="GHEA Mariam"/>
                <w:spacing w:val="-8"/>
                <w:w w:val="105"/>
                <w:sz w:val="24"/>
              </w:rPr>
              <w:t>նքի</w:t>
            </w:r>
            <w:r w:rsidRPr="00C93E4D">
              <w:rPr>
                <w:rFonts w:ascii="GHEA Mariam" w:hAnsi="GHEA Mariam"/>
                <w:spacing w:val="25"/>
                <w:w w:val="105"/>
                <w:sz w:val="24"/>
              </w:rPr>
              <w:t xml:space="preserve"> </w:t>
            </w:r>
            <w:r w:rsidRPr="00C93E4D">
              <w:rPr>
                <w:rFonts w:ascii="GHEA Mariam" w:hAnsi="GHEA Mariam"/>
                <w:w w:val="105"/>
                <w:sz w:val="24"/>
              </w:rPr>
              <w:t>համարը՝</w:t>
            </w:r>
            <w:r w:rsidRPr="00C93E4D">
              <w:rPr>
                <w:rFonts w:ascii="GHEA Mariam" w:hAnsi="GHEA Mariam"/>
                <w:spacing w:val="-55"/>
                <w:w w:val="105"/>
                <w:sz w:val="24"/>
              </w:rPr>
              <w:t xml:space="preserve"> </w:t>
            </w:r>
            <w:r w:rsidR="004665A3">
              <w:rPr>
                <w:rFonts w:ascii="GHEA Mariam" w:hAnsi="GHEA Mariam"/>
                <w:spacing w:val="-55"/>
                <w:w w:val="105"/>
                <w:sz w:val="24"/>
                <w:lang w:val="hy-AM"/>
              </w:rPr>
              <w:t xml:space="preserve">   </w:t>
            </w:r>
            <w:r w:rsidRPr="00C93E4D">
              <w:rPr>
                <w:rFonts w:ascii="GHEA Mariam" w:hAnsi="GHEA Mariam"/>
                <w:w w:val="105"/>
                <w:sz w:val="24"/>
              </w:rPr>
              <w:t>մշակված</w:t>
            </w:r>
            <w:r w:rsidRPr="00C93E4D">
              <w:rPr>
                <w:rFonts w:ascii="GHEA Mariam" w:hAnsi="GHEA Mariam"/>
                <w:spacing w:val="5"/>
                <w:w w:val="105"/>
                <w:sz w:val="24"/>
              </w:rPr>
              <w:t xml:space="preserve"> </w:t>
            </w:r>
            <w:r w:rsidRPr="00C93E4D">
              <w:rPr>
                <w:rFonts w:ascii="GHEA Mariam" w:hAnsi="GHEA Mariam"/>
                <w:w w:val="105"/>
                <w:sz w:val="24"/>
              </w:rPr>
              <w:t>GS1</w:t>
            </w:r>
            <w:r w:rsidRPr="00C93E4D">
              <w:rPr>
                <w:rFonts w:ascii="GHEA Mariam" w:hAnsi="GHEA Mariam"/>
                <w:spacing w:val="3"/>
                <w:w w:val="105"/>
                <w:sz w:val="24"/>
              </w:rPr>
              <w:t xml:space="preserve"> </w:t>
            </w:r>
            <w:r w:rsidRPr="004665A3">
              <w:rPr>
                <w:rFonts w:ascii="GHEA Mariam" w:hAnsi="GHEA Mariam"/>
                <w:spacing w:val="-6"/>
                <w:w w:val="105"/>
                <w:sz w:val="24"/>
              </w:rPr>
              <w:t>միջազգային</w:t>
            </w:r>
          </w:p>
          <w:p w:rsidR="00C93E4D" w:rsidRPr="00C93E4D" w:rsidRDefault="00C93E4D" w:rsidP="004665A3">
            <w:pPr>
              <w:pStyle w:val="TableParagraph"/>
              <w:ind w:left="106" w:right="67"/>
              <w:jc w:val="center"/>
              <w:rPr>
                <w:rFonts w:ascii="GHEA Mariam" w:hAnsi="GHEA Mariam"/>
                <w:sz w:val="24"/>
              </w:rPr>
            </w:pPr>
            <w:r w:rsidRPr="004665A3">
              <w:rPr>
                <w:rFonts w:ascii="GHEA Mariam" w:hAnsi="GHEA Mariam"/>
                <w:spacing w:val="-6"/>
                <w:w w:val="105"/>
                <w:sz w:val="24"/>
              </w:rPr>
              <w:t>կազմակերպության</w:t>
            </w:r>
            <w:r w:rsidRPr="00C93E4D">
              <w:rPr>
                <w:rFonts w:ascii="GHEA Mariam" w:hAnsi="GHEA Mariam"/>
                <w:spacing w:val="21"/>
                <w:w w:val="105"/>
                <w:sz w:val="24"/>
              </w:rPr>
              <w:t xml:space="preserve"> </w:t>
            </w:r>
            <w:r w:rsidRPr="00C93E4D">
              <w:rPr>
                <w:rFonts w:ascii="GHEA Mariam" w:hAnsi="GHEA Mariam"/>
                <w:w w:val="105"/>
                <w:sz w:val="24"/>
              </w:rPr>
              <w:t>կողմից</w:t>
            </w:r>
          </w:p>
        </w:tc>
      </w:tr>
      <w:tr w:rsidR="00C93E4D" w:rsidRPr="00C93E4D" w:rsidTr="004665A3">
        <w:trPr>
          <w:trHeight w:val="890"/>
        </w:trPr>
        <w:tc>
          <w:tcPr>
            <w:tcW w:w="653" w:type="dxa"/>
          </w:tcPr>
          <w:p w:rsidR="00C93E4D" w:rsidRPr="00C93E4D" w:rsidRDefault="00C93E4D" w:rsidP="00C93E4D">
            <w:pPr>
              <w:pStyle w:val="TableParagraph"/>
              <w:ind w:left="160" w:right="153"/>
              <w:jc w:val="center"/>
              <w:rPr>
                <w:rFonts w:ascii="GHEA Mariam" w:hAnsi="GHEA Mariam"/>
                <w:sz w:val="24"/>
              </w:rPr>
            </w:pPr>
            <w:r w:rsidRPr="00C93E4D">
              <w:rPr>
                <w:rFonts w:ascii="GHEA Mariam" w:hAnsi="GHEA Mariam"/>
                <w:sz w:val="24"/>
                <w:lang w:val="ru-RU"/>
              </w:rPr>
              <w:lastRenderedPageBreak/>
              <w:t>2</w:t>
            </w:r>
            <w:r w:rsidRPr="00C93E4D">
              <w:rPr>
                <w:rFonts w:ascii="GHEA Mariam" w:hAnsi="GHEA Mariam"/>
                <w:sz w:val="24"/>
              </w:rPr>
              <w:t>.</w:t>
            </w:r>
          </w:p>
        </w:tc>
        <w:tc>
          <w:tcPr>
            <w:tcW w:w="3037" w:type="dxa"/>
          </w:tcPr>
          <w:p w:rsidR="00C93E4D" w:rsidRPr="00C93E4D" w:rsidRDefault="00C93E4D" w:rsidP="00C93E4D">
            <w:pPr>
              <w:pStyle w:val="TableParagraph"/>
              <w:ind w:left="165" w:right="156"/>
              <w:jc w:val="center"/>
              <w:rPr>
                <w:rFonts w:ascii="GHEA Mariam" w:hAnsi="GHEA Mariam"/>
                <w:sz w:val="24"/>
              </w:rPr>
            </w:pPr>
            <w:r w:rsidRPr="00C93E4D">
              <w:rPr>
                <w:rFonts w:ascii="GHEA Mariam" w:hAnsi="GHEA Mariam"/>
                <w:w w:val="105"/>
                <w:sz w:val="24"/>
              </w:rPr>
              <w:t>ԱՏԳ</w:t>
            </w:r>
            <w:r w:rsidRPr="00C93E4D">
              <w:rPr>
                <w:rFonts w:ascii="GHEA Mariam" w:hAnsi="GHEA Mariam"/>
                <w:spacing w:val="2"/>
                <w:w w:val="105"/>
                <w:sz w:val="24"/>
              </w:rPr>
              <w:t xml:space="preserve"> </w:t>
            </w:r>
            <w:r w:rsidRPr="00C93E4D">
              <w:rPr>
                <w:rFonts w:ascii="GHEA Mariam" w:hAnsi="GHEA Mariam"/>
                <w:w w:val="105"/>
                <w:sz w:val="24"/>
              </w:rPr>
              <w:t>ԱԱ</w:t>
            </w:r>
            <w:r w:rsidRPr="00C93E4D">
              <w:rPr>
                <w:rFonts w:ascii="GHEA Mariam" w:hAnsi="GHEA Mariam"/>
                <w:spacing w:val="-2"/>
                <w:w w:val="105"/>
                <w:sz w:val="24"/>
              </w:rPr>
              <w:t xml:space="preserve"> </w:t>
            </w:r>
            <w:r w:rsidRPr="00C93E4D">
              <w:rPr>
                <w:rFonts w:ascii="GHEA Mariam" w:hAnsi="GHEA Mariam"/>
                <w:w w:val="105"/>
                <w:sz w:val="24"/>
              </w:rPr>
              <w:t>ծածկագիր</w:t>
            </w:r>
          </w:p>
        </w:tc>
        <w:tc>
          <w:tcPr>
            <w:tcW w:w="2147" w:type="dxa"/>
          </w:tcPr>
          <w:p w:rsidR="00C93E4D" w:rsidRPr="00C93E4D" w:rsidRDefault="00C93E4D" w:rsidP="00C93E4D">
            <w:pPr>
              <w:pStyle w:val="TableParagraph"/>
              <w:ind w:left="238" w:right="231"/>
              <w:jc w:val="center"/>
              <w:rPr>
                <w:rFonts w:ascii="GHEA Mariam" w:hAnsi="GHEA Mariam"/>
                <w:sz w:val="24"/>
              </w:rPr>
            </w:pPr>
            <w:r w:rsidRPr="00C93E4D">
              <w:rPr>
                <w:rFonts w:ascii="GHEA Mariam" w:hAnsi="GHEA Mariam"/>
                <w:w w:val="105"/>
                <w:sz w:val="24"/>
              </w:rPr>
              <w:t>Այո</w:t>
            </w:r>
          </w:p>
        </w:tc>
        <w:tc>
          <w:tcPr>
            <w:tcW w:w="4603" w:type="dxa"/>
          </w:tcPr>
          <w:p w:rsidR="00C93E4D" w:rsidRPr="00C93E4D" w:rsidRDefault="00C93E4D" w:rsidP="004665A3">
            <w:pPr>
              <w:pStyle w:val="TableParagraph"/>
              <w:ind w:left="106"/>
              <w:jc w:val="center"/>
              <w:rPr>
                <w:rFonts w:ascii="GHEA Mariam" w:hAnsi="GHEA Mariam"/>
                <w:sz w:val="24"/>
              </w:rPr>
            </w:pPr>
            <w:r w:rsidRPr="00C93E4D">
              <w:rPr>
                <w:rFonts w:ascii="GHEA Mariam" w:hAnsi="GHEA Mariam"/>
                <w:spacing w:val="-8"/>
                <w:w w:val="105"/>
                <w:sz w:val="24"/>
              </w:rPr>
              <w:t xml:space="preserve">ԱՏԳ ԱԱ </w:t>
            </w:r>
            <w:r w:rsidR="007E7A42">
              <w:rPr>
                <w:rFonts w:ascii="GHEA Mariam" w:hAnsi="GHEA Mariam"/>
                <w:spacing w:val="-8"/>
                <w:w w:val="105"/>
                <w:sz w:val="24"/>
                <w:lang w:val="hy-AM"/>
              </w:rPr>
              <w:t>-</w:t>
            </w:r>
            <w:r w:rsidRPr="00C93E4D">
              <w:rPr>
                <w:rFonts w:ascii="GHEA Mariam" w:hAnsi="GHEA Mariam"/>
                <w:spacing w:val="-8"/>
                <w:w w:val="105"/>
                <w:sz w:val="24"/>
              </w:rPr>
              <w:t xml:space="preserve"> </w:t>
            </w:r>
            <w:r w:rsidRPr="007E7A42">
              <w:rPr>
                <w:rFonts w:ascii="GHEA Mariam" w:hAnsi="GHEA Mariam"/>
                <w:spacing w:val="-6"/>
                <w:w w:val="105"/>
                <w:sz w:val="24"/>
              </w:rPr>
              <w:t>Արտաքին</w:t>
            </w:r>
            <w:r w:rsidR="007E7A42">
              <w:rPr>
                <w:rFonts w:ascii="GHEA Mariam" w:hAnsi="GHEA Mariam"/>
                <w:spacing w:val="-6"/>
                <w:w w:val="105"/>
                <w:sz w:val="24"/>
                <w:lang w:val="hy-AM"/>
              </w:rPr>
              <w:t xml:space="preserve"> </w:t>
            </w:r>
            <w:r w:rsidRPr="007E7A42">
              <w:rPr>
                <w:rFonts w:ascii="GHEA Mariam" w:hAnsi="GHEA Mariam"/>
                <w:spacing w:val="-6"/>
                <w:w w:val="105"/>
                <w:sz w:val="24"/>
              </w:rPr>
              <w:t>տնտեսա</w:t>
            </w:r>
            <w:r w:rsidRPr="007E7A42">
              <w:rPr>
                <w:rFonts w:ascii="GHEA Mariam" w:hAnsi="GHEA Mariam"/>
                <w:spacing w:val="-6"/>
                <w:w w:val="105"/>
                <w:sz w:val="24"/>
              </w:rPr>
              <w:softHyphen/>
              <w:t>կա</w:t>
            </w:r>
            <w:r w:rsidRPr="00C93E4D">
              <w:rPr>
                <w:rFonts w:ascii="GHEA Mariam" w:hAnsi="GHEA Mariam"/>
                <w:spacing w:val="-8"/>
                <w:w w:val="105"/>
                <w:sz w:val="24"/>
              </w:rPr>
              <w:t>ն</w:t>
            </w:r>
            <w:r w:rsidRPr="00C93E4D">
              <w:rPr>
                <w:rFonts w:ascii="GHEA Mariam" w:hAnsi="GHEA Mariam"/>
                <w:spacing w:val="1"/>
                <w:w w:val="105"/>
                <w:sz w:val="24"/>
              </w:rPr>
              <w:t xml:space="preserve"> </w:t>
            </w:r>
            <w:r w:rsidRPr="00C93E4D">
              <w:rPr>
                <w:rFonts w:ascii="GHEA Mariam" w:hAnsi="GHEA Mariam"/>
                <w:w w:val="105"/>
                <w:sz w:val="24"/>
              </w:rPr>
              <w:t>գործունեության</w:t>
            </w:r>
            <w:r w:rsidRPr="00C93E4D">
              <w:rPr>
                <w:rFonts w:ascii="GHEA Mariam" w:hAnsi="GHEA Mariam"/>
                <w:spacing w:val="-55"/>
                <w:w w:val="105"/>
                <w:sz w:val="24"/>
              </w:rPr>
              <w:t xml:space="preserve"> </w:t>
            </w:r>
            <w:r w:rsidR="007E7A42">
              <w:rPr>
                <w:rFonts w:ascii="GHEA Mariam" w:hAnsi="GHEA Mariam"/>
                <w:spacing w:val="-55"/>
                <w:w w:val="105"/>
                <w:sz w:val="24"/>
                <w:lang w:val="hy-AM"/>
              </w:rPr>
              <w:t xml:space="preserve"> </w:t>
            </w:r>
            <w:r w:rsidRPr="00C93E4D">
              <w:rPr>
                <w:rFonts w:ascii="GHEA Mariam" w:hAnsi="GHEA Mariam"/>
                <w:w w:val="105"/>
                <w:sz w:val="24"/>
              </w:rPr>
              <w:t>ապրան</w:t>
            </w:r>
            <w:r>
              <w:rPr>
                <w:rFonts w:ascii="GHEA Mariam" w:hAnsi="GHEA Mariam"/>
                <w:w w:val="105"/>
                <w:sz w:val="24"/>
              </w:rPr>
              <w:softHyphen/>
            </w:r>
            <w:r w:rsidRPr="00C93E4D">
              <w:rPr>
                <w:rFonts w:ascii="GHEA Mariam" w:hAnsi="GHEA Mariam"/>
                <w:w w:val="105"/>
                <w:sz w:val="24"/>
              </w:rPr>
              <w:t>քային</w:t>
            </w:r>
            <w:r w:rsidRPr="00C93E4D">
              <w:rPr>
                <w:rFonts w:ascii="GHEA Mariam" w:hAnsi="GHEA Mariam"/>
                <w:spacing w:val="-5"/>
                <w:w w:val="105"/>
                <w:sz w:val="24"/>
              </w:rPr>
              <w:t xml:space="preserve"> </w:t>
            </w:r>
            <w:r w:rsidRPr="00C93E4D">
              <w:rPr>
                <w:rFonts w:ascii="GHEA Mariam" w:hAnsi="GHEA Mariam"/>
                <w:w w:val="105"/>
                <w:sz w:val="24"/>
              </w:rPr>
              <w:t>անվանացանկը</w:t>
            </w:r>
            <w:r w:rsidRPr="00C93E4D">
              <w:rPr>
                <w:rFonts w:ascii="GHEA Mariam" w:hAnsi="GHEA Mariam"/>
                <w:w w:val="105"/>
                <w:sz w:val="24"/>
                <w:lang w:val="hy-AM"/>
              </w:rPr>
              <w:t xml:space="preserve"> </w:t>
            </w:r>
            <w:r w:rsidRPr="00C93E4D">
              <w:rPr>
                <w:rFonts w:ascii="GHEA Mariam" w:hAnsi="GHEA Mariam"/>
                <w:w w:val="105"/>
                <w:sz w:val="24"/>
              </w:rPr>
              <w:t>(</w:t>
            </w:r>
            <w:r w:rsidRPr="00C93E4D">
              <w:rPr>
                <w:rFonts w:ascii="GHEA Mariam" w:hAnsi="GHEA Mariam"/>
                <w:w w:val="105"/>
                <w:sz w:val="24"/>
                <w:lang w:val="hy-AM"/>
              </w:rPr>
              <w:t>ԵԱՏՄ</w:t>
            </w:r>
            <w:r w:rsidRPr="00C93E4D">
              <w:rPr>
                <w:rFonts w:ascii="GHEA Mariam" w:hAnsi="GHEA Mariam"/>
                <w:w w:val="105"/>
                <w:sz w:val="24"/>
              </w:rPr>
              <w:t>)</w:t>
            </w:r>
          </w:p>
        </w:tc>
      </w:tr>
      <w:tr w:rsidR="00C93E4D" w:rsidRPr="00C93E4D" w:rsidTr="004665A3">
        <w:trPr>
          <w:trHeight w:val="316"/>
        </w:trPr>
        <w:tc>
          <w:tcPr>
            <w:tcW w:w="653" w:type="dxa"/>
          </w:tcPr>
          <w:p w:rsidR="00C93E4D" w:rsidRPr="00C93E4D" w:rsidRDefault="00C93E4D" w:rsidP="00C93E4D">
            <w:pPr>
              <w:pStyle w:val="TableParagraph"/>
              <w:ind w:left="161" w:right="152"/>
              <w:jc w:val="center"/>
              <w:rPr>
                <w:rFonts w:ascii="GHEA Mariam" w:hAnsi="GHEA Mariam"/>
                <w:sz w:val="24"/>
              </w:rPr>
            </w:pPr>
            <w:r w:rsidRPr="00C93E4D">
              <w:rPr>
                <w:rFonts w:ascii="GHEA Mariam" w:hAnsi="GHEA Mariam"/>
                <w:sz w:val="24"/>
                <w:lang w:val="ru-RU"/>
              </w:rPr>
              <w:t>3</w:t>
            </w:r>
            <w:r w:rsidRPr="00C93E4D">
              <w:rPr>
                <w:rFonts w:ascii="GHEA Mariam" w:hAnsi="GHEA Mariam"/>
                <w:sz w:val="24"/>
              </w:rPr>
              <w:t>.</w:t>
            </w:r>
          </w:p>
        </w:tc>
        <w:tc>
          <w:tcPr>
            <w:tcW w:w="3037" w:type="dxa"/>
          </w:tcPr>
          <w:p w:rsidR="00C93E4D" w:rsidRPr="00C93E4D" w:rsidRDefault="00C93E4D" w:rsidP="00C93E4D">
            <w:pPr>
              <w:pStyle w:val="TableParagraph"/>
              <w:ind w:left="165" w:right="158"/>
              <w:jc w:val="center"/>
              <w:rPr>
                <w:rFonts w:ascii="GHEA Mariam" w:hAnsi="GHEA Mariam"/>
                <w:sz w:val="24"/>
              </w:rPr>
            </w:pPr>
            <w:r w:rsidRPr="00C93E4D">
              <w:rPr>
                <w:rFonts w:ascii="GHEA Mariam" w:hAnsi="GHEA Mariam"/>
                <w:w w:val="105"/>
                <w:sz w:val="24"/>
              </w:rPr>
              <w:t>Փաթեթավորման</w:t>
            </w:r>
            <w:r w:rsidRPr="00C93E4D">
              <w:rPr>
                <w:rFonts w:ascii="GHEA Mariam" w:hAnsi="GHEA Mariam"/>
                <w:spacing w:val="21"/>
                <w:w w:val="105"/>
                <w:sz w:val="24"/>
              </w:rPr>
              <w:t xml:space="preserve"> </w:t>
            </w:r>
            <w:r w:rsidRPr="00C93E4D">
              <w:rPr>
                <w:rFonts w:ascii="GHEA Mariam" w:hAnsi="GHEA Mariam"/>
                <w:w w:val="105"/>
                <w:sz w:val="24"/>
              </w:rPr>
              <w:t>տեսակ</w:t>
            </w:r>
          </w:p>
        </w:tc>
        <w:tc>
          <w:tcPr>
            <w:tcW w:w="2147" w:type="dxa"/>
          </w:tcPr>
          <w:p w:rsidR="00C93E4D" w:rsidRPr="00C93E4D" w:rsidRDefault="00C93E4D" w:rsidP="00C93E4D">
            <w:pPr>
              <w:pStyle w:val="TableParagraph"/>
              <w:ind w:left="239" w:right="231"/>
              <w:jc w:val="center"/>
              <w:rPr>
                <w:rFonts w:ascii="GHEA Mariam" w:hAnsi="GHEA Mariam"/>
                <w:sz w:val="24"/>
              </w:rPr>
            </w:pPr>
            <w:r w:rsidRPr="00C93E4D">
              <w:rPr>
                <w:rFonts w:ascii="GHEA Mariam" w:hAnsi="GHEA Mariam"/>
                <w:w w:val="105"/>
                <w:sz w:val="24"/>
              </w:rPr>
              <w:t>Այո</w:t>
            </w:r>
          </w:p>
        </w:tc>
        <w:tc>
          <w:tcPr>
            <w:tcW w:w="4603" w:type="dxa"/>
          </w:tcPr>
          <w:p w:rsidR="00C93E4D" w:rsidRPr="00C93E4D" w:rsidRDefault="00C93E4D" w:rsidP="004665A3">
            <w:pPr>
              <w:pStyle w:val="TableParagraph"/>
              <w:ind w:left="100" w:right="157"/>
              <w:jc w:val="center"/>
              <w:rPr>
                <w:rFonts w:ascii="GHEA Mariam" w:hAnsi="GHEA Mariam"/>
                <w:sz w:val="24"/>
              </w:rPr>
            </w:pPr>
            <w:r w:rsidRPr="00C93E4D">
              <w:rPr>
                <w:rFonts w:ascii="GHEA Mariam" w:hAnsi="GHEA Mariam"/>
                <w:w w:val="105"/>
                <w:sz w:val="24"/>
              </w:rPr>
              <w:t>Անհատական (սպառողական) կամ</w:t>
            </w:r>
            <w:r w:rsidRPr="00C93E4D">
              <w:rPr>
                <w:rFonts w:ascii="GHEA Mariam" w:hAnsi="GHEA Mariam"/>
                <w:spacing w:val="19"/>
                <w:w w:val="105"/>
                <w:sz w:val="24"/>
              </w:rPr>
              <w:t xml:space="preserve"> </w:t>
            </w:r>
            <w:r w:rsidRPr="00C93E4D">
              <w:rPr>
                <w:rFonts w:ascii="GHEA Mariam" w:hAnsi="GHEA Mariam"/>
                <w:w w:val="105"/>
                <w:sz w:val="24"/>
              </w:rPr>
              <w:t>խմբային</w:t>
            </w:r>
          </w:p>
        </w:tc>
      </w:tr>
    </w:tbl>
    <w:p w:rsidR="00C93E4D" w:rsidRPr="00C93E4D" w:rsidRDefault="00C93E4D" w:rsidP="00C93E4D">
      <w:pPr>
        <w:pStyle w:val="mechtex"/>
        <w:rPr>
          <w:rFonts w:ascii="GHEA Mariam" w:hAnsi="GHEA Mariam"/>
          <w:w w:val="105"/>
          <w:sz w:val="24"/>
        </w:rPr>
      </w:pPr>
    </w:p>
    <w:p w:rsidR="00C93E4D" w:rsidRPr="00C93E4D" w:rsidRDefault="00C93E4D" w:rsidP="00C93E4D">
      <w:pPr>
        <w:pStyle w:val="mechtex"/>
        <w:rPr>
          <w:rFonts w:ascii="GHEA Mariam" w:hAnsi="GHEA Mariam"/>
          <w:w w:val="105"/>
          <w:sz w:val="24"/>
        </w:rPr>
      </w:pPr>
      <w:r w:rsidRPr="00C93E4D">
        <w:rPr>
          <w:rFonts w:ascii="GHEA Mariam" w:hAnsi="GHEA Mariam" w:cs="Arial"/>
          <w:w w:val="105"/>
          <w:sz w:val="24"/>
        </w:rPr>
        <w:t>Անհատական</w:t>
      </w:r>
      <w:r w:rsidRPr="00C93E4D">
        <w:rPr>
          <w:rFonts w:ascii="GHEA Mariam" w:hAnsi="GHEA Mariam"/>
          <w:w w:val="105"/>
          <w:sz w:val="24"/>
        </w:rPr>
        <w:t xml:space="preserve"> (</w:t>
      </w:r>
      <w:r w:rsidRPr="00C93E4D">
        <w:rPr>
          <w:rFonts w:ascii="GHEA Mariam" w:hAnsi="GHEA Mariam" w:cs="Arial"/>
          <w:w w:val="105"/>
          <w:sz w:val="24"/>
        </w:rPr>
        <w:t>սպառողական</w:t>
      </w:r>
      <w:r w:rsidRPr="00C93E4D">
        <w:rPr>
          <w:rFonts w:ascii="GHEA Mariam" w:hAnsi="GHEA Mariam"/>
          <w:w w:val="105"/>
          <w:sz w:val="24"/>
        </w:rPr>
        <w:t>)</w:t>
      </w:r>
      <w:r w:rsidRPr="00C93E4D">
        <w:rPr>
          <w:rFonts w:ascii="GHEA Mariam" w:hAnsi="GHEA Mariam"/>
          <w:spacing w:val="6"/>
          <w:w w:val="105"/>
          <w:sz w:val="24"/>
        </w:rPr>
        <w:t xml:space="preserve"> </w:t>
      </w:r>
      <w:r w:rsidRPr="00C93E4D">
        <w:rPr>
          <w:rFonts w:ascii="GHEA Mariam" w:hAnsi="GHEA Mariam" w:cs="Arial"/>
          <w:w w:val="105"/>
          <w:sz w:val="24"/>
        </w:rPr>
        <w:t>փաթեթավորման</w:t>
      </w:r>
      <w:r w:rsidRPr="00C93E4D">
        <w:rPr>
          <w:rFonts w:ascii="GHEA Mariam" w:hAnsi="GHEA Mariam"/>
          <w:spacing w:val="9"/>
          <w:w w:val="105"/>
          <w:sz w:val="24"/>
        </w:rPr>
        <w:t xml:space="preserve"> </w:t>
      </w:r>
      <w:r w:rsidRPr="00C93E4D">
        <w:rPr>
          <w:rFonts w:ascii="GHEA Mariam" w:hAnsi="GHEA Mariam" w:cs="Arial"/>
          <w:w w:val="105"/>
          <w:sz w:val="24"/>
        </w:rPr>
        <w:t>դեպքում</w:t>
      </w:r>
    </w:p>
    <w:p w:rsidR="00C93E4D" w:rsidRPr="00C93E4D" w:rsidRDefault="00C93E4D" w:rsidP="00C93E4D">
      <w:pPr>
        <w:pStyle w:val="mechtex"/>
        <w:rPr>
          <w:rFonts w:ascii="GHEA Mariam" w:hAnsi="GHEA Mariam"/>
          <w:sz w:val="24"/>
        </w:rPr>
      </w:pPr>
    </w:p>
    <w:p w:rsidR="00C93E4D" w:rsidRPr="004C61E6" w:rsidRDefault="00C93E4D" w:rsidP="00C93E4D">
      <w:pPr>
        <w:pStyle w:val="BodyText"/>
        <w:spacing w:before="2"/>
        <w:rPr>
          <w:rFonts w:ascii="GHEA Grapalat" w:hAnsi="GHEA Grapalat"/>
          <w:b/>
          <w:sz w:val="9"/>
        </w:rPr>
      </w:pPr>
    </w:p>
    <w:tbl>
      <w:tblPr>
        <w:tblW w:w="10319" w:type="dxa"/>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0"/>
        <w:gridCol w:w="3558"/>
        <w:gridCol w:w="3260"/>
        <w:gridCol w:w="2781"/>
      </w:tblGrid>
      <w:tr w:rsidR="00C93E4D" w:rsidRPr="00C93E4D" w:rsidTr="007E7A42">
        <w:trPr>
          <w:trHeight w:val="592"/>
        </w:trPr>
        <w:tc>
          <w:tcPr>
            <w:tcW w:w="720" w:type="dxa"/>
            <w:vAlign w:val="center"/>
          </w:tcPr>
          <w:p w:rsidR="00C93E4D" w:rsidRPr="00C93E4D" w:rsidRDefault="00C93E4D" w:rsidP="007E7A42">
            <w:pPr>
              <w:pStyle w:val="mechtex"/>
              <w:rPr>
                <w:rFonts w:ascii="GHEA Mariam" w:hAnsi="GHEA Mariam"/>
                <w:sz w:val="24"/>
                <w:szCs w:val="24"/>
              </w:rPr>
            </w:pPr>
            <w:r w:rsidRPr="00C93E4D">
              <w:rPr>
                <w:rFonts w:ascii="GHEA Mariam" w:hAnsi="GHEA Mariam"/>
                <w:sz w:val="24"/>
                <w:szCs w:val="24"/>
              </w:rPr>
              <w:t>NN</w:t>
            </w:r>
          </w:p>
          <w:p w:rsidR="00C93E4D" w:rsidRPr="00C93E4D" w:rsidRDefault="00C93E4D" w:rsidP="007E7A42">
            <w:pPr>
              <w:pStyle w:val="TableParagraph"/>
              <w:tabs>
                <w:tab w:val="left" w:pos="280"/>
              </w:tabs>
              <w:ind w:right="-13"/>
              <w:jc w:val="center"/>
              <w:rPr>
                <w:rFonts w:ascii="GHEA Mariam" w:hAnsi="GHEA Mariam"/>
                <w:sz w:val="24"/>
                <w:szCs w:val="24"/>
              </w:rPr>
            </w:pPr>
            <w:r w:rsidRPr="00C93E4D">
              <w:rPr>
                <w:rFonts w:ascii="GHEA Mariam" w:hAnsi="GHEA Mariam"/>
                <w:sz w:val="24"/>
                <w:szCs w:val="24"/>
              </w:rPr>
              <w:t>ը/կ</w:t>
            </w:r>
          </w:p>
        </w:tc>
        <w:tc>
          <w:tcPr>
            <w:tcW w:w="3558" w:type="dxa"/>
            <w:vAlign w:val="center"/>
          </w:tcPr>
          <w:p w:rsidR="00C93E4D" w:rsidRPr="00C93E4D" w:rsidRDefault="00C93E4D" w:rsidP="007E7A42">
            <w:pPr>
              <w:pStyle w:val="TableParagraph"/>
              <w:ind w:left="671"/>
              <w:jc w:val="center"/>
              <w:rPr>
                <w:rFonts w:ascii="GHEA Mariam" w:hAnsi="GHEA Mariam"/>
                <w:sz w:val="24"/>
                <w:szCs w:val="24"/>
              </w:rPr>
            </w:pPr>
            <w:r w:rsidRPr="00C93E4D">
              <w:rPr>
                <w:rFonts w:ascii="GHEA Mariam" w:hAnsi="GHEA Mariam"/>
                <w:w w:val="105"/>
                <w:sz w:val="24"/>
                <w:szCs w:val="24"/>
              </w:rPr>
              <w:t>Դաշտի</w:t>
            </w:r>
            <w:r w:rsidRPr="00C93E4D">
              <w:rPr>
                <w:rFonts w:ascii="GHEA Mariam" w:hAnsi="GHEA Mariam"/>
                <w:spacing w:val="16"/>
                <w:w w:val="105"/>
                <w:sz w:val="24"/>
                <w:szCs w:val="24"/>
              </w:rPr>
              <w:t xml:space="preserve"> </w:t>
            </w:r>
            <w:r w:rsidRPr="00C93E4D">
              <w:rPr>
                <w:rFonts w:ascii="GHEA Mariam" w:hAnsi="GHEA Mariam"/>
                <w:w w:val="105"/>
                <w:sz w:val="24"/>
                <w:szCs w:val="24"/>
              </w:rPr>
              <w:t>անվանումը</w:t>
            </w:r>
          </w:p>
        </w:tc>
        <w:tc>
          <w:tcPr>
            <w:tcW w:w="3260" w:type="dxa"/>
            <w:vAlign w:val="center"/>
          </w:tcPr>
          <w:p w:rsidR="00C93E4D" w:rsidRPr="00C93E4D" w:rsidRDefault="00C93E4D" w:rsidP="007E7A42">
            <w:pPr>
              <w:pStyle w:val="TableParagraph"/>
              <w:ind w:left="240" w:right="231"/>
              <w:jc w:val="center"/>
              <w:rPr>
                <w:rFonts w:ascii="GHEA Mariam" w:hAnsi="GHEA Mariam"/>
                <w:sz w:val="24"/>
                <w:szCs w:val="24"/>
              </w:rPr>
            </w:pPr>
            <w:r w:rsidRPr="00C93E4D">
              <w:rPr>
                <w:rFonts w:ascii="GHEA Mariam" w:hAnsi="GHEA Mariam"/>
                <w:w w:val="105"/>
                <w:sz w:val="24"/>
                <w:szCs w:val="24"/>
              </w:rPr>
              <w:t>Պարտադիր</w:t>
            </w:r>
            <w:r w:rsidRPr="00C93E4D">
              <w:rPr>
                <w:rFonts w:ascii="GHEA Mariam" w:hAnsi="GHEA Mariam"/>
                <w:spacing w:val="24"/>
                <w:w w:val="105"/>
                <w:sz w:val="24"/>
                <w:szCs w:val="24"/>
              </w:rPr>
              <w:t xml:space="preserve"> </w:t>
            </w:r>
            <w:r w:rsidRPr="00C93E4D">
              <w:rPr>
                <w:rFonts w:ascii="GHEA Mariam" w:hAnsi="GHEA Mariam"/>
                <w:w w:val="105"/>
                <w:sz w:val="24"/>
                <w:szCs w:val="24"/>
              </w:rPr>
              <w:t>դաշտը</w:t>
            </w:r>
          </w:p>
        </w:tc>
        <w:tc>
          <w:tcPr>
            <w:tcW w:w="2781" w:type="dxa"/>
            <w:vAlign w:val="center"/>
          </w:tcPr>
          <w:p w:rsidR="00C93E4D" w:rsidRPr="00C93E4D" w:rsidRDefault="00C93E4D" w:rsidP="007E7A42">
            <w:pPr>
              <w:pStyle w:val="TableParagraph"/>
              <w:ind w:left="13"/>
              <w:jc w:val="center"/>
              <w:rPr>
                <w:rFonts w:ascii="GHEA Mariam" w:hAnsi="GHEA Mariam"/>
                <w:sz w:val="24"/>
                <w:szCs w:val="24"/>
              </w:rPr>
            </w:pPr>
            <w:r w:rsidRPr="00C93E4D">
              <w:rPr>
                <w:rFonts w:ascii="GHEA Mariam" w:hAnsi="GHEA Mariam"/>
                <w:w w:val="105"/>
                <w:sz w:val="24"/>
                <w:szCs w:val="24"/>
              </w:rPr>
              <w:t>Մեկնաբանությունը</w:t>
            </w:r>
          </w:p>
        </w:tc>
      </w:tr>
      <w:tr w:rsidR="00C93E4D" w:rsidRPr="00C93E4D" w:rsidTr="007E7A42">
        <w:trPr>
          <w:trHeight w:val="301"/>
        </w:trPr>
        <w:tc>
          <w:tcPr>
            <w:tcW w:w="720" w:type="dxa"/>
            <w:vAlign w:val="center"/>
          </w:tcPr>
          <w:p w:rsidR="00C93E4D" w:rsidRPr="00C93E4D" w:rsidRDefault="00C93E4D" w:rsidP="007E7A42">
            <w:pPr>
              <w:pStyle w:val="TableParagraph"/>
              <w:numPr>
                <w:ilvl w:val="0"/>
                <w:numId w:val="5"/>
              </w:numPr>
              <w:tabs>
                <w:tab w:val="left" w:pos="280"/>
                <w:tab w:val="left" w:pos="640"/>
                <w:tab w:val="left" w:pos="820"/>
                <w:tab w:val="left" w:pos="990"/>
                <w:tab w:val="left" w:pos="1137"/>
              </w:tabs>
              <w:ind w:left="0" w:right="-13" w:firstLine="0"/>
              <w:jc w:val="center"/>
              <w:rPr>
                <w:rFonts w:ascii="GHEA Mariam" w:hAnsi="GHEA Mariam"/>
                <w:sz w:val="24"/>
                <w:szCs w:val="24"/>
              </w:rPr>
            </w:pPr>
          </w:p>
        </w:tc>
        <w:tc>
          <w:tcPr>
            <w:tcW w:w="3558" w:type="dxa"/>
            <w:vAlign w:val="center"/>
          </w:tcPr>
          <w:p w:rsidR="00C93E4D" w:rsidRPr="00C93E4D" w:rsidRDefault="00C93E4D" w:rsidP="007E7A42">
            <w:pPr>
              <w:pStyle w:val="TableParagraph"/>
              <w:ind w:left="107"/>
              <w:jc w:val="center"/>
              <w:rPr>
                <w:rFonts w:ascii="GHEA Mariam" w:hAnsi="GHEA Mariam"/>
                <w:sz w:val="24"/>
                <w:szCs w:val="24"/>
              </w:rPr>
            </w:pPr>
            <w:r w:rsidRPr="00C93E4D">
              <w:rPr>
                <w:rFonts w:ascii="GHEA Mariam" w:hAnsi="GHEA Mariam"/>
                <w:w w:val="105"/>
                <w:sz w:val="24"/>
                <w:szCs w:val="24"/>
              </w:rPr>
              <w:t>Ապրանքի</w:t>
            </w:r>
            <w:r w:rsidRPr="00C93E4D">
              <w:rPr>
                <w:rFonts w:ascii="GHEA Mariam" w:hAnsi="GHEA Mariam"/>
                <w:spacing w:val="14"/>
                <w:w w:val="105"/>
                <w:sz w:val="24"/>
                <w:szCs w:val="24"/>
              </w:rPr>
              <w:t xml:space="preserve"> </w:t>
            </w:r>
            <w:r w:rsidRPr="00C93E4D">
              <w:rPr>
                <w:rFonts w:ascii="GHEA Mariam" w:hAnsi="GHEA Mariam"/>
                <w:w w:val="105"/>
                <w:sz w:val="24"/>
                <w:szCs w:val="24"/>
              </w:rPr>
              <w:t>անվանումը</w:t>
            </w:r>
          </w:p>
        </w:tc>
        <w:tc>
          <w:tcPr>
            <w:tcW w:w="3260" w:type="dxa"/>
            <w:vAlign w:val="center"/>
          </w:tcPr>
          <w:p w:rsidR="00C93E4D" w:rsidRPr="00C93E4D" w:rsidRDefault="00C93E4D" w:rsidP="007E7A42">
            <w:pPr>
              <w:pStyle w:val="TableParagraph"/>
              <w:ind w:left="240" w:right="231"/>
              <w:jc w:val="center"/>
              <w:rPr>
                <w:rFonts w:ascii="GHEA Mariam" w:hAnsi="GHEA Mariam"/>
                <w:sz w:val="24"/>
                <w:szCs w:val="24"/>
              </w:rPr>
            </w:pPr>
            <w:r w:rsidRPr="00C93E4D">
              <w:rPr>
                <w:rFonts w:ascii="GHEA Mariam" w:hAnsi="GHEA Mariam"/>
                <w:w w:val="105"/>
                <w:sz w:val="24"/>
                <w:szCs w:val="24"/>
              </w:rPr>
              <w:t>Այո</w:t>
            </w:r>
          </w:p>
        </w:tc>
        <w:tc>
          <w:tcPr>
            <w:tcW w:w="2781" w:type="dxa"/>
            <w:vAlign w:val="center"/>
          </w:tcPr>
          <w:p w:rsidR="00C93E4D" w:rsidRPr="00C93E4D" w:rsidRDefault="00C93E4D" w:rsidP="007E7A42">
            <w:pPr>
              <w:pStyle w:val="TableParagraph"/>
              <w:ind w:left="13"/>
              <w:jc w:val="center"/>
              <w:rPr>
                <w:rFonts w:ascii="GHEA Mariam" w:hAnsi="GHEA Mariam"/>
                <w:sz w:val="24"/>
                <w:szCs w:val="24"/>
              </w:rPr>
            </w:pPr>
          </w:p>
        </w:tc>
      </w:tr>
      <w:tr w:rsidR="00C93E4D" w:rsidRPr="00C93E4D" w:rsidTr="007E7A42">
        <w:trPr>
          <w:trHeight w:val="743"/>
        </w:trPr>
        <w:tc>
          <w:tcPr>
            <w:tcW w:w="720" w:type="dxa"/>
            <w:vAlign w:val="center"/>
          </w:tcPr>
          <w:p w:rsidR="00C93E4D" w:rsidRPr="00C93E4D" w:rsidRDefault="00C93E4D" w:rsidP="007E7A42">
            <w:pPr>
              <w:pStyle w:val="TableParagraph"/>
              <w:numPr>
                <w:ilvl w:val="0"/>
                <w:numId w:val="5"/>
              </w:numPr>
              <w:tabs>
                <w:tab w:val="left" w:pos="280"/>
                <w:tab w:val="left" w:pos="640"/>
                <w:tab w:val="left" w:pos="820"/>
                <w:tab w:val="left" w:pos="990"/>
                <w:tab w:val="left" w:pos="1137"/>
              </w:tabs>
              <w:ind w:left="0" w:right="-13" w:firstLine="0"/>
              <w:jc w:val="center"/>
              <w:rPr>
                <w:rFonts w:ascii="GHEA Mariam" w:hAnsi="GHEA Mariam"/>
                <w:sz w:val="24"/>
                <w:szCs w:val="24"/>
              </w:rPr>
            </w:pPr>
          </w:p>
        </w:tc>
        <w:tc>
          <w:tcPr>
            <w:tcW w:w="3558" w:type="dxa"/>
            <w:vAlign w:val="center"/>
          </w:tcPr>
          <w:p w:rsidR="00C93E4D" w:rsidRPr="00C93E4D" w:rsidRDefault="00C93E4D" w:rsidP="007E7A42">
            <w:pPr>
              <w:pStyle w:val="TableParagraph"/>
              <w:ind w:left="107"/>
              <w:jc w:val="center"/>
              <w:rPr>
                <w:rFonts w:ascii="GHEA Mariam" w:hAnsi="GHEA Mariam"/>
                <w:sz w:val="24"/>
                <w:szCs w:val="24"/>
              </w:rPr>
            </w:pPr>
            <w:r w:rsidRPr="00C93E4D">
              <w:rPr>
                <w:rFonts w:ascii="GHEA Mariam" w:hAnsi="GHEA Mariam"/>
                <w:w w:val="105"/>
                <w:sz w:val="24"/>
                <w:szCs w:val="24"/>
              </w:rPr>
              <w:t>Ապրանքային</w:t>
            </w:r>
            <w:r w:rsidRPr="00C93E4D">
              <w:rPr>
                <w:rFonts w:ascii="GHEA Mariam" w:hAnsi="GHEA Mariam"/>
                <w:spacing w:val="19"/>
                <w:w w:val="105"/>
                <w:sz w:val="24"/>
                <w:szCs w:val="24"/>
              </w:rPr>
              <w:t xml:space="preserve"> </w:t>
            </w:r>
            <w:r w:rsidRPr="00C93E4D">
              <w:rPr>
                <w:rFonts w:ascii="GHEA Mariam" w:hAnsi="GHEA Mariam"/>
                <w:w w:val="105"/>
                <w:sz w:val="24"/>
                <w:szCs w:val="24"/>
              </w:rPr>
              <w:t>նշանի</w:t>
            </w:r>
          </w:p>
          <w:p w:rsidR="00C93E4D" w:rsidRPr="00C93E4D" w:rsidRDefault="007E7A42" w:rsidP="007E7A42">
            <w:pPr>
              <w:pStyle w:val="TableParagraph"/>
              <w:ind w:left="107"/>
              <w:jc w:val="center"/>
              <w:rPr>
                <w:rFonts w:ascii="GHEA Mariam" w:hAnsi="GHEA Mariam"/>
                <w:sz w:val="24"/>
                <w:szCs w:val="24"/>
              </w:rPr>
            </w:pPr>
            <w:r>
              <w:rPr>
                <w:rFonts w:ascii="GHEA Mariam" w:hAnsi="GHEA Mariam"/>
                <w:w w:val="105"/>
                <w:sz w:val="24"/>
                <w:szCs w:val="24"/>
              </w:rPr>
              <w:t>ա</w:t>
            </w:r>
            <w:r w:rsidR="00C93E4D" w:rsidRPr="00C93E4D">
              <w:rPr>
                <w:rFonts w:ascii="GHEA Mariam" w:hAnsi="GHEA Mariam"/>
                <w:w w:val="105"/>
                <w:sz w:val="24"/>
                <w:szCs w:val="24"/>
              </w:rPr>
              <w:t>նվանումը</w:t>
            </w:r>
          </w:p>
        </w:tc>
        <w:tc>
          <w:tcPr>
            <w:tcW w:w="3260" w:type="dxa"/>
            <w:vAlign w:val="center"/>
          </w:tcPr>
          <w:p w:rsidR="00C93E4D" w:rsidRPr="00C93E4D" w:rsidRDefault="00C93E4D" w:rsidP="007E7A42">
            <w:pPr>
              <w:pStyle w:val="TableParagraph"/>
              <w:ind w:left="240" w:right="230"/>
              <w:jc w:val="center"/>
              <w:rPr>
                <w:rFonts w:ascii="GHEA Mariam" w:hAnsi="GHEA Mariam"/>
                <w:sz w:val="24"/>
                <w:szCs w:val="24"/>
              </w:rPr>
            </w:pPr>
            <w:r w:rsidRPr="00C93E4D">
              <w:rPr>
                <w:rFonts w:ascii="GHEA Mariam" w:hAnsi="GHEA Mariam"/>
                <w:w w:val="105"/>
                <w:sz w:val="24"/>
                <w:szCs w:val="24"/>
              </w:rPr>
              <w:t>Ոչ</w:t>
            </w:r>
          </w:p>
        </w:tc>
        <w:tc>
          <w:tcPr>
            <w:tcW w:w="2781" w:type="dxa"/>
            <w:vAlign w:val="center"/>
          </w:tcPr>
          <w:p w:rsidR="00C93E4D" w:rsidRPr="00C93E4D" w:rsidRDefault="00C93E4D" w:rsidP="007E7A42">
            <w:pPr>
              <w:pStyle w:val="TableParagraph"/>
              <w:ind w:left="13"/>
              <w:jc w:val="center"/>
              <w:rPr>
                <w:rFonts w:ascii="GHEA Mariam" w:hAnsi="GHEA Mariam"/>
                <w:sz w:val="24"/>
                <w:szCs w:val="24"/>
              </w:rPr>
            </w:pPr>
          </w:p>
        </w:tc>
      </w:tr>
      <w:tr w:rsidR="00C93E4D" w:rsidRPr="00C93E4D" w:rsidTr="007E7A42">
        <w:trPr>
          <w:trHeight w:val="592"/>
        </w:trPr>
        <w:tc>
          <w:tcPr>
            <w:tcW w:w="720" w:type="dxa"/>
            <w:vAlign w:val="center"/>
          </w:tcPr>
          <w:p w:rsidR="00C93E4D" w:rsidRPr="00C93E4D" w:rsidRDefault="00C93E4D" w:rsidP="007E7A42">
            <w:pPr>
              <w:pStyle w:val="TableParagraph"/>
              <w:numPr>
                <w:ilvl w:val="0"/>
                <w:numId w:val="5"/>
              </w:numPr>
              <w:tabs>
                <w:tab w:val="left" w:pos="280"/>
                <w:tab w:val="left" w:pos="640"/>
                <w:tab w:val="left" w:pos="820"/>
                <w:tab w:val="left" w:pos="990"/>
                <w:tab w:val="left" w:pos="1137"/>
              </w:tabs>
              <w:ind w:left="0" w:right="-13" w:firstLine="0"/>
              <w:jc w:val="center"/>
              <w:rPr>
                <w:rFonts w:ascii="GHEA Mariam" w:hAnsi="GHEA Mariam"/>
                <w:sz w:val="24"/>
                <w:szCs w:val="24"/>
              </w:rPr>
            </w:pPr>
          </w:p>
        </w:tc>
        <w:tc>
          <w:tcPr>
            <w:tcW w:w="3558" w:type="dxa"/>
            <w:vAlign w:val="center"/>
          </w:tcPr>
          <w:p w:rsidR="00C93E4D" w:rsidRPr="00C93E4D" w:rsidRDefault="00C93E4D" w:rsidP="007E7A42">
            <w:pPr>
              <w:pStyle w:val="TableParagraph"/>
              <w:ind w:left="107"/>
              <w:jc w:val="center"/>
              <w:rPr>
                <w:rFonts w:ascii="GHEA Mariam" w:hAnsi="GHEA Mariam"/>
                <w:w w:val="105"/>
                <w:sz w:val="24"/>
                <w:szCs w:val="24"/>
                <w:lang w:val="hy-AM"/>
              </w:rPr>
            </w:pPr>
            <w:r w:rsidRPr="00C93E4D">
              <w:rPr>
                <w:rFonts w:ascii="GHEA Mariam" w:hAnsi="GHEA Mariam"/>
                <w:w w:val="105"/>
                <w:sz w:val="24"/>
                <w:szCs w:val="24"/>
                <w:lang w:val="hy-AM"/>
              </w:rPr>
              <w:t>Ծագման երկիրը</w:t>
            </w:r>
          </w:p>
        </w:tc>
        <w:tc>
          <w:tcPr>
            <w:tcW w:w="3260" w:type="dxa"/>
            <w:vAlign w:val="center"/>
          </w:tcPr>
          <w:p w:rsidR="00C93E4D" w:rsidRPr="00C93E4D" w:rsidRDefault="00C93E4D" w:rsidP="007E7A42">
            <w:pPr>
              <w:pStyle w:val="TableParagraph"/>
              <w:ind w:left="240" w:right="230"/>
              <w:jc w:val="center"/>
              <w:rPr>
                <w:rFonts w:ascii="GHEA Mariam" w:hAnsi="GHEA Mariam"/>
                <w:w w:val="105"/>
                <w:sz w:val="24"/>
                <w:szCs w:val="24"/>
                <w:lang w:val="hy-AM"/>
              </w:rPr>
            </w:pPr>
            <w:r w:rsidRPr="00C93E4D">
              <w:rPr>
                <w:rFonts w:ascii="GHEA Mariam" w:hAnsi="GHEA Mariam"/>
                <w:w w:val="105"/>
                <w:sz w:val="24"/>
                <w:szCs w:val="24"/>
                <w:lang w:val="hy-AM"/>
              </w:rPr>
              <w:t>Այո</w:t>
            </w:r>
          </w:p>
        </w:tc>
        <w:tc>
          <w:tcPr>
            <w:tcW w:w="2781" w:type="dxa"/>
            <w:vAlign w:val="center"/>
          </w:tcPr>
          <w:p w:rsidR="00C93E4D" w:rsidRPr="00C93E4D" w:rsidRDefault="00C93E4D" w:rsidP="007E7A42">
            <w:pPr>
              <w:pStyle w:val="TableParagraph"/>
              <w:ind w:left="13"/>
              <w:jc w:val="center"/>
              <w:rPr>
                <w:rFonts w:ascii="GHEA Mariam" w:hAnsi="GHEA Mariam"/>
                <w:sz w:val="24"/>
                <w:szCs w:val="24"/>
              </w:rPr>
            </w:pPr>
          </w:p>
        </w:tc>
      </w:tr>
      <w:tr w:rsidR="00C93E4D" w:rsidRPr="00C93E4D" w:rsidTr="007E7A42">
        <w:trPr>
          <w:trHeight w:val="594"/>
        </w:trPr>
        <w:tc>
          <w:tcPr>
            <w:tcW w:w="720" w:type="dxa"/>
            <w:vAlign w:val="center"/>
          </w:tcPr>
          <w:p w:rsidR="00C93E4D" w:rsidRPr="00C93E4D" w:rsidRDefault="00C93E4D" w:rsidP="007E7A42">
            <w:pPr>
              <w:pStyle w:val="TableParagraph"/>
              <w:numPr>
                <w:ilvl w:val="0"/>
                <w:numId w:val="5"/>
              </w:numPr>
              <w:tabs>
                <w:tab w:val="left" w:pos="280"/>
                <w:tab w:val="left" w:pos="640"/>
                <w:tab w:val="left" w:pos="820"/>
                <w:tab w:val="left" w:pos="990"/>
                <w:tab w:val="left" w:pos="1137"/>
              </w:tabs>
              <w:ind w:left="0" w:right="-13" w:firstLine="0"/>
              <w:jc w:val="center"/>
              <w:rPr>
                <w:rFonts w:ascii="GHEA Mariam" w:hAnsi="GHEA Mariam"/>
                <w:sz w:val="24"/>
                <w:szCs w:val="24"/>
              </w:rPr>
            </w:pPr>
          </w:p>
        </w:tc>
        <w:tc>
          <w:tcPr>
            <w:tcW w:w="3558" w:type="dxa"/>
            <w:vAlign w:val="center"/>
          </w:tcPr>
          <w:p w:rsidR="00C93E4D" w:rsidRPr="00C93E4D" w:rsidRDefault="00C93E4D" w:rsidP="007E7A42">
            <w:pPr>
              <w:pStyle w:val="TableParagraph"/>
              <w:ind w:left="107"/>
              <w:jc w:val="center"/>
              <w:rPr>
                <w:rFonts w:ascii="GHEA Mariam" w:hAnsi="GHEA Mariam"/>
                <w:sz w:val="24"/>
                <w:szCs w:val="24"/>
              </w:rPr>
            </w:pPr>
            <w:r w:rsidRPr="00C93E4D">
              <w:rPr>
                <w:rFonts w:ascii="GHEA Mariam" w:hAnsi="GHEA Mariam"/>
                <w:w w:val="105"/>
                <w:sz w:val="24"/>
                <w:szCs w:val="24"/>
              </w:rPr>
              <w:t xml:space="preserve">Ապրանքների ծավալը </w:t>
            </w:r>
            <w:r w:rsidRPr="00C93E4D">
              <w:rPr>
                <w:rFonts w:ascii="GHEA Mariam" w:hAnsi="GHEA Mariam"/>
                <w:w w:val="105"/>
                <w:sz w:val="24"/>
                <w:szCs w:val="24"/>
                <w:lang w:val="hy-AM"/>
              </w:rPr>
              <w:t>անհատական</w:t>
            </w:r>
            <w:r w:rsidRPr="00C93E4D">
              <w:rPr>
                <w:rFonts w:ascii="GHEA Mariam" w:hAnsi="GHEA Mariam"/>
                <w:w w:val="105"/>
                <w:sz w:val="24"/>
                <w:szCs w:val="24"/>
              </w:rPr>
              <w:t xml:space="preserve"> (սպառողական) փաթեթավորման մեջ</w:t>
            </w:r>
          </w:p>
        </w:tc>
        <w:tc>
          <w:tcPr>
            <w:tcW w:w="3260" w:type="dxa"/>
            <w:vAlign w:val="center"/>
          </w:tcPr>
          <w:p w:rsidR="00C93E4D" w:rsidRPr="00C93E4D" w:rsidRDefault="00C93E4D" w:rsidP="007E7A42">
            <w:pPr>
              <w:pStyle w:val="TableParagraph"/>
              <w:ind w:left="240" w:right="230"/>
              <w:jc w:val="center"/>
              <w:rPr>
                <w:rFonts w:ascii="GHEA Mariam" w:hAnsi="GHEA Mariam"/>
                <w:sz w:val="24"/>
                <w:szCs w:val="24"/>
                <w:lang w:val="hy-AM"/>
              </w:rPr>
            </w:pPr>
            <w:r w:rsidRPr="00C93E4D">
              <w:rPr>
                <w:rFonts w:ascii="GHEA Mariam" w:hAnsi="GHEA Mariam"/>
                <w:w w:val="105"/>
                <w:sz w:val="24"/>
                <w:szCs w:val="24"/>
                <w:lang w:val="hy-AM"/>
              </w:rPr>
              <w:t>Այո</w:t>
            </w:r>
          </w:p>
        </w:tc>
        <w:tc>
          <w:tcPr>
            <w:tcW w:w="2781" w:type="dxa"/>
            <w:vAlign w:val="center"/>
          </w:tcPr>
          <w:p w:rsidR="00C93E4D" w:rsidRPr="00C93E4D" w:rsidRDefault="00C93E4D" w:rsidP="007E7A42">
            <w:pPr>
              <w:pStyle w:val="TableParagraph"/>
              <w:ind w:left="13"/>
              <w:jc w:val="center"/>
              <w:rPr>
                <w:rFonts w:ascii="GHEA Mariam" w:hAnsi="GHEA Mariam"/>
                <w:sz w:val="24"/>
                <w:szCs w:val="24"/>
              </w:rPr>
            </w:pPr>
          </w:p>
        </w:tc>
      </w:tr>
      <w:tr w:rsidR="00C93E4D" w:rsidRPr="00C93E4D" w:rsidTr="007E7A42">
        <w:trPr>
          <w:trHeight w:val="50"/>
        </w:trPr>
        <w:tc>
          <w:tcPr>
            <w:tcW w:w="720" w:type="dxa"/>
            <w:vAlign w:val="center"/>
          </w:tcPr>
          <w:p w:rsidR="00C93E4D" w:rsidRPr="00C93E4D" w:rsidRDefault="00C93E4D" w:rsidP="007E7A42">
            <w:pPr>
              <w:pStyle w:val="TableParagraph"/>
              <w:numPr>
                <w:ilvl w:val="0"/>
                <w:numId w:val="5"/>
              </w:numPr>
              <w:tabs>
                <w:tab w:val="left" w:pos="280"/>
                <w:tab w:val="left" w:pos="640"/>
                <w:tab w:val="left" w:pos="820"/>
                <w:tab w:val="left" w:pos="990"/>
                <w:tab w:val="left" w:pos="1137"/>
              </w:tabs>
              <w:ind w:left="0" w:right="-13" w:firstLine="0"/>
              <w:jc w:val="center"/>
              <w:rPr>
                <w:rFonts w:ascii="GHEA Mariam" w:hAnsi="GHEA Mariam"/>
                <w:sz w:val="24"/>
                <w:szCs w:val="24"/>
              </w:rPr>
            </w:pPr>
          </w:p>
        </w:tc>
        <w:tc>
          <w:tcPr>
            <w:tcW w:w="3558" w:type="dxa"/>
            <w:vAlign w:val="center"/>
          </w:tcPr>
          <w:p w:rsidR="00C93E4D" w:rsidRPr="00C93E4D" w:rsidRDefault="00C93E4D" w:rsidP="007E7A42">
            <w:pPr>
              <w:pStyle w:val="TableParagraph"/>
              <w:ind w:left="107"/>
              <w:jc w:val="center"/>
              <w:rPr>
                <w:rFonts w:ascii="GHEA Mariam" w:hAnsi="GHEA Mariam"/>
                <w:sz w:val="24"/>
                <w:szCs w:val="24"/>
              </w:rPr>
            </w:pPr>
            <w:r w:rsidRPr="00C93E4D">
              <w:rPr>
                <w:rFonts w:ascii="GHEA Mariam" w:hAnsi="GHEA Mariam"/>
                <w:w w:val="105"/>
                <w:sz w:val="24"/>
                <w:szCs w:val="24"/>
              </w:rPr>
              <w:t>Արտադրության ծավալի չափման միավոր</w:t>
            </w:r>
          </w:p>
        </w:tc>
        <w:tc>
          <w:tcPr>
            <w:tcW w:w="3260" w:type="dxa"/>
            <w:vAlign w:val="center"/>
          </w:tcPr>
          <w:p w:rsidR="00C93E4D" w:rsidRPr="00C93E4D" w:rsidRDefault="00C93E4D" w:rsidP="007E7A42">
            <w:pPr>
              <w:pStyle w:val="TableParagraph"/>
              <w:ind w:left="240" w:right="230"/>
              <w:jc w:val="center"/>
              <w:rPr>
                <w:rFonts w:ascii="GHEA Mariam" w:hAnsi="GHEA Mariam"/>
                <w:sz w:val="24"/>
                <w:szCs w:val="24"/>
                <w:lang w:val="hy-AM"/>
              </w:rPr>
            </w:pPr>
            <w:r w:rsidRPr="00C93E4D">
              <w:rPr>
                <w:rFonts w:ascii="GHEA Mariam" w:hAnsi="GHEA Mariam"/>
                <w:w w:val="105"/>
                <w:sz w:val="24"/>
                <w:szCs w:val="24"/>
                <w:lang w:val="hy-AM"/>
              </w:rPr>
              <w:t>Այո</w:t>
            </w:r>
          </w:p>
        </w:tc>
        <w:tc>
          <w:tcPr>
            <w:tcW w:w="2781" w:type="dxa"/>
            <w:vAlign w:val="center"/>
          </w:tcPr>
          <w:p w:rsidR="00C93E4D" w:rsidRPr="00C93E4D" w:rsidRDefault="00C93E4D" w:rsidP="007E7A42">
            <w:pPr>
              <w:pStyle w:val="TableParagraph"/>
              <w:ind w:left="13"/>
              <w:jc w:val="center"/>
              <w:rPr>
                <w:rFonts w:ascii="GHEA Mariam" w:hAnsi="GHEA Mariam"/>
                <w:sz w:val="24"/>
                <w:szCs w:val="24"/>
              </w:rPr>
            </w:pPr>
          </w:p>
        </w:tc>
      </w:tr>
      <w:tr w:rsidR="00C93E4D" w:rsidRPr="00C93E4D" w:rsidTr="007E7A42">
        <w:trPr>
          <w:trHeight w:val="299"/>
        </w:trPr>
        <w:tc>
          <w:tcPr>
            <w:tcW w:w="720" w:type="dxa"/>
            <w:vAlign w:val="center"/>
          </w:tcPr>
          <w:p w:rsidR="00C93E4D" w:rsidRPr="00C93E4D" w:rsidRDefault="00C93E4D" w:rsidP="007E7A42">
            <w:pPr>
              <w:pStyle w:val="TableParagraph"/>
              <w:numPr>
                <w:ilvl w:val="0"/>
                <w:numId w:val="5"/>
              </w:numPr>
              <w:tabs>
                <w:tab w:val="left" w:pos="280"/>
                <w:tab w:val="left" w:pos="640"/>
                <w:tab w:val="left" w:pos="820"/>
                <w:tab w:val="left" w:pos="990"/>
                <w:tab w:val="left" w:pos="1137"/>
              </w:tabs>
              <w:ind w:left="0" w:right="-13" w:firstLine="0"/>
              <w:jc w:val="center"/>
              <w:rPr>
                <w:rFonts w:ascii="GHEA Mariam" w:hAnsi="GHEA Mariam"/>
                <w:sz w:val="24"/>
                <w:szCs w:val="24"/>
              </w:rPr>
            </w:pPr>
          </w:p>
        </w:tc>
        <w:tc>
          <w:tcPr>
            <w:tcW w:w="3558" w:type="dxa"/>
            <w:vAlign w:val="center"/>
          </w:tcPr>
          <w:p w:rsidR="00C93E4D" w:rsidRPr="00C93E4D" w:rsidRDefault="00C93E4D" w:rsidP="007E7A42">
            <w:pPr>
              <w:pStyle w:val="TableParagraph"/>
              <w:ind w:left="107"/>
              <w:jc w:val="center"/>
              <w:rPr>
                <w:rFonts w:ascii="GHEA Mariam" w:hAnsi="GHEA Mariam"/>
                <w:sz w:val="24"/>
                <w:szCs w:val="24"/>
              </w:rPr>
            </w:pPr>
            <w:r w:rsidRPr="00C93E4D">
              <w:rPr>
                <w:rFonts w:ascii="GHEA Mariam" w:hAnsi="GHEA Mariam"/>
                <w:w w:val="105"/>
                <w:sz w:val="24"/>
                <w:szCs w:val="24"/>
              </w:rPr>
              <w:t>Արտադրողի</w:t>
            </w:r>
            <w:r w:rsidRPr="00C93E4D">
              <w:rPr>
                <w:rFonts w:ascii="GHEA Mariam" w:hAnsi="GHEA Mariam"/>
                <w:spacing w:val="18"/>
                <w:w w:val="105"/>
                <w:sz w:val="24"/>
                <w:szCs w:val="24"/>
              </w:rPr>
              <w:t xml:space="preserve"> </w:t>
            </w:r>
            <w:r w:rsidRPr="00C93E4D">
              <w:rPr>
                <w:rFonts w:ascii="GHEA Mariam" w:hAnsi="GHEA Mariam"/>
                <w:w w:val="105"/>
                <w:sz w:val="24"/>
                <w:szCs w:val="24"/>
              </w:rPr>
              <w:t>անվանում</w:t>
            </w:r>
          </w:p>
        </w:tc>
        <w:tc>
          <w:tcPr>
            <w:tcW w:w="3260" w:type="dxa"/>
            <w:vAlign w:val="center"/>
          </w:tcPr>
          <w:p w:rsidR="00C93E4D" w:rsidRPr="00C93E4D" w:rsidRDefault="00C93E4D" w:rsidP="007E7A42">
            <w:pPr>
              <w:pStyle w:val="TableParagraph"/>
              <w:ind w:left="240" w:right="231"/>
              <w:jc w:val="center"/>
              <w:rPr>
                <w:rFonts w:ascii="GHEA Mariam" w:hAnsi="GHEA Mariam"/>
                <w:sz w:val="24"/>
                <w:szCs w:val="24"/>
              </w:rPr>
            </w:pPr>
            <w:r w:rsidRPr="00C93E4D">
              <w:rPr>
                <w:rFonts w:ascii="GHEA Mariam" w:hAnsi="GHEA Mariam"/>
                <w:w w:val="105"/>
                <w:sz w:val="24"/>
                <w:szCs w:val="24"/>
              </w:rPr>
              <w:t>Այո</w:t>
            </w:r>
          </w:p>
        </w:tc>
        <w:tc>
          <w:tcPr>
            <w:tcW w:w="2781" w:type="dxa"/>
            <w:vAlign w:val="center"/>
          </w:tcPr>
          <w:p w:rsidR="00C93E4D" w:rsidRPr="00C93E4D" w:rsidRDefault="00C93E4D" w:rsidP="007E7A42">
            <w:pPr>
              <w:pStyle w:val="TableParagraph"/>
              <w:ind w:left="13"/>
              <w:jc w:val="center"/>
              <w:rPr>
                <w:rFonts w:ascii="GHEA Mariam" w:hAnsi="GHEA Mariam"/>
                <w:sz w:val="24"/>
                <w:szCs w:val="24"/>
              </w:rPr>
            </w:pPr>
          </w:p>
        </w:tc>
      </w:tr>
      <w:tr w:rsidR="00C93E4D" w:rsidRPr="0043653B" w:rsidTr="007E7A42">
        <w:trPr>
          <w:trHeight w:val="886"/>
        </w:trPr>
        <w:tc>
          <w:tcPr>
            <w:tcW w:w="720" w:type="dxa"/>
            <w:vAlign w:val="center"/>
          </w:tcPr>
          <w:p w:rsidR="00C93E4D" w:rsidRPr="00C93E4D" w:rsidRDefault="00C93E4D" w:rsidP="007E7A42">
            <w:pPr>
              <w:pStyle w:val="TableParagraph"/>
              <w:numPr>
                <w:ilvl w:val="0"/>
                <w:numId w:val="5"/>
              </w:numPr>
              <w:tabs>
                <w:tab w:val="left" w:pos="280"/>
                <w:tab w:val="left" w:pos="640"/>
                <w:tab w:val="left" w:pos="820"/>
                <w:tab w:val="left" w:pos="990"/>
                <w:tab w:val="left" w:pos="1137"/>
              </w:tabs>
              <w:ind w:left="0" w:right="-13" w:firstLine="0"/>
              <w:jc w:val="center"/>
              <w:rPr>
                <w:rFonts w:ascii="GHEA Mariam" w:hAnsi="GHEA Mariam"/>
                <w:sz w:val="24"/>
                <w:szCs w:val="24"/>
              </w:rPr>
            </w:pPr>
          </w:p>
        </w:tc>
        <w:tc>
          <w:tcPr>
            <w:tcW w:w="3558" w:type="dxa"/>
            <w:vAlign w:val="center"/>
          </w:tcPr>
          <w:p w:rsidR="00C93E4D" w:rsidRPr="00C93E4D" w:rsidRDefault="00C93E4D" w:rsidP="007E7A42">
            <w:pPr>
              <w:pStyle w:val="TableParagraph"/>
              <w:ind w:left="107"/>
              <w:jc w:val="center"/>
              <w:rPr>
                <w:rFonts w:ascii="GHEA Mariam" w:hAnsi="GHEA Mariam"/>
                <w:sz w:val="24"/>
                <w:szCs w:val="24"/>
                <w:lang w:val="hy-AM"/>
              </w:rPr>
            </w:pPr>
            <w:r w:rsidRPr="00C93E4D">
              <w:rPr>
                <w:rFonts w:ascii="GHEA Mariam" w:hAnsi="GHEA Mariam"/>
                <w:w w:val="105"/>
                <w:sz w:val="24"/>
                <w:szCs w:val="24"/>
              </w:rPr>
              <w:t>Արտադրող</w:t>
            </w:r>
            <w:r w:rsidRPr="00C93E4D">
              <w:rPr>
                <w:rFonts w:ascii="GHEA Mariam" w:hAnsi="GHEA Mariam"/>
                <w:spacing w:val="14"/>
                <w:w w:val="105"/>
                <w:sz w:val="24"/>
                <w:szCs w:val="24"/>
              </w:rPr>
              <w:t xml:space="preserve"> </w:t>
            </w:r>
            <w:r w:rsidRPr="00C93E4D">
              <w:rPr>
                <w:rFonts w:ascii="GHEA Mariam" w:hAnsi="GHEA Mariam"/>
                <w:w w:val="105"/>
                <w:sz w:val="24"/>
                <w:szCs w:val="24"/>
              </w:rPr>
              <w:t>ընկերության</w:t>
            </w:r>
            <w:r w:rsidRPr="00C93E4D">
              <w:rPr>
                <w:rFonts w:ascii="GHEA Mariam" w:hAnsi="GHEA Mariam"/>
                <w:spacing w:val="-55"/>
                <w:w w:val="105"/>
                <w:sz w:val="24"/>
                <w:szCs w:val="24"/>
              </w:rPr>
              <w:t xml:space="preserve"> </w:t>
            </w:r>
            <w:r w:rsidRPr="00C93E4D">
              <w:rPr>
                <w:rFonts w:ascii="GHEA Mariam" w:hAnsi="GHEA Mariam"/>
                <w:w w:val="105"/>
                <w:sz w:val="24"/>
                <w:szCs w:val="24"/>
              </w:rPr>
              <w:t>պրեֆիքս</w:t>
            </w:r>
            <w:r w:rsidRPr="00C93E4D">
              <w:rPr>
                <w:rFonts w:ascii="GHEA Mariam" w:hAnsi="GHEA Mariam"/>
                <w:w w:val="105"/>
                <w:sz w:val="24"/>
                <w:szCs w:val="24"/>
                <w:lang w:val="hy-AM"/>
              </w:rPr>
              <w:t>ը</w:t>
            </w:r>
          </w:p>
        </w:tc>
        <w:tc>
          <w:tcPr>
            <w:tcW w:w="3260" w:type="dxa"/>
            <w:vAlign w:val="center"/>
          </w:tcPr>
          <w:p w:rsidR="00C93E4D" w:rsidRPr="0043653B" w:rsidRDefault="00C93E4D" w:rsidP="007E7A42">
            <w:pPr>
              <w:pStyle w:val="TableParagraph"/>
              <w:jc w:val="center"/>
              <w:rPr>
                <w:rFonts w:ascii="GHEA Mariam" w:hAnsi="GHEA Mariam"/>
                <w:sz w:val="24"/>
                <w:szCs w:val="24"/>
                <w:lang w:val="hy-AM"/>
              </w:rPr>
            </w:pPr>
            <w:r w:rsidRPr="00C93E4D">
              <w:rPr>
                <w:rFonts w:ascii="GHEA Mariam" w:hAnsi="GHEA Mariam"/>
                <w:w w:val="110"/>
                <w:sz w:val="24"/>
                <w:szCs w:val="24"/>
                <w:lang w:val="hy-AM"/>
              </w:rPr>
              <w:t>Պարտադիր է՝</w:t>
            </w:r>
            <w:r w:rsidRPr="00C93E4D">
              <w:rPr>
                <w:rFonts w:ascii="GHEA Mariam" w:hAnsi="GHEA Mariam"/>
                <w:spacing w:val="1"/>
                <w:w w:val="110"/>
                <w:sz w:val="24"/>
                <w:szCs w:val="24"/>
                <w:lang w:val="hy-AM"/>
              </w:rPr>
              <w:t xml:space="preserve"> </w:t>
            </w:r>
            <w:r w:rsidRPr="00C93E4D">
              <w:rPr>
                <w:rFonts w:ascii="GHEA Mariam" w:hAnsi="GHEA Mariam"/>
                <w:w w:val="110"/>
                <w:sz w:val="24"/>
                <w:szCs w:val="24"/>
                <w:lang w:val="hy-AM"/>
              </w:rPr>
              <w:t>տեղական</w:t>
            </w:r>
            <w:r w:rsidRPr="00C93E4D">
              <w:rPr>
                <w:rFonts w:ascii="GHEA Mariam" w:hAnsi="GHEA Mariam"/>
                <w:spacing w:val="1"/>
                <w:w w:val="110"/>
                <w:sz w:val="24"/>
                <w:szCs w:val="24"/>
                <w:lang w:val="hy-AM"/>
              </w:rPr>
              <w:t xml:space="preserve"> </w:t>
            </w:r>
            <w:r w:rsidRPr="00C93E4D">
              <w:rPr>
                <w:rFonts w:ascii="GHEA Mariam" w:hAnsi="GHEA Mariam"/>
                <w:spacing w:val="-4"/>
                <w:w w:val="105"/>
                <w:sz w:val="24"/>
                <w:szCs w:val="24"/>
                <w:lang w:val="hy-AM"/>
              </w:rPr>
              <w:t xml:space="preserve">արտադրանքի </w:t>
            </w:r>
            <w:r w:rsidRPr="00C93E4D">
              <w:rPr>
                <w:rFonts w:ascii="GHEA Mariam" w:hAnsi="GHEA Mariam"/>
                <w:spacing w:val="-3"/>
                <w:w w:val="105"/>
                <w:sz w:val="24"/>
                <w:szCs w:val="24"/>
                <w:lang w:val="hy-AM"/>
              </w:rPr>
              <w:t>համար,</w:t>
            </w:r>
            <w:r w:rsidRPr="00C93E4D">
              <w:rPr>
                <w:rFonts w:ascii="GHEA Mariam" w:hAnsi="GHEA Mariam"/>
                <w:spacing w:val="-56"/>
                <w:w w:val="105"/>
                <w:sz w:val="24"/>
                <w:szCs w:val="24"/>
                <w:lang w:val="hy-AM"/>
              </w:rPr>
              <w:t xml:space="preserve"> </w:t>
            </w:r>
            <w:r w:rsidR="007E7A42">
              <w:rPr>
                <w:rFonts w:ascii="GHEA Mariam" w:hAnsi="GHEA Mariam"/>
                <w:spacing w:val="-56"/>
                <w:w w:val="105"/>
                <w:sz w:val="24"/>
                <w:szCs w:val="24"/>
                <w:lang w:val="hy-AM"/>
              </w:rPr>
              <w:t xml:space="preserve">  </w:t>
            </w:r>
            <w:r w:rsidRPr="00C93E4D">
              <w:rPr>
                <w:rFonts w:ascii="GHEA Mariam" w:hAnsi="GHEA Mariam"/>
                <w:w w:val="105"/>
                <w:sz w:val="24"/>
                <w:szCs w:val="24"/>
                <w:lang w:val="hy-AM"/>
              </w:rPr>
              <w:t>ոչ պարտադիր՝</w:t>
            </w:r>
            <w:r w:rsidRPr="00C93E4D">
              <w:rPr>
                <w:rFonts w:ascii="GHEA Mariam" w:hAnsi="GHEA Mariam"/>
                <w:spacing w:val="1"/>
                <w:w w:val="105"/>
                <w:sz w:val="24"/>
                <w:szCs w:val="24"/>
                <w:lang w:val="hy-AM"/>
              </w:rPr>
              <w:t xml:space="preserve"> </w:t>
            </w:r>
            <w:r w:rsidRPr="00C93E4D">
              <w:rPr>
                <w:rFonts w:ascii="GHEA Mariam" w:hAnsi="GHEA Mariam"/>
                <w:spacing w:val="-6"/>
                <w:w w:val="105"/>
                <w:sz w:val="24"/>
                <w:szCs w:val="24"/>
                <w:lang w:val="hy-AM"/>
              </w:rPr>
              <w:t>ներմուծվող</w:t>
            </w:r>
            <w:r w:rsidRPr="00C93E4D">
              <w:rPr>
                <w:rFonts w:ascii="GHEA Mariam" w:hAnsi="GHEA Mariam"/>
                <w:spacing w:val="-12"/>
                <w:w w:val="105"/>
                <w:sz w:val="24"/>
                <w:szCs w:val="24"/>
                <w:lang w:val="hy-AM"/>
              </w:rPr>
              <w:t xml:space="preserve"> </w:t>
            </w:r>
            <w:r w:rsidRPr="00C93E4D">
              <w:rPr>
                <w:rFonts w:ascii="GHEA Mariam" w:hAnsi="GHEA Mariam"/>
                <w:spacing w:val="-6"/>
                <w:w w:val="105"/>
                <w:sz w:val="24"/>
                <w:szCs w:val="24"/>
                <w:lang w:val="hy-AM"/>
              </w:rPr>
              <w:t>ապրանքի</w:t>
            </w:r>
            <w:r w:rsidR="00576698" w:rsidRPr="0043653B">
              <w:rPr>
                <w:rFonts w:ascii="GHEA Mariam" w:hAnsi="GHEA Mariam"/>
                <w:spacing w:val="-6"/>
                <w:w w:val="105"/>
                <w:sz w:val="24"/>
                <w:szCs w:val="24"/>
                <w:lang w:val="hy-AM"/>
              </w:rPr>
              <w:t xml:space="preserve"> </w:t>
            </w:r>
            <w:r w:rsidRPr="0043653B">
              <w:rPr>
                <w:rFonts w:ascii="GHEA Mariam" w:hAnsi="GHEA Mariam"/>
                <w:w w:val="105"/>
                <w:sz w:val="24"/>
                <w:szCs w:val="24"/>
                <w:lang w:val="hy-AM"/>
              </w:rPr>
              <w:t>դեպքում</w:t>
            </w:r>
          </w:p>
        </w:tc>
        <w:tc>
          <w:tcPr>
            <w:tcW w:w="2781" w:type="dxa"/>
            <w:vAlign w:val="center"/>
          </w:tcPr>
          <w:p w:rsidR="00C93E4D" w:rsidRPr="0043653B" w:rsidRDefault="00C93E4D" w:rsidP="007E7A42">
            <w:pPr>
              <w:pStyle w:val="TableParagraph"/>
              <w:ind w:left="13"/>
              <w:jc w:val="center"/>
              <w:rPr>
                <w:rFonts w:ascii="GHEA Mariam" w:hAnsi="GHEA Mariam"/>
                <w:sz w:val="24"/>
                <w:szCs w:val="24"/>
                <w:lang w:val="hy-AM"/>
              </w:rPr>
            </w:pPr>
            <w:r w:rsidRPr="0043653B">
              <w:rPr>
                <w:rFonts w:ascii="GHEA Mariam" w:hAnsi="GHEA Mariam"/>
                <w:spacing w:val="-1"/>
                <w:w w:val="105"/>
                <w:sz w:val="24"/>
                <w:szCs w:val="24"/>
                <w:lang w:val="hy-AM"/>
              </w:rPr>
              <w:t>GS1 կազմակերպության</w:t>
            </w:r>
            <w:r w:rsidRPr="0043653B">
              <w:rPr>
                <w:rFonts w:ascii="GHEA Mariam" w:hAnsi="GHEA Mariam"/>
                <w:spacing w:val="-56"/>
                <w:w w:val="105"/>
                <w:sz w:val="24"/>
                <w:szCs w:val="24"/>
                <w:lang w:val="hy-AM"/>
              </w:rPr>
              <w:t xml:space="preserve"> </w:t>
            </w:r>
            <w:r w:rsidRPr="0043653B">
              <w:rPr>
                <w:rFonts w:ascii="GHEA Mariam" w:hAnsi="GHEA Mariam"/>
                <w:w w:val="105"/>
                <w:sz w:val="24"/>
                <w:szCs w:val="24"/>
                <w:lang w:val="hy-AM"/>
              </w:rPr>
              <w:t>կողմից</w:t>
            </w:r>
            <w:r w:rsidRPr="0043653B">
              <w:rPr>
                <w:rFonts w:ascii="GHEA Mariam" w:hAnsi="GHEA Mariam"/>
                <w:spacing w:val="1"/>
                <w:w w:val="105"/>
                <w:sz w:val="24"/>
                <w:szCs w:val="24"/>
                <w:lang w:val="hy-AM"/>
              </w:rPr>
              <w:t xml:space="preserve"> </w:t>
            </w:r>
            <w:r w:rsidRPr="0043653B">
              <w:rPr>
                <w:rFonts w:ascii="GHEA Mariam" w:hAnsi="GHEA Mariam"/>
                <w:w w:val="105"/>
                <w:sz w:val="24"/>
                <w:szCs w:val="24"/>
                <w:lang w:val="hy-AM"/>
              </w:rPr>
              <w:t>տրամադրված</w:t>
            </w:r>
            <w:r w:rsidRPr="0043653B">
              <w:rPr>
                <w:rFonts w:ascii="GHEA Mariam" w:hAnsi="GHEA Mariam"/>
                <w:spacing w:val="1"/>
                <w:w w:val="105"/>
                <w:sz w:val="24"/>
                <w:szCs w:val="24"/>
                <w:lang w:val="hy-AM"/>
              </w:rPr>
              <w:t xml:space="preserve"> </w:t>
            </w:r>
            <w:r w:rsidRPr="0043653B">
              <w:rPr>
                <w:rFonts w:ascii="GHEA Mariam" w:hAnsi="GHEA Mariam"/>
                <w:w w:val="105"/>
                <w:sz w:val="24"/>
                <w:szCs w:val="24"/>
                <w:lang w:val="hy-AM"/>
              </w:rPr>
              <w:t>պրեֆիքս</w:t>
            </w:r>
          </w:p>
        </w:tc>
      </w:tr>
      <w:tr w:rsidR="00C93E4D" w:rsidRPr="00C93E4D" w:rsidTr="007E7A42">
        <w:trPr>
          <w:trHeight w:val="564"/>
        </w:trPr>
        <w:tc>
          <w:tcPr>
            <w:tcW w:w="720" w:type="dxa"/>
            <w:vAlign w:val="center"/>
          </w:tcPr>
          <w:p w:rsidR="00C93E4D" w:rsidRPr="0043653B" w:rsidRDefault="00C93E4D" w:rsidP="007E7A42">
            <w:pPr>
              <w:pStyle w:val="TableParagraph"/>
              <w:numPr>
                <w:ilvl w:val="0"/>
                <w:numId w:val="5"/>
              </w:numPr>
              <w:tabs>
                <w:tab w:val="left" w:pos="280"/>
                <w:tab w:val="left" w:pos="640"/>
                <w:tab w:val="left" w:pos="820"/>
                <w:tab w:val="left" w:pos="990"/>
                <w:tab w:val="left" w:pos="1137"/>
              </w:tabs>
              <w:ind w:left="0" w:right="-13" w:firstLine="0"/>
              <w:jc w:val="center"/>
              <w:rPr>
                <w:rFonts w:ascii="GHEA Mariam" w:hAnsi="GHEA Mariam"/>
                <w:sz w:val="24"/>
                <w:szCs w:val="24"/>
                <w:lang w:val="hy-AM"/>
              </w:rPr>
            </w:pPr>
          </w:p>
        </w:tc>
        <w:tc>
          <w:tcPr>
            <w:tcW w:w="3558" w:type="dxa"/>
            <w:vAlign w:val="center"/>
          </w:tcPr>
          <w:p w:rsidR="00C93E4D" w:rsidRPr="00C93E4D" w:rsidRDefault="00C93E4D" w:rsidP="007E7A42">
            <w:pPr>
              <w:pStyle w:val="TableParagraph"/>
              <w:ind w:left="107"/>
              <w:jc w:val="center"/>
              <w:rPr>
                <w:rFonts w:ascii="GHEA Mariam" w:hAnsi="GHEA Mariam"/>
                <w:sz w:val="24"/>
                <w:szCs w:val="24"/>
              </w:rPr>
            </w:pPr>
            <w:r w:rsidRPr="00C93E4D">
              <w:rPr>
                <w:rFonts w:ascii="GHEA Mariam" w:hAnsi="GHEA Mariam"/>
                <w:w w:val="105"/>
                <w:sz w:val="24"/>
                <w:szCs w:val="24"/>
              </w:rPr>
              <w:t>Ալկոհոլային ապրանքների կատեգորիա</w:t>
            </w:r>
          </w:p>
        </w:tc>
        <w:tc>
          <w:tcPr>
            <w:tcW w:w="3260" w:type="dxa"/>
            <w:vAlign w:val="center"/>
          </w:tcPr>
          <w:p w:rsidR="00C93E4D" w:rsidRPr="00C93E4D" w:rsidRDefault="00C93E4D" w:rsidP="007E7A42">
            <w:pPr>
              <w:pStyle w:val="TableParagraph"/>
              <w:ind w:left="240" w:right="231"/>
              <w:jc w:val="center"/>
              <w:rPr>
                <w:rFonts w:ascii="GHEA Mariam" w:hAnsi="GHEA Mariam"/>
                <w:sz w:val="24"/>
                <w:szCs w:val="24"/>
              </w:rPr>
            </w:pPr>
            <w:r w:rsidRPr="00C93E4D">
              <w:rPr>
                <w:rFonts w:ascii="GHEA Mariam" w:hAnsi="GHEA Mariam"/>
                <w:w w:val="105"/>
                <w:sz w:val="24"/>
                <w:szCs w:val="24"/>
              </w:rPr>
              <w:t>Այո</w:t>
            </w:r>
          </w:p>
        </w:tc>
        <w:tc>
          <w:tcPr>
            <w:tcW w:w="2781" w:type="dxa"/>
            <w:vAlign w:val="center"/>
          </w:tcPr>
          <w:p w:rsidR="00C93E4D" w:rsidRPr="00C93E4D" w:rsidRDefault="00C93E4D" w:rsidP="007E7A42">
            <w:pPr>
              <w:pStyle w:val="TableParagraph"/>
              <w:ind w:left="13"/>
              <w:jc w:val="center"/>
              <w:rPr>
                <w:rFonts w:ascii="GHEA Mariam" w:hAnsi="GHEA Mariam"/>
                <w:sz w:val="24"/>
                <w:szCs w:val="24"/>
              </w:rPr>
            </w:pPr>
          </w:p>
        </w:tc>
      </w:tr>
      <w:tr w:rsidR="00C93E4D" w:rsidRPr="00C93E4D" w:rsidTr="007E7A42">
        <w:trPr>
          <w:trHeight w:val="594"/>
        </w:trPr>
        <w:tc>
          <w:tcPr>
            <w:tcW w:w="720" w:type="dxa"/>
            <w:vAlign w:val="center"/>
          </w:tcPr>
          <w:p w:rsidR="00C93E4D" w:rsidRPr="00C93E4D" w:rsidRDefault="00C93E4D" w:rsidP="007E7A42">
            <w:pPr>
              <w:pStyle w:val="TableParagraph"/>
              <w:numPr>
                <w:ilvl w:val="0"/>
                <w:numId w:val="5"/>
              </w:numPr>
              <w:tabs>
                <w:tab w:val="left" w:pos="280"/>
                <w:tab w:val="left" w:pos="640"/>
                <w:tab w:val="left" w:pos="820"/>
                <w:tab w:val="left" w:pos="990"/>
                <w:tab w:val="left" w:pos="1137"/>
              </w:tabs>
              <w:ind w:left="0" w:right="-13" w:firstLine="0"/>
              <w:jc w:val="center"/>
              <w:rPr>
                <w:rFonts w:ascii="GHEA Mariam" w:hAnsi="GHEA Mariam"/>
                <w:sz w:val="24"/>
                <w:szCs w:val="24"/>
              </w:rPr>
            </w:pPr>
          </w:p>
        </w:tc>
        <w:tc>
          <w:tcPr>
            <w:tcW w:w="3558" w:type="dxa"/>
            <w:vAlign w:val="center"/>
          </w:tcPr>
          <w:p w:rsidR="00C93E4D" w:rsidRPr="00C93E4D" w:rsidRDefault="00C93E4D" w:rsidP="007E7A42">
            <w:pPr>
              <w:pStyle w:val="TableParagraph"/>
              <w:ind w:left="107"/>
              <w:jc w:val="center"/>
              <w:rPr>
                <w:rFonts w:ascii="GHEA Mariam" w:hAnsi="GHEA Mariam"/>
                <w:sz w:val="24"/>
                <w:szCs w:val="24"/>
              </w:rPr>
            </w:pPr>
            <w:r w:rsidRPr="00C93E4D">
              <w:rPr>
                <w:rFonts w:ascii="GHEA Mariam" w:hAnsi="GHEA Mariam"/>
                <w:w w:val="105"/>
                <w:sz w:val="24"/>
                <w:szCs w:val="24"/>
              </w:rPr>
              <w:t>Ալկոհոլային ա</w:t>
            </w:r>
            <w:r w:rsidRPr="00C93E4D">
              <w:rPr>
                <w:rFonts w:ascii="GHEA Mariam" w:hAnsi="GHEA Mariam"/>
                <w:w w:val="105"/>
                <w:sz w:val="24"/>
                <w:szCs w:val="24"/>
                <w:lang w:val="hy-AM"/>
              </w:rPr>
              <w:t>րտադրանք</w:t>
            </w:r>
            <w:r w:rsidRPr="00C93E4D">
              <w:rPr>
                <w:rFonts w:ascii="GHEA Mariam" w:hAnsi="GHEA Mariam"/>
                <w:w w:val="105"/>
                <w:sz w:val="24"/>
                <w:szCs w:val="24"/>
              </w:rPr>
              <w:t xml:space="preserve">ի </w:t>
            </w:r>
            <w:r w:rsidRPr="00C93E4D">
              <w:rPr>
                <w:rFonts w:ascii="GHEA Mariam" w:hAnsi="GHEA Mariam"/>
                <w:w w:val="105"/>
                <w:sz w:val="24"/>
                <w:szCs w:val="24"/>
                <w:lang w:val="hy-AM"/>
              </w:rPr>
              <w:t>տեսակ</w:t>
            </w:r>
          </w:p>
        </w:tc>
        <w:tc>
          <w:tcPr>
            <w:tcW w:w="3260" w:type="dxa"/>
            <w:vAlign w:val="center"/>
          </w:tcPr>
          <w:p w:rsidR="00C93E4D" w:rsidRPr="00C93E4D" w:rsidRDefault="00C93E4D" w:rsidP="007E7A42">
            <w:pPr>
              <w:pStyle w:val="TableParagraph"/>
              <w:ind w:left="240" w:right="231"/>
              <w:jc w:val="center"/>
              <w:rPr>
                <w:rFonts w:ascii="GHEA Mariam" w:hAnsi="GHEA Mariam"/>
                <w:sz w:val="24"/>
                <w:szCs w:val="24"/>
              </w:rPr>
            </w:pPr>
            <w:r w:rsidRPr="00C93E4D">
              <w:rPr>
                <w:rFonts w:ascii="GHEA Mariam" w:hAnsi="GHEA Mariam"/>
                <w:w w:val="105"/>
                <w:sz w:val="24"/>
                <w:szCs w:val="24"/>
              </w:rPr>
              <w:t>Այո</w:t>
            </w:r>
          </w:p>
        </w:tc>
        <w:tc>
          <w:tcPr>
            <w:tcW w:w="2781" w:type="dxa"/>
            <w:vAlign w:val="center"/>
          </w:tcPr>
          <w:p w:rsidR="00C93E4D" w:rsidRPr="00C93E4D" w:rsidRDefault="00C93E4D" w:rsidP="007E7A42">
            <w:pPr>
              <w:pStyle w:val="TableParagraph"/>
              <w:ind w:left="13"/>
              <w:jc w:val="center"/>
              <w:rPr>
                <w:rFonts w:ascii="GHEA Mariam" w:hAnsi="GHEA Mariam"/>
                <w:sz w:val="24"/>
                <w:szCs w:val="24"/>
              </w:rPr>
            </w:pPr>
          </w:p>
        </w:tc>
      </w:tr>
      <w:tr w:rsidR="00C93E4D" w:rsidRPr="00C93E4D" w:rsidTr="007E7A42">
        <w:trPr>
          <w:trHeight w:val="767"/>
        </w:trPr>
        <w:tc>
          <w:tcPr>
            <w:tcW w:w="720" w:type="dxa"/>
            <w:vAlign w:val="center"/>
          </w:tcPr>
          <w:p w:rsidR="00C93E4D" w:rsidRPr="00C93E4D" w:rsidRDefault="00C93E4D" w:rsidP="007E7A42">
            <w:pPr>
              <w:pStyle w:val="TableParagraph"/>
              <w:numPr>
                <w:ilvl w:val="0"/>
                <w:numId w:val="5"/>
              </w:numPr>
              <w:tabs>
                <w:tab w:val="left" w:pos="280"/>
                <w:tab w:val="left" w:pos="427"/>
                <w:tab w:val="left" w:pos="640"/>
                <w:tab w:val="left" w:pos="820"/>
                <w:tab w:val="left" w:pos="990"/>
                <w:tab w:val="left" w:pos="1137"/>
              </w:tabs>
              <w:ind w:left="0" w:right="-13" w:firstLine="0"/>
              <w:jc w:val="center"/>
              <w:rPr>
                <w:rFonts w:ascii="GHEA Mariam" w:hAnsi="GHEA Mariam"/>
                <w:sz w:val="24"/>
                <w:szCs w:val="24"/>
              </w:rPr>
            </w:pPr>
          </w:p>
        </w:tc>
        <w:tc>
          <w:tcPr>
            <w:tcW w:w="3558" w:type="dxa"/>
            <w:vAlign w:val="center"/>
          </w:tcPr>
          <w:p w:rsidR="00C93E4D" w:rsidRPr="00C93E4D" w:rsidRDefault="00C93E4D" w:rsidP="007E7A42">
            <w:pPr>
              <w:pStyle w:val="TableParagraph"/>
              <w:ind w:left="107"/>
              <w:jc w:val="center"/>
              <w:rPr>
                <w:rFonts w:ascii="GHEA Mariam" w:hAnsi="GHEA Mariam"/>
                <w:sz w:val="24"/>
                <w:szCs w:val="24"/>
              </w:rPr>
            </w:pPr>
            <w:r w:rsidRPr="00C93E4D">
              <w:rPr>
                <w:rFonts w:ascii="GHEA Mariam" w:hAnsi="GHEA Mariam"/>
                <w:w w:val="105"/>
                <w:sz w:val="24"/>
                <w:szCs w:val="24"/>
              </w:rPr>
              <w:t>Էթիլային սպիրտի ծավալային բաժին, % ծավալով</w:t>
            </w:r>
          </w:p>
        </w:tc>
        <w:tc>
          <w:tcPr>
            <w:tcW w:w="3260" w:type="dxa"/>
            <w:vAlign w:val="center"/>
          </w:tcPr>
          <w:p w:rsidR="00C93E4D" w:rsidRPr="00C93E4D" w:rsidRDefault="00C93E4D" w:rsidP="007E7A42">
            <w:pPr>
              <w:pStyle w:val="TableParagraph"/>
              <w:ind w:left="240" w:right="229"/>
              <w:jc w:val="center"/>
              <w:rPr>
                <w:rFonts w:ascii="GHEA Mariam" w:hAnsi="GHEA Mariam"/>
                <w:sz w:val="24"/>
                <w:szCs w:val="24"/>
                <w:lang w:val="hy-AM"/>
              </w:rPr>
            </w:pPr>
            <w:r w:rsidRPr="00C93E4D">
              <w:rPr>
                <w:rFonts w:ascii="GHEA Mariam" w:hAnsi="GHEA Mariam"/>
                <w:w w:val="105"/>
                <w:sz w:val="24"/>
                <w:szCs w:val="24"/>
                <w:lang w:val="hy-AM"/>
              </w:rPr>
              <w:t>Այո</w:t>
            </w:r>
          </w:p>
        </w:tc>
        <w:tc>
          <w:tcPr>
            <w:tcW w:w="2781" w:type="dxa"/>
            <w:vAlign w:val="center"/>
          </w:tcPr>
          <w:p w:rsidR="00C93E4D" w:rsidRPr="00C93E4D" w:rsidRDefault="00C93E4D" w:rsidP="007E7A42">
            <w:pPr>
              <w:pStyle w:val="TableParagraph"/>
              <w:ind w:left="13"/>
              <w:jc w:val="center"/>
              <w:rPr>
                <w:rFonts w:ascii="GHEA Mariam" w:hAnsi="GHEA Mariam"/>
                <w:sz w:val="24"/>
                <w:szCs w:val="24"/>
              </w:rPr>
            </w:pPr>
          </w:p>
        </w:tc>
      </w:tr>
      <w:tr w:rsidR="00C93E4D" w:rsidRPr="00C93E4D" w:rsidTr="007E7A42">
        <w:trPr>
          <w:trHeight w:val="592"/>
        </w:trPr>
        <w:tc>
          <w:tcPr>
            <w:tcW w:w="720" w:type="dxa"/>
            <w:vAlign w:val="center"/>
          </w:tcPr>
          <w:p w:rsidR="00C93E4D" w:rsidRPr="00C93E4D" w:rsidRDefault="00C93E4D" w:rsidP="007E7A42">
            <w:pPr>
              <w:pStyle w:val="TableParagraph"/>
              <w:numPr>
                <w:ilvl w:val="0"/>
                <w:numId w:val="5"/>
              </w:numPr>
              <w:tabs>
                <w:tab w:val="left" w:pos="280"/>
                <w:tab w:val="left" w:pos="640"/>
                <w:tab w:val="left" w:pos="820"/>
                <w:tab w:val="left" w:pos="990"/>
                <w:tab w:val="left" w:pos="1137"/>
              </w:tabs>
              <w:ind w:left="0" w:right="-13" w:firstLine="0"/>
              <w:jc w:val="center"/>
              <w:rPr>
                <w:rFonts w:ascii="GHEA Mariam" w:hAnsi="GHEA Mariam"/>
                <w:sz w:val="24"/>
                <w:szCs w:val="24"/>
              </w:rPr>
            </w:pPr>
          </w:p>
        </w:tc>
        <w:tc>
          <w:tcPr>
            <w:tcW w:w="3558" w:type="dxa"/>
            <w:vAlign w:val="center"/>
          </w:tcPr>
          <w:p w:rsidR="00C93E4D" w:rsidRPr="00C93E4D" w:rsidRDefault="00C93E4D" w:rsidP="007E7A42">
            <w:pPr>
              <w:pStyle w:val="TableParagraph"/>
              <w:ind w:left="107"/>
              <w:jc w:val="center"/>
              <w:rPr>
                <w:rFonts w:ascii="GHEA Mariam" w:hAnsi="GHEA Mariam"/>
                <w:sz w:val="24"/>
                <w:szCs w:val="24"/>
              </w:rPr>
            </w:pPr>
            <w:r w:rsidRPr="00C93E4D">
              <w:rPr>
                <w:rFonts w:ascii="GHEA Mariam" w:hAnsi="GHEA Mariam"/>
                <w:w w:val="105"/>
                <w:sz w:val="24"/>
                <w:szCs w:val="24"/>
                <w:lang w:val="hy-AM"/>
              </w:rPr>
              <w:t xml:space="preserve">Շաքարների զանգվածային խտություն, գ/դմ3 </w:t>
            </w:r>
            <w:r w:rsidRPr="00C93E4D">
              <w:rPr>
                <w:rFonts w:ascii="GHEA Mariam" w:hAnsi="GHEA Mariam"/>
                <w:w w:val="105"/>
                <w:sz w:val="24"/>
                <w:szCs w:val="24"/>
              </w:rPr>
              <w:t>(</w:t>
            </w:r>
            <w:r w:rsidRPr="00C93E4D">
              <w:rPr>
                <w:rFonts w:ascii="GHEA Mariam" w:hAnsi="GHEA Mariam"/>
                <w:w w:val="105"/>
                <w:sz w:val="24"/>
                <w:szCs w:val="24"/>
                <w:lang w:val="hy-AM"/>
              </w:rPr>
              <w:t>գրամ մեկ խորանարդ դեցիմետրի համար</w:t>
            </w:r>
            <w:r w:rsidRPr="00C93E4D">
              <w:rPr>
                <w:rFonts w:ascii="GHEA Mariam" w:hAnsi="GHEA Mariam"/>
                <w:w w:val="105"/>
                <w:sz w:val="24"/>
                <w:szCs w:val="24"/>
              </w:rPr>
              <w:t>)</w:t>
            </w:r>
          </w:p>
        </w:tc>
        <w:tc>
          <w:tcPr>
            <w:tcW w:w="3260" w:type="dxa"/>
            <w:vAlign w:val="center"/>
          </w:tcPr>
          <w:p w:rsidR="00C93E4D" w:rsidRPr="00C93E4D" w:rsidRDefault="00C93E4D" w:rsidP="007E7A42">
            <w:pPr>
              <w:pStyle w:val="TableParagraph"/>
              <w:ind w:left="240" w:right="231"/>
              <w:jc w:val="center"/>
              <w:rPr>
                <w:rFonts w:ascii="GHEA Mariam" w:hAnsi="GHEA Mariam"/>
                <w:sz w:val="24"/>
                <w:szCs w:val="24"/>
                <w:lang w:val="hy-AM"/>
              </w:rPr>
            </w:pPr>
            <w:r w:rsidRPr="00C93E4D">
              <w:rPr>
                <w:rFonts w:ascii="GHEA Mariam" w:hAnsi="GHEA Mariam"/>
                <w:w w:val="105"/>
                <w:sz w:val="24"/>
                <w:szCs w:val="24"/>
                <w:lang w:val="hy-AM"/>
              </w:rPr>
              <w:t>Ոչ</w:t>
            </w:r>
          </w:p>
        </w:tc>
        <w:tc>
          <w:tcPr>
            <w:tcW w:w="2781" w:type="dxa"/>
            <w:vAlign w:val="center"/>
          </w:tcPr>
          <w:p w:rsidR="00C93E4D" w:rsidRPr="00C93E4D" w:rsidRDefault="00C93E4D" w:rsidP="007E7A42">
            <w:pPr>
              <w:pStyle w:val="TableParagraph"/>
              <w:ind w:left="13"/>
              <w:jc w:val="center"/>
              <w:rPr>
                <w:rFonts w:ascii="GHEA Mariam" w:hAnsi="GHEA Mariam"/>
                <w:sz w:val="24"/>
                <w:szCs w:val="24"/>
              </w:rPr>
            </w:pPr>
          </w:p>
        </w:tc>
      </w:tr>
      <w:tr w:rsidR="00C93E4D" w:rsidRPr="00C93E4D" w:rsidTr="007E7A42">
        <w:trPr>
          <w:trHeight w:val="592"/>
        </w:trPr>
        <w:tc>
          <w:tcPr>
            <w:tcW w:w="720" w:type="dxa"/>
            <w:vAlign w:val="center"/>
          </w:tcPr>
          <w:p w:rsidR="00C93E4D" w:rsidRPr="00C93E4D" w:rsidRDefault="00C93E4D" w:rsidP="007E7A42">
            <w:pPr>
              <w:pStyle w:val="TableParagraph"/>
              <w:numPr>
                <w:ilvl w:val="0"/>
                <w:numId w:val="5"/>
              </w:numPr>
              <w:tabs>
                <w:tab w:val="left" w:pos="280"/>
                <w:tab w:val="left" w:pos="640"/>
                <w:tab w:val="left" w:pos="820"/>
                <w:tab w:val="left" w:pos="990"/>
                <w:tab w:val="left" w:pos="1137"/>
              </w:tabs>
              <w:ind w:left="0" w:right="-13" w:firstLine="0"/>
              <w:jc w:val="center"/>
              <w:rPr>
                <w:rFonts w:ascii="GHEA Mariam" w:hAnsi="GHEA Mariam"/>
                <w:sz w:val="24"/>
                <w:szCs w:val="24"/>
              </w:rPr>
            </w:pPr>
          </w:p>
        </w:tc>
        <w:tc>
          <w:tcPr>
            <w:tcW w:w="3558" w:type="dxa"/>
            <w:vAlign w:val="center"/>
          </w:tcPr>
          <w:p w:rsidR="00C93E4D" w:rsidRPr="00C93E4D" w:rsidRDefault="00C93E4D" w:rsidP="007E7A42">
            <w:pPr>
              <w:pStyle w:val="TableParagraph"/>
              <w:ind w:left="107"/>
              <w:jc w:val="center"/>
              <w:rPr>
                <w:rFonts w:ascii="GHEA Mariam" w:hAnsi="GHEA Mariam"/>
                <w:w w:val="105"/>
                <w:sz w:val="24"/>
                <w:szCs w:val="24"/>
                <w:lang w:val="hy-AM"/>
              </w:rPr>
            </w:pPr>
            <w:r w:rsidRPr="00C93E4D">
              <w:rPr>
                <w:rFonts w:ascii="GHEA Mariam" w:hAnsi="GHEA Mariam"/>
                <w:w w:val="105"/>
                <w:sz w:val="24"/>
                <w:szCs w:val="24"/>
                <w:lang w:val="hy-AM"/>
              </w:rPr>
              <w:t>Թորվածքների հնեցման ժամկետ, տարիներ</w:t>
            </w:r>
          </w:p>
        </w:tc>
        <w:tc>
          <w:tcPr>
            <w:tcW w:w="3260" w:type="dxa"/>
            <w:vAlign w:val="center"/>
          </w:tcPr>
          <w:p w:rsidR="00C93E4D" w:rsidRPr="00C93E4D" w:rsidRDefault="00C93E4D" w:rsidP="007E7A42">
            <w:pPr>
              <w:pStyle w:val="TableParagraph"/>
              <w:ind w:left="240" w:right="231"/>
              <w:jc w:val="center"/>
              <w:rPr>
                <w:rFonts w:ascii="GHEA Mariam" w:hAnsi="GHEA Mariam"/>
                <w:w w:val="105"/>
                <w:sz w:val="24"/>
                <w:szCs w:val="24"/>
                <w:lang w:val="hy-AM"/>
              </w:rPr>
            </w:pPr>
            <w:r w:rsidRPr="00C93E4D">
              <w:rPr>
                <w:rFonts w:ascii="GHEA Mariam" w:hAnsi="GHEA Mariam"/>
                <w:w w:val="105"/>
                <w:sz w:val="24"/>
                <w:szCs w:val="24"/>
                <w:lang w:val="hy-AM"/>
              </w:rPr>
              <w:t>Ոչ</w:t>
            </w:r>
          </w:p>
        </w:tc>
        <w:tc>
          <w:tcPr>
            <w:tcW w:w="2781" w:type="dxa"/>
            <w:vAlign w:val="center"/>
          </w:tcPr>
          <w:p w:rsidR="00C93E4D" w:rsidRPr="00C93E4D" w:rsidRDefault="00C93E4D" w:rsidP="007E7A42">
            <w:pPr>
              <w:pStyle w:val="TableParagraph"/>
              <w:ind w:left="13"/>
              <w:jc w:val="center"/>
              <w:rPr>
                <w:rFonts w:ascii="GHEA Mariam" w:hAnsi="GHEA Mariam"/>
                <w:sz w:val="24"/>
                <w:szCs w:val="24"/>
              </w:rPr>
            </w:pPr>
          </w:p>
        </w:tc>
      </w:tr>
      <w:tr w:rsidR="00C93E4D" w:rsidRPr="00C93E4D" w:rsidTr="007E7A42">
        <w:trPr>
          <w:trHeight w:val="592"/>
        </w:trPr>
        <w:tc>
          <w:tcPr>
            <w:tcW w:w="720" w:type="dxa"/>
            <w:vAlign w:val="center"/>
          </w:tcPr>
          <w:p w:rsidR="00C93E4D" w:rsidRPr="00C93E4D" w:rsidRDefault="00C93E4D" w:rsidP="007E7A42">
            <w:pPr>
              <w:pStyle w:val="TableParagraph"/>
              <w:numPr>
                <w:ilvl w:val="0"/>
                <w:numId w:val="5"/>
              </w:numPr>
              <w:tabs>
                <w:tab w:val="left" w:pos="280"/>
                <w:tab w:val="left" w:pos="640"/>
                <w:tab w:val="left" w:pos="820"/>
                <w:tab w:val="left" w:pos="990"/>
                <w:tab w:val="left" w:pos="1137"/>
              </w:tabs>
              <w:ind w:left="0" w:right="-13" w:firstLine="0"/>
              <w:jc w:val="center"/>
              <w:rPr>
                <w:rFonts w:ascii="GHEA Mariam" w:hAnsi="GHEA Mariam"/>
                <w:sz w:val="24"/>
                <w:szCs w:val="24"/>
              </w:rPr>
            </w:pPr>
          </w:p>
        </w:tc>
        <w:tc>
          <w:tcPr>
            <w:tcW w:w="3558" w:type="dxa"/>
            <w:vAlign w:val="center"/>
          </w:tcPr>
          <w:p w:rsidR="00C93E4D" w:rsidRPr="00C93E4D" w:rsidRDefault="00C93E4D" w:rsidP="007E7A42">
            <w:pPr>
              <w:pStyle w:val="TableParagraph"/>
              <w:ind w:left="107"/>
              <w:jc w:val="center"/>
              <w:rPr>
                <w:rFonts w:ascii="GHEA Mariam" w:hAnsi="GHEA Mariam"/>
                <w:w w:val="105"/>
                <w:sz w:val="24"/>
                <w:szCs w:val="24"/>
                <w:lang w:val="hy-AM"/>
              </w:rPr>
            </w:pPr>
            <w:r w:rsidRPr="00C93E4D">
              <w:rPr>
                <w:rFonts w:ascii="GHEA Mariam" w:hAnsi="GHEA Mariam"/>
                <w:w w:val="105"/>
                <w:sz w:val="24"/>
                <w:szCs w:val="24"/>
                <w:lang w:val="hy-AM"/>
              </w:rPr>
              <w:t>Արտադրության մեթոդ</w:t>
            </w:r>
          </w:p>
        </w:tc>
        <w:tc>
          <w:tcPr>
            <w:tcW w:w="3260" w:type="dxa"/>
            <w:vAlign w:val="center"/>
          </w:tcPr>
          <w:p w:rsidR="00C93E4D" w:rsidRPr="00C93E4D" w:rsidRDefault="00C93E4D" w:rsidP="007E7A42">
            <w:pPr>
              <w:pStyle w:val="TableParagraph"/>
              <w:ind w:left="240" w:right="231"/>
              <w:jc w:val="center"/>
              <w:rPr>
                <w:rFonts w:ascii="GHEA Mariam" w:hAnsi="GHEA Mariam"/>
                <w:w w:val="105"/>
                <w:sz w:val="24"/>
                <w:szCs w:val="24"/>
                <w:lang w:val="hy-AM"/>
              </w:rPr>
            </w:pPr>
            <w:r w:rsidRPr="00C93E4D">
              <w:rPr>
                <w:rFonts w:ascii="GHEA Mariam" w:hAnsi="GHEA Mariam"/>
                <w:w w:val="105"/>
                <w:sz w:val="24"/>
                <w:szCs w:val="24"/>
                <w:lang w:val="hy-AM"/>
              </w:rPr>
              <w:t>Ոչ</w:t>
            </w:r>
          </w:p>
        </w:tc>
        <w:tc>
          <w:tcPr>
            <w:tcW w:w="2781" w:type="dxa"/>
            <w:vAlign w:val="center"/>
          </w:tcPr>
          <w:p w:rsidR="00C93E4D" w:rsidRPr="00C93E4D" w:rsidRDefault="00C93E4D" w:rsidP="007E7A42">
            <w:pPr>
              <w:pStyle w:val="TableParagraph"/>
              <w:ind w:left="13"/>
              <w:jc w:val="center"/>
              <w:rPr>
                <w:rFonts w:ascii="GHEA Mariam" w:hAnsi="GHEA Mariam"/>
                <w:sz w:val="24"/>
                <w:szCs w:val="24"/>
              </w:rPr>
            </w:pPr>
          </w:p>
        </w:tc>
      </w:tr>
      <w:tr w:rsidR="00C93E4D" w:rsidRPr="00C93E4D" w:rsidTr="007E7A42">
        <w:trPr>
          <w:trHeight w:val="703"/>
        </w:trPr>
        <w:tc>
          <w:tcPr>
            <w:tcW w:w="720" w:type="dxa"/>
            <w:vAlign w:val="center"/>
          </w:tcPr>
          <w:p w:rsidR="00C93E4D" w:rsidRPr="00C93E4D" w:rsidRDefault="00C93E4D" w:rsidP="007E7A42">
            <w:pPr>
              <w:pStyle w:val="TableParagraph"/>
              <w:numPr>
                <w:ilvl w:val="0"/>
                <w:numId w:val="5"/>
              </w:numPr>
              <w:tabs>
                <w:tab w:val="left" w:pos="280"/>
                <w:tab w:val="left" w:pos="640"/>
                <w:tab w:val="left" w:pos="712"/>
                <w:tab w:val="left" w:pos="820"/>
                <w:tab w:val="left" w:pos="990"/>
                <w:tab w:val="left" w:pos="1137"/>
              </w:tabs>
              <w:ind w:left="0" w:right="-13" w:firstLine="0"/>
              <w:jc w:val="center"/>
              <w:rPr>
                <w:rFonts w:ascii="GHEA Mariam" w:hAnsi="GHEA Mariam"/>
                <w:sz w:val="24"/>
                <w:szCs w:val="24"/>
              </w:rPr>
            </w:pPr>
          </w:p>
        </w:tc>
        <w:tc>
          <w:tcPr>
            <w:tcW w:w="3558" w:type="dxa"/>
            <w:vAlign w:val="center"/>
          </w:tcPr>
          <w:p w:rsidR="00C93E4D" w:rsidRPr="00C93E4D" w:rsidRDefault="00C93E4D" w:rsidP="007E7A42">
            <w:pPr>
              <w:pStyle w:val="TableParagraph"/>
              <w:ind w:left="107"/>
              <w:jc w:val="center"/>
              <w:rPr>
                <w:rFonts w:ascii="GHEA Mariam" w:hAnsi="GHEA Mariam"/>
                <w:sz w:val="24"/>
                <w:szCs w:val="24"/>
              </w:rPr>
            </w:pPr>
            <w:r w:rsidRPr="00C93E4D">
              <w:rPr>
                <w:rFonts w:ascii="GHEA Mariam" w:hAnsi="GHEA Mariam"/>
                <w:w w:val="105"/>
                <w:sz w:val="24"/>
                <w:szCs w:val="24"/>
              </w:rPr>
              <w:t>Փաթեթավորման</w:t>
            </w:r>
            <w:r w:rsidRPr="00C93E4D">
              <w:rPr>
                <w:rFonts w:ascii="GHEA Mariam" w:hAnsi="GHEA Mariam"/>
                <w:spacing w:val="21"/>
                <w:w w:val="105"/>
                <w:sz w:val="24"/>
                <w:szCs w:val="24"/>
              </w:rPr>
              <w:t xml:space="preserve"> </w:t>
            </w:r>
            <w:r w:rsidRPr="00C93E4D">
              <w:rPr>
                <w:rFonts w:ascii="GHEA Mariam" w:hAnsi="GHEA Mariam"/>
                <w:w w:val="105"/>
                <w:sz w:val="24"/>
                <w:szCs w:val="24"/>
              </w:rPr>
              <w:t>տեսակ</w:t>
            </w:r>
          </w:p>
        </w:tc>
        <w:tc>
          <w:tcPr>
            <w:tcW w:w="3260" w:type="dxa"/>
            <w:vAlign w:val="center"/>
          </w:tcPr>
          <w:p w:rsidR="00C93E4D" w:rsidRPr="00C93E4D" w:rsidRDefault="00C93E4D" w:rsidP="007E7A42">
            <w:pPr>
              <w:pStyle w:val="TableParagraph"/>
              <w:ind w:left="240" w:right="231"/>
              <w:jc w:val="center"/>
              <w:rPr>
                <w:rFonts w:ascii="GHEA Mariam" w:hAnsi="GHEA Mariam"/>
                <w:sz w:val="24"/>
                <w:szCs w:val="24"/>
                <w:lang w:val="hy-AM"/>
              </w:rPr>
            </w:pPr>
            <w:r w:rsidRPr="00C93E4D">
              <w:rPr>
                <w:rFonts w:ascii="GHEA Mariam" w:hAnsi="GHEA Mariam"/>
                <w:w w:val="105"/>
                <w:sz w:val="24"/>
                <w:szCs w:val="24"/>
                <w:lang w:val="hy-AM"/>
              </w:rPr>
              <w:t>Ոչ</w:t>
            </w:r>
          </w:p>
        </w:tc>
        <w:tc>
          <w:tcPr>
            <w:tcW w:w="2781" w:type="dxa"/>
            <w:vAlign w:val="center"/>
          </w:tcPr>
          <w:p w:rsidR="00C93E4D" w:rsidRPr="00C93E4D" w:rsidRDefault="00C93E4D" w:rsidP="007E7A42">
            <w:pPr>
              <w:pStyle w:val="TableParagraph"/>
              <w:ind w:left="13"/>
              <w:jc w:val="center"/>
              <w:rPr>
                <w:rFonts w:ascii="GHEA Mariam" w:hAnsi="GHEA Mariam"/>
                <w:sz w:val="24"/>
                <w:szCs w:val="24"/>
              </w:rPr>
            </w:pPr>
          </w:p>
        </w:tc>
      </w:tr>
      <w:tr w:rsidR="00C93E4D" w:rsidRPr="00C93E4D" w:rsidTr="00951BCF">
        <w:trPr>
          <w:trHeight w:val="420"/>
        </w:trPr>
        <w:tc>
          <w:tcPr>
            <w:tcW w:w="720" w:type="dxa"/>
            <w:vAlign w:val="center"/>
          </w:tcPr>
          <w:p w:rsidR="00C93E4D" w:rsidRPr="00C93E4D" w:rsidRDefault="00C93E4D" w:rsidP="007E7A42">
            <w:pPr>
              <w:pStyle w:val="TableParagraph"/>
              <w:numPr>
                <w:ilvl w:val="0"/>
                <w:numId w:val="5"/>
              </w:numPr>
              <w:tabs>
                <w:tab w:val="left" w:pos="280"/>
                <w:tab w:val="left" w:pos="640"/>
                <w:tab w:val="left" w:pos="820"/>
                <w:tab w:val="left" w:pos="990"/>
                <w:tab w:val="left" w:pos="1137"/>
              </w:tabs>
              <w:ind w:left="0" w:right="-13" w:firstLine="0"/>
              <w:jc w:val="center"/>
              <w:rPr>
                <w:rFonts w:ascii="GHEA Mariam" w:hAnsi="GHEA Mariam"/>
                <w:sz w:val="24"/>
                <w:szCs w:val="24"/>
              </w:rPr>
            </w:pPr>
          </w:p>
        </w:tc>
        <w:tc>
          <w:tcPr>
            <w:tcW w:w="3558" w:type="dxa"/>
            <w:vAlign w:val="center"/>
          </w:tcPr>
          <w:p w:rsidR="00C93E4D" w:rsidRPr="00C93E4D" w:rsidRDefault="00C93E4D" w:rsidP="007E7A42">
            <w:pPr>
              <w:pStyle w:val="TableParagraph"/>
              <w:ind w:left="107"/>
              <w:jc w:val="center"/>
              <w:rPr>
                <w:rFonts w:ascii="GHEA Mariam" w:hAnsi="GHEA Mariam"/>
                <w:w w:val="105"/>
                <w:sz w:val="24"/>
                <w:szCs w:val="24"/>
              </w:rPr>
            </w:pPr>
            <w:r w:rsidRPr="00C93E4D">
              <w:rPr>
                <w:rFonts w:ascii="GHEA Mariam" w:hAnsi="GHEA Mariam"/>
                <w:w w:val="105"/>
                <w:sz w:val="24"/>
                <w:szCs w:val="24"/>
              </w:rPr>
              <w:t>Փաթեթավորման</w:t>
            </w:r>
            <w:r w:rsidRPr="00C93E4D">
              <w:rPr>
                <w:rFonts w:ascii="GHEA Mariam" w:hAnsi="GHEA Mariam"/>
                <w:spacing w:val="5"/>
                <w:w w:val="105"/>
                <w:sz w:val="24"/>
                <w:szCs w:val="24"/>
              </w:rPr>
              <w:t xml:space="preserve"> </w:t>
            </w:r>
            <w:r w:rsidRPr="00C93E4D">
              <w:rPr>
                <w:rFonts w:ascii="GHEA Mariam" w:hAnsi="GHEA Mariam"/>
                <w:w w:val="105"/>
                <w:sz w:val="24"/>
                <w:szCs w:val="24"/>
              </w:rPr>
              <w:t>նյութ</w:t>
            </w:r>
          </w:p>
        </w:tc>
        <w:tc>
          <w:tcPr>
            <w:tcW w:w="3260" w:type="dxa"/>
            <w:vAlign w:val="center"/>
          </w:tcPr>
          <w:p w:rsidR="00C93E4D" w:rsidRPr="00C93E4D" w:rsidRDefault="00C93E4D" w:rsidP="007E7A42">
            <w:pPr>
              <w:pStyle w:val="TableParagraph"/>
              <w:ind w:left="240" w:right="231"/>
              <w:jc w:val="center"/>
              <w:rPr>
                <w:rFonts w:ascii="GHEA Mariam" w:hAnsi="GHEA Mariam"/>
                <w:w w:val="105"/>
                <w:sz w:val="24"/>
                <w:szCs w:val="24"/>
                <w:lang w:val="hy-AM"/>
              </w:rPr>
            </w:pPr>
            <w:r w:rsidRPr="00C93E4D">
              <w:rPr>
                <w:rFonts w:ascii="GHEA Mariam" w:hAnsi="GHEA Mariam"/>
                <w:w w:val="105"/>
                <w:sz w:val="24"/>
                <w:szCs w:val="24"/>
                <w:lang w:val="hy-AM"/>
              </w:rPr>
              <w:t>Ոչ</w:t>
            </w:r>
          </w:p>
        </w:tc>
        <w:tc>
          <w:tcPr>
            <w:tcW w:w="2781" w:type="dxa"/>
            <w:vAlign w:val="center"/>
          </w:tcPr>
          <w:p w:rsidR="00C93E4D" w:rsidRPr="00C93E4D" w:rsidRDefault="00C93E4D" w:rsidP="007E7A42">
            <w:pPr>
              <w:pStyle w:val="TableParagraph"/>
              <w:ind w:left="13"/>
              <w:jc w:val="center"/>
              <w:rPr>
                <w:rFonts w:ascii="GHEA Mariam" w:hAnsi="GHEA Mariam"/>
                <w:sz w:val="24"/>
                <w:szCs w:val="24"/>
              </w:rPr>
            </w:pPr>
          </w:p>
        </w:tc>
      </w:tr>
      <w:tr w:rsidR="00C93E4D" w:rsidRPr="00C93E4D" w:rsidTr="007E7A42">
        <w:trPr>
          <w:trHeight w:val="301"/>
        </w:trPr>
        <w:tc>
          <w:tcPr>
            <w:tcW w:w="720" w:type="dxa"/>
            <w:vAlign w:val="center"/>
          </w:tcPr>
          <w:p w:rsidR="00C93E4D" w:rsidRPr="00C93E4D" w:rsidRDefault="00C93E4D" w:rsidP="007E7A42">
            <w:pPr>
              <w:pStyle w:val="TableParagraph"/>
              <w:numPr>
                <w:ilvl w:val="0"/>
                <w:numId w:val="5"/>
              </w:numPr>
              <w:tabs>
                <w:tab w:val="left" w:pos="280"/>
                <w:tab w:val="left" w:pos="640"/>
                <w:tab w:val="left" w:pos="820"/>
                <w:tab w:val="left" w:pos="990"/>
                <w:tab w:val="left" w:pos="1137"/>
              </w:tabs>
              <w:ind w:left="0" w:right="-13" w:firstLine="0"/>
              <w:jc w:val="center"/>
              <w:rPr>
                <w:rFonts w:ascii="GHEA Mariam" w:hAnsi="GHEA Mariam"/>
                <w:sz w:val="24"/>
                <w:szCs w:val="24"/>
              </w:rPr>
            </w:pPr>
          </w:p>
        </w:tc>
        <w:tc>
          <w:tcPr>
            <w:tcW w:w="3558" w:type="dxa"/>
            <w:vAlign w:val="center"/>
          </w:tcPr>
          <w:p w:rsidR="00C93E4D" w:rsidRPr="00C93E4D" w:rsidRDefault="00C93E4D" w:rsidP="007E7A42">
            <w:pPr>
              <w:pStyle w:val="TableParagraph"/>
              <w:ind w:left="107"/>
              <w:jc w:val="center"/>
              <w:rPr>
                <w:rFonts w:ascii="GHEA Mariam" w:hAnsi="GHEA Mariam"/>
                <w:sz w:val="24"/>
                <w:szCs w:val="24"/>
              </w:rPr>
            </w:pPr>
            <w:r w:rsidRPr="00C93E4D">
              <w:rPr>
                <w:rFonts w:ascii="GHEA Mariam" w:hAnsi="GHEA Mariam"/>
                <w:w w:val="105"/>
                <w:sz w:val="24"/>
                <w:szCs w:val="24"/>
              </w:rPr>
              <w:t>Համապատասխանության</w:t>
            </w:r>
            <w:r w:rsidRPr="00C93E4D">
              <w:rPr>
                <w:rFonts w:ascii="GHEA Mariam" w:hAnsi="GHEA Mariam"/>
                <w:spacing w:val="-55"/>
                <w:w w:val="105"/>
                <w:sz w:val="24"/>
                <w:szCs w:val="24"/>
              </w:rPr>
              <w:t xml:space="preserve"> </w:t>
            </w:r>
            <w:r w:rsidRPr="00C93E4D">
              <w:rPr>
                <w:rFonts w:ascii="GHEA Mariam" w:hAnsi="GHEA Mariam"/>
                <w:w w:val="105"/>
                <w:sz w:val="24"/>
                <w:szCs w:val="24"/>
              </w:rPr>
              <w:t>փաստաթղթերի</w:t>
            </w:r>
            <w:r w:rsidRPr="00C93E4D">
              <w:rPr>
                <w:rFonts w:ascii="GHEA Mariam" w:hAnsi="GHEA Mariam"/>
                <w:spacing w:val="11"/>
                <w:w w:val="105"/>
                <w:sz w:val="24"/>
                <w:szCs w:val="24"/>
              </w:rPr>
              <w:t xml:space="preserve"> </w:t>
            </w:r>
            <w:r w:rsidRPr="00C93E4D">
              <w:rPr>
                <w:rFonts w:ascii="GHEA Mariam" w:hAnsi="GHEA Mariam"/>
                <w:w w:val="105"/>
                <w:sz w:val="24"/>
                <w:szCs w:val="24"/>
              </w:rPr>
              <w:t>մասին</w:t>
            </w:r>
          </w:p>
          <w:p w:rsidR="00C93E4D" w:rsidRPr="00C93E4D" w:rsidRDefault="00951BCF" w:rsidP="007E7A42">
            <w:pPr>
              <w:pStyle w:val="TableParagraph"/>
              <w:ind w:left="107"/>
              <w:jc w:val="center"/>
              <w:rPr>
                <w:rFonts w:ascii="GHEA Mariam" w:hAnsi="GHEA Mariam"/>
                <w:w w:val="105"/>
                <w:sz w:val="24"/>
                <w:szCs w:val="24"/>
              </w:rPr>
            </w:pPr>
            <w:r>
              <w:rPr>
                <w:rFonts w:ascii="GHEA Mariam" w:hAnsi="GHEA Mariam"/>
                <w:w w:val="105"/>
                <w:sz w:val="24"/>
                <w:szCs w:val="24"/>
              </w:rPr>
              <w:t>տ</w:t>
            </w:r>
            <w:r w:rsidR="00C93E4D" w:rsidRPr="00C93E4D">
              <w:rPr>
                <w:rFonts w:ascii="GHEA Mariam" w:hAnsi="GHEA Mariam"/>
                <w:w w:val="105"/>
                <w:sz w:val="24"/>
                <w:szCs w:val="24"/>
              </w:rPr>
              <w:t>եղեկատվություն</w:t>
            </w:r>
          </w:p>
        </w:tc>
        <w:tc>
          <w:tcPr>
            <w:tcW w:w="3260" w:type="dxa"/>
            <w:vAlign w:val="center"/>
          </w:tcPr>
          <w:p w:rsidR="00C93E4D" w:rsidRPr="00C93E4D" w:rsidRDefault="00C93E4D" w:rsidP="007E7A42">
            <w:pPr>
              <w:pStyle w:val="TableParagraph"/>
              <w:ind w:left="240" w:right="231"/>
              <w:jc w:val="center"/>
              <w:rPr>
                <w:rFonts w:ascii="GHEA Mariam" w:hAnsi="GHEA Mariam"/>
                <w:w w:val="105"/>
                <w:sz w:val="24"/>
                <w:szCs w:val="24"/>
                <w:lang w:val="hy-AM"/>
              </w:rPr>
            </w:pPr>
            <w:r w:rsidRPr="00C93E4D">
              <w:rPr>
                <w:rFonts w:ascii="GHEA Mariam" w:hAnsi="GHEA Mariam"/>
                <w:w w:val="105"/>
                <w:sz w:val="24"/>
                <w:szCs w:val="24"/>
                <w:lang w:val="hy-AM"/>
              </w:rPr>
              <w:t>Այո</w:t>
            </w:r>
          </w:p>
        </w:tc>
        <w:tc>
          <w:tcPr>
            <w:tcW w:w="2781" w:type="dxa"/>
            <w:vAlign w:val="center"/>
          </w:tcPr>
          <w:p w:rsidR="00C93E4D" w:rsidRPr="00C93E4D" w:rsidRDefault="00C93E4D" w:rsidP="007E7A42">
            <w:pPr>
              <w:pStyle w:val="TableParagraph"/>
              <w:ind w:left="13"/>
              <w:jc w:val="center"/>
              <w:rPr>
                <w:rFonts w:ascii="GHEA Mariam" w:hAnsi="GHEA Mariam"/>
                <w:sz w:val="24"/>
                <w:szCs w:val="24"/>
              </w:rPr>
            </w:pPr>
          </w:p>
        </w:tc>
      </w:tr>
      <w:tr w:rsidR="00C93E4D" w:rsidRPr="0043653B" w:rsidTr="007E7A42">
        <w:trPr>
          <w:trHeight w:val="301"/>
        </w:trPr>
        <w:tc>
          <w:tcPr>
            <w:tcW w:w="720" w:type="dxa"/>
            <w:vAlign w:val="center"/>
          </w:tcPr>
          <w:p w:rsidR="00C93E4D" w:rsidRPr="00C93E4D" w:rsidRDefault="00C93E4D" w:rsidP="007E7A42">
            <w:pPr>
              <w:pStyle w:val="TableParagraph"/>
              <w:numPr>
                <w:ilvl w:val="0"/>
                <w:numId w:val="5"/>
              </w:numPr>
              <w:tabs>
                <w:tab w:val="left" w:pos="280"/>
                <w:tab w:val="left" w:pos="640"/>
                <w:tab w:val="left" w:pos="820"/>
                <w:tab w:val="left" w:pos="990"/>
                <w:tab w:val="left" w:pos="1137"/>
              </w:tabs>
              <w:ind w:left="0" w:right="-13" w:firstLine="0"/>
              <w:jc w:val="center"/>
              <w:rPr>
                <w:rFonts w:ascii="GHEA Mariam" w:hAnsi="GHEA Mariam"/>
                <w:sz w:val="24"/>
                <w:szCs w:val="24"/>
              </w:rPr>
            </w:pPr>
          </w:p>
        </w:tc>
        <w:tc>
          <w:tcPr>
            <w:tcW w:w="3558" w:type="dxa"/>
            <w:vAlign w:val="center"/>
          </w:tcPr>
          <w:p w:rsidR="00C93E4D" w:rsidRPr="00C93E4D" w:rsidRDefault="00C93E4D" w:rsidP="007E7A42">
            <w:pPr>
              <w:pStyle w:val="TableParagraph"/>
              <w:ind w:left="107"/>
              <w:jc w:val="center"/>
              <w:rPr>
                <w:rFonts w:ascii="GHEA Mariam" w:hAnsi="GHEA Mariam"/>
                <w:w w:val="105"/>
                <w:sz w:val="24"/>
                <w:szCs w:val="24"/>
              </w:rPr>
            </w:pPr>
            <w:r w:rsidRPr="00C93E4D">
              <w:rPr>
                <w:rFonts w:ascii="GHEA Mariam" w:hAnsi="GHEA Mariam"/>
                <w:spacing w:val="-2"/>
                <w:w w:val="110"/>
                <w:sz w:val="24"/>
                <w:szCs w:val="24"/>
              </w:rPr>
              <w:t>Արտադրանքի</w:t>
            </w:r>
            <w:r w:rsidRPr="00C93E4D">
              <w:rPr>
                <w:rFonts w:ascii="GHEA Mariam" w:hAnsi="GHEA Mariam"/>
                <w:spacing w:val="-12"/>
                <w:w w:val="110"/>
                <w:sz w:val="24"/>
                <w:szCs w:val="24"/>
              </w:rPr>
              <w:t xml:space="preserve"> </w:t>
            </w:r>
            <w:r w:rsidRPr="00C93E4D">
              <w:rPr>
                <w:rFonts w:ascii="GHEA Mariam" w:hAnsi="GHEA Mariam"/>
                <w:spacing w:val="-1"/>
                <w:w w:val="110"/>
                <w:sz w:val="24"/>
                <w:szCs w:val="24"/>
              </w:rPr>
              <w:t>պատկերը</w:t>
            </w:r>
          </w:p>
        </w:tc>
        <w:tc>
          <w:tcPr>
            <w:tcW w:w="3260" w:type="dxa"/>
            <w:vAlign w:val="center"/>
          </w:tcPr>
          <w:p w:rsidR="00C93E4D" w:rsidRPr="00C93E4D" w:rsidRDefault="00C93E4D" w:rsidP="007E7A42">
            <w:pPr>
              <w:pStyle w:val="TableParagraph"/>
              <w:ind w:left="240" w:right="231"/>
              <w:jc w:val="center"/>
              <w:rPr>
                <w:rFonts w:ascii="GHEA Mariam" w:hAnsi="GHEA Mariam"/>
                <w:w w:val="105"/>
                <w:sz w:val="24"/>
                <w:szCs w:val="24"/>
                <w:lang w:val="hy-AM"/>
              </w:rPr>
            </w:pPr>
            <w:r w:rsidRPr="00C93E4D">
              <w:rPr>
                <w:rFonts w:ascii="GHEA Mariam" w:hAnsi="GHEA Mariam"/>
                <w:w w:val="105"/>
                <w:sz w:val="24"/>
                <w:szCs w:val="24"/>
                <w:lang w:val="hy-AM"/>
              </w:rPr>
              <w:t>Այո</w:t>
            </w:r>
          </w:p>
        </w:tc>
        <w:tc>
          <w:tcPr>
            <w:tcW w:w="2781" w:type="dxa"/>
            <w:vAlign w:val="center"/>
          </w:tcPr>
          <w:p w:rsidR="00C93E4D" w:rsidRPr="00C93E4D" w:rsidRDefault="00C93E4D" w:rsidP="007E7A42">
            <w:pPr>
              <w:pStyle w:val="TableParagraph"/>
              <w:ind w:left="13"/>
              <w:jc w:val="center"/>
              <w:rPr>
                <w:rFonts w:ascii="GHEA Mariam" w:hAnsi="GHEA Mariam"/>
                <w:sz w:val="24"/>
                <w:szCs w:val="24"/>
                <w:lang w:val="hy-AM"/>
              </w:rPr>
            </w:pPr>
            <w:r w:rsidRPr="00C93E4D">
              <w:rPr>
                <w:rFonts w:ascii="GHEA Mariam" w:hAnsi="GHEA Mariam"/>
                <w:w w:val="110"/>
                <w:sz w:val="24"/>
                <w:szCs w:val="24"/>
                <w:lang w:val="hy-AM"/>
              </w:rPr>
              <w:t>Հնարավոր է ավելացնել</w:t>
            </w:r>
            <w:r w:rsidRPr="00C93E4D">
              <w:rPr>
                <w:rFonts w:ascii="GHEA Mariam" w:hAnsi="GHEA Mariam"/>
                <w:spacing w:val="1"/>
                <w:w w:val="110"/>
                <w:sz w:val="24"/>
                <w:szCs w:val="24"/>
                <w:lang w:val="hy-AM"/>
              </w:rPr>
              <w:t xml:space="preserve"> </w:t>
            </w:r>
            <w:r w:rsidRPr="00C93E4D">
              <w:rPr>
                <w:rFonts w:ascii="GHEA Mariam" w:hAnsi="GHEA Mariam"/>
                <w:w w:val="105"/>
                <w:sz w:val="24"/>
                <w:szCs w:val="24"/>
                <w:lang w:val="hy-AM"/>
              </w:rPr>
              <w:t>լուսանկար</w:t>
            </w:r>
            <w:r w:rsidRPr="00C93E4D">
              <w:rPr>
                <w:rFonts w:ascii="GHEA Mariam" w:hAnsi="GHEA Mariam"/>
                <w:spacing w:val="11"/>
                <w:w w:val="105"/>
                <w:sz w:val="24"/>
                <w:szCs w:val="24"/>
                <w:lang w:val="hy-AM"/>
              </w:rPr>
              <w:t xml:space="preserve"> </w:t>
            </w:r>
            <w:r w:rsidRPr="00C93E4D">
              <w:rPr>
                <w:rFonts w:ascii="GHEA Mariam" w:hAnsi="GHEA Mariam"/>
                <w:w w:val="105"/>
                <w:sz w:val="24"/>
                <w:szCs w:val="24"/>
                <w:lang w:val="hy-AM"/>
              </w:rPr>
              <w:t>png</w:t>
            </w:r>
            <w:r w:rsidRPr="00C93E4D">
              <w:rPr>
                <w:rFonts w:ascii="GHEA Mariam" w:hAnsi="GHEA Mariam"/>
                <w:spacing w:val="11"/>
                <w:w w:val="105"/>
                <w:sz w:val="24"/>
                <w:szCs w:val="24"/>
                <w:lang w:val="hy-AM"/>
              </w:rPr>
              <w:t xml:space="preserve"> </w:t>
            </w:r>
            <w:r w:rsidRPr="00C93E4D">
              <w:rPr>
                <w:rFonts w:ascii="GHEA Mariam" w:hAnsi="GHEA Mariam"/>
                <w:w w:val="105"/>
                <w:sz w:val="24"/>
                <w:szCs w:val="24"/>
                <w:lang w:val="hy-AM"/>
              </w:rPr>
              <w:t>ֆորմատով</w:t>
            </w:r>
          </w:p>
        </w:tc>
      </w:tr>
    </w:tbl>
    <w:p w:rsidR="00C93E4D" w:rsidRPr="00C93E4D" w:rsidRDefault="00C93E4D" w:rsidP="00C93E4D">
      <w:pPr>
        <w:pStyle w:val="mechtex"/>
        <w:rPr>
          <w:rFonts w:ascii="GHEA Mariam" w:hAnsi="GHEA Mariam"/>
          <w:sz w:val="24"/>
          <w:lang w:val="hy-AM"/>
        </w:rPr>
      </w:pPr>
    </w:p>
    <w:p w:rsidR="00C93E4D" w:rsidRPr="00EC0CFC" w:rsidRDefault="00C93E4D" w:rsidP="00C93E4D">
      <w:pPr>
        <w:pStyle w:val="mechtex"/>
        <w:rPr>
          <w:rFonts w:ascii="GHEA Mariam" w:hAnsi="GHEA Mariam"/>
          <w:bCs/>
          <w:w w:val="105"/>
          <w:sz w:val="24"/>
        </w:rPr>
      </w:pPr>
      <w:r w:rsidRPr="00EC0CFC">
        <w:rPr>
          <w:rFonts w:ascii="GHEA Mariam" w:hAnsi="GHEA Mariam" w:cs="Arial"/>
          <w:bCs/>
          <w:w w:val="105"/>
          <w:sz w:val="24"/>
        </w:rPr>
        <w:t>Խմբային</w:t>
      </w:r>
      <w:r w:rsidRPr="00EC0CFC">
        <w:rPr>
          <w:rFonts w:ascii="GHEA Mariam" w:hAnsi="GHEA Mariam"/>
          <w:bCs/>
          <w:spacing w:val="6"/>
          <w:w w:val="105"/>
          <w:sz w:val="24"/>
        </w:rPr>
        <w:t xml:space="preserve"> </w:t>
      </w:r>
      <w:r w:rsidRPr="00EC0CFC">
        <w:rPr>
          <w:rFonts w:ascii="GHEA Mariam" w:hAnsi="GHEA Mariam" w:cs="Arial"/>
          <w:bCs/>
          <w:w w:val="105"/>
          <w:sz w:val="24"/>
        </w:rPr>
        <w:t>փաթեթավորման</w:t>
      </w:r>
      <w:r w:rsidRPr="00EC0CFC">
        <w:rPr>
          <w:rFonts w:ascii="GHEA Mariam" w:hAnsi="GHEA Mariam"/>
          <w:bCs/>
          <w:spacing w:val="9"/>
          <w:w w:val="105"/>
          <w:sz w:val="24"/>
        </w:rPr>
        <w:t xml:space="preserve"> </w:t>
      </w:r>
      <w:r w:rsidRPr="00EC0CFC">
        <w:rPr>
          <w:rFonts w:ascii="GHEA Mariam" w:hAnsi="GHEA Mariam" w:cs="Arial"/>
          <w:bCs/>
          <w:w w:val="105"/>
          <w:sz w:val="24"/>
        </w:rPr>
        <w:t>դեպքում</w:t>
      </w:r>
    </w:p>
    <w:p w:rsidR="00C93E4D" w:rsidRPr="00EC0CFC" w:rsidRDefault="00C93E4D" w:rsidP="00C93E4D">
      <w:pPr>
        <w:pStyle w:val="mechtex"/>
        <w:rPr>
          <w:rFonts w:ascii="GHEA Mariam" w:hAnsi="GHEA Mariam"/>
          <w:bCs/>
          <w:sz w:val="24"/>
        </w:rPr>
      </w:pPr>
    </w:p>
    <w:p w:rsidR="00C93E4D" w:rsidRPr="00C93E4D" w:rsidRDefault="00C93E4D" w:rsidP="00C93E4D">
      <w:pPr>
        <w:pStyle w:val="mechtex"/>
        <w:rPr>
          <w:rFonts w:ascii="GHEA Mariam" w:hAnsi="GHEA Mariam"/>
          <w:b/>
          <w:sz w:val="11"/>
        </w:rPr>
      </w:pPr>
    </w:p>
    <w:tbl>
      <w:tblPr>
        <w:tblW w:w="10370" w:type="dxa"/>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3"/>
        <w:gridCol w:w="4027"/>
        <w:gridCol w:w="2430"/>
        <w:gridCol w:w="3260"/>
      </w:tblGrid>
      <w:tr w:rsidR="00C93E4D" w:rsidRPr="00C93E4D" w:rsidTr="00EC0CFC">
        <w:trPr>
          <w:trHeight w:val="953"/>
        </w:trPr>
        <w:tc>
          <w:tcPr>
            <w:tcW w:w="653" w:type="dxa"/>
          </w:tcPr>
          <w:p w:rsidR="00C93E4D" w:rsidRPr="00C93E4D" w:rsidRDefault="00C93E4D">
            <w:pPr>
              <w:pStyle w:val="mechtex"/>
              <w:rPr>
                <w:rFonts w:ascii="GHEA Mariam" w:hAnsi="GHEA Mariam"/>
                <w:sz w:val="24"/>
              </w:rPr>
            </w:pPr>
            <w:r w:rsidRPr="00C93E4D">
              <w:rPr>
                <w:rFonts w:ascii="GHEA Mariam" w:hAnsi="GHEA Mariam"/>
                <w:sz w:val="24"/>
              </w:rPr>
              <w:t>NN</w:t>
            </w:r>
          </w:p>
          <w:p w:rsidR="00C93E4D" w:rsidRPr="00C93E4D" w:rsidRDefault="00C93E4D" w:rsidP="00EC0CFC">
            <w:pPr>
              <w:pStyle w:val="TableParagraph"/>
              <w:spacing w:before="37"/>
              <w:ind w:left="167"/>
              <w:rPr>
                <w:rFonts w:ascii="GHEA Mariam" w:hAnsi="GHEA Mariam"/>
                <w:sz w:val="24"/>
              </w:rPr>
            </w:pPr>
            <w:r w:rsidRPr="00C93E4D">
              <w:rPr>
                <w:rFonts w:ascii="GHEA Mariam" w:hAnsi="GHEA Mariam"/>
                <w:sz w:val="24"/>
              </w:rPr>
              <w:t>ը/կ</w:t>
            </w:r>
          </w:p>
        </w:tc>
        <w:tc>
          <w:tcPr>
            <w:tcW w:w="4027" w:type="dxa"/>
          </w:tcPr>
          <w:p w:rsidR="00C93E4D" w:rsidRPr="00C93E4D" w:rsidRDefault="00C93E4D" w:rsidP="00C93E4D">
            <w:pPr>
              <w:pStyle w:val="TableParagraph"/>
              <w:spacing w:before="185"/>
              <w:ind w:left="671"/>
              <w:rPr>
                <w:rFonts w:ascii="GHEA Mariam" w:hAnsi="GHEA Mariam"/>
                <w:sz w:val="24"/>
              </w:rPr>
            </w:pPr>
            <w:r w:rsidRPr="00C93E4D">
              <w:rPr>
                <w:rFonts w:ascii="GHEA Mariam" w:hAnsi="GHEA Mariam"/>
                <w:w w:val="105"/>
                <w:sz w:val="24"/>
              </w:rPr>
              <w:t>Դաշտի</w:t>
            </w:r>
            <w:r w:rsidRPr="00C93E4D">
              <w:rPr>
                <w:rFonts w:ascii="GHEA Mariam" w:hAnsi="GHEA Mariam"/>
                <w:spacing w:val="16"/>
                <w:w w:val="105"/>
                <w:sz w:val="24"/>
              </w:rPr>
              <w:t xml:space="preserve"> </w:t>
            </w:r>
            <w:r w:rsidRPr="00C93E4D">
              <w:rPr>
                <w:rFonts w:ascii="GHEA Mariam" w:hAnsi="GHEA Mariam"/>
                <w:w w:val="105"/>
                <w:sz w:val="24"/>
              </w:rPr>
              <w:t>անվանումը</w:t>
            </w:r>
          </w:p>
        </w:tc>
        <w:tc>
          <w:tcPr>
            <w:tcW w:w="2430" w:type="dxa"/>
          </w:tcPr>
          <w:p w:rsidR="00C93E4D" w:rsidRPr="00C93E4D" w:rsidRDefault="00C93E4D" w:rsidP="00EC0CFC">
            <w:pPr>
              <w:pStyle w:val="TableParagraph"/>
              <w:spacing w:before="185"/>
              <w:ind w:left="240" w:right="231"/>
              <w:jc w:val="center"/>
              <w:rPr>
                <w:rFonts w:ascii="GHEA Mariam" w:hAnsi="GHEA Mariam"/>
                <w:sz w:val="24"/>
              </w:rPr>
            </w:pPr>
            <w:r w:rsidRPr="00C93E4D">
              <w:rPr>
                <w:rFonts w:ascii="GHEA Mariam" w:hAnsi="GHEA Mariam"/>
                <w:w w:val="105"/>
                <w:sz w:val="24"/>
              </w:rPr>
              <w:t>Պարտադիր</w:t>
            </w:r>
            <w:r w:rsidRPr="00C93E4D">
              <w:rPr>
                <w:rFonts w:ascii="GHEA Mariam" w:hAnsi="GHEA Mariam"/>
                <w:spacing w:val="24"/>
                <w:w w:val="105"/>
                <w:sz w:val="24"/>
              </w:rPr>
              <w:t xml:space="preserve"> </w:t>
            </w:r>
            <w:r w:rsidRPr="00C93E4D">
              <w:rPr>
                <w:rFonts w:ascii="GHEA Mariam" w:hAnsi="GHEA Mariam"/>
                <w:w w:val="105"/>
                <w:sz w:val="24"/>
              </w:rPr>
              <w:t>դաշտը</w:t>
            </w:r>
          </w:p>
        </w:tc>
        <w:tc>
          <w:tcPr>
            <w:tcW w:w="3260" w:type="dxa"/>
          </w:tcPr>
          <w:p w:rsidR="00C93E4D" w:rsidRPr="00C93E4D" w:rsidRDefault="00C93E4D" w:rsidP="00C93E4D">
            <w:pPr>
              <w:pStyle w:val="TableParagraph"/>
              <w:spacing w:before="185"/>
              <w:ind w:left="625"/>
              <w:rPr>
                <w:rFonts w:ascii="GHEA Mariam" w:hAnsi="GHEA Mariam"/>
                <w:sz w:val="24"/>
              </w:rPr>
            </w:pPr>
            <w:r w:rsidRPr="00C93E4D">
              <w:rPr>
                <w:rFonts w:ascii="GHEA Mariam" w:hAnsi="GHEA Mariam"/>
                <w:w w:val="105"/>
                <w:sz w:val="24"/>
              </w:rPr>
              <w:t>Մեկնաբանությունը</w:t>
            </w:r>
          </w:p>
        </w:tc>
      </w:tr>
      <w:tr w:rsidR="00C93E4D" w:rsidRPr="00C93E4D" w:rsidTr="00C93E4D">
        <w:trPr>
          <w:trHeight w:val="299"/>
        </w:trPr>
        <w:tc>
          <w:tcPr>
            <w:tcW w:w="653" w:type="dxa"/>
          </w:tcPr>
          <w:p w:rsidR="00C93E4D" w:rsidRPr="00C93E4D" w:rsidRDefault="00C93E4D" w:rsidP="00C93E4D">
            <w:pPr>
              <w:pStyle w:val="TableParagraph"/>
              <w:spacing w:before="27" w:line="252" w:lineRule="exact"/>
              <w:ind w:left="160" w:right="153"/>
              <w:jc w:val="center"/>
              <w:rPr>
                <w:rFonts w:ascii="GHEA Mariam" w:hAnsi="GHEA Mariam"/>
                <w:sz w:val="24"/>
              </w:rPr>
            </w:pPr>
            <w:r w:rsidRPr="00C93E4D">
              <w:rPr>
                <w:rFonts w:ascii="GHEA Mariam" w:hAnsi="GHEA Mariam"/>
                <w:sz w:val="24"/>
                <w:lang w:val="ru-RU"/>
              </w:rPr>
              <w:t>1</w:t>
            </w:r>
            <w:r w:rsidRPr="00C93E4D">
              <w:rPr>
                <w:rFonts w:ascii="GHEA Mariam" w:hAnsi="GHEA Mariam"/>
                <w:sz w:val="24"/>
              </w:rPr>
              <w:t>.</w:t>
            </w:r>
          </w:p>
        </w:tc>
        <w:tc>
          <w:tcPr>
            <w:tcW w:w="4027" w:type="dxa"/>
          </w:tcPr>
          <w:p w:rsidR="00C93E4D" w:rsidRPr="00C93E4D" w:rsidRDefault="00C93E4D" w:rsidP="00C93E4D">
            <w:pPr>
              <w:pStyle w:val="TableParagraph"/>
              <w:spacing w:before="27" w:line="252" w:lineRule="exact"/>
              <w:ind w:left="107"/>
              <w:jc w:val="center"/>
              <w:rPr>
                <w:rFonts w:ascii="GHEA Mariam" w:hAnsi="GHEA Mariam"/>
                <w:sz w:val="24"/>
              </w:rPr>
            </w:pPr>
            <w:r w:rsidRPr="00C93E4D">
              <w:rPr>
                <w:rFonts w:ascii="GHEA Mariam" w:hAnsi="GHEA Mariam"/>
                <w:w w:val="105"/>
                <w:sz w:val="24"/>
              </w:rPr>
              <w:t>Ապրանքի</w:t>
            </w:r>
            <w:r w:rsidRPr="00C93E4D">
              <w:rPr>
                <w:rFonts w:ascii="GHEA Mariam" w:hAnsi="GHEA Mariam"/>
                <w:spacing w:val="14"/>
                <w:w w:val="105"/>
                <w:sz w:val="24"/>
              </w:rPr>
              <w:t xml:space="preserve"> </w:t>
            </w:r>
            <w:r w:rsidRPr="00C93E4D">
              <w:rPr>
                <w:rFonts w:ascii="GHEA Mariam" w:hAnsi="GHEA Mariam"/>
                <w:w w:val="105"/>
                <w:sz w:val="24"/>
              </w:rPr>
              <w:t>անվանումը</w:t>
            </w:r>
          </w:p>
        </w:tc>
        <w:tc>
          <w:tcPr>
            <w:tcW w:w="2430" w:type="dxa"/>
          </w:tcPr>
          <w:p w:rsidR="00C93E4D" w:rsidRPr="00C93E4D" w:rsidRDefault="00C93E4D" w:rsidP="00C93E4D">
            <w:pPr>
              <w:pStyle w:val="TableParagraph"/>
              <w:spacing w:before="27" w:line="252" w:lineRule="exact"/>
              <w:ind w:left="240" w:right="231"/>
              <w:jc w:val="center"/>
              <w:rPr>
                <w:rFonts w:ascii="GHEA Mariam" w:hAnsi="GHEA Mariam"/>
                <w:sz w:val="24"/>
              </w:rPr>
            </w:pPr>
            <w:r w:rsidRPr="00C93E4D">
              <w:rPr>
                <w:rFonts w:ascii="GHEA Mariam" w:hAnsi="GHEA Mariam"/>
                <w:w w:val="105"/>
                <w:sz w:val="24"/>
              </w:rPr>
              <w:t>Ոչ</w:t>
            </w:r>
          </w:p>
        </w:tc>
        <w:tc>
          <w:tcPr>
            <w:tcW w:w="3260" w:type="dxa"/>
          </w:tcPr>
          <w:p w:rsidR="00C93E4D" w:rsidRPr="00C93E4D" w:rsidRDefault="00C93E4D" w:rsidP="00C93E4D">
            <w:pPr>
              <w:pStyle w:val="TableParagraph"/>
              <w:rPr>
                <w:rFonts w:ascii="GHEA Mariam" w:hAnsi="GHEA Mariam"/>
                <w:sz w:val="24"/>
              </w:rPr>
            </w:pPr>
          </w:p>
        </w:tc>
      </w:tr>
      <w:tr w:rsidR="00C93E4D" w:rsidRPr="00C93E4D" w:rsidTr="00C93E4D">
        <w:trPr>
          <w:trHeight w:val="365"/>
        </w:trPr>
        <w:tc>
          <w:tcPr>
            <w:tcW w:w="653" w:type="dxa"/>
          </w:tcPr>
          <w:p w:rsidR="00C93E4D" w:rsidRPr="00C93E4D" w:rsidRDefault="00C93E4D" w:rsidP="00C93E4D">
            <w:pPr>
              <w:pStyle w:val="TableParagraph"/>
              <w:ind w:left="161" w:right="149"/>
              <w:jc w:val="center"/>
              <w:rPr>
                <w:rFonts w:ascii="GHEA Mariam" w:hAnsi="GHEA Mariam"/>
                <w:sz w:val="24"/>
              </w:rPr>
            </w:pPr>
            <w:r w:rsidRPr="00C93E4D">
              <w:rPr>
                <w:rFonts w:ascii="GHEA Mariam" w:hAnsi="GHEA Mariam"/>
                <w:sz w:val="24"/>
                <w:lang w:val="ru-RU"/>
              </w:rPr>
              <w:t>2</w:t>
            </w:r>
            <w:r w:rsidRPr="00C93E4D">
              <w:rPr>
                <w:rFonts w:ascii="GHEA Mariam" w:hAnsi="GHEA Mariam"/>
                <w:sz w:val="24"/>
              </w:rPr>
              <w:t>.</w:t>
            </w:r>
          </w:p>
        </w:tc>
        <w:tc>
          <w:tcPr>
            <w:tcW w:w="4027" w:type="dxa"/>
          </w:tcPr>
          <w:p w:rsidR="00C93E4D" w:rsidRPr="00C93E4D" w:rsidRDefault="00C93E4D" w:rsidP="00C93E4D">
            <w:pPr>
              <w:pStyle w:val="TableParagraph"/>
              <w:spacing w:before="25"/>
              <w:ind w:left="107"/>
              <w:jc w:val="center"/>
              <w:rPr>
                <w:rFonts w:ascii="GHEA Mariam" w:hAnsi="GHEA Mariam"/>
                <w:sz w:val="24"/>
              </w:rPr>
            </w:pPr>
            <w:r w:rsidRPr="00C93E4D">
              <w:rPr>
                <w:rFonts w:ascii="GHEA Mariam" w:hAnsi="GHEA Mariam"/>
                <w:w w:val="105"/>
                <w:sz w:val="24"/>
              </w:rPr>
              <w:t>Փաթեթավորված</w:t>
            </w:r>
          </w:p>
          <w:p w:rsidR="00C93E4D" w:rsidRPr="00C93E4D" w:rsidRDefault="00C93E4D" w:rsidP="00C93E4D">
            <w:pPr>
              <w:pStyle w:val="TableParagraph"/>
              <w:spacing w:before="7" w:line="290" w:lineRule="atLeast"/>
              <w:ind w:left="107" w:right="188"/>
              <w:jc w:val="center"/>
              <w:rPr>
                <w:rFonts w:ascii="GHEA Mariam" w:hAnsi="GHEA Mariam"/>
                <w:sz w:val="24"/>
              </w:rPr>
            </w:pPr>
            <w:r w:rsidRPr="00C93E4D">
              <w:rPr>
                <w:rFonts w:ascii="GHEA Mariam" w:hAnsi="GHEA Mariam"/>
                <w:w w:val="105"/>
                <w:sz w:val="24"/>
              </w:rPr>
              <w:t>սպառողական</w:t>
            </w:r>
            <w:r w:rsidRPr="00C93E4D">
              <w:rPr>
                <w:rFonts w:ascii="GHEA Mariam" w:hAnsi="GHEA Mariam"/>
                <w:spacing w:val="1"/>
                <w:w w:val="105"/>
                <w:sz w:val="24"/>
              </w:rPr>
              <w:t xml:space="preserve"> </w:t>
            </w:r>
            <w:r w:rsidRPr="00C93E4D">
              <w:rPr>
                <w:rFonts w:ascii="GHEA Mariam" w:hAnsi="GHEA Mariam"/>
                <w:w w:val="105"/>
                <w:sz w:val="24"/>
              </w:rPr>
              <w:t>ապրանքի</w:t>
            </w:r>
            <w:r w:rsidRPr="00C93E4D">
              <w:rPr>
                <w:rFonts w:ascii="GHEA Mariam" w:hAnsi="GHEA Mariam"/>
                <w:spacing w:val="-55"/>
                <w:w w:val="105"/>
                <w:sz w:val="24"/>
              </w:rPr>
              <w:t xml:space="preserve"> </w:t>
            </w:r>
            <w:r w:rsidR="00EC0CFC">
              <w:rPr>
                <w:rFonts w:ascii="GHEA Mariam" w:hAnsi="GHEA Mariam"/>
                <w:spacing w:val="-55"/>
                <w:w w:val="105"/>
                <w:sz w:val="24"/>
                <w:lang w:val="hy-AM"/>
              </w:rPr>
              <w:t xml:space="preserve"> </w:t>
            </w:r>
            <w:r w:rsidRPr="00C93E4D">
              <w:rPr>
                <w:rFonts w:ascii="GHEA Mariam" w:hAnsi="GHEA Mariam"/>
                <w:w w:val="105"/>
                <w:sz w:val="24"/>
              </w:rPr>
              <w:t>GTIN</w:t>
            </w:r>
          </w:p>
        </w:tc>
        <w:tc>
          <w:tcPr>
            <w:tcW w:w="2430" w:type="dxa"/>
          </w:tcPr>
          <w:p w:rsidR="00C93E4D" w:rsidRPr="00C93E4D" w:rsidRDefault="00C93E4D" w:rsidP="00C93E4D">
            <w:pPr>
              <w:pStyle w:val="TableParagraph"/>
              <w:ind w:left="240" w:right="231"/>
              <w:jc w:val="center"/>
              <w:rPr>
                <w:rFonts w:ascii="GHEA Mariam" w:hAnsi="GHEA Mariam"/>
                <w:sz w:val="24"/>
              </w:rPr>
            </w:pPr>
            <w:r w:rsidRPr="00C93E4D">
              <w:rPr>
                <w:rFonts w:ascii="GHEA Mariam" w:hAnsi="GHEA Mariam"/>
                <w:w w:val="105"/>
                <w:sz w:val="24"/>
              </w:rPr>
              <w:t>Այո</w:t>
            </w:r>
          </w:p>
        </w:tc>
        <w:tc>
          <w:tcPr>
            <w:tcW w:w="3260" w:type="dxa"/>
          </w:tcPr>
          <w:p w:rsidR="00C93E4D" w:rsidRPr="00C93E4D" w:rsidRDefault="00C93E4D" w:rsidP="00C93E4D">
            <w:pPr>
              <w:pStyle w:val="TableParagraph"/>
              <w:rPr>
                <w:rFonts w:ascii="GHEA Mariam" w:hAnsi="GHEA Mariam"/>
                <w:sz w:val="24"/>
              </w:rPr>
            </w:pPr>
          </w:p>
        </w:tc>
      </w:tr>
      <w:tr w:rsidR="00C93E4D" w:rsidRPr="00C93E4D" w:rsidTr="00C93E4D">
        <w:trPr>
          <w:trHeight w:val="299"/>
        </w:trPr>
        <w:tc>
          <w:tcPr>
            <w:tcW w:w="653" w:type="dxa"/>
          </w:tcPr>
          <w:p w:rsidR="00C93E4D" w:rsidRPr="00C93E4D" w:rsidRDefault="00C93E4D" w:rsidP="00C93E4D">
            <w:pPr>
              <w:pStyle w:val="TableParagraph"/>
              <w:spacing w:before="29" w:line="250" w:lineRule="exact"/>
              <w:ind w:left="161" w:right="153"/>
              <w:jc w:val="center"/>
              <w:rPr>
                <w:rFonts w:ascii="GHEA Mariam" w:hAnsi="GHEA Mariam"/>
                <w:sz w:val="24"/>
              </w:rPr>
            </w:pPr>
            <w:r w:rsidRPr="00C93E4D">
              <w:rPr>
                <w:rFonts w:ascii="GHEA Mariam" w:hAnsi="GHEA Mariam"/>
                <w:w w:val="105"/>
                <w:sz w:val="24"/>
              </w:rPr>
              <w:t>3.</w:t>
            </w:r>
          </w:p>
        </w:tc>
        <w:tc>
          <w:tcPr>
            <w:tcW w:w="4027" w:type="dxa"/>
          </w:tcPr>
          <w:p w:rsidR="00C93E4D" w:rsidRPr="00C93E4D" w:rsidRDefault="00C93E4D" w:rsidP="00C93E4D">
            <w:pPr>
              <w:pStyle w:val="TableParagraph"/>
              <w:spacing w:before="29" w:line="250" w:lineRule="exact"/>
              <w:ind w:left="108"/>
              <w:jc w:val="center"/>
              <w:rPr>
                <w:rFonts w:ascii="GHEA Mariam" w:hAnsi="GHEA Mariam"/>
                <w:sz w:val="24"/>
              </w:rPr>
            </w:pPr>
            <w:r w:rsidRPr="00C93E4D">
              <w:rPr>
                <w:rFonts w:ascii="GHEA Mariam" w:hAnsi="GHEA Mariam"/>
                <w:w w:val="105"/>
                <w:sz w:val="24"/>
              </w:rPr>
              <w:t>Ապրանքի</w:t>
            </w:r>
            <w:r w:rsidRPr="00C93E4D">
              <w:rPr>
                <w:rFonts w:ascii="GHEA Mariam" w:hAnsi="GHEA Mariam"/>
                <w:spacing w:val="9"/>
                <w:w w:val="105"/>
                <w:sz w:val="24"/>
              </w:rPr>
              <w:t xml:space="preserve"> </w:t>
            </w:r>
            <w:r w:rsidRPr="00C93E4D">
              <w:rPr>
                <w:rFonts w:ascii="GHEA Mariam" w:hAnsi="GHEA Mariam"/>
                <w:w w:val="105"/>
                <w:sz w:val="24"/>
              </w:rPr>
              <w:t>քանակը</w:t>
            </w:r>
            <w:r w:rsidRPr="00C93E4D">
              <w:rPr>
                <w:rFonts w:ascii="GHEA Mariam" w:hAnsi="GHEA Mariam"/>
                <w:spacing w:val="12"/>
                <w:w w:val="105"/>
                <w:sz w:val="24"/>
              </w:rPr>
              <w:t xml:space="preserve"> </w:t>
            </w:r>
            <w:r w:rsidRPr="00C93E4D">
              <w:rPr>
                <w:rFonts w:ascii="GHEA Mariam" w:hAnsi="GHEA Mariam"/>
                <w:w w:val="105"/>
                <w:sz w:val="24"/>
              </w:rPr>
              <w:t>փաթեթում</w:t>
            </w:r>
          </w:p>
        </w:tc>
        <w:tc>
          <w:tcPr>
            <w:tcW w:w="2430" w:type="dxa"/>
          </w:tcPr>
          <w:p w:rsidR="00C93E4D" w:rsidRPr="00C93E4D" w:rsidRDefault="00C93E4D" w:rsidP="00C93E4D">
            <w:pPr>
              <w:pStyle w:val="TableParagraph"/>
              <w:spacing w:before="27" w:line="252" w:lineRule="exact"/>
              <w:ind w:left="240" w:right="231"/>
              <w:jc w:val="center"/>
              <w:rPr>
                <w:rFonts w:ascii="GHEA Mariam" w:hAnsi="GHEA Mariam"/>
                <w:sz w:val="24"/>
              </w:rPr>
            </w:pPr>
            <w:r w:rsidRPr="00C93E4D">
              <w:rPr>
                <w:rFonts w:ascii="GHEA Mariam" w:hAnsi="GHEA Mariam"/>
                <w:w w:val="105"/>
                <w:sz w:val="24"/>
              </w:rPr>
              <w:t>Այո</w:t>
            </w:r>
          </w:p>
        </w:tc>
        <w:tc>
          <w:tcPr>
            <w:tcW w:w="3260" w:type="dxa"/>
          </w:tcPr>
          <w:p w:rsidR="00C93E4D" w:rsidRPr="00C93E4D" w:rsidRDefault="00C93E4D" w:rsidP="00C93E4D">
            <w:pPr>
              <w:pStyle w:val="TableParagraph"/>
              <w:rPr>
                <w:rFonts w:ascii="GHEA Mariam" w:hAnsi="GHEA Mariam"/>
                <w:sz w:val="24"/>
              </w:rPr>
            </w:pPr>
          </w:p>
        </w:tc>
      </w:tr>
      <w:tr w:rsidR="00C93E4D" w:rsidRPr="00C93E4D" w:rsidTr="00C93E4D">
        <w:trPr>
          <w:trHeight w:val="614"/>
        </w:trPr>
        <w:tc>
          <w:tcPr>
            <w:tcW w:w="653" w:type="dxa"/>
          </w:tcPr>
          <w:p w:rsidR="00C93E4D" w:rsidRPr="00C93E4D" w:rsidRDefault="00C93E4D" w:rsidP="00C93E4D">
            <w:pPr>
              <w:pStyle w:val="TableParagraph"/>
              <w:spacing w:before="183"/>
              <w:ind w:left="161" w:right="152"/>
              <w:jc w:val="center"/>
              <w:rPr>
                <w:rFonts w:ascii="GHEA Mariam" w:hAnsi="GHEA Mariam"/>
                <w:sz w:val="24"/>
                <w:lang w:val="ru-RU"/>
              </w:rPr>
            </w:pPr>
            <w:r w:rsidRPr="00C93E4D">
              <w:rPr>
                <w:rFonts w:ascii="GHEA Mariam" w:hAnsi="GHEA Mariam"/>
                <w:sz w:val="24"/>
                <w:lang w:val="ru-RU"/>
              </w:rPr>
              <w:t>4.</w:t>
            </w:r>
          </w:p>
        </w:tc>
        <w:tc>
          <w:tcPr>
            <w:tcW w:w="4027" w:type="dxa"/>
          </w:tcPr>
          <w:p w:rsidR="00C93E4D" w:rsidRPr="00C93E4D" w:rsidRDefault="00C93E4D" w:rsidP="00C93E4D">
            <w:pPr>
              <w:pStyle w:val="TableParagraph"/>
              <w:spacing w:before="183"/>
              <w:ind w:left="387"/>
              <w:jc w:val="center"/>
              <w:rPr>
                <w:rFonts w:ascii="GHEA Mariam" w:hAnsi="GHEA Mariam"/>
                <w:sz w:val="24"/>
              </w:rPr>
            </w:pPr>
            <w:r w:rsidRPr="00C93E4D">
              <w:rPr>
                <w:rFonts w:ascii="GHEA Mariam" w:hAnsi="GHEA Mariam"/>
                <w:w w:val="105"/>
                <w:sz w:val="24"/>
              </w:rPr>
              <w:t>Արտադրանքի</w:t>
            </w:r>
            <w:r w:rsidRPr="00C93E4D">
              <w:rPr>
                <w:rFonts w:ascii="GHEA Mariam" w:hAnsi="GHEA Mariam"/>
                <w:spacing w:val="29"/>
                <w:w w:val="105"/>
                <w:sz w:val="24"/>
              </w:rPr>
              <w:t xml:space="preserve"> </w:t>
            </w:r>
            <w:r w:rsidRPr="00C93E4D">
              <w:rPr>
                <w:rFonts w:ascii="GHEA Mariam" w:hAnsi="GHEA Mariam"/>
                <w:w w:val="105"/>
                <w:sz w:val="24"/>
              </w:rPr>
              <w:t>պատկերը</w:t>
            </w:r>
          </w:p>
        </w:tc>
        <w:tc>
          <w:tcPr>
            <w:tcW w:w="2430" w:type="dxa"/>
          </w:tcPr>
          <w:p w:rsidR="00C93E4D" w:rsidRPr="00C93E4D" w:rsidRDefault="00C93E4D" w:rsidP="00C93E4D">
            <w:pPr>
              <w:pStyle w:val="TableParagraph"/>
              <w:spacing w:before="183"/>
              <w:ind w:left="240" w:right="229"/>
              <w:jc w:val="center"/>
              <w:rPr>
                <w:rFonts w:ascii="GHEA Mariam" w:hAnsi="GHEA Mariam"/>
                <w:sz w:val="24"/>
              </w:rPr>
            </w:pPr>
            <w:r w:rsidRPr="00C93E4D">
              <w:rPr>
                <w:rFonts w:ascii="GHEA Mariam" w:hAnsi="GHEA Mariam"/>
                <w:w w:val="105"/>
                <w:sz w:val="24"/>
              </w:rPr>
              <w:t>Ոչ</w:t>
            </w:r>
          </w:p>
        </w:tc>
        <w:tc>
          <w:tcPr>
            <w:tcW w:w="3260" w:type="dxa"/>
          </w:tcPr>
          <w:p w:rsidR="00C93E4D" w:rsidRPr="00C93E4D" w:rsidRDefault="00C93E4D" w:rsidP="00C93E4D">
            <w:pPr>
              <w:pStyle w:val="TableParagraph"/>
              <w:spacing w:before="9" w:line="290" w:lineRule="atLeast"/>
              <w:ind w:left="106"/>
              <w:rPr>
                <w:rFonts w:ascii="GHEA Mariam" w:hAnsi="GHEA Mariam"/>
                <w:sz w:val="24"/>
              </w:rPr>
            </w:pPr>
            <w:r w:rsidRPr="00C93E4D">
              <w:rPr>
                <w:rFonts w:ascii="GHEA Mariam" w:hAnsi="GHEA Mariam"/>
                <w:w w:val="110"/>
                <w:sz w:val="24"/>
              </w:rPr>
              <w:t>Հնարավոր է ավելացնել</w:t>
            </w:r>
            <w:r w:rsidRPr="00C93E4D">
              <w:rPr>
                <w:rFonts w:ascii="GHEA Mariam" w:hAnsi="GHEA Mariam"/>
                <w:spacing w:val="1"/>
                <w:w w:val="110"/>
                <w:sz w:val="24"/>
              </w:rPr>
              <w:t xml:space="preserve"> </w:t>
            </w:r>
            <w:r w:rsidRPr="00C93E4D">
              <w:rPr>
                <w:rFonts w:ascii="GHEA Mariam" w:hAnsi="GHEA Mariam"/>
                <w:w w:val="105"/>
                <w:sz w:val="24"/>
              </w:rPr>
              <w:t>լուսանկար</w:t>
            </w:r>
            <w:r w:rsidRPr="00C93E4D">
              <w:rPr>
                <w:rFonts w:ascii="GHEA Mariam" w:hAnsi="GHEA Mariam"/>
                <w:spacing w:val="11"/>
                <w:w w:val="105"/>
                <w:sz w:val="24"/>
              </w:rPr>
              <w:t xml:space="preserve"> </w:t>
            </w:r>
            <w:r w:rsidRPr="00C93E4D">
              <w:rPr>
                <w:rFonts w:ascii="GHEA Mariam" w:hAnsi="GHEA Mariam"/>
                <w:w w:val="105"/>
                <w:sz w:val="24"/>
              </w:rPr>
              <w:t>png</w:t>
            </w:r>
            <w:r w:rsidRPr="00C93E4D">
              <w:rPr>
                <w:rFonts w:ascii="GHEA Mariam" w:hAnsi="GHEA Mariam"/>
                <w:spacing w:val="11"/>
                <w:w w:val="105"/>
                <w:sz w:val="24"/>
              </w:rPr>
              <w:t xml:space="preserve"> </w:t>
            </w:r>
            <w:r w:rsidRPr="00C93E4D">
              <w:rPr>
                <w:rFonts w:ascii="GHEA Mariam" w:hAnsi="GHEA Mariam"/>
                <w:w w:val="105"/>
                <w:sz w:val="24"/>
              </w:rPr>
              <w:t>ֆորմատով</w:t>
            </w:r>
          </w:p>
        </w:tc>
      </w:tr>
    </w:tbl>
    <w:p w:rsidR="00C93E4D" w:rsidRPr="004C61E6" w:rsidRDefault="00C93E4D" w:rsidP="00C93E4D"/>
    <w:p w:rsidR="00C93E4D" w:rsidRPr="00C93E4D" w:rsidRDefault="00C93E4D" w:rsidP="00C93E4D">
      <w:pPr>
        <w:pStyle w:val="BodyText"/>
        <w:spacing w:line="280" w:lineRule="auto"/>
        <w:ind w:left="120" w:right="-1" w:firstLine="276"/>
        <w:jc w:val="both"/>
        <w:rPr>
          <w:rFonts w:ascii="GHEA Mariam" w:hAnsi="GHEA Mariam"/>
          <w:spacing w:val="-49"/>
          <w:w w:val="105"/>
          <w:lang w:val="hy-AM"/>
        </w:rPr>
      </w:pPr>
      <w:r w:rsidRPr="00C93E4D">
        <w:rPr>
          <w:rFonts w:ascii="GHEA Mariam" w:hAnsi="GHEA Mariam"/>
          <w:spacing w:val="21"/>
          <w:w w:val="105"/>
          <w:vertAlign w:val="superscript"/>
        </w:rPr>
        <w:t>1</w:t>
      </w:r>
      <w:r w:rsidRPr="00C93E4D">
        <w:rPr>
          <w:rFonts w:ascii="GHEA Mariam" w:hAnsi="GHEA Mariam"/>
          <w:spacing w:val="21"/>
          <w:w w:val="105"/>
        </w:rPr>
        <w:t xml:space="preserve"> </w:t>
      </w:r>
      <w:r w:rsidRPr="00EC0CFC">
        <w:rPr>
          <w:rFonts w:ascii="GHEA Mariam" w:hAnsi="GHEA Mariam"/>
          <w:spacing w:val="-4"/>
          <w:w w:val="105"/>
        </w:rPr>
        <w:t>Ապրանքաշրջանառության մասնակիցը դրոշմավորման ծածկագիր ստանալու նպատակով</w:t>
      </w:r>
      <w:r w:rsidRPr="00C93E4D">
        <w:rPr>
          <w:rFonts w:ascii="GHEA Mariam" w:hAnsi="GHEA Mariam"/>
          <w:spacing w:val="-49"/>
          <w:w w:val="105"/>
          <w:lang w:val="hy-AM"/>
        </w:rPr>
        <w:t xml:space="preserve"> </w:t>
      </w:r>
      <w:r w:rsidRPr="00C93E4D">
        <w:rPr>
          <w:rFonts w:ascii="GHEA Mariam" w:hAnsi="GHEA Mariam"/>
          <w:w w:val="105"/>
          <w:lang w:val="hy-AM"/>
        </w:rPr>
        <w:t>մինչև</w:t>
      </w:r>
      <w:r w:rsidRPr="00C93E4D">
        <w:rPr>
          <w:rFonts w:ascii="GHEA Mariam" w:hAnsi="GHEA Mariam"/>
          <w:spacing w:val="6"/>
          <w:w w:val="105"/>
          <w:lang w:val="hy-AM"/>
        </w:rPr>
        <w:t xml:space="preserve"> </w:t>
      </w:r>
      <w:r w:rsidRPr="00EC0CFC">
        <w:rPr>
          <w:rFonts w:ascii="GHEA Mariam" w:hAnsi="GHEA Mariam"/>
          <w:spacing w:val="-6"/>
          <w:w w:val="105"/>
          <w:lang w:val="hy-AM"/>
        </w:rPr>
        <w:t>դրոշմավորման ծածկագիր ստանալու հայտի ներկայացումը սույն հավելվածով նախա</w:t>
      </w:r>
      <w:r w:rsidR="00EC0CFC">
        <w:rPr>
          <w:rFonts w:ascii="GHEA Mariam" w:hAnsi="GHEA Mariam"/>
          <w:spacing w:val="-6"/>
          <w:w w:val="105"/>
          <w:lang w:val="hy-AM"/>
        </w:rPr>
        <w:softHyphen/>
      </w:r>
      <w:r w:rsidRPr="00EC0CFC">
        <w:rPr>
          <w:rFonts w:ascii="GHEA Mariam" w:hAnsi="GHEA Mariam"/>
          <w:spacing w:val="-6"/>
          <w:w w:val="105"/>
          <w:lang w:val="hy-AM"/>
        </w:rPr>
        <w:t>տ</w:t>
      </w:r>
      <w:r w:rsidRPr="00C93E4D">
        <w:rPr>
          <w:rFonts w:ascii="GHEA Mariam" w:hAnsi="GHEA Mariam"/>
          <w:w w:val="105"/>
          <w:lang w:val="hy-AM"/>
        </w:rPr>
        <w:t>եսված</w:t>
      </w:r>
      <w:r w:rsidRPr="00C93E4D">
        <w:rPr>
          <w:rFonts w:ascii="GHEA Mariam" w:hAnsi="GHEA Mariam"/>
          <w:spacing w:val="17"/>
          <w:w w:val="105"/>
          <w:lang w:val="hy-AM"/>
        </w:rPr>
        <w:t xml:space="preserve"> </w:t>
      </w:r>
      <w:r w:rsidRPr="00C93E4D">
        <w:rPr>
          <w:rFonts w:ascii="GHEA Mariam" w:hAnsi="GHEA Mariam"/>
          <w:w w:val="105"/>
          <w:lang w:val="hy-AM"/>
        </w:rPr>
        <w:t>տեղեկատվությունը</w:t>
      </w:r>
      <w:r w:rsidRPr="00C93E4D">
        <w:rPr>
          <w:rFonts w:ascii="GHEA Mariam" w:hAnsi="GHEA Mariam"/>
          <w:spacing w:val="17"/>
          <w:w w:val="105"/>
          <w:lang w:val="hy-AM"/>
        </w:rPr>
        <w:t xml:space="preserve"> </w:t>
      </w:r>
      <w:r w:rsidRPr="00C93E4D">
        <w:rPr>
          <w:rFonts w:ascii="GHEA Mariam" w:hAnsi="GHEA Mariam"/>
          <w:w w:val="105"/>
          <w:lang w:val="hy-AM"/>
        </w:rPr>
        <w:t>էլեկտրոնային</w:t>
      </w:r>
      <w:r w:rsidRPr="00C93E4D">
        <w:rPr>
          <w:rFonts w:ascii="GHEA Mariam" w:hAnsi="GHEA Mariam"/>
          <w:spacing w:val="18"/>
          <w:w w:val="105"/>
          <w:lang w:val="hy-AM"/>
        </w:rPr>
        <w:t xml:space="preserve"> </w:t>
      </w:r>
      <w:r w:rsidRPr="00C93E4D">
        <w:rPr>
          <w:rFonts w:ascii="GHEA Mariam" w:hAnsi="GHEA Mariam"/>
          <w:w w:val="105"/>
          <w:lang w:val="hy-AM"/>
        </w:rPr>
        <w:t>եղանակով</w:t>
      </w:r>
      <w:r w:rsidRPr="00C93E4D">
        <w:rPr>
          <w:rFonts w:ascii="GHEA Mariam" w:hAnsi="GHEA Mariam"/>
          <w:spacing w:val="17"/>
          <w:w w:val="105"/>
          <w:lang w:val="hy-AM"/>
        </w:rPr>
        <w:t xml:space="preserve"> </w:t>
      </w:r>
      <w:r w:rsidRPr="00C93E4D">
        <w:rPr>
          <w:rFonts w:ascii="GHEA Mariam" w:hAnsi="GHEA Mariam"/>
          <w:w w:val="105"/>
          <w:lang w:val="hy-AM"/>
        </w:rPr>
        <w:t>ներկայացնում</w:t>
      </w:r>
      <w:r w:rsidRPr="00C93E4D">
        <w:rPr>
          <w:rFonts w:ascii="GHEA Mariam" w:hAnsi="GHEA Mariam"/>
          <w:spacing w:val="20"/>
          <w:w w:val="105"/>
          <w:lang w:val="hy-AM"/>
        </w:rPr>
        <w:t xml:space="preserve"> </w:t>
      </w:r>
      <w:r w:rsidRPr="00C93E4D">
        <w:rPr>
          <w:rFonts w:ascii="GHEA Mariam" w:hAnsi="GHEA Mariam"/>
          <w:w w:val="105"/>
          <w:lang w:val="hy-AM"/>
        </w:rPr>
        <w:t>է</w:t>
      </w:r>
      <w:r w:rsidRPr="00C93E4D">
        <w:rPr>
          <w:rFonts w:ascii="GHEA Mariam" w:hAnsi="GHEA Mariam"/>
          <w:spacing w:val="17"/>
          <w:w w:val="105"/>
          <w:lang w:val="hy-AM"/>
        </w:rPr>
        <w:t xml:space="preserve"> </w:t>
      </w:r>
      <w:r w:rsidRPr="00C93E4D">
        <w:rPr>
          <w:rFonts w:ascii="GHEA Mariam" w:hAnsi="GHEA Mariam"/>
          <w:w w:val="105"/>
          <w:lang w:val="hy-AM"/>
        </w:rPr>
        <w:t>օպերատորին։</w:t>
      </w:r>
    </w:p>
    <w:p w:rsidR="00C93E4D" w:rsidRPr="00C93E4D" w:rsidRDefault="00C93E4D" w:rsidP="00C93E4D">
      <w:pPr>
        <w:spacing w:after="160" w:line="259" w:lineRule="auto"/>
        <w:rPr>
          <w:rFonts w:ascii="GHEA Mariam" w:hAnsi="GHEA Mariam"/>
          <w:w w:val="105"/>
          <w:lang w:val="hy-AM"/>
        </w:rPr>
      </w:pPr>
    </w:p>
    <w:p w:rsidR="00C93E4D" w:rsidRPr="000D4CB0" w:rsidRDefault="00C93E4D" w:rsidP="00C93E4D">
      <w:pPr>
        <w:shd w:val="clear" w:color="auto" w:fill="FFFFFF"/>
        <w:spacing w:line="360" w:lineRule="auto"/>
        <w:ind w:firstLine="375"/>
        <w:jc w:val="both"/>
        <w:rPr>
          <w:rFonts w:ascii="GHEA Mariam" w:hAnsi="GHEA Mariam"/>
          <w:color w:val="000000"/>
          <w:sz w:val="24"/>
          <w:szCs w:val="24"/>
        </w:rPr>
      </w:pPr>
    </w:p>
    <w:p w:rsidR="00C93E4D" w:rsidRPr="000D4CB0" w:rsidRDefault="00C93E4D" w:rsidP="00C93E4D">
      <w:pPr>
        <w:pStyle w:val="norm"/>
        <w:spacing w:line="240" w:lineRule="auto"/>
        <w:ind w:firstLine="0"/>
        <w:rPr>
          <w:rFonts w:ascii="GHEA Mariam" w:hAnsi="GHEA Mariam" w:cs="Arial"/>
          <w:sz w:val="24"/>
          <w:szCs w:val="24"/>
        </w:rPr>
      </w:pPr>
      <w:bookmarkStart w:id="1" w:name="_GoBack"/>
      <w:bookmarkEnd w:id="1"/>
    </w:p>
    <w:p w:rsidR="00EC0CFC" w:rsidRPr="00574F02" w:rsidRDefault="00EC0CFC"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C0CFC" w:rsidRPr="00574F02" w:rsidRDefault="00EC0CFC"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C0CFC" w:rsidRPr="005350B3" w:rsidRDefault="00EC0CFC"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EC0CFC" w:rsidRPr="00A90C09" w:rsidRDefault="00EC0CFC">
      <w:pPr>
        <w:jc w:val="center"/>
        <w:rPr>
          <w:rFonts w:ascii="GHEA Mariam" w:hAnsi="GHEA Mariam"/>
          <w:sz w:val="22"/>
          <w:szCs w:val="22"/>
          <w:lang w:val="hy-AM"/>
        </w:rPr>
      </w:pPr>
    </w:p>
    <w:p w:rsidR="001F225D" w:rsidRPr="00EC0CFC" w:rsidRDefault="001F225D" w:rsidP="00A429AE">
      <w:pPr>
        <w:pStyle w:val="mechtex"/>
        <w:ind w:firstLine="709"/>
        <w:jc w:val="left"/>
        <w:rPr>
          <w:rFonts w:ascii="Arial" w:hAnsi="Arial" w:cs="Arial"/>
          <w:lang w:val="hy-AM"/>
        </w:rPr>
      </w:pPr>
    </w:p>
    <w:sectPr w:rsidR="001F225D" w:rsidRPr="00EC0CFC" w:rsidSect="00576698">
      <w:pgSz w:w="11909" w:h="16834" w:code="9"/>
      <w:pgMar w:top="117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23E6" w:rsidRDefault="006223E6">
      <w:r>
        <w:separator/>
      </w:r>
    </w:p>
  </w:endnote>
  <w:endnote w:type="continuationSeparator" w:id="0">
    <w:p w:rsidR="006223E6" w:rsidRDefault="0062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ngLiU-ExtB">
    <w:panose1 w:val="02020500000000000000"/>
    <w:charset w:val="88"/>
    <w:family w:val="roman"/>
    <w:pitch w:val="variable"/>
    <w:sig w:usb0="8000002F" w:usb1="0A080008" w:usb2="00000010" w:usb3="00000000" w:csb0="00100001" w:csb1="00000000"/>
  </w:font>
  <w:font w:name="Arial Unicode MS">
    <w:panose1 w:val="020B0604020202020204"/>
    <w:charset w:val="80"/>
    <w:family w:val="swiss"/>
    <w:pitch w:val="variable"/>
    <w:sig w:usb0="F7FFAFFF" w:usb1="E9DFFFFF" w:usb2="0000003F" w:usb3="00000000" w:csb0="003F01FF" w:csb1="00000000"/>
  </w:font>
  <w:font w:name="Arian AMU">
    <w:charset w:val="00"/>
    <w:family w:val="auto"/>
    <w:pitch w:val="variable"/>
    <w:sig w:usb0="A5002EEF" w:usb1="5000000B" w:usb2="00000000"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3E4D" w:rsidRDefault="00C93E4D">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23E6" w:rsidRDefault="006223E6">
      <w:r>
        <w:separator/>
      </w:r>
    </w:p>
  </w:footnote>
  <w:footnote w:type="continuationSeparator" w:id="0">
    <w:p w:rsidR="006223E6" w:rsidRDefault="006223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3E4D" w:rsidRDefault="00C93E4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93E4D" w:rsidRDefault="00C93E4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3E4D" w:rsidRDefault="00C93E4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875BB">
      <w:rPr>
        <w:rStyle w:val="PageNumber"/>
        <w:noProof/>
      </w:rPr>
      <w:t>3</w:t>
    </w:r>
    <w:r>
      <w:rPr>
        <w:rStyle w:val="PageNumber"/>
      </w:rPr>
      <w:fldChar w:fldCharType="end"/>
    </w:r>
  </w:p>
  <w:p w:rsidR="00C93E4D" w:rsidRDefault="00C93E4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C294A"/>
    <w:multiLevelType w:val="hybridMultilevel"/>
    <w:tmpl w:val="680055AA"/>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4D531D"/>
    <w:multiLevelType w:val="hybridMultilevel"/>
    <w:tmpl w:val="852690D0"/>
    <w:lvl w:ilvl="0" w:tplc="04090011">
      <w:start w:val="1"/>
      <w:numFmt w:val="decimal"/>
      <w:lvlText w:val="%1)"/>
      <w:lvlJc w:val="left"/>
      <w:pPr>
        <w:ind w:left="1080" w:hanging="360"/>
      </w:pPr>
      <w:rPr>
        <w:rFonts w:hint="default"/>
      </w:rPr>
    </w:lvl>
    <w:lvl w:ilvl="1" w:tplc="8CD2FBBA">
      <w:numFmt w:val="bullet"/>
      <w:lvlText w:val="•"/>
      <w:lvlJc w:val="left"/>
      <w:pPr>
        <w:ind w:left="360" w:hanging="360"/>
      </w:pPr>
      <w:rPr>
        <w:rFonts w:ascii="Times New Roman" w:eastAsiaTheme="minorHAnsi" w:hAnsi="Times New Roman"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E085005"/>
    <w:multiLevelType w:val="hybridMultilevel"/>
    <w:tmpl w:val="23AE4E44"/>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C338B4"/>
    <w:multiLevelType w:val="hybridMultilevel"/>
    <w:tmpl w:val="D97038FE"/>
    <w:lvl w:ilvl="0" w:tplc="0409000F">
      <w:start w:val="1"/>
      <w:numFmt w:val="decimal"/>
      <w:lvlText w:val="%1."/>
      <w:lvlJc w:val="left"/>
      <w:pPr>
        <w:ind w:left="868" w:hanging="360"/>
      </w:pPr>
    </w:lvl>
    <w:lvl w:ilvl="1" w:tplc="04090019" w:tentative="1">
      <w:start w:val="1"/>
      <w:numFmt w:val="lowerLetter"/>
      <w:lvlText w:val="%2."/>
      <w:lvlJc w:val="left"/>
      <w:pPr>
        <w:ind w:left="1588" w:hanging="360"/>
      </w:pPr>
    </w:lvl>
    <w:lvl w:ilvl="2" w:tplc="0409001B" w:tentative="1">
      <w:start w:val="1"/>
      <w:numFmt w:val="lowerRoman"/>
      <w:lvlText w:val="%3."/>
      <w:lvlJc w:val="right"/>
      <w:pPr>
        <w:ind w:left="2308" w:hanging="180"/>
      </w:pPr>
    </w:lvl>
    <w:lvl w:ilvl="3" w:tplc="0409000F" w:tentative="1">
      <w:start w:val="1"/>
      <w:numFmt w:val="decimal"/>
      <w:lvlText w:val="%4."/>
      <w:lvlJc w:val="left"/>
      <w:pPr>
        <w:ind w:left="3028" w:hanging="360"/>
      </w:pPr>
    </w:lvl>
    <w:lvl w:ilvl="4" w:tplc="04090019" w:tentative="1">
      <w:start w:val="1"/>
      <w:numFmt w:val="lowerLetter"/>
      <w:lvlText w:val="%5."/>
      <w:lvlJc w:val="left"/>
      <w:pPr>
        <w:ind w:left="3748" w:hanging="360"/>
      </w:pPr>
    </w:lvl>
    <w:lvl w:ilvl="5" w:tplc="0409001B" w:tentative="1">
      <w:start w:val="1"/>
      <w:numFmt w:val="lowerRoman"/>
      <w:lvlText w:val="%6."/>
      <w:lvlJc w:val="right"/>
      <w:pPr>
        <w:ind w:left="4468" w:hanging="180"/>
      </w:pPr>
    </w:lvl>
    <w:lvl w:ilvl="6" w:tplc="0409000F" w:tentative="1">
      <w:start w:val="1"/>
      <w:numFmt w:val="decimal"/>
      <w:lvlText w:val="%7."/>
      <w:lvlJc w:val="left"/>
      <w:pPr>
        <w:ind w:left="5188" w:hanging="360"/>
      </w:pPr>
    </w:lvl>
    <w:lvl w:ilvl="7" w:tplc="04090019" w:tentative="1">
      <w:start w:val="1"/>
      <w:numFmt w:val="lowerLetter"/>
      <w:lvlText w:val="%8."/>
      <w:lvlJc w:val="left"/>
      <w:pPr>
        <w:ind w:left="5908" w:hanging="360"/>
      </w:pPr>
    </w:lvl>
    <w:lvl w:ilvl="8" w:tplc="0409001B" w:tentative="1">
      <w:start w:val="1"/>
      <w:numFmt w:val="lowerRoman"/>
      <w:lvlText w:val="%9."/>
      <w:lvlJc w:val="right"/>
      <w:pPr>
        <w:ind w:left="6628" w:hanging="180"/>
      </w:pPr>
    </w:lvl>
  </w:abstractNum>
  <w:abstractNum w:abstractNumId="4" w15:restartNumberingAfterBreak="0">
    <w:nsid w:val="5A912665"/>
    <w:multiLevelType w:val="hybridMultilevel"/>
    <w:tmpl w:val="31C26A8A"/>
    <w:lvl w:ilvl="0" w:tplc="04090001">
      <w:start w:val="1"/>
      <w:numFmt w:val="bullet"/>
      <w:lvlText w:val=""/>
      <w:lvlJc w:val="left"/>
      <w:pPr>
        <w:ind w:left="1080" w:hanging="360"/>
      </w:pPr>
      <w:rPr>
        <w:rFonts w:ascii="Symbol" w:hAnsi="Symbol" w:hint="default"/>
      </w:rPr>
    </w:lvl>
    <w:lvl w:ilvl="1" w:tplc="04090011">
      <w:start w:val="1"/>
      <w:numFmt w:val="decimal"/>
      <w:lvlText w:val="%2)"/>
      <w:lvlJc w:val="left"/>
      <w:pPr>
        <w:ind w:left="360" w:hanging="360"/>
      </w:pPr>
      <w:rPr>
        <w:rFont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9A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72B"/>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3B"/>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5A3"/>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2B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698"/>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AE"/>
    <w:rsid w:val="006161D9"/>
    <w:rsid w:val="006167AA"/>
    <w:rsid w:val="00616EEC"/>
    <w:rsid w:val="00617088"/>
    <w:rsid w:val="006207ED"/>
    <w:rsid w:val="006208EC"/>
    <w:rsid w:val="006208F4"/>
    <w:rsid w:val="00620962"/>
    <w:rsid w:val="00620E36"/>
    <w:rsid w:val="006214CE"/>
    <w:rsid w:val="00621726"/>
    <w:rsid w:val="006218FF"/>
    <w:rsid w:val="00622276"/>
    <w:rsid w:val="006223E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E7A42"/>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BCF"/>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83"/>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9AE"/>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5CBB"/>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41C"/>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4D"/>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CFC"/>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16"/>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5BB"/>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7387479-DFA3-49C8-AD0E-FC18D16CB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A429AE"/>
    <w:rPr>
      <w:rFonts w:ascii="Arial Armenian" w:hAnsi="Arial Armenian"/>
      <w:sz w:val="22"/>
      <w:lang w:eastAsia="ru-RU"/>
    </w:rPr>
  </w:style>
  <w:style w:type="character" w:customStyle="1" w:styleId="normChar">
    <w:name w:val="norm Char"/>
    <w:link w:val="norm"/>
    <w:rsid w:val="00A429AE"/>
    <w:rPr>
      <w:rFonts w:ascii="Arial Armenian" w:hAnsi="Arial Armenian"/>
      <w:sz w:val="22"/>
      <w:lang w:eastAsia="ru-RU"/>
    </w:rPr>
  </w:style>
  <w:style w:type="character" w:customStyle="1" w:styleId="FooterChar">
    <w:name w:val="Footer Char"/>
    <w:link w:val="Footer"/>
    <w:locked/>
    <w:rsid w:val="00A429AE"/>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A429AE"/>
    <w:pPr>
      <w:spacing w:before="100" w:beforeAutospacing="1" w:after="100" w:afterAutospacing="1"/>
      <w:jc w:val="both"/>
    </w:pPr>
    <w:rPr>
      <w:rFonts w:ascii="Times New Roman" w:hAnsi="Times New Roman"/>
      <w:sz w:val="24"/>
      <w:szCs w:val="24"/>
      <w:lang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429AE"/>
    <w:rPr>
      <w:sz w:val="24"/>
      <w:szCs w:val="24"/>
    </w:rPr>
  </w:style>
  <w:style w:type="paragraph" w:styleId="ListParagraph">
    <w:name w:val="List Paragraph"/>
    <w:aliases w:val="Akapit z listą BS,List Paragraph 1,List_Paragraph,Multilevel para_II,List Paragraph1"/>
    <w:basedOn w:val="Normal"/>
    <w:link w:val="ListParagraphChar"/>
    <w:uiPriority w:val="34"/>
    <w:qFormat/>
    <w:rsid w:val="00A429AE"/>
    <w:pPr>
      <w:spacing w:after="200" w:line="360" w:lineRule="auto"/>
      <w:ind w:left="720"/>
      <w:contextualSpacing/>
      <w:jc w:val="both"/>
    </w:pPr>
    <w:rPr>
      <w:rFonts w:ascii="GHEA Grapalat" w:eastAsiaTheme="minorHAnsi" w:hAnsi="GHEA Grapalat" w:cstheme="minorBidi"/>
      <w:sz w:val="24"/>
      <w:szCs w:val="22"/>
      <w:lang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A429AE"/>
    <w:rPr>
      <w:rFonts w:ascii="GHEA Grapalat" w:eastAsiaTheme="minorHAnsi" w:hAnsi="GHEA Grapalat" w:cstheme="minorBidi"/>
      <w:sz w:val="24"/>
      <w:szCs w:val="22"/>
    </w:rPr>
  </w:style>
  <w:style w:type="paragraph" w:customStyle="1" w:styleId="TableParagraph">
    <w:name w:val="Table Paragraph"/>
    <w:basedOn w:val="Normal"/>
    <w:uiPriority w:val="1"/>
    <w:qFormat/>
    <w:rsid w:val="00C93E4D"/>
    <w:pPr>
      <w:widowControl w:val="0"/>
      <w:autoSpaceDE w:val="0"/>
      <w:autoSpaceDN w:val="0"/>
    </w:pPr>
    <w:rPr>
      <w:rFonts w:ascii="Times New Roman" w:hAnsi="Times New Roman"/>
      <w:sz w:val="22"/>
      <w:szCs w:val="22"/>
      <w:lang w:eastAsia="en-US"/>
    </w:rPr>
  </w:style>
  <w:style w:type="paragraph" w:styleId="BodyText">
    <w:name w:val="Body Text"/>
    <w:basedOn w:val="Normal"/>
    <w:link w:val="BodyTextChar"/>
    <w:uiPriority w:val="1"/>
    <w:qFormat/>
    <w:rsid w:val="00C93E4D"/>
    <w:pPr>
      <w:widowControl w:val="0"/>
      <w:autoSpaceDE w:val="0"/>
      <w:autoSpaceDN w:val="0"/>
    </w:pPr>
    <w:rPr>
      <w:rFonts w:ascii="Times New Roman" w:hAnsi="Times New Roman"/>
      <w:lang w:eastAsia="en-US"/>
    </w:rPr>
  </w:style>
  <w:style w:type="character" w:customStyle="1" w:styleId="BodyTextChar">
    <w:name w:val="Body Text Char"/>
    <w:basedOn w:val="DefaultParagraphFont"/>
    <w:link w:val="BodyText"/>
    <w:uiPriority w:val="1"/>
    <w:rsid w:val="00C93E4D"/>
  </w:style>
  <w:style w:type="paragraph" w:customStyle="1" w:styleId="a">
    <w:name w:val="êá"/>
    <w:rsid w:val="00C93E4D"/>
  </w:style>
  <w:style w:type="character" w:customStyle="1" w:styleId="mechtex0">
    <w:name w:val="mechtex Знак"/>
    <w:locked/>
    <w:rsid w:val="00F75016"/>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11</Pages>
  <Words>2208</Words>
  <Characters>12591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https:/mul2.gov.am/tasks/860254/oneclick/voroshumMK-400.docx?token=64a2bae8b33341358efac9bee4c1c451</cp:keywords>
  <dc:description/>
  <cp:lastModifiedBy>Lianna Harutyunyan</cp:lastModifiedBy>
  <cp:revision>8</cp:revision>
  <dcterms:created xsi:type="dcterms:W3CDTF">2023-10-04T10:21:00Z</dcterms:created>
  <dcterms:modified xsi:type="dcterms:W3CDTF">2023-10-04T11:16:00Z</dcterms:modified>
</cp:coreProperties>
</file>