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EE8" w:rsidRPr="00183323" w:rsidRDefault="008E7EE8" w:rsidP="008E7EE8">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183323">
        <w:rPr>
          <w:rFonts w:ascii="GHEA Grapalat" w:hAnsi="GHEA Grapalat"/>
          <w:b/>
          <w:bCs/>
          <w:color w:val="000000"/>
          <w:lang w:val="hy-AM"/>
        </w:rPr>
        <w:t xml:space="preserve">ՏԵՂԵԿԱՆՔ </w:t>
      </w:r>
    </w:p>
    <w:p w:rsidR="008E7EE8" w:rsidRPr="00183323" w:rsidRDefault="008E7EE8" w:rsidP="008E7EE8">
      <w:pPr>
        <w:pStyle w:val="NormalWeb"/>
        <w:shd w:val="clear" w:color="auto" w:fill="FFFFFF"/>
        <w:spacing w:before="0" w:beforeAutospacing="0" w:after="0" w:afterAutospacing="0" w:line="360" w:lineRule="auto"/>
        <w:ind w:firstLine="375"/>
        <w:jc w:val="center"/>
        <w:rPr>
          <w:rFonts w:ascii="GHEA Grapalat" w:hAnsi="GHEA Grapalat" w:cs="Calibri"/>
          <w:b/>
          <w:bCs/>
          <w:color w:val="000000"/>
          <w:lang w:val="hy-AM" w:eastAsia="ru-RU"/>
        </w:rPr>
      </w:pPr>
      <w:r w:rsidRPr="00183323">
        <w:rPr>
          <w:rFonts w:ascii="GHEA Grapalat" w:hAnsi="GHEA Grapalat"/>
          <w:b/>
          <w:bCs/>
          <w:color w:val="000000"/>
          <w:lang w:val="hy-AM" w:eastAsia="ru-RU"/>
        </w:rPr>
        <w:t>«ՀԱՅԱՍՏԱՆԻ ՀԱՆՐԱՊԵՏՈՒԹՅԱՆ ՊԵՏԱԿԱՆ ՊԱՐԳԵՎՆԵՐԻ ԵՎ ՊԱՏՎԱՎՈՐ ԿՈՉՈՒՄՆԵՐԻ ՄԱՍԻՆ</w:t>
      </w:r>
      <w:r w:rsidRPr="00183323">
        <w:rPr>
          <w:rFonts w:ascii="GHEA Grapalat" w:hAnsi="GHEA Grapalat" w:cs="GHEA Grapalat"/>
          <w:b/>
          <w:bCs/>
          <w:color w:val="000000"/>
          <w:lang w:val="hy-AM" w:eastAsia="ru-RU"/>
        </w:rPr>
        <w:t>» ՀԱՅԱՍՏԱՆԻ ՀԱՆՐԱՊԵՏՈՒԹՅԱՆ ՕՐԵՆՔՈՒՄ</w:t>
      </w:r>
      <w:r w:rsidRPr="00183323">
        <w:rPr>
          <w:rFonts w:ascii="Calibri" w:hAnsi="Calibri" w:cs="Calibri"/>
          <w:b/>
          <w:bCs/>
          <w:color w:val="000000"/>
          <w:lang w:val="hy-AM" w:eastAsia="ru-RU"/>
        </w:rPr>
        <w:t> </w:t>
      </w:r>
      <w:r w:rsidRPr="00183323">
        <w:rPr>
          <w:rFonts w:ascii="GHEA Grapalat" w:hAnsi="GHEA Grapalat" w:cs="Calibri"/>
          <w:b/>
          <w:bCs/>
          <w:color w:val="000000"/>
          <w:lang w:val="hy-AM" w:eastAsia="ru-RU"/>
        </w:rPr>
        <w:t>ԵՎ ՀԱՐԱԿԻՑ ՕՐԵՆՔՆԵՐՈՒՄ ՓՈՓՈԽՎՈՂ ՀՈԴՎԱԾՆԵՐԻ ՎԵՐԱԲԵՐՅԱԼ</w:t>
      </w:r>
    </w:p>
    <w:p w:rsidR="008E7EE8" w:rsidRPr="00183323" w:rsidRDefault="008E7EE8" w:rsidP="008E7EE8">
      <w:pPr>
        <w:pStyle w:val="NormalWeb"/>
        <w:shd w:val="clear" w:color="auto" w:fill="FFFFFF"/>
        <w:spacing w:before="0" w:beforeAutospacing="0" w:after="0" w:afterAutospacing="0"/>
        <w:ind w:firstLine="375"/>
        <w:jc w:val="center"/>
        <w:rPr>
          <w:rFonts w:ascii="GHEA Grapalat" w:hAnsi="GHEA Grapalat" w:cs="Calibri"/>
          <w:b/>
          <w:bCs/>
          <w:color w:val="000000"/>
          <w:lang w:val="hy-AM" w:eastAsia="ru-RU"/>
        </w:rPr>
      </w:pPr>
    </w:p>
    <w:p w:rsidR="008E7EE8" w:rsidRPr="00183323" w:rsidRDefault="008E7EE8" w:rsidP="008E7EE8">
      <w:pPr>
        <w:pStyle w:val="NormalWeb"/>
        <w:shd w:val="clear" w:color="auto" w:fill="FFFFFF"/>
        <w:spacing w:before="0" w:beforeAutospacing="0" w:after="0" w:afterAutospacing="0"/>
        <w:ind w:firstLine="375"/>
        <w:jc w:val="center"/>
        <w:rPr>
          <w:rFonts w:ascii="GHEA Grapalat" w:hAnsi="GHEA Grapalat"/>
          <w:b/>
          <w:bCs/>
          <w:color w:val="000000"/>
          <w:lang w:val="hy-AM"/>
        </w:rPr>
      </w:pPr>
    </w:p>
    <w:p w:rsidR="008E7EE8" w:rsidRPr="00183323" w:rsidRDefault="008E7EE8" w:rsidP="008E7EE8">
      <w:pPr>
        <w:pStyle w:val="NormalWeb"/>
        <w:shd w:val="clear" w:color="auto" w:fill="FFFFFF"/>
        <w:spacing w:before="0" w:beforeAutospacing="0" w:after="0" w:afterAutospacing="0"/>
        <w:ind w:firstLine="375"/>
        <w:jc w:val="center"/>
        <w:rPr>
          <w:rFonts w:ascii="GHEA Grapalat" w:hAnsi="GHEA Grapalat"/>
          <w:color w:val="000000"/>
          <w:lang w:val="hy-AM"/>
        </w:rPr>
      </w:pPr>
      <w:r w:rsidRPr="00183323">
        <w:rPr>
          <w:rFonts w:ascii="GHEA Grapalat" w:hAnsi="GHEA Grapalat"/>
          <w:b/>
          <w:bCs/>
          <w:color w:val="000000"/>
          <w:lang w:val="hy-AM"/>
        </w:rPr>
        <w:t>ՀԱՅԱՍՏԱՆԻ ՀԱՆՐԱՊԵՏՈՒԹՅԱՆ</w:t>
      </w:r>
    </w:p>
    <w:p w:rsidR="008E7EE8" w:rsidRPr="00183323" w:rsidRDefault="008E7EE8" w:rsidP="008E7EE8">
      <w:pPr>
        <w:pStyle w:val="NormalWeb"/>
        <w:shd w:val="clear" w:color="auto" w:fill="FFFFFF"/>
        <w:spacing w:before="0" w:beforeAutospacing="0" w:after="0" w:afterAutospacing="0"/>
        <w:ind w:firstLine="375"/>
        <w:jc w:val="center"/>
        <w:rPr>
          <w:rFonts w:ascii="GHEA Grapalat" w:hAnsi="GHEA Grapalat"/>
          <w:color w:val="000000"/>
          <w:lang w:val="hy-AM"/>
        </w:rPr>
      </w:pPr>
      <w:r w:rsidRPr="00183323">
        <w:rPr>
          <w:rFonts w:ascii="Calibri" w:hAnsi="Calibri" w:cs="Calibri"/>
          <w:color w:val="000000"/>
          <w:lang w:val="hy-AM"/>
        </w:rPr>
        <w:t> </w:t>
      </w:r>
    </w:p>
    <w:p w:rsidR="008E7EE8" w:rsidRPr="00183323" w:rsidRDefault="008E7EE8" w:rsidP="008E7EE8">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183323">
        <w:rPr>
          <w:rFonts w:ascii="GHEA Grapalat" w:hAnsi="GHEA Grapalat"/>
          <w:b/>
          <w:bCs/>
          <w:color w:val="000000"/>
          <w:lang w:val="hy-AM"/>
        </w:rPr>
        <w:t>Օ Ր Ե Ն Ք Ը</w:t>
      </w:r>
    </w:p>
    <w:p w:rsidR="008E7EE8" w:rsidRPr="00183323" w:rsidRDefault="008E7EE8" w:rsidP="008E7EE8">
      <w:pPr>
        <w:pStyle w:val="NormalWeb"/>
        <w:jc w:val="right"/>
        <w:rPr>
          <w:rFonts w:ascii="GHEA Grapalat" w:hAnsi="GHEA Grapalat"/>
          <w:color w:val="000000"/>
          <w:lang w:val="hy-AM"/>
        </w:rPr>
      </w:pPr>
      <w:r w:rsidRPr="00183323">
        <w:rPr>
          <w:rFonts w:ascii="GHEA Grapalat" w:hAnsi="GHEA Grapalat"/>
          <w:color w:val="000000"/>
          <w:lang w:val="hy-AM"/>
        </w:rPr>
        <w:t>Ընդունված է 2014 թվականի հունիսի 21-ին</w:t>
      </w:r>
    </w:p>
    <w:p w:rsidR="008E7EE8" w:rsidRPr="00183323" w:rsidRDefault="008E7EE8" w:rsidP="008E7EE8">
      <w:pPr>
        <w:pStyle w:val="NormalWeb"/>
        <w:jc w:val="center"/>
        <w:rPr>
          <w:rFonts w:ascii="GHEA Grapalat" w:hAnsi="GHEA Grapalat"/>
          <w:color w:val="000000"/>
          <w:lang w:val="hy-AM"/>
        </w:rPr>
      </w:pPr>
      <w:r w:rsidRPr="00183323">
        <w:rPr>
          <w:rFonts w:ascii="Calibri" w:hAnsi="Calibri" w:cs="Calibri"/>
          <w:color w:val="000000"/>
          <w:lang w:val="hy-AM"/>
        </w:rPr>
        <w:t> </w:t>
      </w:r>
      <w:r w:rsidRPr="00183323">
        <w:rPr>
          <w:rStyle w:val="Strong"/>
          <w:rFonts w:ascii="GHEA Grapalat" w:hAnsi="GHEA Grapalat"/>
          <w:color w:val="000000"/>
          <w:lang w:val="hy-AM"/>
        </w:rPr>
        <w:t xml:space="preserve">ՀԱՅԱՍՏԱՆԻ ՀԱՆՐԱՊԵՏՈՒԹՅԱՆ ՊԵՏԱԿԱՆ ՊԱՐԳԵՎՆԵՐԻ </w:t>
      </w:r>
      <w:r w:rsidRPr="00183323">
        <w:rPr>
          <w:rStyle w:val="Strong"/>
          <w:rFonts w:ascii="GHEA Grapalat" w:hAnsi="GHEA Grapalat"/>
          <w:lang w:val="hy-AM"/>
        </w:rPr>
        <w:t>ԵՎ</w:t>
      </w:r>
      <w:r w:rsidRPr="00183323">
        <w:rPr>
          <w:rStyle w:val="Strong"/>
          <w:rFonts w:ascii="Calibri" w:hAnsi="Calibri" w:cs="Calibri"/>
          <w:lang w:val="hy-AM"/>
        </w:rPr>
        <w:t> </w:t>
      </w:r>
      <w:r w:rsidRPr="00183323">
        <w:rPr>
          <w:rStyle w:val="Strong"/>
          <w:rFonts w:ascii="GHEA Grapalat" w:hAnsi="GHEA Grapalat" w:cs="Arial Unicode"/>
          <w:lang w:val="hy-AM"/>
        </w:rPr>
        <w:t>ՊԱՏՎԱՎՈՐ</w:t>
      </w:r>
      <w:r w:rsidRPr="00183323">
        <w:rPr>
          <w:rStyle w:val="Strong"/>
          <w:rFonts w:ascii="Calibri" w:hAnsi="Calibri" w:cs="Calibri"/>
          <w:lang w:val="hy-AM"/>
        </w:rPr>
        <w:t> </w:t>
      </w:r>
      <w:r w:rsidRPr="00183323">
        <w:rPr>
          <w:rStyle w:val="Strong"/>
          <w:rFonts w:ascii="GHEA Grapalat" w:hAnsi="GHEA Grapalat" w:cs="Arial Unicode"/>
          <w:lang w:val="hy-AM"/>
        </w:rPr>
        <w:t>ԿՈՉՈՒՄՆԵՐԻ</w:t>
      </w:r>
      <w:r w:rsidRPr="00183323">
        <w:rPr>
          <w:rStyle w:val="Strong"/>
          <w:rFonts w:ascii="Calibri" w:hAnsi="Calibri" w:cs="Calibri"/>
          <w:lang w:val="hy-AM"/>
        </w:rPr>
        <w:t> </w:t>
      </w:r>
      <w:r w:rsidRPr="00183323">
        <w:rPr>
          <w:rStyle w:val="Strong"/>
          <w:rFonts w:ascii="GHEA Grapalat" w:hAnsi="GHEA Grapalat" w:cs="Arial Unicode"/>
          <w:color w:val="000000"/>
          <w:lang w:val="hy-AM"/>
        </w:rPr>
        <w:t>ՄԱՍԻ</w:t>
      </w:r>
      <w:r w:rsidRPr="00183323">
        <w:rPr>
          <w:rStyle w:val="Strong"/>
          <w:rFonts w:ascii="GHEA Grapalat" w:hAnsi="GHEA Grapalat"/>
          <w:color w:val="000000"/>
          <w:lang w:val="hy-AM"/>
        </w:rPr>
        <w:t>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183323">
        <w:rPr>
          <w:rFonts w:ascii="GHEA Grapalat" w:eastAsia="Times New Roman" w:hAnsi="GHEA Grapalat" w:cs="Times New Roman"/>
          <w:b/>
          <w:bCs/>
          <w:color w:val="000000"/>
          <w:sz w:val="21"/>
          <w:szCs w:val="21"/>
          <w:lang w:val="hy-AM"/>
        </w:rPr>
        <w:t xml:space="preserve">Գ Լ ՈՒ Խ </w:t>
      </w:r>
      <w:r w:rsidRPr="00183323">
        <w:rPr>
          <w:rFonts w:ascii="Calibri" w:eastAsia="Times New Roman" w:hAnsi="Calibri" w:cs="Calibri"/>
          <w:b/>
          <w:bCs/>
          <w:color w:val="000000"/>
          <w:sz w:val="21"/>
          <w:szCs w:val="21"/>
          <w:lang w:val="hy-AM"/>
        </w:rPr>
        <w:t> </w:t>
      </w:r>
      <w:r w:rsidRPr="00183323">
        <w:rPr>
          <w:rFonts w:ascii="GHEA Grapalat" w:eastAsia="Times New Roman" w:hAnsi="GHEA Grapalat" w:cs="Times New Roman"/>
          <w:b/>
          <w:bCs/>
          <w:color w:val="000000"/>
          <w:sz w:val="21"/>
          <w:szCs w:val="21"/>
          <w:lang w:val="hy-AM"/>
        </w:rPr>
        <w:t>1</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183323">
        <w:rPr>
          <w:rFonts w:ascii="Calibri" w:eastAsia="Times New Roman" w:hAnsi="Calibri" w:cs="Calibri"/>
          <w:color w:val="000000"/>
          <w:sz w:val="21"/>
          <w:szCs w:val="21"/>
          <w:lang w:val="hy-AM"/>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183323">
        <w:rPr>
          <w:rFonts w:ascii="GHEA Grapalat" w:eastAsia="Times New Roman" w:hAnsi="GHEA Grapalat" w:cs="Times New Roman"/>
          <w:b/>
          <w:bCs/>
          <w:i/>
          <w:iCs/>
          <w:color w:val="000000"/>
          <w:sz w:val="21"/>
          <w:szCs w:val="21"/>
          <w:lang w:val="hy-AM"/>
        </w:rPr>
        <w:t>ԸՆԴՀԱՆՈՒՐ ԴՐՈՒՅԹՆԵՐ</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183323">
        <w:rPr>
          <w:rFonts w:ascii="Calibri" w:eastAsia="Times New Roman" w:hAnsi="Calibri" w:cs="Calibri"/>
          <w:color w:val="000000"/>
          <w:sz w:val="21"/>
          <w:szCs w:val="21"/>
          <w:lang w:val="hy-AM"/>
        </w:rPr>
        <w:t> </w:t>
      </w:r>
    </w:p>
    <w:p w:rsidR="00183323" w:rsidRPr="002D7B10"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D7B10">
        <w:rPr>
          <w:rFonts w:ascii="Calibri" w:eastAsia="Times New Roman" w:hAnsi="Calibri" w:cs="Calibri"/>
          <w:color w:val="000000"/>
          <w:sz w:val="21"/>
          <w:szCs w:val="21"/>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83323" w:rsidRPr="00183323" w:rsidTr="00183323">
        <w:trPr>
          <w:tblCellSpacing w:w="7" w:type="dxa"/>
        </w:trPr>
        <w:tc>
          <w:tcPr>
            <w:tcW w:w="2025" w:type="dxa"/>
            <w:shd w:val="clear" w:color="auto" w:fill="FFFFFF"/>
            <w:hideMark/>
          </w:tcPr>
          <w:p w:rsidR="00183323" w:rsidRPr="00183323" w:rsidRDefault="00183323" w:rsidP="00183323">
            <w:pPr>
              <w:spacing w:after="0" w:line="240" w:lineRule="auto"/>
              <w:jc w:val="center"/>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Հոդված 4.</w:t>
            </w:r>
          </w:p>
        </w:tc>
        <w:tc>
          <w:tcPr>
            <w:tcW w:w="0" w:type="auto"/>
            <w:shd w:val="clear" w:color="auto" w:fill="FFFFFF"/>
            <w:vAlign w:val="center"/>
            <w:hideMark/>
          </w:tcPr>
          <w:p w:rsidR="00183323" w:rsidRPr="00183323" w:rsidRDefault="00183323" w:rsidP="00183323">
            <w:pPr>
              <w:spacing w:after="0" w:line="240" w:lineRule="auto"/>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Հայաստանի Հանրապետության պատվավոր կոչումները</w:t>
            </w:r>
          </w:p>
        </w:tc>
      </w:tr>
    </w:tbl>
    <w:p w:rsidR="005D6EC7" w:rsidRPr="00635F38" w:rsidRDefault="005D6EC7" w:rsidP="00635F38">
      <w:pPr>
        <w:pStyle w:val="ListParagraph"/>
        <w:numPr>
          <w:ilvl w:val="0"/>
          <w:numId w:val="1"/>
        </w:numPr>
        <w:shd w:val="clear" w:color="auto" w:fill="FFFFFF"/>
        <w:spacing w:after="0" w:line="240" w:lineRule="auto"/>
        <w:ind w:left="0" w:firstLine="426"/>
        <w:jc w:val="both"/>
        <w:rPr>
          <w:rFonts w:ascii="GHEA Grapalat" w:eastAsia="Times New Roman" w:hAnsi="GHEA Grapalat" w:cs="Times New Roman"/>
          <w:color w:val="FF0000"/>
          <w:sz w:val="21"/>
          <w:szCs w:val="21"/>
          <w:lang w:val="hy-AM"/>
        </w:rPr>
      </w:pPr>
      <w:r>
        <w:rPr>
          <w:rFonts w:ascii="GHEA Grapalat" w:eastAsia="Times New Roman" w:hAnsi="GHEA Grapalat" w:cs="Times New Roman"/>
          <w:color w:val="FF0000"/>
          <w:sz w:val="21"/>
          <w:szCs w:val="21"/>
          <w:lang w:val="hy-AM"/>
        </w:rPr>
        <w:t>Հայաստանի Հանրապետությ</w:t>
      </w:r>
      <w:r w:rsidR="00DE1887">
        <w:rPr>
          <w:rFonts w:ascii="GHEA Grapalat" w:eastAsia="Times New Roman" w:hAnsi="GHEA Grapalat" w:cs="Times New Roman"/>
          <w:color w:val="FF0000"/>
          <w:sz w:val="21"/>
          <w:szCs w:val="21"/>
          <w:lang w:val="hy-AM"/>
        </w:rPr>
        <w:t>ունում սահմանվում է</w:t>
      </w:r>
      <w:r>
        <w:rPr>
          <w:rFonts w:ascii="GHEA Grapalat" w:eastAsia="Times New Roman" w:hAnsi="GHEA Grapalat" w:cs="Times New Roman"/>
          <w:color w:val="FF0000"/>
          <w:sz w:val="21"/>
          <w:szCs w:val="21"/>
          <w:lang w:val="hy-AM"/>
        </w:rPr>
        <w:t xml:space="preserve"> Հայաստանի Հանրապետության վաստակավոր կոլեկտիվի պատվավոր կոչումը:</w:t>
      </w:r>
    </w:p>
    <w:p w:rsidR="00183323" w:rsidRPr="00183323" w:rsidRDefault="00183323" w:rsidP="00286577">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183323">
        <w:rPr>
          <w:rFonts w:ascii="GHEA Grapalat" w:eastAsia="Times New Roman" w:hAnsi="GHEA Grapalat" w:cs="Times New Roman"/>
          <w:strike/>
          <w:color w:val="FF0000"/>
          <w:sz w:val="21"/>
          <w:szCs w:val="21"/>
          <w:lang w:val="hy-AM"/>
        </w:rPr>
        <w:t>1. Պատվավոր կոչումները սահմանվում են գիտության, կրթության, մշակույթի, առողջապահության, տնտեսության, ճարտարապետության, շինարարության,</w:t>
      </w:r>
      <w:r w:rsidRPr="00183323">
        <w:rPr>
          <w:rFonts w:ascii="Calibri" w:eastAsia="Times New Roman" w:hAnsi="Calibri" w:cs="Calibri"/>
          <w:strike/>
          <w:color w:val="FF0000"/>
          <w:sz w:val="21"/>
          <w:szCs w:val="21"/>
          <w:lang w:val="hy-AM"/>
        </w:rPr>
        <w:t> </w:t>
      </w:r>
      <w:r w:rsidRPr="00183323">
        <w:rPr>
          <w:rFonts w:ascii="GHEA Grapalat" w:eastAsia="Times New Roman" w:hAnsi="GHEA Grapalat" w:cs="GHEA Grapalat"/>
          <w:strike/>
          <w:color w:val="FF0000"/>
          <w:sz w:val="21"/>
          <w:szCs w:val="21"/>
          <w:lang w:val="hy-AM"/>
        </w:rPr>
        <w:t>իրավագիտության</w:t>
      </w:r>
      <w:r w:rsidRPr="00183323">
        <w:rPr>
          <w:rFonts w:ascii="GHEA Grapalat" w:eastAsia="Times New Roman" w:hAnsi="GHEA Grapalat" w:cs="Times New Roman"/>
          <w:strike/>
          <w:color w:val="FF0000"/>
          <w:sz w:val="21"/>
          <w:szCs w:val="21"/>
          <w:lang w:val="hy-AM"/>
        </w:rPr>
        <w:t xml:space="preserve">, </w:t>
      </w:r>
      <w:r w:rsidRPr="00183323">
        <w:rPr>
          <w:rFonts w:ascii="GHEA Grapalat" w:eastAsia="Times New Roman" w:hAnsi="GHEA Grapalat" w:cs="GHEA Grapalat"/>
          <w:strike/>
          <w:color w:val="FF0000"/>
          <w:sz w:val="21"/>
          <w:szCs w:val="21"/>
          <w:lang w:val="hy-AM"/>
        </w:rPr>
        <w:t>լրագրության</w:t>
      </w:r>
      <w:r w:rsidRPr="00183323">
        <w:rPr>
          <w:rFonts w:ascii="GHEA Grapalat" w:eastAsia="Times New Roman" w:hAnsi="GHEA Grapalat" w:cs="Times New Roman"/>
          <w:strike/>
          <w:color w:val="FF0000"/>
          <w:sz w:val="21"/>
          <w:szCs w:val="21"/>
          <w:lang w:val="hy-AM"/>
        </w:rPr>
        <w:t xml:space="preserve">, </w:t>
      </w:r>
      <w:r w:rsidRPr="00183323">
        <w:rPr>
          <w:rFonts w:ascii="GHEA Grapalat" w:eastAsia="Times New Roman" w:hAnsi="GHEA Grapalat" w:cs="GHEA Grapalat"/>
          <w:strike/>
          <w:color w:val="FF0000"/>
          <w:sz w:val="21"/>
          <w:szCs w:val="21"/>
          <w:lang w:val="hy-AM"/>
        </w:rPr>
        <w:t>ֆիզիկական</w:t>
      </w:r>
      <w:r w:rsidRPr="00183323">
        <w:rPr>
          <w:rFonts w:ascii="GHEA Grapalat" w:eastAsia="Times New Roman" w:hAnsi="GHEA Grapalat" w:cs="Times New Roman"/>
          <w:strike/>
          <w:color w:val="FF0000"/>
          <w:sz w:val="21"/>
          <w:szCs w:val="21"/>
          <w:lang w:val="hy-AM"/>
        </w:rPr>
        <w:t xml:space="preserve"> </w:t>
      </w:r>
      <w:r w:rsidRPr="00183323">
        <w:rPr>
          <w:rFonts w:ascii="GHEA Grapalat" w:eastAsia="Times New Roman" w:hAnsi="GHEA Grapalat" w:cs="GHEA Grapalat"/>
          <w:strike/>
          <w:color w:val="FF0000"/>
          <w:sz w:val="21"/>
          <w:szCs w:val="21"/>
          <w:lang w:val="hy-AM"/>
        </w:rPr>
        <w:t>կուլտուրայի</w:t>
      </w:r>
      <w:r w:rsidRPr="00183323">
        <w:rPr>
          <w:rFonts w:ascii="GHEA Grapalat" w:eastAsia="Times New Roman" w:hAnsi="GHEA Grapalat" w:cs="Times New Roman"/>
          <w:strike/>
          <w:color w:val="FF0000"/>
          <w:sz w:val="21"/>
          <w:szCs w:val="21"/>
          <w:lang w:val="hy-AM"/>
        </w:rPr>
        <w:t xml:space="preserve"> </w:t>
      </w:r>
      <w:r w:rsidRPr="00183323">
        <w:rPr>
          <w:rFonts w:ascii="GHEA Grapalat" w:eastAsia="Times New Roman" w:hAnsi="GHEA Grapalat" w:cs="GHEA Grapalat"/>
          <w:strike/>
          <w:color w:val="FF0000"/>
          <w:sz w:val="21"/>
          <w:szCs w:val="21"/>
          <w:lang w:val="hy-AM"/>
        </w:rPr>
        <w:t>և</w:t>
      </w:r>
      <w:r w:rsidRPr="00183323">
        <w:rPr>
          <w:rFonts w:ascii="GHEA Grapalat" w:eastAsia="Times New Roman" w:hAnsi="GHEA Grapalat" w:cs="Times New Roman"/>
          <w:strike/>
          <w:color w:val="FF0000"/>
          <w:sz w:val="21"/>
          <w:szCs w:val="21"/>
          <w:lang w:val="hy-AM"/>
        </w:rPr>
        <w:t xml:space="preserve"> </w:t>
      </w:r>
      <w:r w:rsidRPr="00183323">
        <w:rPr>
          <w:rFonts w:ascii="GHEA Grapalat" w:eastAsia="Times New Roman" w:hAnsi="GHEA Grapalat" w:cs="GHEA Grapalat"/>
          <w:strike/>
          <w:color w:val="FF0000"/>
          <w:sz w:val="21"/>
          <w:szCs w:val="21"/>
          <w:lang w:val="hy-AM"/>
        </w:rPr>
        <w:t>սպորտի</w:t>
      </w:r>
      <w:r w:rsidRPr="00183323">
        <w:rPr>
          <w:rFonts w:ascii="GHEA Grapalat" w:eastAsia="Times New Roman" w:hAnsi="GHEA Grapalat" w:cs="Times New Roman"/>
          <w:strike/>
          <w:color w:val="FF0000"/>
          <w:sz w:val="21"/>
          <w:szCs w:val="21"/>
          <w:lang w:val="hy-AM"/>
        </w:rPr>
        <w:t xml:space="preserve"> </w:t>
      </w:r>
      <w:r w:rsidRPr="00183323">
        <w:rPr>
          <w:rFonts w:ascii="GHEA Grapalat" w:eastAsia="Times New Roman" w:hAnsi="GHEA Grapalat" w:cs="GHEA Grapalat"/>
          <w:strike/>
          <w:color w:val="FF0000"/>
          <w:sz w:val="21"/>
          <w:szCs w:val="21"/>
          <w:lang w:val="hy-AM"/>
        </w:rPr>
        <w:t>բնագ</w:t>
      </w:r>
      <w:r w:rsidRPr="00183323">
        <w:rPr>
          <w:rFonts w:ascii="GHEA Grapalat" w:eastAsia="Times New Roman" w:hAnsi="GHEA Grapalat" w:cs="Times New Roman"/>
          <w:strike/>
          <w:color w:val="FF0000"/>
          <w:sz w:val="21"/>
          <w:szCs w:val="21"/>
          <w:lang w:val="hy-AM"/>
        </w:rPr>
        <w:t>ավառների զարգացման գործում ունեցած ակնառու հաջողությունների և բացառիկ վաստակի համար:</w:t>
      </w:r>
    </w:p>
    <w:p w:rsidR="00183323" w:rsidRPr="002D7B10" w:rsidRDefault="00183323" w:rsidP="00183323">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2D7B10">
        <w:rPr>
          <w:rFonts w:ascii="GHEA Grapalat" w:eastAsia="Times New Roman" w:hAnsi="GHEA Grapalat" w:cs="Times New Roman"/>
          <w:strike/>
          <w:color w:val="FF0000"/>
          <w:sz w:val="21"/>
          <w:szCs w:val="21"/>
          <w:lang w:val="hy-AM"/>
        </w:rPr>
        <w:t>2. Հայաստանի Հանրապետության պատվավոր կոչումներն են Հայաստանի Հանրապետության ժողովրդական արտիստի պատվավոր կոչումը, Հայաստանի Հանրապետության ժողովրդական նկարչի պատվավոր կոչումը, Հայաստանի Հանրապետության գիտության վաստակավոր գործչի պատվավոր կոչումը, Հայաստանի Հանրապետության վաստակավոր ճարտարապետի պատվավոր կոչումը, Հայաստանի Հանրապետության վաստակավոր շինարարի պատվավոր կոչումը,</w:t>
      </w:r>
      <w:r w:rsidRPr="002D7B10">
        <w:rPr>
          <w:rFonts w:ascii="Calibri" w:eastAsia="Times New Roman" w:hAnsi="Calibri" w:cs="Calibri"/>
          <w:strike/>
          <w:color w:val="FF0000"/>
          <w:sz w:val="21"/>
          <w:szCs w:val="21"/>
          <w:lang w:val="hy-AM"/>
        </w:rPr>
        <w:t> </w:t>
      </w:r>
      <w:r w:rsidRPr="002D7B10">
        <w:rPr>
          <w:rFonts w:ascii="GHEA Grapalat" w:eastAsia="Times New Roman" w:hAnsi="GHEA Grapalat" w:cs="GHEA Grapalat"/>
          <w:strike/>
          <w:color w:val="FF0000"/>
          <w:sz w:val="21"/>
          <w:szCs w:val="21"/>
          <w:lang w:val="hy-AM"/>
        </w:rPr>
        <w:t>Հայաստանի</w:t>
      </w:r>
      <w:r w:rsidRPr="002D7B10">
        <w:rPr>
          <w:rFonts w:ascii="GHEA Grapalat" w:eastAsia="Times New Roman" w:hAnsi="GHEA Grapalat" w:cs="Times New Roman"/>
          <w:strike/>
          <w:color w:val="FF0000"/>
          <w:sz w:val="21"/>
          <w:szCs w:val="21"/>
          <w:lang w:val="hy-AM"/>
        </w:rPr>
        <w:t xml:space="preserve"> </w:t>
      </w:r>
      <w:r w:rsidRPr="002D7B10">
        <w:rPr>
          <w:rFonts w:ascii="GHEA Grapalat" w:eastAsia="Times New Roman" w:hAnsi="GHEA Grapalat" w:cs="GHEA Grapalat"/>
          <w:strike/>
          <w:color w:val="FF0000"/>
          <w:sz w:val="21"/>
          <w:szCs w:val="21"/>
          <w:lang w:val="hy-AM"/>
        </w:rPr>
        <w:t>Հանրապետության</w:t>
      </w:r>
      <w:r w:rsidRPr="002D7B10">
        <w:rPr>
          <w:rFonts w:ascii="GHEA Grapalat" w:eastAsia="Times New Roman" w:hAnsi="GHEA Grapalat" w:cs="Times New Roman"/>
          <w:strike/>
          <w:color w:val="FF0000"/>
          <w:sz w:val="21"/>
          <w:szCs w:val="21"/>
          <w:lang w:val="hy-AM"/>
        </w:rPr>
        <w:t xml:space="preserve"> </w:t>
      </w:r>
      <w:r w:rsidRPr="002D7B10">
        <w:rPr>
          <w:rFonts w:ascii="GHEA Grapalat" w:eastAsia="Times New Roman" w:hAnsi="GHEA Grapalat" w:cs="GHEA Grapalat"/>
          <w:strike/>
          <w:color w:val="FF0000"/>
          <w:sz w:val="21"/>
          <w:szCs w:val="21"/>
          <w:lang w:val="hy-AM"/>
        </w:rPr>
        <w:t>վաստակավոր</w:t>
      </w:r>
      <w:r w:rsidRPr="002D7B10">
        <w:rPr>
          <w:rFonts w:ascii="GHEA Grapalat" w:eastAsia="Times New Roman" w:hAnsi="GHEA Grapalat" w:cs="Times New Roman"/>
          <w:strike/>
          <w:color w:val="FF0000"/>
          <w:sz w:val="21"/>
          <w:szCs w:val="21"/>
          <w:lang w:val="hy-AM"/>
        </w:rPr>
        <w:t xml:space="preserve"> </w:t>
      </w:r>
      <w:r w:rsidRPr="002D7B10">
        <w:rPr>
          <w:rFonts w:ascii="GHEA Grapalat" w:eastAsia="Times New Roman" w:hAnsi="GHEA Grapalat" w:cs="GHEA Grapalat"/>
          <w:strike/>
          <w:color w:val="FF0000"/>
          <w:sz w:val="21"/>
          <w:szCs w:val="21"/>
          <w:lang w:val="hy-AM"/>
        </w:rPr>
        <w:t>բժշկի</w:t>
      </w:r>
      <w:r w:rsidRPr="002D7B10">
        <w:rPr>
          <w:rFonts w:ascii="GHEA Grapalat" w:eastAsia="Times New Roman" w:hAnsi="GHEA Grapalat" w:cs="Times New Roman"/>
          <w:strike/>
          <w:color w:val="FF0000"/>
          <w:sz w:val="21"/>
          <w:szCs w:val="21"/>
          <w:lang w:val="hy-AM"/>
        </w:rPr>
        <w:t xml:space="preserve"> </w:t>
      </w:r>
      <w:r w:rsidRPr="002D7B10">
        <w:rPr>
          <w:rFonts w:ascii="GHEA Grapalat" w:eastAsia="Times New Roman" w:hAnsi="GHEA Grapalat" w:cs="GHEA Grapalat"/>
          <w:strike/>
          <w:color w:val="FF0000"/>
          <w:sz w:val="21"/>
          <w:szCs w:val="21"/>
          <w:lang w:val="hy-AM"/>
        </w:rPr>
        <w:t>պատվավոր</w:t>
      </w:r>
      <w:r w:rsidRPr="002D7B10">
        <w:rPr>
          <w:rFonts w:ascii="GHEA Grapalat" w:eastAsia="Times New Roman" w:hAnsi="GHEA Grapalat" w:cs="Times New Roman"/>
          <w:strike/>
          <w:color w:val="FF0000"/>
          <w:sz w:val="21"/>
          <w:szCs w:val="21"/>
          <w:lang w:val="hy-AM"/>
        </w:rPr>
        <w:t xml:space="preserve"> կոչումը, Հայաստանի Հանրապետության վաստակավոր իրավաբանի պատվավոր կոչումը, Հայաստանի Հանրապետության վաստակավոր արտիստի պատվավոր կոչումը, Հայաստանի Հանրապետության վաստակավոր նկարչի պատվավոր կոչումը, Հայաստանի Հանրապետության արվեստի վաստակավոր գործչի պատվավոր կոչումը, Հայաստանի Հանրապետության մշակույթի վաստակավոր գործչի պատվավոր կոչումը, Հայաստանի Հանրապետության վաստակավոր մանկավարժի պատվավոր կոչումը, Հայաստանի </w:t>
      </w:r>
      <w:r w:rsidRPr="002D7B10">
        <w:rPr>
          <w:rFonts w:ascii="GHEA Grapalat" w:eastAsia="Times New Roman" w:hAnsi="GHEA Grapalat" w:cs="Times New Roman"/>
          <w:strike/>
          <w:color w:val="FF0000"/>
          <w:sz w:val="21"/>
          <w:szCs w:val="21"/>
          <w:lang w:val="hy-AM"/>
        </w:rPr>
        <w:lastRenderedPageBreak/>
        <w:t>Հանրապետության վաստակավոր լրագրողի պատվավոր կոչումը, Հայաստանի Հանրապետության տնտեսության վաստակավոր աշխատողի պատվավոր կոչումը, Հայաստանի Հանրապետության ֆիզիկական կուլտուրայի և սպորտի վաստակավոր գործչի, Հայաստանի Հանրապետության վաստակավոր մարզչի պատվավոր կոչումները, Հայաստանի Հանրապետության վաստակավոր կոլեկտիվի պատվավոր կոչումը:</w:t>
      </w:r>
    </w:p>
    <w:p w:rsidR="00183323" w:rsidRPr="002D7B10"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D7B10">
        <w:rPr>
          <w:rFonts w:ascii="GHEA Grapalat" w:eastAsia="Times New Roman" w:hAnsi="GHEA Grapalat" w:cs="Times New Roman"/>
          <w:b/>
          <w:bCs/>
          <w:i/>
          <w:iCs/>
          <w:color w:val="000000"/>
          <w:sz w:val="21"/>
          <w:szCs w:val="21"/>
          <w:lang w:val="hy-AM"/>
        </w:rPr>
        <w:t>(4-րդ հոդվածը լրաց. 17.06.16 ՀՕ-103-Ն)</w:t>
      </w:r>
    </w:p>
    <w:p w:rsidR="00183323" w:rsidRPr="002D7B10"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D7B10">
        <w:rPr>
          <w:rFonts w:ascii="Calibri" w:eastAsia="Times New Roman" w:hAnsi="Calibri" w:cs="Calibri"/>
          <w:color w:val="000000"/>
          <w:sz w:val="21"/>
          <w:szCs w:val="21"/>
          <w:lang w:val="hy-AM"/>
        </w:rPr>
        <w:t> </w:t>
      </w:r>
    </w:p>
    <w:p w:rsid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D1F7E" w:rsidRPr="00FD1F7E" w:rsidTr="00FD1F7E">
        <w:trPr>
          <w:tblCellSpacing w:w="7" w:type="dxa"/>
        </w:trPr>
        <w:tc>
          <w:tcPr>
            <w:tcW w:w="2025" w:type="dxa"/>
            <w:shd w:val="clear" w:color="auto" w:fill="FFFFFF"/>
            <w:hideMark/>
          </w:tcPr>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b/>
                <w:bCs/>
                <w:color w:val="000000"/>
                <w:sz w:val="21"/>
                <w:szCs w:val="21"/>
              </w:rPr>
              <w:t>Հոդված 5.</w:t>
            </w:r>
          </w:p>
        </w:tc>
        <w:tc>
          <w:tcPr>
            <w:tcW w:w="0" w:type="auto"/>
            <w:shd w:val="clear" w:color="auto" w:fill="FFFFFF"/>
            <w:vAlign w:val="center"/>
            <w:hideMark/>
          </w:tcPr>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b/>
                <w:bCs/>
                <w:color w:val="000000"/>
                <w:sz w:val="21"/>
                <w:szCs w:val="21"/>
              </w:rPr>
              <w:t xml:space="preserve">Հայաստանի Հանրապետության պետական պարգևներով պարգևատրելու և պատվավոր </w:t>
            </w:r>
            <w:r w:rsidRPr="00635F38">
              <w:rPr>
                <w:rFonts w:ascii="GHEA Grapalat" w:eastAsia="Times New Roman" w:hAnsi="GHEA Grapalat" w:cs="Times New Roman"/>
                <w:b/>
                <w:bCs/>
                <w:color w:val="FF0000"/>
                <w:sz w:val="21"/>
                <w:szCs w:val="21"/>
                <w:lang w:val="hy-AM"/>
              </w:rPr>
              <w:t>կոչում</w:t>
            </w:r>
            <w:r>
              <w:rPr>
                <w:rFonts w:ascii="GHEA Grapalat" w:eastAsia="Times New Roman" w:hAnsi="GHEA Grapalat" w:cs="Times New Roman"/>
                <w:b/>
                <w:bCs/>
                <w:color w:val="000000"/>
                <w:sz w:val="21"/>
                <w:szCs w:val="21"/>
                <w:lang w:val="hy-AM"/>
              </w:rPr>
              <w:t xml:space="preserve"> </w:t>
            </w:r>
            <w:r w:rsidRPr="00635F38">
              <w:rPr>
                <w:rFonts w:ascii="GHEA Grapalat" w:eastAsia="Times New Roman" w:hAnsi="GHEA Grapalat" w:cs="Times New Roman"/>
                <w:b/>
                <w:bCs/>
                <w:strike/>
                <w:color w:val="FF0000"/>
                <w:sz w:val="21"/>
                <w:szCs w:val="21"/>
              </w:rPr>
              <w:t>կոչումներ</w:t>
            </w:r>
            <w:r w:rsidRPr="00FD1F7E">
              <w:rPr>
                <w:rFonts w:ascii="GHEA Grapalat" w:eastAsia="Times New Roman" w:hAnsi="GHEA Grapalat" w:cs="Times New Roman"/>
                <w:b/>
                <w:bCs/>
                <w:color w:val="000000"/>
                <w:sz w:val="21"/>
                <w:szCs w:val="21"/>
              </w:rPr>
              <w:t xml:space="preserve"> շնորհելու վերաբերյալ միջնորդությամբ դիմելու իրավասությունը</w:t>
            </w:r>
          </w:p>
        </w:tc>
      </w:tr>
    </w:tbl>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b/>
          <w:bCs/>
          <w:i/>
          <w:iCs/>
          <w:color w:val="000000"/>
          <w:sz w:val="21"/>
          <w:szCs w:val="21"/>
        </w:rPr>
        <w:t>(վերնագիրը խմբ. 23.03.18 ՀՕ-158-Ն)</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Calibri" w:eastAsia="Times New Roman" w:hAnsi="Calibri" w:cs="Calibri"/>
          <w:color w:val="000000"/>
          <w:sz w:val="21"/>
          <w:szCs w:val="21"/>
        </w:rPr>
        <w:t> </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 xml:space="preserve">1. Հանրապետության նախագահին Հայաստանի Հանրապետության պետական պարգևներով պարգևատրելու կամ պատվավոր </w:t>
      </w:r>
      <w:r w:rsidRPr="00635F38">
        <w:rPr>
          <w:rFonts w:ascii="GHEA Grapalat" w:eastAsia="Times New Roman" w:hAnsi="GHEA Grapalat" w:cs="Times New Roman"/>
          <w:color w:val="FF0000"/>
          <w:sz w:val="21"/>
          <w:szCs w:val="21"/>
          <w:lang w:val="hy-AM"/>
        </w:rPr>
        <w:t xml:space="preserve">կոչում </w:t>
      </w:r>
      <w:r w:rsidRPr="00635F38">
        <w:rPr>
          <w:rFonts w:ascii="GHEA Grapalat" w:eastAsia="Times New Roman" w:hAnsi="GHEA Grapalat" w:cs="Times New Roman"/>
          <w:strike/>
          <w:color w:val="FF0000"/>
          <w:sz w:val="21"/>
          <w:szCs w:val="21"/>
        </w:rPr>
        <w:t>կոչումներ</w:t>
      </w:r>
      <w:r w:rsidRPr="00635F38">
        <w:rPr>
          <w:rFonts w:ascii="GHEA Grapalat" w:eastAsia="Times New Roman" w:hAnsi="GHEA Grapalat" w:cs="Times New Roman"/>
          <w:color w:val="FF0000"/>
          <w:sz w:val="21"/>
          <w:szCs w:val="21"/>
        </w:rPr>
        <w:t xml:space="preserve"> </w:t>
      </w:r>
      <w:r w:rsidRPr="00FD1F7E">
        <w:rPr>
          <w:rFonts w:ascii="GHEA Grapalat" w:eastAsia="Times New Roman" w:hAnsi="GHEA Grapalat" w:cs="Times New Roman"/>
          <w:color w:val="000000"/>
          <w:sz w:val="21"/>
          <w:szCs w:val="21"/>
        </w:rPr>
        <w:t>շնորհելու վերաբերյալ միջնորդությամբ դիմելու իրավասություն ունեն վարչապետը, Ազգային ժողովի, Սահմանադրական դատարանի և Բարձրագույն դատական խորհրդի նախագահները:</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2. Վարչապետն իրավասու է միջնորդությամբ դիմելու Հանրապետության նախագահին Հայաստանի Հանրապետության բոլոր պետական պարգևների և պատվավոր կոչումների վերաբերյալ:</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3. Ազգային ժողովի նախագահն իրավասու է դիմելու Ազգային ժողովի գործունեության ոլորտներին առնչվող Հայաստանի Հանրապետության պետական պարգևով պարգևատրելու կամ պատվավոր կոչում շնորհելու վերաբերյալ միջնորդությամբ:</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4. Սահմանադրական դատարանի նախագահն իրավասու է դիմելու Սահմանադրական դատարանի գործունեության ոլորտներին առնչվող Հայաստանի Հանրապետության պետական պարգևով պարգևատրելու կամ պատվավոր կոչում շնորհելու վերաբերյալ միջնորդությամբ:</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5. Բարձրագույն դատական խորհրդի նախագահն իրավասու է դիմելու Բարձրագույն դատական խորհրդի և դատարանների գործունեության ոլորտներին առնչվող Հայաստանի Հանրապետության պետական պարգևով պարգևատրելու կամ պատվավոր կոչում շնորհելու վերաբերյալ միջնորդությամբ:</w:t>
      </w:r>
    </w:p>
    <w:p w:rsidR="00FD1F7E" w:rsidRPr="00635F38" w:rsidRDefault="00FD1F7E" w:rsidP="00183323">
      <w:pPr>
        <w:shd w:val="clear" w:color="auto" w:fill="FFFFFF"/>
        <w:spacing w:after="0" w:line="240" w:lineRule="auto"/>
        <w:ind w:firstLine="375"/>
        <w:rPr>
          <w:rFonts w:ascii="GHEA Grapalat" w:eastAsia="Times New Roman" w:hAnsi="GHEA Grapalat" w:cs="Times New Roman"/>
          <w:color w:val="000000"/>
          <w:sz w:val="21"/>
          <w:szCs w:val="21"/>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83323" w:rsidRPr="00183323" w:rsidTr="00183323">
        <w:trPr>
          <w:tblCellSpacing w:w="7" w:type="dxa"/>
        </w:trPr>
        <w:tc>
          <w:tcPr>
            <w:tcW w:w="2025" w:type="dxa"/>
            <w:shd w:val="clear" w:color="auto" w:fill="FFFFFF"/>
            <w:hideMark/>
          </w:tcPr>
          <w:p w:rsidR="00183323" w:rsidRPr="00183323" w:rsidRDefault="00183323" w:rsidP="00183323">
            <w:pPr>
              <w:spacing w:after="0" w:line="240" w:lineRule="auto"/>
              <w:jc w:val="center"/>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Հոդված 5.1.</w:t>
            </w:r>
          </w:p>
        </w:tc>
        <w:tc>
          <w:tcPr>
            <w:tcW w:w="0" w:type="auto"/>
            <w:shd w:val="clear" w:color="auto" w:fill="FFFFFF"/>
            <w:hideMark/>
          </w:tcPr>
          <w:p w:rsidR="00183323" w:rsidRPr="00183323" w:rsidRDefault="00183323" w:rsidP="00183323">
            <w:pPr>
              <w:spacing w:after="0" w:line="240" w:lineRule="auto"/>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Հայաստանի Հանրապետության վարչապետի կողմից Հայաստանի Հանրապետության պետական պարգևով պարգևատրելու կամ պատվավոր կոչում շնորհելու վերաբերյալ միջնորդությամբ դիմելը</w:t>
            </w:r>
          </w:p>
        </w:tc>
      </w:tr>
    </w:tbl>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1. Վարչապետը Հայաստանի Հանրապետության պետական պարգևներով պարգևատրելու կամ պատվավոր </w:t>
      </w:r>
      <w:r w:rsidR="00DE1887" w:rsidRPr="00635F38">
        <w:rPr>
          <w:rFonts w:ascii="GHEA Grapalat" w:eastAsia="Times New Roman" w:hAnsi="GHEA Grapalat" w:cs="Times New Roman"/>
          <w:color w:val="FF0000"/>
          <w:sz w:val="21"/>
          <w:szCs w:val="21"/>
          <w:lang w:val="hy-AM"/>
        </w:rPr>
        <w:t>կոչում</w:t>
      </w:r>
      <w:r w:rsidR="00DE1887">
        <w:rPr>
          <w:rFonts w:ascii="GHEA Grapalat" w:eastAsia="Times New Roman" w:hAnsi="GHEA Grapalat" w:cs="Times New Roman"/>
          <w:color w:val="000000"/>
          <w:sz w:val="21"/>
          <w:szCs w:val="21"/>
          <w:lang w:val="hy-AM"/>
        </w:rPr>
        <w:t xml:space="preserve"> </w:t>
      </w:r>
      <w:r w:rsidRPr="00635F38">
        <w:rPr>
          <w:rFonts w:ascii="GHEA Grapalat" w:eastAsia="Times New Roman" w:hAnsi="GHEA Grapalat" w:cs="Times New Roman"/>
          <w:strike/>
          <w:color w:val="FF0000"/>
          <w:sz w:val="21"/>
          <w:szCs w:val="21"/>
        </w:rPr>
        <w:t>կոչումներ</w:t>
      </w:r>
      <w:r w:rsidRPr="00183323">
        <w:rPr>
          <w:rFonts w:ascii="GHEA Grapalat" w:eastAsia="Times New Roman" w:hAnsi="GHEA Grapalat" w:cs="Times New Roman"/>
          <w:color w:val="000000"/>
          <w:sz w:val="21"/>
          <w:szCs w:val="21"/>
        </w:rPr>
        <w:t xml:space="preserve"> շնորհելու վերաբերյալ միջնորդությամբ դիմում է սեփական նախաձեռնությամբ և Սահմանադրությամբ նախատեսված մարմինների, ինչպես նաև քաղաքացիների և իրավաբանական անձանց առաջարկությունների հիման վրա:</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2. Կառավարությանը և վարչապետին ենթակա մարմինների, ինչպես նաև Սահմանադրությամբ նախատեսված այլ մարմինների և համայնքի ղեկավարներն առաջարկությունը վարչապետին ներկայացնում են անմիջականորեն, իսկ նախարարություններին ենթակա մարմինների ղեկավարները` համապատասխան նախարարի միջոցով:</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lastRenderedPageBreak/>
        <w:t>3. Սույն հոդվածի 1-ին մասում նշված առաջարկությունը պետք է համապատասխանի սույն օրենքի 5.2-րդ հոդվածով նախատեսված միջնորդությանը ներկայացվող պահանջներին, բացառությամբ սույն օրենքի 5.2-րդ հոդվածի 2-րդ մասի 4-րդ և 5-րդ կետերի:</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4. Սույն օրենքի պահանջներին չհամապատասխանող առաջարկությունները մեկշաբաթյա ժամկետում վերադարձվում են առաջարկություն ներկայացրած մարմին կամ անձին` մատնանշելով համապատասխան թերությունները:</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5. Համապատասխան մարմինը կամ անձը մատնանշված թերությունները վերացնելուց հետո կարող է ներկայացնել նոր առաջարկություն:</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6. Տոնի կամ այլ հատուկ օրվա հետ կապված առաջարկությունները վարչապետին ներկայացվում են տվյալ օրվանից առնվազն երկու ամիս առաջ:</w:t>
      </w:r>
    </w:p>
    <w:p w:rsidR="00D77699"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3375B5">
        <w:rPr>
          <w:rFonts w:ascii="GHEA Grapalat" w:eastAsia="Times New Roman" w:hAnsi="GHEA Grapalat" w:cs="Times New Roman"/>
          <w:color w:val="FF0000"/>
          <w:sz w:val="21"/>
          <w:szCs w:val="21"/>
        </w:rPr>
        <w:t xml:space="preserve">7. </w:t>
      </w:r>
      <w:r w:rsidR="00D77699" w:rsidRPr="00D77699">
        <w:rPr>
          <w:rFonts w:ascii="GHEA Grapalat" w:eastAsia="Times New Roman" w:hAnsi="GHEA Grapalat" w:cs="Times New Roman"/>
          <w:color w:val="FF0000"/>
          <w:sz w:val="21"/>
          <w:szCs w:val="21"/>
          <w:lang w:val="hy-AM"/>
        </w:rPr>
        <w:t>Վարչապետը, նախաձեռնություն դրսևորելիս կամ սույն հոդվածի 1-ին մասով նախա</w:t>
      </w:r>
      <w:r w:rsidR="00D77699" w:rsidRPr="00D77699">
        <w:rPr>
          <w:rFonts w:ascii="GHEA Grapalat" w:eastAsia="Times New Roman" w:hAnsi="GHEA Grapalat" w:cs="Times New Roman"/>
          <w:color w:val="FF0000"/>
          <w:sz w:val="21"/>
          <w:szCs w:val="21"/>
          <w:lang w:val="hy-AM"/>
        </w:rPr>
        <w:softHyphen/>
        <w:t>տեսված անձանց կամ մարմինների կողմից առաջարկություն ստանալիս, խորհրդա</w:t>
      </w:r>
      <w:r w:rsidR="00D77699" w:rsidRPr="00D77699">
        <w:rPr>
          <w:rFonts w:ascii="GHEA Grapalat" w:eastAsia="Times New Roman" w:hAnsi="GHEA Grapalat" w:cs="Times New Roman"/>
          <w:color w:val="FF0000"/>
          <w:sz w:val="21"/>
          <w:szCs w:val="21"/>
          <w:lang w:val="hy-AM"/>
        </w:rPr>
        <w:softHyphen/>
        <w:t>տվական եզրակացություն ստանալու նպատակով կարող է դիմել Վար</w:t>
      </w:r>
      <w:r w:rsidR="00D77699" w:rsidRPr="00D77699">
        <w:rPr>
          <w:rFonts w:ascii="GHEA Grapalat" w:eastAsia="Times New Roman" w:hAnsi="GHEA Grapalat" w:cs="Times New Roman"/>
          <w:color w:val="FF0000"/>
          <w:sz w:val="21"/>
          <w:szCs w:val="21"/>
          <w:lang w:val="hy-AM"/>
        </w:rPr>
        <w:softHyphen/>
        <w:t xml:space="preserve">չապետին կից պետական պարգևների </w:t>
      </w:r>
      <w:r w:rsidR="00FC2EEA" w:rsidRPr="00FC2EEA">
        <w:rPr>
          <w:rFonts w:ascii="GHEA Grapalat" w:eastAsia="Times New Roman" w:hAnsi="GHEA Grapalat" w:cs="Times New Roman"/>
          <w:color w:val="FF0000"/>
          <w:sz w:val="21"/>
          <w:szCs w:val="21"/>
          <w:lang w:val="hy-AM"/>
        </w:rPr>
        <w:t xml:space="preserve">և պատվավոր կոչումների </w:t>
      </w:r>
      <w:r w:rsidR="00D77699" w:rsidRPr="00D77699">
        <w:rPr>
          <w:rFonts w:ascii="GHEA Grapalat" w:eastAsia="Times New Roman" w:hAnsi="GHEA Grapalat" w:cs="Times New Roman"/>
          <w:color w:val="FF0000"/>
          <w:sz w:val="21"/>
          <w:szCs w:val="21"/>
          <w:lang w:val="hy-AM"/>
        </w:rPr>
        <w:t>շնորհման հարցերի քննարկման խորհրդատվական հանձնա</w:t>
      </w:r>
      <w:r w:rsidR="00D77699" w:rsidRPr="00D77699">
        <w:rPr>
          <w:rFonts w:ascii="GHEA Grapalat" w:eastAsia="Times New Roman" w:hAnsi="GHEA Grapalat" w:cs="Times New Roman"/>
          <w:color w:val="FF0000"/>
          <w:sz w:val="21"/>
          <w:szCs w:val="21"/>
          <w:lang w:val="hy-AM"/>
        </w:rPr>
        <w:softHyphen/>
        <w:t>ժողովին (այսուհետ՝ Հանձնաժողով)</w:t>
      </w:r>
      <w:r w:rsidR="00D77699">
        <w:rPr>
          <w:rFonts w:ascii="GHEA Grapalat" w:eastAsia="Times New Roman" w:hAnsi="GHEA Grapalat" w:cs="Times New Roman"/>
          <w:strike/>
          <w:color w:val="FF0000"/>
          <w:sz w:val="21"/>
          <w:szCs w:val="21"/>
          <w:lang w:val="hy-AM"/>
        </w:rPr>
        <w:t>:</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183323">
        <w:rPr>
          <w:rFonts w:ascii="GHEA Grapalat" w:eastAsia="Times New Roman" w:hAnsi="GHEA Grapalat" w:cs="Times New Roman"/>
          <w:strike/>
          <w:color w:val="FF0000"/>
          <w:sz w:val="21"/>
          <w:szCs w:val="21"/>
          <w:lang w:val="hy-AM"/>
        </w:rPr>
        <w:t>Վարչապետը նախաձեռնություն դրսևորելու նպատակով կամ սույն հոդվածի 1-ին մասով նախատեսված անձանց կամ մարմինների կողմից առաջարկություն ստանալու դեպքում խորհրդատվական եզրակացություն ստանալու նպատակով դիմում է վարչապետին կից պետական պարգևների և պատվավոր կոչումների շնորհման հարցերի քննարկման խորհրդակցական հանձնաժողով (այսուհետ` Հանձնաժողով):</w:t>
      </w:r>
    </w:p>
    <w:p w:rsidR="00183323" w:rsidRPr="002D7B10"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2D7B10">
        <w:rPr>
          <w:rFonts w:ascii="GHEA Grapalat" w:eastAsia="Times New Roman" w:hAnsi="GHEA Grapalat" w:cs="Times New Roman"/>
          <w:strike/>
          <w:color w:val="FF0000"/>
          <w:sz w:val="21"/>
          <w:szCs w:val="21"/>
          <w:lang w:val="hy-AM"/>
        </w:rPr>
        <w:t>8. Հանձնաժողովը խորհրդատվական եզրակացությունը տալիս է երկշաբաթյա ժամկետում:</w:t>
      </w:r>
    </w:p>
    <w:p w:rsidR="00183323" w:rsidRPr="002D7B10"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2D7B10">
        <w:rPr>
          <w:rFonts w:ascii="GHEA Grapalat" w:eastAsia="Times New Roman" w:hAnsi="GHEA Grapalat" w:cs="Times New Roman"/>
          <w:strike/>
          <w:color w:val="FF0000"/>
          <w:sz w:val="21"/>
          <w:szCs w:val="21"/>
          <w:lang w:val="hy-AM"/>
        </w:rPr>
        <w:t>9. Վարչապետը Հանձնաժողովի եզրակացությունն ստանալուց հետո կարող է մեկշաբաթյա ժամկետում միջնորդությամբ դիմել Հանրապետության նախագահին: Սահմանված ժամկետում միջնորդությամբ չդիմելու դեպքում համապատասխան առաջարկությունը համարվում է մերժված, որի մասին առաջարկություն ներկայացնող մարմինը կամ անձն իրազեկվում է:</w:t>
      </w:r>
    </w:p>
    <w:p w:rsidR="00183323" w:rsidRPr="002D7B10"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lang w:val="hy-AM"/>
        </w:rPr>
      </w:pPr>
      <w:r w:rsidRPr="002D7B10">
        <w:rPr>
          <w:rFonts w:ascii="GHEA Grapalat" w:eastAsia="Times New Roman" w:hAnsi="GHEA Grapalat" w:cs="Times New Roman"/>
          <w:strike/>
          <w:color w:val="FF0000"/>
          <w:sz w:val="21"/>
          <w:szCs w:val="21"/>
          <w:lang w:val="hy-AM"/>
        </w:rPr>
        <w:t>10. Հաշվի առնելով Հայաստանի Հանրապետության պետական պարգևով կամ պատվավոր կոչումով պարգևատրման առաջադրվող անձի կամ կոլեկտիվի մատուցած ծառայության բնույթը և կարևորությունը` բացառիկ դեպքերում վարչապետը Հայաստանի Հանրապետության պետական պարգևներով պարգևատրելու կամ պատվավոր կոչումներ շնորհելու վերաբերյալ միջնորդությամբ Հանրապետության նախագահին կարող է դիմել առանց հարցը Հանձնաժողովի քննարկմանը ներկայացնելու:</w:t>
      </w:r>
    </w:p>
    <w:p w:rsidR="00183323" w:rsidRPr="002D7B10"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2D7B10">
        <w:rPr>
          <w:rFonts w:ascii="GHEA Grapalat" w:eastAsia="Times New Roman" w:hAnsi="GHEA Grapalat" w:cs="Times New Roman"/>
          <w:color w:val="000000"/>
          <w:sz w:val="21"/>
          <w:szCs w:val="21"/>
          <w:lang w:val="hy-AM"/>
        </w:rPr>
        <w:t>11. Վարչապետի որոշմամբ ստեղծվում է Հանձնաժողովը, և հաստատվում է Հանձնաժողովի աշխատակարգը:</w:t>
      </w:r>
    </w:p>
    <w:p w:rsidR="00183323" w:rsidRPr="002D7B10"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D7B10">
        <w:rPr>
          <w:rFonts w:ascii="GHEA Grapalat" w:eastAsia="Times New Roman" w:hAnsi="GHEA Grapalat" w:cs="Times New Roman"/>
          <w:b/>
          <w:bCs/>
          <w:i/>
          <w:iCs/>
          <w:color w:val="000000"/>
          <w:sz w:val="21"/>
          <w:szCs w:val="21"/>
          <w:lang w:val="hy-AM"/>
        </w:rPr>
        <w:t>(5.1-ին հոդվածը</w:t>
      </w:r>
      <w:r w:rsidRPr="002D7B10">
        <w:rPr>
          <w:rFonts w:ascii="Calibri" w:eastAsia="Times New Roman" w:hAnsi="Calibri" w:cs="Calibri"/>
          <w:b/>
          <w:bCs/>
          <w:i/>
          <w:iCs/>
          <w:color w:val="000000"/>
          <w:sz w:val="21"/>
          <w:szCs w:val="21"/>
          <w:lang w:val="hy-AM"/>
        </w:rPr>
        <w:t> </w:t>
      </w:r>
      <w:r w:rsidRPr="002D7B10">
        <w:rPr>
          <w:rFonts w:ascii="GHEA Grapalat" w:eastAsia="Times New Roman" w:hAnsi="GHEA Grapalat" w:cs="GHEA Grapalat"/>
          <w:b/>
          <w:bCs/>
          <w:i/>
          <w:iCs/>
          <w:color w:val="000000"/>
          <w:sz w:val="21"/>
          <w:szCs w:val="21"/>
          <w:lang w:val="hy-AM"/>
        </w:rPr>
        <w:t>լրաց</w:t>
      </w:r>
      <w:r w:rsidRPr="002D7B10">
        <w:rPr>
          <w:rFonts w:ascii="GHEA Grapalat" w:eastAsia="Times New Roman" w:hAnsi="GHEA Grapalat" w:cs="Times New Roman"/>
          <w:b/>
          <w:bCs/>
          <w:i/>
          <w:iCs/>
          <w:color w:val="000000"/>
          <w:sz w:val="21"/>
          <w:szCs w:val="21"/>
          <w:lang w:val="hy-AM"/>
        </w:rPr>
        <w:t xml:space="preserve">. 23.03.18 </w:t>
      </w:r>
      <w:r w:rsidRPr="002D7B10">
        <w:rPr>
          <w:rFonts w:ascii="GHEA Grapalat" w:eastAsia="Times New Roman" w:hAnsi="GHEA Grapalat" w:cs="GHEA Grapalat"/>
          <w:b/>
          <w:bCs/>
          <w:i/>
          <w:iCs/>
          <w:color w:val="000000"/>
          <w:sz w:val="21"/>
          <w:szCs w:val="21"/>
          <w:lang w:val="hy-AM"/>
        </w:rPr>
        <w:t>ՀՕ</w:t>
      </w:r>
      <w:r w:rsidRPr="002D7B10">
        <w:rPr>
          <w:rFonts w:ascii="GHEA Grapalat" w:eastAsia="Times New Roman" w:hAnsi="GHEA Grapalat" w:cs="Times New Roman"/>
          <w:b/>
          <w:bCs/>
          <w:i/>
          <w:iCs/>
          <w:color w:val="000000"/>
          <w:sz w:val="21"/>
          <w:szCs w:val="21"/>
          <w:lang w:val="hy-AM"/>
        </w:rPr>
        <w:t>-158-</w:t>
      </w:r>
      <w:r w:rsidRPr="002D7B10">
        <w:rPr>
          <w:rFonts w:ascii="GHEA Grapalat" w:eastAsia="Times New Roman" w:hAnsi="GHEA Grapalat" w:cs="GHEA Grapalat"/>
          <w:b/>
          <w:bCs/>
          <w:i/>
          <w:iCs/>
          <w:color w:val="000000"/>
          <w:sz w:val="21"/>
          <w:szCs w:val="21"/>
          <w:lang w:val="hy-AM"/>
        </w:rPr>
        <w:t>Ն</w:t>
      </w:r>
      <w:r w:rsidRPr="002D7B10">
        <w:rPr>
          <w:rFonts w:ascii="GHEA Grapalat" w:eastAsia="Times New Roman" w:hAnsi="GHEA Grapalat" w:cs="Times New Roman"/>
          <w:b/>
          <w:bCs/>
          <w:i/>
          <w:iCs/>
          <w:color w:val="000000"/>
          <w:sz w:val="21"/>
          <w:szCs w:val="21"/>
          <w:lang w:val="hy-AM"/>
        </w:rPr>
        <w:t>)</w:t>
      </w:r>
    </w:p>
    <w:p w:rsidR="00183323" w:rsidRPr="002D7B10"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D7B10">
        <w:rPr>
          <w:rFonts w:ascii="Calibri" w:eastAsia="Times New Roman" w:hAnsi="Calibri" w:cs="Calibri"/>
          <w:color w:val="000000"/>
          <w:sz w:val="21"/>
          <w:szCs w:val="21"/>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83323" w:rsidRPr="00183323" w:rsidTr="00183323">
        <w:trPr>
          <w:tblCellSpacing w:w="7" w:type="dxa"/>
        </w:trPr>
        <w:tc>
          <w:tcPr>
            <w:tcW w:w="2025" w:type="dxa"/>
            <w:shd w:val="clear" w:color="auto" w:fill="FFFFFF"/>
            <w:hideMark/>
          </w:tcPr>
          <w:p w:rsidR="00183323" w:rsidRPr="00183323" w:rsidRDefault="00183323" w:rsidP="00BB0405">
            <w:pPr>
              <w:spacing w:after="0" w:line="240" w:lineRule="auto"/>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Հոդված 5.2.</w:t>
            </w:r>
          </w:p>
        </w:tc>
        <w:tc>
          <w:tcPr>
            <w:tcW w:w="0" w:type="auto"/>
            <w:shd w:val="clear" w:color="auto" w:fill="FFFFFF"/>
            <w:hideMark/>
          </w:tcPr>
          <w:p w:rsidR="00183323" w:rsidRPr="00183323" w:rsidRDefault="00183323">
            <w:pPr>
              <w:spacing w:after="0" w:line="240" w:lineRule="auto"/>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 xml:space="preserve">Հայաստանի Հանրապետության պետական </w:t>
            </w:r>
            <w:r w:rsidRPr="00635F38">
              <w:rPr>
                <w:rFonts w:ascii="GHEA Grapalat" w:eastAsia="Times New Roman" w:hAnsi="GHEA Grapalat" w:cs="Times New Roman"/>
                <w:b/>
                <w:bCs/>
                <w:sz w:val="21"/>
                <w:szCs w:val="21"/>
              </w:rPr>
              <w:t>պարգևներով</w:t>
            </w:r>
            <w:r w:rsidRPr="00183323">
              <w:rPr>
                <w:rFonts w:ascii="GHEA Grapalat" w:eastAsia="Times New Roman" w:hAnsi="GHEA Grapalat" w:cs="Times New Roman"/>
                <w:b/>
                <w:bCs/>
                <w:color w:val="000000"/>
                <w:sz w:val="21"/>
                <w:szCs w:val="21"/>
              </w:rPr>
              <w:t xml:space="preserve"> պարգևատրելու և պատվավոր </w:t>
            </w:r>
            <w:r w:rsidR="00AF14A6" w:rsidRPr="00635F38">
              <w:rPr>
                <w:rFonts w:ascii="GHEA Grapalat" w:eastAsia="Times New Roman" w:hAnsi="GHEA Grapalat" w:cs="Times New Roman"/>
                <w:b/>
                <w:bCs/>
                <w:color w:val="FF0000"/>
                <w:sz w:val="21"/>
                <w:szCs w:val="21"/>
                <w:lang w:val="hy-AM"/>
              </w:rPr>
              <w:t>կոչում</w:t>
            </w:r>
            <w:r w:rsidR="00AF14A6">
              <w:rPr>
                <w:rFonts w:ascii="GHEA Grapalat" w:eastAsia="Times New Roman" w:hAnsi="GHEA Grapalat" w:cs="Times New Roman"/>
                <w:b/>
                <w:bCs/>
                <w:color w:val="000000"/>
                <w:sz w:val="21"/>
                <w:szCs w:val="21"/>
                <w:lang w:val="hy-AM"/>
              </w:rPr>
              <w:t xml:space="preserve"> </w:t>
            </w:r>
            <w:r w:rsidRPr="00635F38">
              <w:rPr>
                <w:rFonts w:ascii="GHEA Grapalat" w:eastAsia="Times New Roman" w:hAnsi="GHEA Grapalat" w:cs="Times New Roman"/>
                <w:b/>
                <w:bCs/>
                <w:strike/>
                <w:color w:val="FF0000"/>
                <w:sz w:val="21"/>
                <w:szCs w:val="21"/>
              </w:rPr>
              <w:t>կոչումներ</w:t>
            </w:r>
            <w:r w:rsidRPr="00183323">
              <w:rPr>
                <w:rFonts w:ascii="GHEA Grapalat" w:eastAsia="Times New Roman" w:hAnsi="GHEA Grapalat" w:cs="Times New Roman"/>
                <w:b/>
                <w:bCs/>
                <w:color w:val="000000"/>
                <w:sz w:val="21"/>
                <w:szCs w:val="21"/>
              </w:rPr>
              <w:t xml:space="preserve"> շնորհելու վերաբերյալ միջնորդությանը ներկայացվող պահանջները</w:t>
            </w:r>
          </w:p>
        </w:tc>
      </w:tr>
    </w:tbl>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1. Հայաստանի Հանրապետության պետական </w:t>
      </w:r>
      <w:r w:rsidR="00AF14A6" w:rsidRPr="00635F38">
        <w:rPr>
          <w:rFonts w:ascii="GHEA Grapalat" w:eastAsia="Times New Roman" w:hAnsi="GHEA Grapalat" w:cs="Times New Roman"/>
          <w:bCs/>
          <w:sz w:val="21"/>
          <w:szCs w:val="21"/>
        </w:rPr>
        <w:t>պարգևներով</w:t>
      </w:r>
      <w:r w:rsidRPr="00635F38">
        <w:rPr>
          <w:rFonts w:ascii="GHEA Grapalat" w:eastAsia="Times New Roman" w:hAnsi="GHEA Grapalat" w:cs="Times New Roman"/>
          <w:sz w:val="21"/>
          <w:szCs w:val="21"/>
        </w:rPr>
        <w:t xml:space="preserve"> </w:t>
      </w:r>
      <w:r w:rsidRPr="00183323">
        <w:rPr>
          <w:rFonts w:ascii="GHEA Grapalat" w:eastAsia="Times New Roman" w:hAnsi="GHEA Grapalat" w:cs="Times New Roman"/>
          <w:color w:val="000000"/>
          <w:sz w:val="21"/>
          <w:szCs w:val="21"/>
        </w:rPr>
        <w:t xml:space="preserve">պարգևատրելու և պատվավոր </w:t>
      </w:r>
      <w:r w:rsidR="00AF14A6" w:rsidRPr="00635F38">
        <w:rPr>
          <w:rFonts w:ascii="GHEA Grapalat" w:eastAsia="Times New Roman" w:hAnsi="GHEA Grapalat" w:cs="Times New Roman"/>
          <w:bCs/>
          <w:color w:val="FF0000"/>
          <w:sz w:val="21"/>
          <w:szCs w:val="21"/>
          <w:lang w:val="hy-AM"/>
        </w:rPr>
        <w:t>կոչում</w:t>
      </w:r>
      <w:r w:rsidR="00AF14A6" w:rsidRPr="00635F38">
        <w:rPr>
          <w:rFonts w:ascii="GHEA Grapalat" w:eastAsia="Times New Roman" w:hAnsi="GHEA Grapalat" w:cs="Times New Roman"/>
          <w:bCs/>
          <w:color w:val="000000"/>
          <w:sz w:val="21"/>
          <w:szCs w:val="21"/>
          <w:lang w:val="hy-AM"/>
        </w:rPr>
        <w:t xml:space="preserve"> </w:t>
      </w:r>
      <w:r w:rsidR="00AF14A6" w:rsidRPr="00635F38">
        <w:rPr>
          <w:rFonts w:ascii="GHEA Grapalat" w:eastAsia="Times New Roman" w:hAnsi="GHEA Grapalat" w:cs="Times New Roman"/>
          <w:bCs/>
          <w:strike/>
          <w:color w:val="FF0000"/>
          <w:sz w:val="21"/>
          <w:szCs w:val="21"/>
        </w:rPr>
        <w:t>կոչումներ</w:t>
      </w:r>
      <w:r w:rsidRPr="00183323">
        <w:rPr>
          <w:rFonts w:ascii="GHEA Grapalat" w:eastAsia="Times New Roman" w:hAnsi="GHEA Grapalat" w:cs="Times New Roman"/>
          <w:color w:val="000000"/>
          <w:sz w:val="21"/>
          <w:szCs w:val="21"/>
        </w:rPr>
        <w:t xml:space="preserve"> շնորհելու վերաբերյալ միջնորդությունը ներկայացվում է գրավոր և ներառում է`</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1) </w:t>
      </w:r>
      <w:r w:rsidR="00CD55D6" w:rsidRPr="00CD55D6">
        <w:rPr>
          <w:rFonts w:ascii="GHEA Grapalat" w:eastAsia="Times New Roman" w:hAnsi="GHEA Grapalat" w:cs="Times New Roman"/>
          <w:color w:val="FF0000"/>
          <w:sz w:val="21"/>
          <w:szCs w:val="21"/>
          <w:lang w:val="hy-AM"/>
        </w:rPr>
        <w:t xml:space="preserve">պարգևատրման </w:t>
      </w:r>
      <w:r w:rsidRPr="00CD55D6">
        <w:rPr>
          <w:rFonts w:ascii="GHEA Grapalat" w:eastAsia="Times New Roman" w:hAnsi="GHEA Grapalat" w:cs="Times New Roman"/>
          <w:strike/>
          <w:color w:val="FF0000"/>
          <w:sz w:val="21"/>
          <w:szCs w:val="21"/>
        </w:rPr>
        <w:t>պարգևատրելու</w:t>
      </w:r>
      <w:r w:rsidRPr="00183323">
        <w:rPr>
          <w:rFonts w:ascii="GHEA Grapalat" w:eastAsia="Times New Roman" w:hAnsi="GHEA Grapalat" w:cs="Times New Roman"/>
          <w:color w:val="000000"/>
          <w:sz w:val="21"/>
          <w:szCs w:val="21"/>
        </w:rPr>
        <w:t xml:space="preserve"> կամ պատվավոր կոչում շնորհելու հիմնավորումը.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2) </w:t>
      </w:r>
      <w:r w:rsidR="00CD55D6" w:rsidRPr="00CD55D6">
        <w:rPr>
          <w:rFonts w:ascii="GHEA Grapalat" w:eastAsia="Times New Roman" w:hAnsi="GHEA Grapalat" w:cs="Times New Roman"/>
          <w:color w:val="FF0000"/>
          <w:sz w:val="21"/>
          <w:szCs w:val="21"/>
          <w:lang w:val="hy-AM"/>
        </w:rPr>
        <w:t xml:space="preserve">պարգևատրման </w:t>
      </w:r>
      <w:r w:rsidRPr="00CD55D6">
        <w:rPr>
          <w:rFonts w:ascii="GHEA Grapalat" w:eastAsia="Times New Roman" w:hAnsi="GHEA Grapalat" w:cs="Times New Roman"/>
          <w:strike/>
          <w:color w:val="FF0000"/>
          <w:sz w:val="21"/>
          <w:szCs w:val="21"/>
        </w:rPr>
        <w:t>պարգևատրելու</w:t>
      </w:r>
      <w:r w:rsidRPr="00183323">
        <w:rPr>
          <w:rFonts w:ascii="GHEA Grapalat" w:eastAsia="Times New Roman" w:hAnsi="GHEA Grapalat" w:cs="Times New Roman"/>
          <w:color w:val="000000"/>
          <w:sz w:val="21"/>
          <w:szCs w:val="21"/>
        </w:rPr>
        <w:t xml:space="preserve"> </w:t>
      </w:r>
      <w:r w:rsidRPr="00CD55D6">
        <w:rPr>
          <w:rFonts w:ascii="GHEA Grapalat" w:eastAsia="Times New Roman" w:hAnsi="GHEA Grapalat" w:cs="Times New Roman"/>
          <w:strike/>
          <w:color w:val="FF0000"/>
          <w:sz w:val="21"/>
          <w:szCs w:val="21"/>
        </w:rPr>
        <w:t>կամ պատվավոր կոչում շնորհելու</w:t>
      </w:r>
      <w:r w:rsidRPr="00CD55D6">
        <w:rPr>
          <w:rFonts w:ascii="GHEA Grapalat" w:eastAsia="Times New Roman" w:hAnsi="GHEA Grapalat" w:cs="Times New Roman"/>
          <w:color w:val="FF0000"/>
          <w:sz w:val="21"/>
          <w:szCs w:val="21"/>
        </w:rPr>
        <w:t xml:space="preserve"> </w:t>
      </w:r>
      <w:r w:rsidRPr="00183323">
        <w:rPr>
          <w:rFonts w:ascii="GHEA Grapalat" w:eastAsia="Times New Roman" w:hAnsi="GHEA Grapalat" w:cs="Times New Roman"/>
          <w:color w:val="000000"/>
          <w:sz w:val="21"/>
          <w:szCs w:val="21"/>
        </w:rPr>
        <w:t xml:space="preserve">ներկայացված անձի անունը, ազգանունը և հայրանունը, ծննդյան տարեթիվը, ամիսը, ամսաթիվը, կրթությունը, պետական պարգևներով պարգևատրվելու և պատվավոր կոչումների արժանանալու վերաբերյալ </w:t>
      </w:r>
      <w:r w:rsidRPr="00183323">
        <w:rPr>
          <w:rFonts w:ascii="GHEA Grapalat" w:eastAsia="Times New Roman" w:hAnsi="GHEA Grapalat" w:cs="Times New Roman"/>
          <w:color w:val="000000"/>
          <w:sz w:val="21"/>
          <w:szCs w:val="21"/>
        </w:rPr>
        <w:lastRenderedPageBreak/>
        <w:t>տեղեկատվություն, աշխատանքի վայրը, պաշտոնը կամ գործունեության բնույթը, գիտական, զինվորական և այլ կոչումներ, տեղեկություններ աշխատանքային գործունեության մասին, ընտանեկան դրությունը, բնակության վայրը, իսկ պարգևատրմանը հետմահու ներկայացվելու դեպքում` նաև մահվան տարեթիվը, ամիսը, ամսաթիվը.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3) պարգևի տեսակը կամ պատվավոր կոչումը: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2. Միջնորդությանը կցվում են`</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1) </w:t>
      </w:r>
      <w:r w:rsidR="00686955" w:rsidRPr="00F64186">
        <w:rPr>
          <w:rFonts w:ascii="GHEA Grapalat" w:eastAsia="Times New Roman" w:hAnsi="GHEA Grapalat" w:cs="Times New Roman"/>
          <w:color w:val="FF0000"/>
          <w:sz w:val="21"/>
          <w:szCs w:val="21"/>
          <w:lang w:val="hy-AM"/>
        </w:rPr>
        <w:t xml:space="preserve">պարգևատրման </w:t>
      </w:r>
      <w:r w:rsidRPr="00686955">
        <w:rPr>
          <w:rFonts w:ascii="GHEA Grapalat" w:eastAsia="Times New Roman" w:hAnsi="GHEA Grapalat" w:cs="Times New Roman"/>
          <w:strike/>
          <w:color w:val="FF0000"/>
          <w:sz w:val="21"/>
          <w:szCs w:val="21"/>
        </w:rPr>
        <w:t>պարգևատրելու</w:t>
      </w:r>
      <w:r w:rsidRPr="00183323">
        <w:rPr>
          <w:rFonts w:ascii="GHEA Grapalat" w:eastAsia="Times New Roman" w:hAnsi="GHEA Grapalat" w:cs="Times New Roman"/>
          <w:color w:val="000000"/>
          <w:sz w:val="21"/>
          <w:szCs w:val="21"/>
        </w:rPr>
        <w:t xml:space="preserve"> </w:t>
      </w:r>
      <w:r w:rsidRPr="00CD55D6">
        <w:rPr>
          <w:rFonts w:ascii="GHEA Grapalat" w:eastAsia="Times New Roman" w:hAnsi="GHEA Grapalat" w:cs="Times New Roman"/>
          <w:strike/>
          <w:color w:val="FF0000"/>
          <w:sz w:val="21"/>
          <w:szCs w:val="21"/>
        </w:rPr>
        <w:t>կամ պատվավոր կոչում շնորհելու</w:t>
      </w:r>
      <w:r w:rsidRPr="00CD55D6">
        <w:rPr>
          <w:rFonts w:ascii="GHEA Grapalat" w:eastAsia="Times New Roman" w:hAnsi="GHEA Grapalat" w:cs="Times New Roman"/>
          <w:color w:val="FF0000"/>
          <w:sz w:val="21"/>
          <w:szCs w:val="21"/>
        </w:rPr>
        <w:t xml:space="preserve"> </w:t>
      </w:r>
      <w:r w:rsidRPr="00183323">
        <w:rPr>
          <w:rFonts w:ascii="GHEA Grapalat" w:eastAsia="Times New Roman" w:hAnsi="GHEA Grapalat" w:cs="Times New Roman"/>
          <w:color w:val="000000"/>
          <w:sz w:val="21"/>
          <w:szCs w:val="21"/>
        </w:rPr>
        <w:t>ներկայացված անձի բնութագիրը, որտեղ նշվում են այդ անձի մատուցած ծառայությունները.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2) պարգևատրման ներկայացված անձի կենսագրությունը.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3) պարգևատրման ներկայացված անձի անձնագրի, քաղաքացիությունը հաստատող փաստաթղթի կամ անձը հաստատող այլ փաստաթղթի պատճենը.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4) </w:t>
      </w:r>
      <w:r w:rsidR="00D77699" w:rsidRPr="00D77699">
        <w:rPr>
          <w:rFonts w:ascii="GHEA Grapalat" w:eastAsia="Times New Roman" w:hAnsi="GHEA Grapalat" w:cs="Times New Roman"/>
          <w:color w:val="FF0000"/>
          <w:sz w:val="21"/>
          <w:szCs w:val="21"/>
          <w:lang w:val="hy-AM"/>
        </w:rPr>
        <w:t>Վարչապետի կողմից միջնորդությամբ դի</w:t>
      </w:r>
      <w:r w:rsidR="00D77699" w:rsidRPr="00D77699">
        <w:rPr>
          <w:rFonts w:ascii="GHEA Grapalat" w:eastAsia="Times New Roman" w:hAnsi="GHEA Grapalat" w:cs="Times New Roman"/>
          <w:color w:val="FF0000"/>
          <w:sz w:val="21"/>
          <w:szCs w:val="21"/>
          <w:lang w:val="hy-AM"/>
        </w:rPr>
        <w:softHyphen/>
        <w:t>մելիս՝ նաև Հանձնաժողովի եզրակցությունը՝ առկա</w:t>
      </w:r>
      <w:r w:rsidR="00D77699" w:rsidRPr="00D77699">
        <w:rPr>
          <w:rFonts w:ascii="GHEA Grapalat" w:eastAsia="Times New Roman" w:hAnsi="GHEA Grapalat" w:cs="Times New Roman"/>
          <w:color w:val="FF0000"/>
          <w:sz w:val="21"/>
          <w:szCs w:val="21"/>
          <w:lang w:val="hy-AM"/>
        </w:rPr>
        <w:softHyphen/>
        <w:t>յու</w:t>
      </w:r>
      <w:r w:rsidR="00D77699" w:rsidRPr="00D77699">
        <w:rPr>
          <w:rFonts w:ascii="GHEA Grapalat" w:eastAsia="Times New Roman" w:hAnsi="GHEA Grapalat" w:cs="Times New Roman"/>
          <w:color w:val="FF0000"/>
          <w:sz w:val="21"/>
          <w:szCs w:val="21"/>
          <w:lang w:val="hy-AM"/>
        </w:rPr>
        <w:softHyphen/>
        <w:t>թյան դեպքում</w:t>
      </w:r>
      <w:r w:rsidR="00D77699" w:rsidRPr="00D77699">
        <w:rPr>
          <w:rFonts w:ascii="GHEA Grapalat" w:eastAsia="Times New Roman" w:hAnsi="GHEA Grapalat" w:cs="Times New Roman"/>
          <w:color w:val="FF0000"/>
          <w:sz w:val="21"/>
          <w:szCs w:val="21"/>
        </w:rPr>
        <w:t xml:space="preserve"> </w:t>
      </w:r>
      <w:r w:rsidRPr="00183323">
        <w:rPr>
          <w:rFonts w:ascii="GHEA Grapalat" w:eastAsia="Times New Roman" w:hAnsi="GHEA Grapalat" w:cs="Times New Roman"/>
          <w:strike/>
          <w:color w:val="FF0000"/>
          <w:sz w:val="21"/>
          <w:szCs w:val="21"/>
        </w:rPr>
        <w:t>վարչապետի կողմից միջնորդությամբ դիմելու դեպքում՝ նաև Հանձնաժողովի եզրակացությունը, բացառությամբ սույն օրենքի 5.1-ին հոդվածի 10-րդ մասով նախատեսված դեպքերի.</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5) պետական պարգևով պարգևատրելու կամ պատվավոր կոչում շնորհելու վերաբերյալ Հանրապետության նախագահի հրամանագրի նախագիծը: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3. Ծնողական փառքի մեդալով պարգևատրման ներկայացվելու դեպքում միջնորդությանը կցվում են նաև զավակների ծննդյան կամ որդեգրման վկայականների պատճենները: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4. Գիտության, տնտեսության, կրթության, առողջապահության, մշակույթի բնագավառների և այլ կոլեկտիվների, ինչպես նաև զորամասերի պարգևատրման </w:t>
      </w:r>
      <w:r w:rsidRPr="00635F38">
        <w:rPr>
          <w:rFonts w:ascii="GHEA Grapalat" w:eastAsia="Times New Roman" w:hAnsi="GHEA Grapalat" w:cs="Times New Roman"/>
          <w:sz w:val="21"/>
          <w:szCs w:val="21"/>
        </w:rPr>
        <w:t>կամ «Հայաստանի Հանրապետության վաստակավոր կոլեկտիվ» պատվավոր կոչում շնորհելու</w:t>
      </w:r>
      <w:r w:rsidRPr="00183323">
        <w:rPr>
          <w:rFonts w:ascii="GHEA Grapalat" w:eastAsia="Times New Roman" w:hAnsi="GHEA Grapalat" w:cs="Times New Roman"/>
          <w:color w:val="FF0000"/>
          <w:sz w:val="21"/>
          <w:szCs w:val="21"/>
        </w:rPr>
        <w:t xml:space="preserve"> </w:t>
      </w:r>
      <w:r w:rsidRPr="00183323">
        <w:rPr>
          <w:rFonts w:ascii="GHEA Grapalat" w:eastAsia="Times New Roman" w:hAnsi="GHEA Grapalat" w:cs="Times New Roman"/>
          <w:color w:val="000000"/>
          <w:sz w:val="21"/>
          <w:szCs w:val="21"/>
        </w:rPr>
        <w:t>միջնորդությունը ներառում է`</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 պարգևատրման հիմնավորումը.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2) պարգևատրվող կոլեկտիվի անվանումը կամ զորամասի անվանումը կամ թիվը.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3) պարգևի տեսակը կամ պատվավոր կոչումը: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5. Գիտության, տնտեսության, կրթության, առողջապահության, մշակույթի բնագավառների և այլ կոլեկտիվների, ինչպես նաև զորամասերի պարգևատրման </w:t>
      </w:r>
      <w:r w:rsidRPr="00635F38">
        <w:rPr>
          <w:rFonts w:ascii="GHEA Grapalat" w:eastAsia="Times New Roman" w:hAnsi="GHEA Grapalat" w:cs="Times New Roman"/>
          <w:sz w:val="21"/>
          <w:szCs w:val="21"/>
        </w:rPr>
        <w:t xml:space="preserve">կամ «Հայաստանի Հանրապետության վաստակավոր կոլեկտիվ» պատվավոր կոչում շնորհելու </w:t>
      </w:r>
      <w:r w:rsidRPr="00183323">
        <w:rPr>
          <w:rFonts w:ascii="GHEA Grapalat" w:eastAsia="Times New Roman" w:hAnsi="GHEA Grapalat" w:cs="Times New Roman"/>
          <w:color w:val="000000"/>
          <w:sz w:val="21"/>
          <w:szCs w:val="21"/>
        </w:rPr>
        <w:t>միջնորդությանը կից ներկայացվում են`</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 պարգևատրման ներկայացված կոլեկտիվի կամ զորամասի գործունեությունը և պատմությունը, որտեղ նշվում են Հայաստանի Հանրապետությանը և հասարակությանը մատուցված ծառայությունները.</w:t>
      </w:r>
    </w:p>
    <w:p w:rsidR="00183323" w:rsidRPr="00635F38" w:rsidRDefault="00183323" w:rsidP="00BB0405">
      <w:pPr>
        <w:shd w:val="clear" w:color="auto" w:fill="FFFFFF"/>
        <w:spacing w:after="0" w:line="240" w:lineRule="auto"/>
        <w:ind w:firstLine="375"/>
        <w:jc w:val="both"/>
        <w:rPr>
          <w:rFonts w:ascii="GHEA Grapalat" w:eastAsia="Times New Roman" w:hAnsi="GHEA Grapalat" w:cs="Times New Roman"/>
          <w:sz w:val="21"/>
          <w:szCs w:val="21"/>
        </w:rPr>
      </w:pPr>
      <w:r w:rsidRPr="00183323">
        <w:rPr>
          <w:rFonts w:ascii="GHEA Grapalat" w:eastAsia="Times New Roman" w:hAnsi="GHEA Grapalat" w:cs="Times New Roman"/>
          <w:color w:val="000000"/>
          <w:sz w:val="21"/>
          <w:szCs w:val="21"/>
        </w:rPr>
        <w:t xml:space="preserve">2) պարգևատրման ներկայացված կոլեկտիվի կամ զորամասի հիմնադրման կամ կազմավորման տարեթիվը, գործունեության վայրը, պետական պարգևներով պարգևատրվելու </w:t>
      </w:r>
      <w:r w:rsidRPr="00635F38">
        <w:rPr>
          <w:rFonts w:ascii="GHEA Grapalat" w:eastAsia="Times New Roman" w:hAnsi="GHEA Grapalat" w:cs="Times New Roman"/>
          <w:sz w:val="21"/>
          <w:szCs w:val="21"/>
        </w:rPr>
        <w:t>և պատվավոր կոչումների արժանանալու վերաբերյալ տեղեկատվություն.</w:t>
      </w:r>
    </w:p>
    <w:p w:rsidR="00183323" w:rsidRPr="00635F38" w:rsidRDefault="00183323" w:rsidP="00BB0405">
      <w:pPr>
        <w:shd w:val="clear" w:color="auto" w:fill="FFFFFF"/>
        <w:spacing w:after="0" w:line="240" w:lineRule="auto"/>
        <w:ind w:firstLine="375"/>
        <w:jc w:val="both"/>
        <w:rPr>
          <w:rFonts w:ascii="GHEA Grapalat" w:eastAsia="Times New Roman" w:hAnsi="GHEA Grapalat" w:cs="Times New Roman"/>
          <w:sz w:val="21"/>
          <w:szCs w:val="21"/>
        </w:rPr>
      </w:pPr>
      <w:r w:rsidRPr="00635F38">
        <w:rPr>
          <w:rFonts w:ascii="GHEA Grapalat" w:eastAsia="Times New Roman" w:hAnsi="GHEA Grapalat" w:cs="Times New Roman"/>
          <w:sz w:val="21"/>
          <w:szCs w:val="21"/>
        </w:rPr>
        <w:t>3) պետական պարգևով պարգևատրելու կամ պատվավոր կոչում շնորհելու վերաբերյալ Հանրապետության նախագահի հրամանագրի նախագիծը:</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6. Տոնի կամ այլ հատուկ օրվա հետ կապված միջնորդությունները ներկայացվում են տվյալ օրվանից առնվազն մեկ ամիս առաջ:</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b/>
          <w:bCs/>
          <w:i/>
          <w:iCs/>
          <w:color w:val="000000"/>
          <w:sz w:val="21"/>
          <w:szCs w:val="21"/>
        </w:rPr>
        <w:t>(5.2-րդ հոդվածը</w:t>
      </w:r>
      <w:r w:rsidRPr="00183323">
        <w:rPr>
          <w:rFonts w:ascii="Calibri" w:eastAsia="Times New Roman" w:hAnsi="Calibri" w:cs="Calibri"/>
          <w:b/>
          <w:bCs/>
          <w:i/>
          <w:iCs/>
          <w:color w:val="000000"/>
          <w:sz w:val="21"/>
          <w:szCs w:val="21"/>
        </w:rPr>
        <w:t> </w:t>
      </w:r>
      <w:r w:rsidRPr="00183323">
        <w:rPr>
          <w:rFonts w:ascii="GHEA Grapalat" w:eastAsia="Times New Roman" w:hAnsi="GHEA Grapalat" w:cs="GHEA Grapalat"/>
          <w:b/>
          <w:bCs/>
          <w:i/>
          <w:iCs/>
          <w:color w:val="000000"/>
          <w:sz w:val="21"/>
          <w:szCs w:val="21"/>
        </w:rPr>
        <w:t>լրաց</w:t>
      </w:r>
      <w:r w:rsidRPr="00183323">
        <w:rPr>
          <w:rFonts w:ascii="GHEA Grapalat" w:eastAsia="Times New Roman" w:hAnsi="GHEA Grapalat" w:cs="Times New Roman"/>
          <w:b/>
          <w:bCs/>
          <w:i/>
          <w:iCs/>
          <w:color w:val="000000"/>
          <w:sz w:val="21"/>
          <w:szCs w:val="21"/>
        </w:rPr>
        <w:t xml:space="preserve">. 23.03.18 </w:t>
      </w:r>
      <w:r w:rsidRPr="00183323">
        <w:rPr>
          <w:rFonts w:ascii="GHEA Grapalat" w:eastAsia="Times New Roman" w:hAnsi="GHEA Grapalat" w:cs="GHEA Grapalat"/>
          <w:b/>
          <w:bCs/>
          <w:i/>
          <w:iCs/>
          <w:color w:val="000000"/>
          <w:sz w:val="21"/>
          <w:szCs w:val="21"/>
        </w:rPr>
        <w:t>ՀՕ</w:t>
      </w:r>
      <w:r w:rsidRPr="00183323">
        <w:rPr>
          <w:rFonts w:ascii="GHEA Grapalat" w:eastAsia="Times New Roman" w:hAnsi="GHEA Grapalat" w:cs="Times New Roman"/>
          <w:b/>
          <w:bCs/>
          <w:i/>
          <w:iCs/>
          <w:color w:val="000000"/>
          <w:sz w:val="21"/>
          <w:szCs w:val="21"/>
        </w:rPr>
        <w:t>-158-</w:t>
      </w:r>
      <w:r w:rsidRPr="00183323">
        <w:rPr>
          <w:rFonts w:ascii="GHEA Grapalat" w:eastAsia="Times New Roman" w:hAnsi="GHEA Grapalat" w:cs="GHEA Grapalat"/>
          <w:b/>
          <w:bCs/>
          <w:i/>
          <w:iCs/>
          <w:color w:val="000000"/>
          <w:sz w:val="21"/>
          <w:szCs w:val="21"/>
        </w:rPr>
        <w:t>Ն</w:t>
      </w:r>
      <w:r w:rsidRPr="00183323">
        <w:rPr>
          <w:rFonts w:ascii="GHEA Grapalat" w:eastAsia="Times New Roman" w:hAnsi="GHEA Grapalat" w:cs="Times New Roman"/>
          <w:b/>
          <w:bCs/>
          <w:i/>
          <w:iCs/>
          <w:color w:val="000000"/>
          <w:sz w:val="21"/>
          <w:szCs w:val="21"/>
        </w:rPr>
        <w:t>)</w:t>
      </w:r>
    </w:p>
    <w:p w:rsidR="00183323" w:rsidRPr="00183323" w:rsidRDefault="00183323" w:rsidP="00BB0405">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D1F7E" w:rsidRPr="00FD1F7E" w:rsidTr="00FD1F7E">
        <w:trPr>
          <w:tblCellSpacing w:w="7" w:type="dxa"/>
        </w:trPr>
        <w:tc>
          <w:tcPr>
            <w:tcW w:w="2025" w:type="dxa"/>
            <w:shd w:val="clear" w:color="auto" w:fill="FFFFFF"/>
            <w:hideMark/>
          </w:tcPr>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b/>
                <w:bCs/>
                <w:color w:val="000000"/>
                <w:sz w:val="21"/>
                <w:szCs w:val="21"/>
              </w:rPr>
              <w:t>Հոդված 5.3.</w:t>
            </w:r>
          </w:p>
        </w:tc>
        <w:tc>
          <w:tcPr>
            <w:tcW w:w="0" w:type="auto"/>
            <w:shd w:val="clear" w:color="auto" w:fill="FFFFFF"/>
            <w:hideMark/>
          </w:tcPr>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b/>
                <w:bCs/>
                <w:color w:val="000000"/>
                <w:sz w:val="21"/>
                <w:szCs w:val="21"/>
              </w:rPr>
              <w:t xml:space="preserve">Հայաստանի Հանրապետության պետական պարգևներով պարգևատրելու և պատվավոր </w:t>
            </w:r>
            <w:r w:rsidRPr="00635F38">
              <w:rPr>
                <w:rFonts w:ascii="GHEA Grapalat" w:eastAsia="Times New Roman" w:hAnsi="GHEA Grapalat" w:cs="Times New Roman"/>
                <w:b/>
                <w:bCs/>
                <w:color w:val="FF0000"/>
                <w:sz w:val="21"/>
                <w:szCs w:val="21"/>
                <w:lang w:val="hy-AM"/>
              </w:rPr>
              <w:t>կոչում</w:t>
            </w:r>
            <w:r w:rsidRPr="00635F38">
              <w:rPr>
                <w:rFonts w:ascii="GHEA Grapalat" w:eastAsia="Times New Roman" w:hAnsi="GHEA Grapalat" w:cs="Times New Roman"/>
                <w:b/>
                <w:bCs/>
                <w:strike/>
                <w:color w:val="FF0000"/>
                <w:sz w:val="21"/>
                <w:szCs w:val="21"/>
              </w:rPr>
              <w:t>կոչումներ</w:t>
            </w:r>
            <w:r w:rsidRPr="00FD1F7E">
              <w:rPr>
                <w:rFonts w:ascii="GHEA Grapalat" w:eastAsia="Times New Roman" w:hAnsi="GHEA Grapalat" w:cs="Times New Roman"/>
                <w:b/>
                <w:bCs/>
                <w:color w:val="000000"/>
                <w:sz w:val="21"/>
                <w:szCs w:val="21"/>
              </w:rPr>
              <w:t xml:space="preserve"> շնորհելու կարգը</w:t>
            </w:r>
          </w:p>
        </w:tc>
      </w:tr>
    </w:tbl>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Calibri" w:eastAsia="Times New Roman" w:hAnsi="Calibri" w:cs="Calibri"/>
          <w:color w:val="000000"/>
          <w:sz w:val="21"/>
          <w:szCs w:val="21"/>
        </w:rPr>
        <w:t> </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lastRenderedPageBreak/>
        <w:t xml:space="preserve">1. Հայաստանի Հանրապետության պետական պարգևներով պարգևատրում և պատվավոր </w:t>
      </w:r>
      <w:r w:rsidRPr="00635F38">
        <w:rPr>
          <w:rFonts w:ascii="GHEA Grapalat" w:eastAsia="Times New Roman" w:hAnsi="GHEA Grapalat" w:cs="Times New Roman"/>
          <w:color w:val="FF0000"/>
          <w:sz w:val="21"/>
          <w:szCs w:val="21"/>
          <w:lang w:val="hy-AM"/>
        </w:rPr>
        <w:t>կոչում</w:t>
      </w:r>
      <w:r>
        <w:rPr>
          <w:rFonts w:ascii="GHEA Grapalat" w:eastAsia="Times New Roman" w:hAnsi="GHEA Grapalat" w:cs="Times New Roman"/>
          <w:color w:val="000000"/>
          <w:sz w:val="21"/>
          <w:szCs w:val="21"/>
          <w:lang w:val="hy-AM"/>
        </w:rPr>
        <w:t xml:space="preserve"> </w:t>
      </w:r>
      <w:r w:rsidRPr="00635F38">
        <w:rPr>
          <w:rFonts w:ascii="GHEA Grapalat" w:eastAsia="Times New Roman" w:hAnsi="GHEA Grapalat" w:cs="Times New Roman"/>
          <w:strike/>
          <w:color w:val="FF0000"/>
          <w:sz w:val="21"/>
          <w:szCs w:val="21"/>
        </w:rPr>
        <w:t>կոչումներ</w:t>
      </w:r>
      <w:r w:rsidRPr="00FD1F7E">
        <w:rPr>
          <w:rFonts w:ascii="GHEA Grapalat" w:eastAsia="Times New Roman" w:hAnsi="GHEA Grapalat" w:cs="Times New Roman"/>
          <w:color w:val="000000"/>
          <w:sz w:val="21"/>
          <w:szCs w:val="21"/>
        </w:rPr>
        <w:t xml:space="preserve"> շնորհում է Հանրապետության նախագահը` համապատասխան միջնորդության հիման վրա:</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 xml:space="preserve">2. Հանրապետության նախագահը Հայաստանի Հանրապետության պետական պարգևներով պարգևատրում և պատվավոր </w:t>
      </w:r>
      <w:r w:rsidRPr="00635F38">
        <w:rPr>
          <w:rFonts w:ascii="GHEA Grapalat" w:eastAsia="Times New Roman" w:hAnsi="GHEA Grapalat" w:cs="Times New Roman"/>
          <w:color w:val="FF0000"/>
          <w:sz w:val="21"/>
          <w:szCs w:val="21"/>
          <w:lang w:val="hy-AM"/>
        </w:rPr>
        <w:t>կոչում</w:t>
      </w:r>
      <w:r>
        <w:rPr>
          <w:rFonts w:ascii="GHEA Grapalat" w:eastAsia="Times New Roman" w:hAnsi="GHEA Grapalat" w:cs="Times New Roman"/>
          <w:color w:val="000000"/>
          <w:sz w:val="21"/>
          <w:szCs w:val="21"/>
          <w:lang w:val="hy-AM"/>
        </w:rPr>
        <w:t xml:space="preserve"> </w:t>
      </w:r>
      <w:r w:rsidRPr="00635F38">
        <w:rPr>
          <w:rFonts w:ascii="GHEA Grapalat" w:eastAsia="Times New Roman" w:hAnsi="GHEA Grapalat" w:cs="Times New Roman"/>
          <w:strike/>
          <w:color w:val="FF0000"/>
          <w:sz w:val="21"/>
          <w:szCs w:val="21"/>
        </w:rPr>
        <w:t>կոչումներ</w:t>
      </w:r>
      <w:r w:rsidRPr="00FD1F7E">
        <w:rPr>
          <w:rFonts w:ascii="GHEA Grapalat" w:eastAsia="Times New Roman" w:hAnsi="GHEA Grapalat" w:cs="Times New Roman"/>
          <w:color w:val="000000"/>
          <w:sz w:val="21"/>
          <w:szCs w:val="21"/>
        </w:rPr>
        <w:t xml:space="preserve"> շնորհում է հրամանագրի ընդունմամբ։</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 xml:space="preserve">3. Հայաստանի Հանրապետության պետական պարգևով պարգևատրելու և պատվավոր </w:t>
      </w:r>
      <w:r w:rsidRPr="00635F38">
        <w:rPr>
          <w:rFonts w:ascii="GHEA Grapalat" w:eastAsia="Times New Roman" w:hAnsi="GHEA Grapalat" w:cs="Times New Roman"/>
          <w:color w:val="FF0000"/>
          <w:sz w:val="21"/>
          <w:szCs w:val="21"/>
          <w:lang w:val="hy-AM"/>
        </w:rPr>
        <w:t>կոչում</w:t>
      </w:r>
      <w:r>
        <w:rPr>
          <w:rFonts w:ascii="GHEA Grapalat" w:eastAsia="Times New Roman" w:hAnsi="GHEA Grapalat" w:cs="Times New Roman"/>
          <w:color w:val="000000"/>
          <w:sz w:val="21"/>
          <w:szCs w:val="21"/>
          <w:lang w:val="hy-AM"/>
        </w:rPr>
        <w:t xml:space="preserve"> </w:t>
      </w:r>
      <w:r w:rsidRPr="00635F38">
        <w:rPr>
          <w:rFonts w:ascii="GHEA Grapalat" w:eastAsia="Times New Roman" w:hAnsi="GHEA Grapalat" w:cs="Times New Roman"/>
          <w:strike/>
          <w:color w:val="FF0000"/>
          <w:sz w:val="21"/>
          <w:szCs w:val="21"/>
        </w:rPr>
        <w:t>կոչումներ</w:t>
      </w:r>
      <w:r w:rsidRPr="00FD1F7E">
        <w:rPr>
          <w:rFonts w:ascii="GHEA Grapalat" w:eastAsia="Times New Roman" w:hAnsi="GHEA Grapalat" w:cs="Times New Roman"/>
          <w:color w:val="000000"/>
          <w:sz w:val="21"/>
          <w:szCs w:val="21"/>
        </w:rPr>
        <w:t xml:space="preserve"> շնորհելու վերաբերյալ միջնորդությունն ստանալուց հետո՝ եռօրյա ժամկետում, Հանրապետության նախագահը կարող է պետական պարգևով պարգևատրելու կամ պատվավոր կոչում շնորհելու վերաբերյալ Հանրապետության նախագահի հրամանագրի նախագիծն իր առարկություններով վերադարձնել միջնորդությամբ դիմող մարմին:</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4. Սույն հոդվածի 3-րդ մասով սահմանված ժամկետում պետական պարգևով պարգևատրելու կամ պատվավոր կոչում շնորհելու վերաբերյալ Հանրապետության նախագահի հրամանագրի նախագիծն իր առարկություններով միջնորդությամբ դիմող մարմին չվերադարձվելու դեպքում Հանրապետության նախագահը եռօրյա ժամկետում ստորագրում է պետական պարգևով պարգևատրելու կամ պատվավոր կոչում շնորհելու վերաբերյալ Հանրապետության նախագահի հրամանագիրը:</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5. Եթե միջնորդությամբ դիմող մարմինը չի ընդունում Հանրապետության նախագահի առարկությունը, ապա Հանրապետության նախագահը եռօրյա ժամկետում ստորագրում է պետական պարգևով պարգևատրելու կամ պատվավոր կոչում շնորհելու վերաբերյալ Հանրապետության նախագահի հրամանագիրը կամ եռօրյա ժամկետում դիմում է Սահմանադրական դատարան:</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6. Եթե Սահմանադրական դատարանը համապատասխան մարմնի կողմից Հանրապետության նախագահին ներկայացված միջնորդությունը ճանաչում է Սահմանադրությանը համապատասխանող, ապա Հանրապետության նախագահը եռօրյա ժամկետում ստորագրում է պետական պարգևով պարգևատրելու կամ պատվավոր կոչում շնորհելու վերաբերյալ Հանրապետության նախագահի հրամանագիրը:</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7. Եթե Հանրապետության նախագահը չի կատարում սույն հոդվածի 3-6-րդ մասերով սահմանված պահանջները, ապա համապատասխան անձին կամ կոլեկտիվին պետական պարգևով պարգևատրելու կամ պատվավոր կոչում շնորհելու վերաբերյալ հրամանագիրն ուժի մեջ է մտնում իրավունքի ուժով, որի մասին համապատասխանաբար վարչապետը, Ազգային ժողովի նախագահը, Բարձրագույն դատական խորհրդի նախագահը կամ Սահմանադրական դատարանի նախագահը մեկշաբաթյա ժամկետում հայտարարություն են տարածում Հանրապետության նախագահի հրամանագիրն իրավունքի ուժով ուժի մեջ մտած լինելու վերաբերյալ:</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8. Նույն պետական պարգևով, ինչպես նաև նույն պետական պարգևի նույն աստիճանով միևնույն անձին մեկից ավելի պարգևատրում չի կատարվում:</w:t>
      </w:r>
    </w:p>
    <w:p w:rsidR="00FD1F7E" w:rsidRPr="00FD1F7E" w:rsidRDefault="00FD1F7E"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FD1F7E">
        <w:rPr>
          <w:rFonts w:ascii="GHEA Grapalat" w:eastAsia="Times New Roman" w:hAnsi="GHEA Grapalat" w:cs="Times New Roman"/>
          <w:color w:val="000000"/>
          <w:sz w:val="21"/>
          <w:szCs w:val="21"/>
        </w:rPr>
        <w:t>9. Հայաստանի Հանրապետության պետական պարգևներով պարգևատրումը կատարվում է նաև հետմահու:</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83323" w:rsidRPr="00183323" w:rsidTr="00183323">
        <w:trPr>
          <w:tblCellSpacing w:w="7" w:type="dxa"/>
        </w:trPr>
        <w:tc>
          <w:tcPr>
            <w:tcW w:w="2025" w:type="dxa"/>
            <w:shd w:val="clear" w:color="auto" w:fill="FFFFFF"/>
            <w:hideMark/>
          </w:tcPr>
          <w:p w:rsidR="00183323" w:rsidRPr="00183323" w:rsidRDefault="00183323" w:rsidP="00183323">
            <w:pPr>
              <w:spacing w:after="0" w:line="240" w:lineRule="auto"/>
              <w:jc w:val="center"/>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Հոդված 6.</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 xml:space="preserve">Պետական պարգևներով պարգևատրվող </w:t>
            </w:r>
            <w:r w:rsidRPr="00584C27">
              <w:rPr>
                <w:rFonts w:ascii="GHEA Grapalat" w:eastAsia="Times New Roman" w:hAnsi="GHEA Grapalat" w:cs="Times New Roman"/>
                <w:b/>
                <w:bCs/>
                <w:strike/>
                <w:color w:val="FF0000"/>
                <w:sz w:val="21"/>
                <w:szCs w:val="21"/>
              </w:rPr>
              <w:t>և պատվավոր կոչումների արժանացած</w:t>
            </w:r>
            <w:r w:rsidRPr="00183323">
              <w:rPr>
                <w:rFonts w:ascii="GHEA Grapalat" w:eastAsia="Times New Roman" w:hAnsi="GHEA Grapalat" w:cs="Times New Roman"/>
                <w:b/>
                <w:bCs/>
                <w:color w:val="000000"/>
                <w:sz w:val="21"/>
                <w:szCs w:val="21"/>
              </w:rPr>
              <w:t xml:space="preserve"> անձինք և մարմինները</w:t>
            </w:r>
          </w:p>
        </w:tc>
      </w:tr>
    </w:tbl>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 Հայրենիքի շքանշանը շնորհվում է Հայաստանի Հանրապետության քաղաքացիներին և Հայաստանի Հանրապետության քաղաքացի չհանդիսացող անձանց:</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lastRenderedPageBreak/>
        <w:t>2. Սույն օրենքով նախատեսված դեպքերում Հայաստանի Հանրապետության շքանշաններով և մեդալներով պարգևատրվում են Հայաստանի Հանրապետության քաղաքացիները, Հայաստանի Հանրապետության քաղաքացի չհանդիսացող անձինք, տնտեսության, գիտության, կրթության, առողջապահության, մշակույթի, սպորտի բնագավառների և այլ կոլեկտիվները, Հայաստանի Հանրապետության, ինչպես նաև դաշնակից կամ գործընկեր պետությունների զինված ուժերի և այլ զորքերի զորամասերը:</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3. Հանրապետության նախագահը և վարչապետն իրենց պաշտոնավարման ընթացքում չեն կարող պարգևատրվել Հայաստանի Հանրապետության պետական պարգևներով։</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4. Հայաստանի Հանրապետության պատվավոր կոչումները շնորհվում են Հայաստանի Հանրապետության գիտության, կրթության, տնտեսության, արվեստի, մշակույթի, ճարտարապետության, շինարարության, իրավագիտության, առողջապահության, լրագրության, ֆիզիկական կուլտուրայի և սպորտի բնագավառների ականավոր գործիչներին և կոլեկտիվներին:</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r w:rsidRPr="00183323">
        <w:rPr>
          <w:rFonts w:ascii="GHEA Grapalat" w:eastAsia="Times New Roman" w:hAnsi="GHEA Grapalat" w:cs="Times New Roman"/>
          <w:b/>
          <w:bCs/>
          <w:i/>
          <w:iCs/>
          <w:color w:val="000000"/>
          <w:sz w:val="21"/>
          <w:szCs w:val="21"/>
        </w:rPr>
        <w:t>(6-րդ հոդվածը լրաց. 17.06.16 ՀՕ-103-Ն, փոփ., խմբ. 23.03.18 ՀՕ-158-Ն)</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color w:val="00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635F38" w:rsidRDefault="00183323" w:rsidP="00183323">
      <w:pPr>
        <w:shd w:val="clear" w:color="auto" w:fill="FFFFFF"/>
        <w:spacing w:after="0" w:line="240" w:lineRule="auto"/>
        <w:ind w:firstLine="375"/>
        <w:jc w:val="center"/>
        <w:rPr>
          <w:rFonts w:ascii="GHEA Grapalat" w:eastAsia="Times New Roman" w:hAnsi="GHEA Grapalat" w:cs="Times New Roman"/>
          <w:sz w:val="21"/>
          <w:szCs w:val="21"/>
        </w:rPr>
      </w:pPr>
      <w:r w:rsidRPr="00635F38">
        <w:rPr>
          <w:rFonts w:ascii="GHEA Grapalat" w:eastAsia="Times New Roman" w:hAnsi="GHEA Grapalat" w:cs="Times New Roman"/>
          <w:b/>
          <w:bCs/>
          <w:sz w:val="21"/>
          <w:szCs w:val="21"/>
        </w:rPr>
        <w:t xml:space="preserve">Գ Լ ՈՒ </w:t>
      </w:r>
      <w:proofErr w:type="gramStart"/>
      <w:r w:rsidRPr="00635F38">
        <w:rPr>
          <w:rFonts w:ascii="GHEA Grapalat" w:eastAsia="Times New Roman" w:hAnsi="GHEA Grapalat" w:cs="Times New Roman"/>
          <w:b/>
          <w:bCs/>
          <w:sz w:val="21"/>
          <w:szCs w:val="21"/>
        </w:rPr>
        <w:t xml:space="preserve">Խ </w:t>
      </w:r>
      <w:r w:rsidRPr="00635F38">
        <w:rPr>
          <w:rFonts w:ascii="Calibri" w:eastAsia="Times New Roman" w:hAnsi="Calibri" w:cs="Calibri"/>
          <w:b/>
          <w:bCs/>
          <w:sz w:val="21"/>
          <w:szCs w:val="21"/>
        </w:rPr>
        <w:t> </w:t>
      </w:r>
      <w:r w:rsidRPr="00635F38">
        <w:rPr>
          <w:rFonts w:ascii="GHEA Grapalat" w:eastAsia="Times New Roman" w:hAnsi="GHEA Grapalat" w:cs="Times New Roman"/>
          <w:b/>
          <w:bCs/>
          <w:sz w:val="21"/>
          <w:szCs w:val="21"/>
        </w:rPr>
        <w:t>5</w:t>
      </w:r>
      <w:proofErr w:type="gramEnd"/>
    </w:p>
    <w:p w:rsidR="00183323" w:rsidRPr="00635F38" w:rsidRDefault="00183323" w:rsidP="00183323">
      <w:pPr>
        <w:shd w:val="clear" w:color="auto" w:fill="FFFFFF"/>
        <w:spacing w:after="0" w:line="240" w:lineRule="auto"/>
        <w:ind w:firstLine="375"/>
        <w:jc w:val="center"/>
        <w:rPr>
          <w:rFonts w:ascii="GHEA Grapalat" w:eastAsia="Times New Roman" w:hAnsi="GHEA Grapalat" w:cs="Times New Roman"/>
          <w:sz w:val="21"/>
          <w:szCs w:val="21"/>
        </w:rPr>
      </w:pPr>
      <w:r w:rsidRPr="00635F38">
        <w:rPr>
          <w:rFonts w:ascii="Calibri" w:eastAsia="Times New Roman" w:hAnsi="Calibri" w:cs="Calibri"/>
          <w:sz w:val="21"/>
          <w:szCs w:val="21"/>
        </w:rPr>
        <w:t> </w:t>
      </w:r>
    </w:p>
    <w:p w:rsidR="00183323" w:rsidRPr="00635F38" w:rsidRDefault="00183323" w:rsidP="00183323">
      <w:pPr>
        <w:shd w:val="clear" w:color="auto" w:fill="FFFFFF"/>
        <w:spacing w:after="0" w:line="240" w:lineRule="auto"/>
        <w:ind w:firstLine="375"/>
        <w:jc w:val="center"/>
        <w:rPr>
          <w:rFonts w:ascii="GHEA Grapalat" w:eastAsia="Times New Roman" w:hAnsi="GHEA Grapalat" w:cs="Times New Roman"/>
          <w:sz w:val="21"/>
          <w:szCs w:val="21"/>
        </w:rPr>
      </w:pPr>
      <w:r w:rsidRPr="00635F38">
        <w:rPr>
          <w:rFonts w:ascii="GHEA Grapalat" w:eastAsia="Times New Roman" w:hAnsi="GHEA Grapalat" w:cs="Times New Roman"/>
          <w:b/>
          <w:bCs/>
          <w:i/>
          <w:iCs/>
          <w:sz w:val="21"/>
          <w:szCs w:val="21"/>
        </w:rPr>
        <w:t>ՀԱՅԱՍՏԱՆԻ ՀԱՆՐԱՊԵՏՈՒԹՅԱՆ ՊԱՏՎԱՎՈՐ ԿՈՉՈՒՄՆԵՐԸ</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183323">
            <w:pPr>
              <w:spacing w:after="0" w:line="240" w:lineRule="auto"/>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28.</w:t>
            </w:r>
          </w:p>
        </w:tc>
        <w:tc>
          <w:tcPr>
            <w:tcW w:w="0" w:type="auto"/>
            <w:shd w:val="clear" w:color="auto" w:fill="FFFFFF"/>
            <w:vAlign w:val="center"/>
            <w:hideMark/>
          </w:tcPr>
          <w:p w:rsidR="00183323" w:rsidRPr="00183323" w:rsidRDefault="00183323" w:rsidP="00183323">
            <w:pPr>
              <w:spacing w:after="0" w:line="240" w:lineRule="auto"/>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ժողովրդական արտիստի պատվավոր կոչումը</w:t>
            </w:r>
          </w:p>
        </w:tc>
      </w:tr>
    </w:tbl>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ժողովրդական արտիստի պատվավոր կոչումը շնորհվում է թատրոնի, կինոյի, ֆիլհարմոնիայի, էստրադայի, կրկեսի արտիստներին և ռեժիսորներին, կոմպոզիտորներին, դիրիժորներին, բալետմայստերներին, կոնցերտմայստերներին, երաժշտական, խմբերգային, պարային և այլ կոլեկտիվների գեղարվեստական ղեկավարներին, երաժիշտ-կատարողներին` ցուցաբերած վարպետության, բարձրարվեստ բեմական կերպարներ, երաժշտական ստեղծագործություններ, բեմադրություններ, կինոֆիլմեր ստեղծելու և արվեստի զարգացման գործում ունեցած ծանրակշիռ վաստակի համար:</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183323">
            <w:pPr>
              <w:spacing w:after="0" w:line="240" w:lineRule="auto"/>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29.</w:t>
            </w:r>
          </w:p>
        </w:tc>
        <w:tc>
          <w:tcPr>
            <w:tcW w:w="0" w:type="auto"/>
            <w:shd w:val="clear" w:color="auto" w:fill="FFFFFF"/>
            <w:vAlign w:val="center"/>
            <w:hideMark/>
          </w:tcPr>
          <w:p w:rsidR="00183323" w:rsidRPr="00183323" w:rsidRDefault="00183323" w:rsidP="00183323">
            <w:pPr>
              <w:spacing w:after="0" w:line="240" w:lineRule="auto"/>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ժողովրդական նկարչի պատվավոր կոչումը</w:t>
            </w:r>
          </w:p>
        </w:tc>
      </w:tr>
    </w:tbl>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ժողովրդական նկարչի պատվավոր կոչումը շնորհվում է կերպարվեստի ականավոր գործիչներին` գեղանկարչության, քանդակագործության, գծանկարչության, դիզայնի, թատերադեկորացիոն, դեկորատիվ-կիրառական արվեստի զարգացման, ինչպես նաև բարձրարժեք գեղարվեստական գործեր ստեղծելու, համընդհանուր ճանաչում ունենալու և ծանրակշիռ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30.</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գիտության վաստակավոր գործչի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1. Հայաստանի Հանրապետության գիտության վաստակավոր գործչի պատվավոր կոչումը շնորհվում է գիտնականներին, գիտական աշխատողներին` արժեքավոր գիտական </w:t>
      </w:r>
      <w:r w:rsidRPr="00183323">
        <w:rPr>
          <w:rFonts w:ascii="GHEA Grapalat" w:eastAsia="Times New Roman" w:hAnsi="GHEA Grapalat" w:cs="Times New Roman"/>
          <w:strike/>
          <w:color w:val="FF0000"/>
          <w:sz w:val="21"/>
          <w:szCs w:val="21"/>
        </w:rPr>
        <w:lastRenderedPageBreak/>
        <w:t>աշխատությունների, հատկապես կարևոր գիտական հայտնագործությունների և գյուտերի, գիտության և կրթության բնագավառների զարգացման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31.</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ճարտարապետի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ճարտարապետի պատվավոր կոչումը շնորհվում է ճարտարապետության բնագավառում մեծ վաստակ ունեցող ճարտարապետներին՝ ճարտարապետության և քաղաքաշինության զարգացման գործում ունեցած ստեղծարար գործունեության, համաժողովրդական ճանաչում ստացած ճարտարապետական համալիրների, շենքերի և շինությունների ստեղծման, ճարտարապետական կադրերի պատրաստման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31.1.</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շինարարի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շինարարի պատվավոր կոչումը շնորհվում է շինարարության բնագավառում մեծ վաստակ ունեցող շինարարներին, ինչպես նաև շինարարական, մոնտաժային, նախագծային, գիտահետազոտական և այլ կազմակերպությունների բարձր որակավորում ունեցող մասնագետներին` շինարարության զարգացման գործում ունեցած զգալի ներդրման, շենքերի և շինությունների կառուցման, շինարարական կադրերի պատրաստման ու դաստիարակության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i/>
          <w:iCs/>
          <w:strike/>
          <w:color w:val="FF0000"/>
          <w:sz w:val="21"/>
          <w:szCs w:val="21"/>
        </w:rPr>
        <w:t>(31.1-ին հոդվածը լրաց. 17.06.16 ՀՕ-103-Ն)</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32.</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բժշկի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բժշկի պատվավոր կոչումը շնորհվում է առողջապահության բնագավառում առնվազն 15 տարի աշխատած, մասնագիտական բարձր կարողություններ և հաջողություններ ունեցող, անձնվիրություն ցուցաբերած բժիշկներին` առողջապահության, բնակչության բուժօգնության և բուժսպասարկման բնագավառում ունեցած ձեռքբերումների և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33.</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իրավաբանի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իրավաբանի պատվավոր կոչումը շնորհվում է իրավաբանության բնագավառում առնվազն 15 տարի աշխատած իրավաբաններին` իրավագիտության և իրավաբանության զարգացման, օրինականության և իրավակարգի ամրապնդման, իրավական պետության ձևավորման և օրենսդրության կատարելագործման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34.</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արտիստի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lastRenderedPageBreak/>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արտիստի պատվավոր կոչումը շնորհվում է թատրոնի, կինոյի, ֆիլհարմոնիայի, էստրադայի, կրկեսի արտիստներին և ռեժիսորներին, կոմպոզիտորներին, դիրիժորներին, կոնցերտմայստերներին, բալետմայստերներին, երաժշտական, խմբերգային, պարային և այլ կոլեկտիվների գեղարվեստական ղեկավարներին, ստեղծագործող մյուս աշխատողներին, երաժիշտ-կատարողներին՝ բարձր վարպետության և արվեստի զարգացման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35.</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նկարչի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նկարչի պատվավոր կոչումը շնորհվում է կերպարվեստի գործիչներին, գեղանկարչության, քանդակագործության, գծանկարչության, դիզայնի, թատերադեկորացիոն, դեկորատիվ-կիրառական արվեստի գործիչներին և գեղարվեստական արհեստագործության վարպետներին՝ բարձրարժեք գեղարվեստական գործեր ստեղծելու և արվեստի զարգացման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36.</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արվեստի վաստակավոր գործչի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արվեստի վաստակավոր գործչի պատվավոր կոչումը շնորհվում է կոմպոզիտորներին, դիրիժորներին, երաժշտական, խմբերգային, պարային և այլ կոլեկտիվների գեղարվեստական ղեկավարներին, ռեժիսորներին և արվեստի մյուս գործիչներին՝ տվյալ բնագավառում ցուցաբերած վարպետության, արվեստի ասպարեզում արժեքավոր գործեր ստեղծելու, ստեղծագործող սերնդի դաստիարակության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37.</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Calibri" w:eastAsia="Times New Roman" w:hAnsi="Calibri" w:cs="Calibri"/>
                <w:b/>
                <w:bCs/>
                <w:strike/>
                <w:color w:val="FF0000"/>
                <w:sz w:val="21"/>
                <w:szCs w:val="21"/>
              </w:rPr>
              <w:t> </w:t>
            </w:r>
            <w:r w:rsidRPr="00D77699">
              <w:rPr>
                <w:rFonts w:ascii="GHEA Grapalat" w:eastAsia="Times New Roman" w:hAnsi="GHEA Grapalat" w:cs="GHEA Grapalat"/>
                <w:b/>
                <w:bCs/>
                <w:strike/>
                <w:color w:val="FF0000"/>
                <w:sz w:val="21"/>
                <w:szCs w:val="21"/>
              </w:rPr>
              <w:t>Հայաստանի</w:t>
            </w:r>
            <w:r w:rsidRPr="00D77699">
              <w:rPr>
                <w:rFonts w:ascii="GHEA Grapalat" w:eastAsia="Times New Roman" w:hAnsi="GHEA Grapalat" w:cs="Times New Roman"/>
                <w:b/>
                <w:bCs/>
                <w:strike/>
                <w:color w:val="FF0000"/>
                <w:sz w:val="21"/>
                <w:szCs w:val="21"/>
              </w:rPr>
              <w:t xml:space="preserve"> </w:t>
            </w:r>
            <w:r w:rsidRPr="00D77699">
              <w:rPr>
                <w:rFonts w:ascii="GHEA Grapalat" w:eastAsia="Times New Roman" w:hAnsi="GHEA Grapalat" w:cs="GHEA Grapalat"/>
                <w:b/>
                <w:bCs/>
                <w:strike/>
                <w:color w:val="FF0000"/>
                <w:sz w:val="21"/>
                <w:szCs w:val="21"/>
              </w:rPr>
              <w:t>Հանրապետության</w:t>
            </w:r>
            <w:r w:rsidRPr="00D77699">
              <w:rPr>
                <w:rFonts w:ascii="GHEA Grapalat" w:eastAsia="Times New Roman" w:hAnsi="GHEA Grapalat" w:cs="Times New Roman"/>
                <w:b/>
                <w:bCs/>
                <w:strike/>
                <w:color w:val="FF0000"/>
                <w:sz w:val="21"/>
                <w:szCs w:val="21"/>
              </w:rPr>
              <w:t xml:space="preserve"> </w:t>
            </w:r>
            <w:r w:rsidRPr="00D77699">
              <w:rPr>
                <w:rFonts w:ascii="GHEA Grapalat" w:eastAsia="Times New Roman" w:hAnsi="GHEA Grapalat" w:cs="GHEA Grapalat"/>
                <w:b/>
                <w:bCs/>
                <w:strike/>
                <w:color w:val="FF0000"/>
                <w:sz w:val="21"/>
                <w:szCs w:val="21"/>
              </w:rPr>
              <w:t>մշակույթի</w:t>
            </w:r>
            <w:r w:rsidRPr="00D77699">
              <w:rPr>
                <w:rFonts w:ascii="GHEA Grapalat" w:eastAsia="Times New Roman" w:hAnsi="GHEA Grapalat" w:cs="Times New Roman"/>
                <w:b/>
                <w:bCs/>
                <w:strike/>
                <w:color w:val="FF0000"/>
                <w:sz w:val="21"/>
                <w:szCs w:val="21"/>
              </w:rPr>
              <w:t xml:space="preserve"> </w:t>
            </w:r>
            <w:r w:rsidRPr="00D77699">
              <w:rPr>
                <w:rFonts w:ascii="GHEA Grapalat" w:eastAsia="Times New Roman" w:hAnsi="GHEA Grapalat" w:cs="GHEA Grapalat"/>
                <w:b/>
                <w:bCs/>
                <w:strike/>
                <w:color w:val="FF0000"/>
                <w:sz w:val="21"/>
                <w:szCs w:val="21"/>
              </w:rPr>
              <w:t>վաստակավոր</w:t>
            </w:r>
            <w:r w:rsidRPr="00D77699">
              <w:rPr>
                <w:rFonts w:ascii="GHEA Grapalat" w:eastAsia="Times New Roman" w:hAnsi="GHEA Grapalat" w:cs="Times New Roman"/>
                <w:b/>
                <w:bCs/>
                <w:strike/>
                <w:color w:val="FF0000"/>
                <w:sz w:val="21"/>
                <w:szCs w:val="21"/>
              </w:rPr>
              <w:t xml:space="preserve"> </w:t>
            </w:r>
            <w:r w:rsidRPr="00D77699">
              <w:rPr>
                <w:rFonts w:ascii="GHEA Grapalat" w:eastAsia="Times New Roman" w:hAnsi="GHEA Grapalat" w:cs="GHEA Grapalat"/>
                <w:b/>
                <w:bCs/>
                <w:strike/>
                <w:color w:val="FF0000"/>
                <w:sz w:val="21"/>
                <w:szCs w:val="21"/>
              </w:rPr>
              <w:t>գործչի</w:t>
            </w:r>
            <w:r w:rsidRPr="00D77699">
              <w:rPr>
                <w:rFonts w:ascii="GHEA Grapalat" w:eastAsia="Times New Roman" w:hAnsi="GHEA Grapalat" w:cs="Times New Roman"/>
                <w:b/>
                <w:bCs/>
                <w:strike/>
                <w:color w:val="FF0000"/>
                <w:sz w:val="21"/>
                <w:szCs w:val="21"/>
              </w:rPr>
              <w:t xml:space="preserve"> </w:t>
            </w:r>
            <w:r w:rsidRPr="00D77699">
              <w:rPr>
                <w:rFonts w:ascii="GHEA Grapalat" w:eastAsia="Times New Roman" w:hAnsi="GHEA Grapalat" w:cs="GHEA Grapalat"/>
                <w:b/>
                <w:bCs/>
                <w:strike/>
                <w:color w:val="FF0000"/>
                <w:sz w:val="21"/>
                <w:szCs w:val="21"/>
              </w:rPr>
              <w:t>պատվավոր</w:t>
            </w:r>
            <w:r w:rsidRPr="00D77699">
              <w:rPr>
                <w:rFonts w:ascii="GHEA Grapalat" w:eastAsia="Times New Roman" w:hAnsi="GHEA Grapalat" w:cs="Times New Roman"/>
                <w:b/>
                <w:bCs/>
                <w:strike/>
                <w:color w:val="FF0000"/>
                <w:sz w:val="21"/>
                <w:szCs w:val="21"/>
              </w:rPr>
              <w:t xml:space="preserve"> </w:t>
            </w:r>
            <w:r w:rsidRPr="00D77699">
              <w:rPr>
                <w:rFonts w:ascii="GHEA Grapalat" w:eastAsia="Times New Roman" w:hAnsi="GHEA Grapalat" w:cs="GHEA Grapalat"/>
                <w:b/>
                <w:bCs/>
                <w:strike/>
                <w:color w:val="FF0000"/>
                <w:sz w:val="21"/>
                <w:szCs w:val="21"/>
              </w:rPr>
              <w:t>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մշակույթի վաստակավոր գործչի պատվավոր կոչումը շնորհվում է թատրոնի, կինոյի, կրկեսի արտիստներին, ռեժիսորներին, խմբերգային, երաժշտական, պարային և այլ կոլեկտիվների գեղարվեստական ղեկավարներին, բեմադրիչներին, խմբավարներին, կոնցերտմայստերներին, երաժիշտ-կատարողներին, լրագրողներին, գրականության և մշակույթի զարգացման բնագավառներում աչքի ընկնող և վաստակ ունեցող գրողներին, կինեմատոգրաֆիայի, հեռուստատեսության և ռադիոյի, մամուլի, հրատարակչությունների, թանգարանների, գրադարանների և մշակույթի այլ աշխատողներին՝ արժեքավոր ստեղծագործությունների, բարձր վարպետության, ինչպես նաև մշակույթի զարգացման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38.</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մանկավարժի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1. Հայաստանի Հանրապետության վաստակավոր մանկավարժի պատվավոր կոչումը շնորհվում է նախադպրոցական, արտադպրոցական, հանրակրթական, միջին մասնագիտական, բարձրագույն և հետբուհական մասնագիտական կրթության ուսումնական և </w:t>
      </w:r>
      <w:r w:rsidRPr="00183323">
        <w:rPr>
          <w:rFonts w:ascii="GHEA Grapalat" w:eastAsia="Times New Roman" w:hAnsi="GHEA Grapalat" w:cs="Times New Roman"/>
          <w:strike/>
          <w:color w:val="FF0000"/>
          <w:sz w:val="21"/>
          <w:szCs w:val="21"/>
        </w:rPr>
        <w:lastRenderedPageBreak/>
        <w:t>ուսումնադաստիարակչական հաստատություններում առնվազն 15 տարի աշխատած ուսուցիչներին, մանկավարժներին, դասախոսներին և աշխատակիցներին` մատաղ սերնդի ուսուցման և դաստիարակության գործում ձեռք բերած նշանակալի հաջողությունների և ակնառու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39.</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վաստակավոր լրագրողի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վաստակավոր լրագրողի պատվավոր կոչումը շնորհվում է մամուլի, ռադիոյի և հեռուստատեսության բնագավառներում աշխատանքային երկարամյա փորձ ունեցող, մասնագիտական բարձր վարպետությամբ աչքի ընկած լրագրողներին, հրապարակախոսներին, խմբագրական այլ աշխատողներին՝ ոլորտի զարգացման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40.</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տնտեսության վաստակավոր աշխատողի պատվավոր կոչումը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տնտեսության վաստակավոր աշխատողի պատվավոր կոչումը շնորհվում է արդյունաբերության, շինարարության, տրանսպորտի և կապի, գյուղատնտեսության, բնապահպանության, էներգետիկայի բնագավառներում առնվազն 15 տարի աշխատած, բարձր որակավորում ունեցող աշխատողներին` արդյունավետ տնտեսական գործունեության, կադրերի պատրաստման ու դաստիարակության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77699" w:rsidRPr="00D77699" w:rsidTr="00183323">
        <w:trPr>
          <w:tblCellSpacing w:w="7" w:type="dxa"/>
        </w:trPr>
        <w:tc>
          <w:tcPr>
            <w:tcW w:w="2025" w:type="dxa"/>
            <w:shd w:val="clear" w:color="auto" w:fill="FFFFFF"/>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Հոդված 41.</w:t>
            </w:r>
          </w:p>
        </w:tc>
        <w:tc>
          <w:tcPr>
            <w:tcW w:w="0" w:type="auto"/>
            <w:shd w:val="clear" w:color="auto" w:fill="FFFFFF"/>
            <w:vAlign w:val="center"/>
            <w:hideMark/>
          </w:tcPr>
          <w:p w:rsidR="00183323" w:rsidRPr="00183323" w:rsidRDefault="00183323" w:rsidP="00D77699">
            <w:pPr>
              <w:spacing w:after="0" w:line="240" w:lineRule="auto"/>
              <w:jc w:val="both"/>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Հայաստանի Հանրապետության ֆիզիկական կուլտուրայի և սպորտի վաստակավոր գործչի, Հայաստանի Հանրապետության վաստակավոր մարզչի պատվավոր կոչումները</w:t>
            </w:r>
          </w:p>
        </w:tc>
      </w:tr>
    </w:tbl>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1. Հայաստանի Հանրապետության ֆիզիկական կուլտուրայի և սպորտի վաստակավոր գործչի, Հայաստանի Հանրապետության վաստակավոր մարզչի պատվավոր կոչումները շնորհվում են ֆիզիկական կուլտուրայի և սպորտի բնագավառի գործիչներին, աշխատողներին, մարզիչներին և մարզիկներին՝ հայրենի սպորտի զարգացումը խթանելու, միջազգային մրցաշարերում և օլիմպիադաներում մարզիկների ձեռքբերումներին և նվաճումներին նպաստելու, բարձրակարգ մարզական կադրեր պատրաստելու, ֆիզիկական կուլտուրայի և սպորտի ասպարեզում գիտամանկավարժական, մեթոդական, կազմակերպական ակնառու գործունեություն ծավալելու, մանկապատանեկան սպորտի զարգացման, բուժական ֆիզկուլտուրայի կազմակերպման գործում ունեցած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7594F" w:rsidRPr="0037594F" w:rsidTr="00183323">
        <w:trPr>
          <w:tblCellSpacing w:w="7" w:type="dxa"/>
        </w:trPr>
        <w:tc>
          <w:tcPr>
            <w:tcW w:w="2025" w:type="dxa"/>
            <w:shd w:val="clear" w:color="auto" w:fill="FFFFFF"/>
            <w:hideMark/>
          </w:tcPr>
          <w:p w:rsidR="00183323" w:rsidRPr="00635F38" w:rsidRDefault="00183323" w:rsidP="00D77699">
            <w:pPr>
              <w:spacing w:after="0" w:line="240" w:lineRule="auto"/>
              <w:jc w:val="both"/>
              <w:rPr>
                <w:rFonts w:ascii="GHEA Grapalat" w:eastAsia="Times New Roman" w:hAnsi="GHEA Grapalat" w:cs="Times New Roman"/>
                <w:sz w:val="21"/>
                <w:szCs w:val="21"/>
              </w:rPr>
            </w:pPr>
            <w:r w:rsidRPr="00635F38">
              <w:rPr>
                <w:rFonts w:ascii="GHEA Grapalat" w:eastAsia="Times New Roman" w:hAnsi="GHEA Grapalat" w:cs="Times New Roman"/>
                <w:b/>
                <w:bCs/>
                <w:sz w:val="21"/>
                <w:szCs w:val="21"/>
              </w:rPr>
              <w:t>Հոդված 42.</w:t>
            </w:r>
          </w:p>
        </w:tc>
        <w:tc>
          <w:tcPr>
            <w:tcW w:w="0" w:type="auto"/>
            <w:shd w:val="clear" w:color="auto" w:fill="FFFFFF"/>
            <w:vAlign w:val="center"/>
            <w:hideMark/>
          </w:tcPr>
          <w:p w:rsidR="00183323" w:rsidRPr="00635F38" w:rsidRDefault="00183323" w:rsidP="00D77699">
            <w:pPr>
              <w:spacing w:after="0" w:line="240" w:lineRule="auto"/>
              <w:jc w:val="both"/>
              <w:rPr>
                <w:rFonts w:ascii="GHEA Grapalat" w:eastAsia="Times New Roman" w:hAnsi="GHEA Grapalat" w:cs="Times New Roman"/>
                <w:sz w:val="21"/>
                <w:szCs w:val="21"/>
              </w:rPr>
            </w:pPr>
            <w:r w:rsidRPr="00635F38">
              <w:rPr>
                <w:rFonts w:ascii="GHEA Grapalat" w:eastAsia="Times New Roman" w:hAnsi="GHEA Grapalat" w:cs="Times New Roman"/>
                <w:b/>
                <w:bCs/>
                <w:sz w:val="21"/>
                <w:szCs w:val="21"/>
              </w:rPr>
              <w:t>Հայաստանի Հանրապետության վաստակավոր կոլեկտիվի պատվավոր կոչումը</w:t>
            </w:r>
          </w:p>
        </w:tc>
      </w:tr>
    </w:tbl>
    <w:p w:rsidR="00183323" w:rsidRPr="00635F38" w:rsidRDefault="00183323" w:rsidP="00D77699">
      <w:pPr>
        <w:shd w:val="clear" w:color="auto" w:fill="FFFFFF"/>
        <w:spacing w:after="0" w:line="240" w:lineRule="auto"/>
        <w:ind w:firstLine="375"/>
        <w:jc w:val="both"/>
        <w:rPr>
          <w:rFonts w:ascii="GHEA Grapalat" w:eastAsia="Times New Roman" w:hAnsi="GHEA Grapalat" w:cs="Times New Roman"/>
          <w:sz w:val="21"/>
          <w:szCs w:val="21"/>
        </w:rPr>
      </w:pPr>
      <w:r w:rsidRPr="00635F38">
        <w:rPr>
          <w:rFonts w:ascii="Calibri" w:eastAsia="Times New Roman" w:hAnsi="Calibri" w:cs="Calibri"/>
          <w:sz w:val="21"/>
          <w:szCs w:val="21"/>
        </w:rPr>
        <w:t> </w:t>
      </w:r>
    </w:p>
    <w:p w:rsidR="00183323" w:rsidRPr="00635F38" w:rsidRDefault="00183323" w:rsidP="00D77699">
      <w:pPr>
        <w:shd w:val="clear" w:color="auto" w:fill="FFFFFF"/>
        <w:spacing w:after="0" w:line="240" w:lineRule="auto"/>
        <w:ind w:firstLine="375"/>
        <w:jc w:val="both"/>
        <w:rPr>
          <w:rFonts w:ascii="GHEA Grapalat" w:eastAsia="Times New Roman" w:hAnsi="GHEA Grapalat" w:cs="Times New Roman"/>
          <w:sz w:val="21"/>
          <w:szCs w:val="21"/>
        </w:rPr>
      </w:pPr>
      <w:r w:rsidRPr="00635F38">
        <w:rPr>
          <w:rFonts w:ascii="GHEA Grapalat" w:eastAsia="Times New Roman" w:hAnsi="GHEA Grapalat" w:cs="Times New Roman"/>
          <w:sz w:val="21"/>
          <w:szCs w:val="21"/>
        </w:rPr>
        <w:t>1. Հայաստանի Հանրապետության վաստակավոր կոլեկտիվի պատվավոր կոչումը շնորհվում է երաժշտական, խմբերգային, պարային և այլ կոլեկտիվներին՝ գիտության, կրթության, մշակույթի բնագավառների զարգացման գործում ունեցած մեծ վաստակի համար:</w:t>
      </w:r>
    </w:p>
    <w:p w:rsidR="00183323" w:rsidRPr="00183323" w:rsidRDefault="00183323" w:rsidP="00D77699">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p w:rsidR="00D77699" w:rsidRDefault="00D77699" w:rsidP="00183323">
      <w:pPr>
        <w:shd w:val="clear" w:color="auto" w:fill="FFFFFF"/>
        <w:spacing w:after="0" w:line="240" w:lineRule="auto"/>
        <w:ind w:firstLine="375"/>
        <w:rPr>
          <w:rFonts w:ascii="Calibri" w:eastAsia="Times New Roman" w:hAnsi="Calibri" w:cs="Calibri"/>
          <w:color w:val="000000"/>
          <w:sz w:val="21"/>
          <w:szCs w:val="21"/>
        </w:rPr>
      </w:pPr>
    </w:p>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83323" w:rsidRPr="00183323" w:rsidTr="00183323">
        <w:trPr>
          <w:tblCellSpacing w:w="7" w:type="dxa"/>
        </w:trPr>
        <w:tc>
          <w:tcPr>
            <w:tcW w:w="2025" w:type="dxa"/>
            <w:shd w:val="clear" w:color="auto" w:fill="FFFFFF"/>
            <w:hideMark/>
          </w:tcPr>
          <w:p w:rsidR="00183323" w:rsidRPr="00183323" w:rsidRDefault="00183323" w:rsidP="00183323">
            <w:pPr>
              <w:spacing w:after="0" w:line="240" w:lineRule="auto"/>
              <w:jc w:val="center"/>
              <w:rPr>
                <w:rFonts w:ascii="GHEA Grapalat" w:eastAsia="Times New Roman" w:hAnsi="GHEA Grapalat" w:cs="Times New Roman"/>
                <w:color w:val="000000"/>
                <w:sz w:val="21"/>
                <w:szCs w:val="21"/>
              </w:rPr>
            </w:pPr>
            <w:bookmarkStart w:id="0" w:name="162429_4"/>
            <w:bookmarkEnd w:id="0"/>
            <w:r w:rsidRPr="00183323">
              <w:rPr>
                <w:rFonts w:ascii="GHEA Grapalat" w:eastAsia="Times New Roman" w:hAnsi="GHEA Grapalat" w:cs="Times New Roman"/>
                <w:b/>
                <w:bCs/>
                <w:color w:val="000000"/>
                <w:sz w:val="21"/>
                <w:szCs w:val="21"/>
              </w:rPr>
              <w:t>Հոդված 45.</w:t>
            </w:r>
          </w:p>
        </w:tc>
        <w:tc>
          <w:tcPr>
            <w:tcW w:w="0" w:type="auto"/>
            <w:shd w:val="clear" w:color="auto" w:fill="FFFFFF"/>
            <w:vAlign w:val="center"/>
            <w:hideMark/>
          </w:tcPr>
          <w:p w:rsidR="00183323" w:rsidRPr="00183323" w:rsidRDefault="00183323" w:rsidP="00183323">
            <w:pPr>
              <w:spacing w:after="0" w:line="240" w:lineRule="auto"/>
              <w:rPr>
                <w:rFonts w:ascii="GHEA Grapalat" w:eastAsia="Times New Roman" w:hAnsi="GHEA Grapalat" w:cs="Times New Roman"/>
                <w:color w:val="000000"/>
                <w:sz w:val="21"/>
                <w:szCs w:val="21"/>
              </w:rPr>
            </w:pPr>
            <w:r w:rsidRPr="00183323">
              <w:rPr>
                <w:rFonts w:ascii="GHEA Grapalat" w:eastAsia="Times New Roman" w:hAnsi="GHEA Grapalat" w:cs="Times New Roman"/>
                <w:b/>
                <w:bCs/>
                <w:color w:val="000000"/>
                <w:sz w:val="21"/>
                <w:szCs w:val="21"/>
              </w:rPr>
              <w:t>Պետական պարգևներով պարգևատրված և պատվավոր կոչումների արժանացած անձանց իրավունքներն ու պարտականությունները</w:t>
            </w:r>
          </w:p>
        </w:tc>
      </w:tr>
    </w:tbl>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 Հայաստանի Հանրապետության պետական պարգև</w:t>
      </w:r>
      <w:r w:rsidRPr="00433DDA">
        <w:rPr>
          <w:rFonts w:ascii="GHEA Grapalat" w:eastAsia="Times New Roman" w:hAnsi="GHEA Grapalat" w:cs="Times New Roman"/>
          <w:color w:val="000000"/>
          <w:sz w:val="21"/>
          <w:szCs w:val="21"/>
        </w:rPr>
        <w:t>ներ</w:t>
      </w:r>
      <w:r w:rsidRPr="00183323">
        <w:rPr>
          <w:rFonts w:ascii="GHEA Grapalat" w:eastAsia="Times New Roman" w:hAnsi="GHEA Grapalat" w:cs="Times New Roman"/>
          <w:color w:val="000000"/>
          <w:sz w:val="21"/>
          <w:szCs w:val="21"/>
        </w:rPr>
        <w:t xml:space="preserve">ի կամ պատվավոր </w:t>
      </w:r>
      <w:r w:rsidRPr="00433DDA">
        <w:rPr>
          <w:rFonts w:ascii="GHEA Grapalat" w:eastAsia="Times New Roman" w:hAnsi="GHEA Grapalat" w:cs="Times New Roman"/>
          <w:color w:val="000000"/>
          <w:sz w:val="21"/>
          <w:szCs w:val="21"/>
        </w:rPr>
        <w:t>կոչումների</w:t>
      </w:r>
      <w:r w:rsidRPr="00183323">
        <w:rPr>
          <w:rFonts w:ascii="GHEA Grapalat" w:eastAsia="Times New Roman" w:hAnsi="GHEA Grapalat" w:cs="Times New Roman"/>
          <w:color w:val="000000"/>
          <w:sz w:val="21"/>
          <w:szCs w:val="21"/>
        </w:rPr>
        <w:t xml:space="preserve"> արժանացած անձինք ունեն շքանշանները, մեդալները կամ կրծքանշանները մշտապես կրելու իրավունք և Հայաստանի Հանրապետության օրենսդրությամբ սահմանված կարգով և դեպքերում օգտվում են արտոնություններից։</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2. «Հայրենիքի» կամ «Մարտական խաչ» շքանշանով պարգևատրված՝ զոհված անձի ընտանիքն օգտվում է Հայաստանի Հանրապետության օրենսդրությամբ սահմանված արտոնություններից:</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3. Հայաստանի Հանրապետության «ժողովրդական» պատվավոր կոչման համար տրվում է ամենամսյա պատվովճար, որի կարգը և չափը սահմանում է Հայաստանի Հանրապետության կառավարությունը:</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3.1. Ծնողական փառքի մեդալով պարգևատրված անձանց տրվում է ամենամսյա պատվովճար, որի</w:t>
      </w:r>
      <w:r w:rsidRPr="00183323">
        <w:rPr>
          <w:rFonts w:ascii="Calibri" w:eastAsia="Times New Roman" w:hAnsi="Calibri" w:cs="Calibri"/>
          <w:color w:val="000000"/>
          <w:sz w:val="21"/>
          <w:szCs w:val="21"/>
        </w:rPr>
        <w:t> </w:t>
      </w:r>
      <w:hyperlink r:id="rId7" w:history="1">
        <w:r w:rsidRPr="00183323">
          <w:rPr>
            <w:rFonts w:ascii="GHEA Grapalat" w:eastAsia="Times New Roman" w:hAnsi="GHEA Grapalat" w:cs="Times New Roman"/>
            <w:color w:val="0000FF"/>
            <w:sz w:val="21"/>
            <w:szCs w:val="21"/>
            <w:u w:val="single"/>
          </w:rPr>
          <w:t>կարգը</w:t>
        </w:r>
      </w:hyperlink>
      <w:r w:rsidRPr="00183323">
        <w:rPr>
          <w:rFonts w:ascii="Calibri" w:eastAsia="Times New Roman" w:hAnsi="Calibri" w:cs="Calibri"/>
          <w:color w:val="000000"/>
          <w:sz w:val="21"/>
          <w:szCs w:val="21"/>
        </w:rPr>
        <w:t> </w:t>
      </w:r>
      <w:r w:rsidRPr="00183323">
        <w:rPr>
          <w:rFonts w:ascii="GHEA Grapalat" w:eastAsia="Times New Roman" w:hAnsi="GHEA Grapalat" w:cs="Times New Roman"/>
          <w:color w:val="000000"/>
          <w:sz w:val="21"/>
          <w:szCs w:val="21"/>
        </w:rPr>
        <w:t>և չափը սահմանում է Հայաստանի Հանրապետության կառավարությունը:</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4. Պետական </w:t>
      </w:r>
      <w:r w:rsidRPr="00433DDA">
        <w:rPr>
          <w:rFonts w:ascii="GHEA Grapalat" w:eastAsia="Times New Roman" w:hAnsi="GHEA Grapalat" w:cs="Times New Roman"/>
          <w:color w:val="000000"/>
          <w:sz w:val="21"/>
          <w:szCs w:val="21"/>
        </w:rPr>
        <w:t>պարգևներով</w:t>
      </w:r>
      <w:r w:rsidRPr="00183323">
        <w:rPr>
          <w:rFonts w:ascii="GHEA Grapalat" w:eastAsia="Times New Roman" w:hAnsi="GHEA Grapalat" w:cs="Times New Roman"/>
          <w:color w:val="000000"/>
          <w:sz w:val="21"/>
          <w:szCs w:val="21"/>
        </w:rPr>
        <w:t xml:space="preserve"> պարգևատրված կամ պատվավոր </w:t>
      </w:r>
      <w:r w:rsidRPr="00433DDA">
        <w:rPr>
          <w:rFonts w:ascii="GHEA Grapalat" w:eastAsia="Times New Roman" w:hAnsi="GHEA Grapalat" w:cs="Times New Roman"/>
          <w:color w:val="000000"/>
          <w:sz w:val="21"/>
          <w:szCs w:val="21"/>
        </w:rPr>
        <w:t xml:space="preserve">կոչումների </w:t>
      </w:r>
      <w:r w:rsidRPr="00183323">
        <w:rPr>
          <w:rFonts w:ascii="GHEA Grapalat" w:eastAsia="Times New Roman" w:hAnsi="GHEA Grapalat" w:cs="Times New Roman"/>
          <w:color w:val="000000"/>
          <w:sz w:val="21"/>
          <w:szCs w:val="21"/>
        </w:rPr>
        <w:t>արժանացած անձինք պարտավոր են խնամքով պահպանել Հայաստանի Հանրապետության շքանշանները, մեդալները կամ կրծքանշանները։</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5. Պետական </w:t>
      </w:r>
      <w:r w:rsidRPr="00433DDA">
        <w:rPr>
          <w:rFonts w:ascii="GHEA Grapalat" w:eastAsia="Times New Roman" w:hAnsi="GHEA Grapalat" w:cs="Times New Roman"/>
          <w:color w:val="000000"/>
          <w:sz w:val="21"/>
          <w:szCs w:val="21"/>
        </w:rPr>
        <w:t>պարգևներով</w:t>
      </w:r>
      <w:r w:rsidRPr="00183323">
        <w:rPr>
          <w:rFonts w:ascii="GHEA Grapalat" w:eastAsia="Times New Roman" w:hAnsi="GHEA Grapalat" w:cs="Times New Roman"/>
          <w:color w:val="000000"/>
          <w:sz w:val="21"/>
          <w:szCs w:val="21"/>
        </w:rPr>
        <w:t xml:space="preserve"> պարգևատրված կամ պատվավոր </w:t>
      </w:r>
      <w:r w:rsidRPr="00433DDA">
        <w:rPr>
          <w:rFonts w:ascii="GHEA Grapalat" w:eastAsia="Times New Roman" w:hAnsi="GHEA Grapalat" w:cs="Times New Roman"/>
          <w:color w:val="000000"/>
          <w:sz w:val="21"/>
          <w:szCs w:val="21"/>
        </w:rPr>
        <w:t xml:space="preserve">կոչումների </w:t>
      </w:r>
      <w:r w:rsidRPr="00183323">
        <w:rPr>
          <w:rFonts w:ascii="GHEA Grapalat" w:eastAsia="Times New Roman" w:hAnsi="GHEA Grapalat" w:cs="Times New Roman"/>
          <w:color w:val="000000"/>
          <w:sz w:val="21"/>
          <w:szCs w:val="21"/>
        </w:rPr>
        <w:t>արժանացած անձինք Հայաստանի Հանրապետության պետական պարգևից կամ պատվավոր կոչումից կարող են զրկվել միայն դատական կարգով:</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6. Պետական </w:t>
      </w:r>
      <w:r w:rsidR="00433DDA" w:rsidRPr="00635F38">
        <w:rPr>
          <w:rFonts w:ascii="GHEA Grapalat" w:eastAsia="Times New Roman" w:hAnsi="GHEA Grapalat" w:cs="Times New Roman"/>
          <w:color w:val="FF0000"/>
          <w:sz w:val="21"/>
          <w:szCs w:val="21"/>
          <w:lang w:val="hy-AM"/>
        </w:rPr>
        <w:t xml:space="preserve">պարգևով </w:t>
      </w:r>
      <w:r w:rsidRPr="00635F38">
        <w:rPr>
          <w:rFonts w:ascii="GHEA Grapalat" w:eastAsia="Times New Roman" w:hAnsi="GHEA Grapalat" w:cs="Times New Roman"/>
          <w:strike/>
          <w:color w:val="FF0000"/>
          <w:sz w:val="21"/>
          <w:szCs w:val="21"/>
        </w:rPr>
        <w:t>պարգևներով</w:t>
      </w:r>
      <w:r w:rsidRPr="00183323">
        <w:rPr>
          <w:rFonts w:ascii="GHEA Grapalat" w:eastAsia="Times New Roman" w:hAnsi="GHEA Grapalat" w:cs="Times New Roman"/>
          <w:color w:val="000000"/>
          <w:sz w:val="21"/>
          <w:szCs w:val="21"/>
        </w:rPr>
        <w:t xml:space="preserve"> պարգևատրված կամ պատվավոր </w:t>
      </w:r>
      <w:r w:rsidR="00433DDA" w:rsidRPr="00635F38">
        <w:rPr>
          <w:rFonts w:ascii="GHEA Grapalat" w:eastAsia="Times New Roman" w:hAnsi="GHEA Grapalat" w:cs="Times New Roman"/>
          <w:color w:val="FF0000"/>
          <w:sz w:val="21"/>
          <w:szCs w:val="21"/>
          <w:lang w:val="hy-AM"/>
        </w:rPr>
        <w:t xml:space="preserve">կոչման </w:t>
      </w:r>
      <w:r w:rsidRPr="00635F38">
        <w:rPr>
          <w:rFonts w:ascii="GHEA Grapalat" w:eastAsia="Times New Roman" w:hAnsi="GHEA Grapalat" w:cs="Times New Roman"/>
          <w:strike/>
          <w:color w:val="FF0000"/>
          <w:sz w:val="21"/>
          <w:szCs w:val="21"/>
        </w:rPr>
        <w:t xml:space="preserve">կոչումների </w:t>
      </w:r>
      <w:r w:rsidRPr="00183323">
        <w:rPr>
          <w:rFonts w:ascii="GHEA Grapalat" w:eastAsia="Times New Roman" w:hAnsi="GHEA Grapalat" w:cs="Times New Roman"/>
          <w:color w:val="000000"/>
          <w:sz w:val="21"/>
          <w:szCs w:val="21"/>
        </w:rPr>
        <w:t>արժանացած անձի մահվան դեպքում շքանշանները, մեդալները կամ կրծքանշանները և դրանց վկայականները կարող են որպես հիշատակ պահվել նրա ժառանգների մոտ կամ վերջիններիս համաձայնությամբ հանձնվել թանգարաններին։</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7. Շքանշանները, մեդալները կամ կրծքանշանները թանգարաններին են հանձնվում Հանրապետության նախագահի աշխատակազմի գիտությամբ։ Թանգարանները պատշաճ պայմաններ են ստեղծում Հայաստանի Հանրապետության և ԽՍՀՄ շքանշանների, մեդալների և կրծքանշանների պահպանման համար:</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8. Եթե պետական </w:t>
      </w:r>
      <w:r w:rsidR="00FD1F7E" w:rsidRPr="00B93BE7">
        <w:rPr>
          <w:rFonts w:ascii="GHEA Grapalat" w:eastAsia="Times New Roman" w:hAnsi="GHEA Grapalat" w:cs="Times New Roman"/>
          <w:color w:val="FF0000"/>
          <w:sz w:val="21"/>
          <w:szCs w:val="21"/>
          <w:lang w:val="hy-AM"/>
        </w:rPr>
        <w:t>պարգևով</w:t>
      </w:r>
      <w:r w:rsidR="00FD1F7E" w:rsidRPr="00FD1F7E">
        <w:rPr>
          <w:rFonts w:ascii="GHEA Grapalat" w:eastAsia="Times New Roman" w:hAnsi="GHEA Grapalat" w:cs="Times New Roman"/>
          <w:strike/>
          <w:color w:val="FF0000"/>
          <w:sz w:val="21"/>
          <w:szCs w:val="21"/>
        </w:rPr>
        <w:t xml:space="preserve"> </w:t>
      </w:r>
      <w:r w:rsidRPr="00635F38">
        <w:rPr>
          <w:rFonts w:ascii="GHEA Grapalat" w:eastAsia="Times New Roman" w:hAnsi="GHEA Grapalat" w:cs="Times New Roman"/>
          <w:strike/>
          <w:color w:val="FF0000"/>
          <w:sz w:val="21"/>
          <w:szCs w:val="21"/>
        </w:rPr>
        <w:t>պարգևներով</w:t>
      </w:r>
      <w:r w:rsidRPr="00183323">
        <w:rPr>
          <w:rFonts w:ascii="GHEA Grapalat" w:eastAsia="Times New Roman" w:hAnsi="GHEA Grapalat" w:cs="Times New Roman"/>
          <w:color w:val="000000"/>
          <w:sz w:val="21"/>
          <w:szCs w:val="21"/>
        </w:rPr>
        <w:t xml:space="preserve"> պարգևատրված կամ պատվավոր </w:t>
      </w:r>
      <w:r w:rsidR="00FD1F7E" w:rsidRPr="00B93BE7">
        <w:rPr>
          <w:rFonts w:ascii="GHEA Grapalat" w:eastAsia="Times New Roman" w:hAnsi="GHEA Grapalat" w:cs="Times New Roman"/>
          <w:color w:val="FF0000"/>
          <w:sz w:val="21"/>
          <w:szCs w:val="21"/>
          <w:lang w:val="hy-AM"/>
        </w:rPr>
        <w:t>կոչման</w:t>
      </w:r>
      <w:r w:rsidR="00FD1F7E" w:rsidRPr="00183323">
        <w:rPr>
          <w:rFonts w:ascii="GHEA Grapalat" w:eastAsia="Times New Roman" w:hAnsi="GHEA Grapalat" w:cs="Times New Roman"/>
          <w:color w:val="000000"/>
          <w:sz w:val="21"/>
          <w:szCs w:val="21"/>
        </w:rPr>
        <w:t xml:space="preserve"> </w:t>
      </w:r>
      <w:r w:rsidRPr="00635F38">
        <w:rPr>
          <w:rFonts w:ascii="GHEA Grapalat" w:eastAsia="Times New Roman" w:hAnsi="GHEA Grapalat" w:cs="Times New Roman"/>
          <w:strike/>
          <w:color w:val="FF0000"/>
          <w:sz w:val="21"/>
          <w:szCs w:val="21"/>
        </w:rPr>
        <w:t>կոչումների</w:t>
      </w:r>
      <w:r w:rsidRPr="00183323">
        <w:rPr>
          <w:rFonts w:ascii="GHEA Grapalat" w:eastAsia="Times New Roman" w:hAnsi="GHEA Grapalat" w:cs="Times New Roman"/>
          <w:color w:val="000000"/>
          <w:sz w:val="21"/>
          <w:szCs w:val="21"/>
        </w:rPr>
        <w:t xml:space="preserve"> արժանացած անձը չունի ժառանգներ, ապա նրա մահվանից հետո շքանշանները, մեդալները կամ կրծքանշանները և դրանց վկայականները վերադարձվում են Հանրապետության նախագահի աշխատակազմ։</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9. Հայաստանի Հանրապետության շքանշանները, մեդալները կամ կրծքանշանները և դրանց վկայականները կորցնելու դեպքում պետական պարգևներով պարգևատրված կամ պատվավոր կոչումների արժանացած անձինք պահպանում են իրենց իրավունքները։</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10. Հայաստանի Հանրապետության շքանշանների, մեդալների և կրծքանշանների և դրանց կրկնօրինակների կորստի դեպքում կրկնօրինակներ չեն տրվում, բացառությամբ սույն հոդվածի 11-րդ մասով նախատեսված դեպքերի։</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 xml:space="preserve">11. Հայաստանի Հանրապետության շքանշանների, մեդալների և կրծքանշանների կրկնօրինակները տրվում են այն դեպքում, եթե դրանք կորել կամ ոչնչացել են մարտական պայմաններում, արտակարգ իրավիճակների հետևանքով կամ այլ հանգամանքներում, երբ </w:t>
      </w:r>
      <w:r w:rsidRPr="00183323">
        <w:rPr>
          <w:rFonts w:ascii="GHEA Grapalat" w:eastAsia="Times New Roman" w:hAnsi="GHEA Grapalat" w:cs="Times New Roman"/>
          <w:color w:val="000000"/>
          <w:sz w:val="21"/>
          <w:szCs w:val="21"/>
        </w:rPr>
        <w:lastRenderedPageBreak/>
        <w:t>շքանշանները, մեդալները կամ կրծքանշանները պահպանելու համար անհրաժեշտ միջոցներ ձեռնարկելու հնարավորություն չի եղել։</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12. Սույն հոդվածի 11-րդ մասով նախատեսված հանգամանքներում շքանշանների, մեդալների, կրծքանշանների և դրանց վկայականների կորստի կամ ոչնչանալու դեպքում դրանց կրկնօրինակներ ստանալու համար գրավոր դիմում է ներկայացվում պարգևատրման կամ շնորհման միջնորդություն ներկայացրած մարմին:</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13. Միջնորդություն ներկայացրած մարմինը շքանշանի, մեդալի և կրծքանշանի կորստի մասին դիմումն ուսումնասիրելուց հետո՝ 5-օրյա ժամկետում, համապատասխան փաստաթղթերը տեղեկանքի հետ ներկայացնում է Հանրապետության նախագահի աշխատակազմ։</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14. Կորած շքանշանների, մեդալների, կրծքանշանների և դրանց վկայականների կրկնօրինակները պետական պարգևներով պարգևատրված և պատվավոր կոչումների արժանացած անձանց հանձնում է Հանրապետության նախագահի աշխատակազմի ղեկավարը։</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color w:val="000000"/>
          <w:sz w:val="21"/>
          <w:szCs w:val="21"/>
        </w:rPr>
        <w:t>15. Պետական պարգևներով պարգևատրված կամ պատվավոր կոչումների արժանացած Հայաստանի Հանրապետության քաղաքացիները, օտարերկրյա քաղաքացիները և քաղաքացիություն չունեցող անձինք Հայաստանի Հանրապետությունից մեկնելիս իրավունք ունեն դուրս տանելու Հայաստանի Հանրապետության շքանշանները, մեդալները և կրծքանշանները՝ դրանց վկայականների առկայության դեպքում:</w:t>
      </w:r>
    </w:p>
    <w:p w:rsidR="00183323" w:rsidRPr="00183323" w:rsidRDefault="00183323"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183323">
        <w:rPr>
          <w:rFonts w:ascii="GHEA Grapalat" w:eastAsia="Times New Roman" w:hAnsi="GHEA Grapalat" w:cs="Times New Roman"/>
          <w:b/>
          <w:bCs/>
          <w:i/>
          <w:iCs/>
          <w:color w:val="000000"/>
          <w:sz w:val="21"/>
          <w:szCs w:val="21"/>
        </w:rPr>
        <w:t>(45-րդ հոդվածը</w:t>
      </w:r>
      <w:r w:rsidRPr="00183323">
        <w:rPr>
          <w:rFonts w:ascii="Calibri" w:eastAsia="Times New Roman" w:hAnsi="Calibri" w:cs="Calibri"/>
          <w:b/>
          <w:bCs/>
          <w:i/>
          <w:iCs/>
          <w:color w:val="000000"/>
          <w:sz w:val="21"/>
          <w:szCs w:val="21"/>
        </w:rPr>
        <w:t> </w:t>
      </w:r>
      <w:r w:rsidRPr="00183323">
        <w:rPr>
          <w:rFonts w:ascii="GHEA Grapalat" w:eastAsia="Times New Roman" w:hAnsi="GHEA Grapalat" w:cs="GHEA Grapalat"/>
          <w:b/>
          <w:bCs/>
          <w:i/>
          <w:iCs/>
          <w:color w:val="000000"/>
          <w:sz w:val="21"/>
          <w:szCs w:val="21"/>
        </w:rPr>
        <w:t>փոփ</w:t>
      </w:r>
      <w:r w:rsidRPr="00183323">
        <w:rPr>
          <w:rFonts w:ascii="GHEA Grapalat" w:eastAsia="Times New Roman" w:hAnsi="GHEA Grapalat" w:cs="Times New Roman"/>
          <w:b/>
          <w:bCs/>
          <w:i/>
          <w:iCs/>
          <w:color w:val="000000"/>
          <w:sz w:val="21"/>
          <w:szCs w:val="21"/>
        </w:rPr>
        <w:t xml:space="preserve">. 23.03.18 </w:t>
      </w:r>
      <w:r w:rsidRPr="00183323">
        <w:rPr>
          <w:rFonts w:ascii="GHEA Grapalat" w:eastAsia="Times New Roman" w:hAnsi="GHEA Grapalat" w:cs="GHEA Grapalat"/>
          <w:b/>
          <w:bCs/>
          <w:i/>
          <w:iCs/>
          <w:color w:val="000000"/>
          <w:sz w:val="21"/>
          <w:szCs w:val="21"/>
        </w:rPr>
        <w:t>ՀՕ</w:t>
      </w:r>
      <w:r w:rsidRPr="00183323">
        <w:rPr>
          <w:rFonts w:ascii="GHEA Grapalat" w:eastAsia="Times New Roman" w:hAnsi="GHEA Grapalat" w:cs="Times New Roman"/>
          <w:b/>
          <w:bCs/>
          <w:i/>
          <w:iCs/>
          <w:color w:val="000000"/>
          <w:sz w:val="21"/>
          <w:szCs w:val="21"/>
        </w:rPr>
        <w:t>-158-</w:t>
      </w:r>
      <w:r w:rsidRPr="00183323">
        <w:rPr>
          <w:rFonts w:ascii="GHEA Grapalat" w:eastAsia="Times New Roman" w:hAnsi="GHEA Grapalat" w:cs="GHEA Grapalat"/>
          <w:b/>
          <w:bCs/>
          <w:i/>
          <w:iCs/>
          <w:color w:val="000000"/>
          <w:sz w:val="21"/>
          <w:szCs w:val="21"/>
        </w:rPr>
        <w:t>Ն</w:t>
      </w:r>
      <w:r w:rsidRPr="00183323">
        <w:rPr>
          <w:rFonts w:ascii="GHEA Grapalat" w:eastAsia="Times New Roman" w:hAnsi="GHEA Grapalat" w:cs="Times New Roman"/>
          <w:b/>
          <w:bCs/>
          <w:i/>
          <w:iCs/>
          <w:color w:val="000000"/>
          <w:sz w:val="21"/>
          <w:szCs w:val="21"/>
        </w:rPr>
        <w:t xml:space="preserve">, </w:t>
      </w:r>
      <w:r w:rsidRPr="00183323">
        <w:rPr>
          <w:rFonts w:ascii="GHEA Grapalat" w:eastAsia="Times New Roman" w:hAnsi="GHEA Grapalat" w:cs="GHEA Grapalat"/>
          <w:b/>
          <w:bCs/>
          <w:i/>
          <w:iCs/>
          <w:color w:val="000000"/>
          <w:sz w:val="21"/>
          <w:szCs w:val="21"/>
        </w:rPr>
        <w:t>լրաց</w:t>
      </w:r>
      <w:r w:rsidRPr="00183323">
        <w:rPr>
          <w:rFonts w:ascii="GHEA Grapalat" w:eastAsia="Times New Roman" w:hAnsi="GHEA Grapalat" w:cs="Times New Roman"/>
          <w:b/>
          <w:bCs/>
          <w:i/>
          <w:iCs/>
          <w:color w:val="000000"/>
          <w:sz w:val="21"/>
          <w:szCs w:val="21"/>
        </w:rPr>
        <w:t xml:space="preserve">. 16.04.20 </w:t>
      </w:r>
      <w:r w:rsidRPr="00183323">
        <w:rPr>
          <w:rFonts w:ascii="GHEA Grapalat" w:eastAsia="Times New Roman" w:hAnsi="GHEA Grapalat" w:cs="GHEA Grapalat"/>
          <w:b/>
          <w:bCs/>
          <w:i/>
          <w:iCs/>
          <w:color w:val="000000"/>
          <w:sz w:val="21"/>
          <w:szCs w:val="21"/>
        </w:rPr>
        <w:t>ՀՕ</w:t>
      </w:r>
      <w:r w:rsidRPr="00183323">
        <w:rPr>
          <w:rFonts w:ascii="GHEA Grapalat" w:eastAsia="Times New Roman" w:hAnsi="GHEA Grapalat" w:cs="Times New Roman"/>
          <w:b/>
          <w:bCs/>
          <w:i/>
          <w:iCs/>
          <w:color w:val="000000"/>
          <w:sz w:val="21"/>
          <w:szCs w:val="21"/>
        </w:rPr>
        <w:t>-211-</w:t>
      </w:r>
      <w:r w:rsidRPr="00183323">
        <w:rPr>
          <w:rFonts w:ascii="GHEA Grapalat" w:eastAsia="Times New Roman" w:hAnsi="GHEA Grapalat" w:cs="GHEA Grapalat"/>
          <w:b/>
          <w:bCs/>
          <w:i/>
          <w:iCs/>
          <w:color w:val="000000"/>
          <w:sz w:val="21"/>
          <w:szCs w:val="21"/>
        </w:rPr>
        <w:t>Ն</w:t>
      </w:r>
      <w:r w:rsidRPr="00183323">
        <w:rPr>
          <w:rFonts w:ascii="GHEA Grapalat" w:eastAsia="Times New Roman" w:hAnsi="GHEA Grapalat" w:cs="Times New Roman"/>
          <w:b/>
          <w:bCs/>
          <w:i/>
          <w:iCs/>
          <w:color w:val="000000"/>
          <w:sz w:val="21"/>
          <w:szCs w:val="21"/>
        </w:rPr>
        <w:t>)</w:t>
      </w:r>
    </w:p>
    <w:p w:rsidR="00183323" w:rsidRDefault="00183323" w:rsidP="00635F38">
      <w:pPr>
        <w:shd w:val="clear" w:color="auto" w:fill="FFFFFF"/>
        <w:spacing w:after="0" w:line="240" w:lineRule="auto"/>
        <w:ind w:firstLine="375"/>
        <w:jc w:val="both"/>
        <w:rPr>
          <w:rFonts w:ascii="Calibri" w:eastAsia="Times New Roman" w:hAnsi="Calibri" w:cs="Calibri"/>
          <w:color w:val="000000"/>
          <w:sz w:val="21"/>
          <w:szCs w:val="21"/>
        </w:rPr>
      </w:pPr>
      <w:r w:rsidRPr="00183323">
        <w:rPr>
          <w:rFonts w:ascii="Calibri" w:eastAsia="Times New Roman" w:hAnsi="Calibri" w:cs="Calibri"/>
          <w:color w:val="000000"/>
          <w:sz w:val="21"/>
          <w:szCs w:val="21"/>
        </w:rPr>
        <w:t> </w:t>
      </w:r>
    </w:p>
    <w:p w:rsidR="0037594F" w:rsidRPr="00183323" w:rsidRDefault="0037594F"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p>
    <w:p w:rsidR="0037594F"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r w:rsidRPr="00183323">
        <w:rPr>
          <w:rFonts w:ascii="Calibri" w:eastAsia="Times New Roman" w:hAnsi="Calibri" w:cs="Calibri"/>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37594F" w:rsidRPr="002F1495" w:rsidTr="00C718EB">
        <w:trPr>
          <w:tblCellSpacing w:w="7" w:type="dxa"/>
        </w:trPr>
        <w:tc>
          <w:tcPr>
            <w:tcW w:w="4500" w:type="dxa"/>
            <w:shd w:val="clear" w:color="auto" w:fill="FFFFFF"/>
            <w:vAlign w:val="bottom"/>
            <w:hideMark/>
          </w:tcPr>
          <w:p w:rsidR="0037594F" w:rsidRPr="002F1495" w:rsidRDefault="0037594F" w:rsidP="00C718EB">
            <w:pPr>
              <w:spacing w:after="0" w:line="240" w:lineRule="auto"/>
              <w:ind w:firstLine="375"/>
              <w:jc w:val="right"/>
              <w:rPr>
                <w:rFonts w:ascii="GHEA Grapalat" w:eastAsia="Times New Roman" w:hAnsi="GHEA Grapalat" w:cs="Times New Roman"/>
                <w:color w:val="FF0000"/>
                <w:sz w:val="21"/>
                <w:szCs w:val="21"/>
                <w:lang w:val="hy-AM"/>
              </w:rPr>
            </w:pPr>
            <w:r w:rsidRPr="002F1495">
              <w:rPr>
                <w:rFonts w:ascii="GHEA Grapalat" w:eastAsia="Times New Roman" w:hAnsi="GHEA Grapalat" w:cs="Times New Roman"/>
                <w:b/>
                <w:bCs/>
                <w:color w:val="FF0000"/>
                <w:sz w:val="15"/>
                <w:szCs w:val="15"/>
                <w:lang w:val="hy-AM"/>
              </w:rPr>
              <w:t>Հավելված 2</w:t>
            </w:r>
          </w:p>
          <w:p w:rsidR="0037594F" w:rsidRPr="002F1495" w:rsidRDefault="0037594F" w:rsidP="00C718EB">
            <w:pPr>
              <w:spacing w:after="0" w:line="240" w:lineRule="auto"/>
              <w:ind w:firstLine="375"/>
              <w:jc w:val="right"/>
              <w:rPr>
                <w:rFonts w:ascii="GHEA Grapalat" w:eastAsia="Times New Roman" w:hAnsi="GHEA Grapalat" w:cs="Times New Roman"/>
                <w:color w:val="FF0000"/>
                <w:sz w:val="21"/>
                <w:szCs w:val="21"/>
                <w:lang w:val="hy-AM"/>
              </w:rPr>
            </w:pPr>
            <w:r w:rsidRPr="002F1495">
              <w:rPr>
                <w:rFonts w:ascii="GHEA Grapalat" w:eastAsia="Times New Roman" w:hAnsi="GHEA Grapalat" w:cs="Times New Roman"/>
                <w:b/>
                <w:bCs/>
                <w:color w:val="FF0000"/>
                <w:sz w:val="15"/>
                <w:szCs w:val="15"/>
                <w:lang w:val="hy-AM"/>
              </w:rPr>
              <w:t>«Պետական պարգևների և պատվավոր կոչումների մասին»</w:t>
            </w:r>
          </w:p>
          <w:p w:rsidR="0037594F" w:rsidRPr="002F1495" w:rsidRDefault="0037594F" w:rsidP="00C718EB">
            <w:pPr>
              <w:spacing w:after="0" w:line="240" w:lineRule="auto"/>
              <w:ind w:firstLine="375"/>
              <w:jc w:val="right"/>
              <w:rPr>
                <w:rFonts w:ascii="GHEA Grapalat" w:eastAsia="Times New Roman" w:hAnsi="GHEA Grapalat" w:cs="Times New Roman"/>
                <w:color w:val="FF0000"/>
                <w:sz w:val="21"/>
                <w:szCs w:val="21"/>
              </w:rPr>
            </w:pPr>
            <w:r w:rsidRPr="002F1495">
              <w:rPr>
                <w:rFonts w:ascii="GHEA Grapalat" w:eastAsia="Times New Roman" w:hAnsi="GHEA Grapalat" w:cs="Times New Roman"/>
                <w:b/>
                <w:bCs/>
                <w:color w:val="FF0000"/>
                <w:sz w:val="15"/>
                <w:szCs w:val="15"/>
              </w:rPr>
              <w:t>Հայաստանի Հանրապետության օրենքի</w:t>
            </w:r>
          </w:p>
        </w:tc>
      </w:tr>
    </w:tbl>
    <w:p w:rsidR="0037594F" w:rsidRPr="002F1495" w:rsidRDefault="0037594F" w:rsidP="0037594F">
      <w:pPr>
        <w:shd w:val="clear" w:color="auto" w:fill="FFFFFF"/>
        <w:spacing w:after="0" w:line="240" w:lineRule="auto"/>
        <w:jc w:val="right"/>
        <w:rPr>
          <w:rFonts w:ascii="GHEA Grapalat" w:eastAsia="Times New Roman" w:hAnsi="GHEA Grapalat" w:cs="Times New Roman"/>
          <w:color w:val="FF0000"/>
          <w:sz w:val="21"/>
          <w:szCs w:val="21"/>
        </w:rPr>
      </w:pPr>
      <w:r w:rsidRPr="002F1495">
        <w:rPr>
          <w:rFonts w:ascii="Calibri" w:eastAsia="Times New Roman" w:hAnsi="Calibri" w:cs="Calibri"/>
          <w:color w:val="FF0000"/>
          <w:sz w:val="21"/>
          <w:szCs w:val="21"/>
        </w:rPr>
        <w:t> </w:t>
      </w:r>
    </w:p>
    <w:p w:rsidR="0037594F" w:rsidRPr="002F1495" w:rsidRDefault="0037594F" w:rsidP="0037594F">
      <w:pPr>
        <w:shd w:val="clear" w:color="auto" w:fill="FFFFFF"/>
        <w:spacing w:after="0" w:line="240" w:lineRule="auto"/>
        <w:jc w:val="center"/>
        <w:rPr>
          <w:rFonts w:ascii="GHEA Grapalat" w:eastAsia="Times New Roman" w:hAnsi="GHEA Grapalat" w:cs="Times New Roman"/>
          <w:color w:val="FF0000"/>
          <w:sz w:val="21"/>
          <w:szCs w:val="21"/>
        </w:rPr>
      </w:pPr>
      <w:r w:rsidRPr="002F1495">
        <w:rPr>
          <w:rFonts w:ascii="GHEA Grapalat" w:eastAsia="Times New Roman" w:hAnsi="GHEA Grapalat" w:cs="Times New Roman"/>
          <w:b/>
          <w:bCs/>
          <w:color w:val="FF0000"/>
          <w:sz w:val="21"/>
          <w:szCs w:val="21"/>
        </w:rPr>
        <w:t>ՀԱՅԱՍՏԱՆԻ ՀԱՆՐԱՊԵՏՈՒԹՅԱՆ ՊԱՏՎԱՎՈՐ ԿՈՉՈՒՄՆԵՐԻ ԿՐԾՔԱՆՇԱՆՆԵՐԻ ՆԿԱՐԱԳՐՈՒԹՅՈՒՆՆԵՐԸ ԵՎ ՆՄՈՒՇՆԵՐԸ, ԴՐԱՆՑ ՎԿԱՅԱԿԱՆՆԵՐԻ ԵՎ ՇՆՈՐՀԱԳՐԵՐԻ ՆՄՈՒՇՆԵՐԸ</w:t>
      </w:r>
    </w:p>
    <w:p w:rsidR="0037594F" w:rsidRPr="002F1495" w:rsidRDefault="0037594F" w:rsidP="0037594F">
      <w:pPr>
        <w:rPr>
          <w:rFonts w:ascii="GHEA Grapalat" w:hAnsi="GHEA Grapalat"/>
          <w:strike/>
          <w:color w:val="FF0000"/>
        </w:rPr>
      </w:pPr>
    </w:p>
    <w:p w:rsidR="0037594F" w:rsidRPr="002F1495" w:rsidRDefault="0037594F" w:rsidP="0037594F">
      <w:pPr>
        <w:shd w:val="clear" w:color="auto" w:fill="FFFFFF"/>
        <w:spacing w:after="0" w:line="240" w:lineRule="auto"/>
        <w:ind w:firstLine="375"/>
        <w:jc w:val="center"/>
        <w:rPr>
          <w:rFonts w:ascii="GHEA Grapalat" w:eastAsia="Times New Roman" w:hAnsi="GHEA Grapalat" w:cs="Times New Roman"/>
          <w:color w:val="FF0000"/>
          <w:sz w:val="21"/>
          <w:szCs w:val="21"/>
        </w:rPr>
      </w:pPr>
      <w:r w:rsidRPr="002F1495">
        <w:rPr>
          <w:rFonts w:ascii="GHEA Grapalat" w:eastAsia="Times New Roman" w:hAnsi="GHEA Grapalat" w:cs="Times New Roman"/>
          <w:b/>
          <w:bCs/>
          <w:color w:val="FF0000"/>
          <w:sz w:val="21"/>
          <w:szCs w:val="21"/>
        </w:rPr>
        <w:t>ՀՀ վաստակավոր կոլեկտիվի կրծքանշան</w:t>
      </w:r>
    </w:p>
    <w:p w:rsidR="0037594F" w:rsidRPr="002F1495" w:rsidRDefault="0037594F" w:rsidP="0037594F">
      <w:pPr>
        <w:shd w:val="clear" w:color="auto" w:fill="FFFFFF"/>
        <w:spacing w:after="0" w:line="240" w:lineRule="auto"/>
        <w:ind w:firstLine="375"/>
        <w:jc w:val="center"/>
        <w:rPr>
          <w:rFonts w:ascii="GHEA Grapalat" w:eastAsia="Times New Roman" w:hAnsi="GHEA Grapalat" w:cs="Times New Roman"/>
          <w:color w:val="FF0000"/>
          <w:sz w:val="21"/>
          <w:szCs w:val="21"/>
        </w:rPr>
      </w:pPr>
      <w:r w:rsidRPr="002F1495">
        <w:rPr>
          <w:rFonts w:ascii="Calibri" w:eastAsia="Times New Roman" w:hAnsi="Calibri" w:cs="Calibri"/>
          <w:color w:val="FF0000"/>
          <w:sz w:val="21"/>
          <w:szCs w:val="21"/>
        </w:rPr>
        <w:t> </w:t>
      </w:r>
    </w:p>
    <w:p w:rsidR="0037594F" w:rsidRPr="002F1495" w:rsidRDefault="0037594F" w:rsidP="0037594F">
      <w:pPr>
        <w:shd w:val="clear" w:color="auto" w:fill="FFFFFF"/>
        <w:spacing w:after="0" w:line="240" w:lineRule="auto"/>
        <w:ind w:firstLine="375"/>
        <w:jc w:val="center"/>
        <w:rPr>
          <w:rFonts w:ascii="GHEA Grapalat" w:eastAsia="Times New Roman" w:hAnsi="GHEA Grapalat" w:cs="Times New Roman"/>
          <w:color w:val="FF0000"/>
          <w:sz w:val="21"/>
          <w:szCs w:val="21"/>
        </w:rPr>
      </w:pPr>
      <w:r w:rsidRPr="002F1495">
        <w:rPr>
          <w:rFonts w:ascii="GHEA Grapalat" w:eastAsia="Times New Roman" w:hAnsi="GHEA Grapalat" w:cs="Times New Roman"/>
          <w:noProof/>
          <w:color w:val="FF0000"/>
          <w:sz w:val="21"/>
          <w:szCs w:val="21"/>
        </w:rPr>
        <w:drawing>
          <wp:inline distT="0" distB="0" distL="0" distR="0" wp14:anchorId="470E862A" wp14:editId="133DE0BD">
            <wp:extent cx="1399540" cy="2115185"/>
            <wp:effectExtent l="0" t="0" r="0" b="0"/>
            <wp:docPr id="1" name="Picture 1" descr="Ներմուծեք նկարագրությունը_1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Ներմուծեք նկարագրությունը_140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9540" cy="2115185"/>
                    </a:xfrm>
                    <a:prstGeom prst="rect">
                      <a:avLst/>
                    </a:prstGeom>
                    <a:noFill/>
                    <a:ln>
                      <a:noFill/>
                    </a:ln>
                  </pic:spPr>
                </pic:pic>
              </a:graphicData>
            </a:graphic>
          </wp:inline>
        </w:drawing>
      </w:r>
    </w:p>
    <w:p w:rsidR="0037594F" w:rsidRPr="002F1495" w:rsidRDefault="0037594F" w:rsidP="0037594F">
      <w:pPr>
        <w:shd w:val="clear" w:color="auto" w:fill="FFFFFF"/>
        <w:spacing w:after="0" w:line="240" w:lineRule="auto"/>
        <w:ind w:firstLine="375"/>
        <w:jc w:val="center"/>
        <w:rPr>
          <w:rFonts w:ascii="GHEA Grapalat" w:eastAsia="Times New Roman" w:hAnsi="GHEA Grapalat" w:cs="Times New Roman"/>
          <w:color w:val="FF0000"/>
          <w:sz w:val="21"/>
          <w:szCs w:val="21"/>
        </w:rPr>
      </w:pPr>
      <w:r w:rsidRPr="002F1495">
        <w:rPr>
          <w:rFonts w:ascii="Calibri" w:eastAsia="Times New Roman" w:hAnsi="Calibri" w:cs="Calibri"/>
          <w:color w:val="FF0000"/>
          <w:sz w:val="21"/>
          <w:szCs w:val="21"/>
        </w:rPr>
        <w:t> </w:t>
      </w:r>
    </w:p>
    <w:p w:rsidR="0037594F" w:rsidRPr="002F1495" w:rsidRDefault="0037594F" w:rsidP="0037594F">
      <w:pPr>
        <w:shd w:val="clear" w:color="auto" w:fill="FFFFFF"/>
        <w:spacing w:after="0" w:line="240" w:lineRule="auto"/>
        <w:ind w:firstLine="375"/>
        <w:jc w:val="both"/>
        <w:rPr>
          <w:rFonts w:ascii="GHEA Grapalat" w:eastAsia="Times New Roman" w:hAnsi="GHEA Grapalat" w:cs="Times New Roman"/>
          <w:color w:val="FF0000"/>
          <w:sz w:val="21"/>
          <w:szCs w:val="21"/>
        </w:rPr>
      </w:pPr>
      <w:r w:rsidRPr="002F1495">
        <w:rPr>
          <w:rFonts w:ascii="GHEA Grapalat" w:eastAsia="Times New Roman" w:hAnsi="GHEA Grapalat" w:cs="Times New Roman"/>
          <w:color w:val="FF0000"/>
          <w:sz w:val="21"/>
          <w:szCs w:val="21"/>
        </w:rPr>
        <w:t xml:space="preserve">ՀՀ վաստակավոր կոլեկտիվի կրծքանշանը պատրաստված է բրոնզափառ պղնձից, բաղկացած է 2 տարրից՝ Հայաստանի Հանրապետության պետական դրոշի պատկերով ալիքաձև </w:t>
      </w:r>
      <w:r w:rsidRPr="002F1495">
        <w:rPr>
          <w:rFonts w:ascii="GHEA Grapalat" w:eastAsia="Times New Roman" w:hAnsi="GHEA Grapalat" w:cs="Times New Roman"/>
          <w:color w:val="FF0000"/>
          <w:sz w:val="21"/>
          <w:szCs w:val="21"/>
        </w:rPr>
        <w:lastRenderedPageBreak/>
        <w:t>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կոլեկտիվը խորհրդանշող ցայտաքանդակ՝ փայլեցված ողորկ մակերեսով: Վերին մասում Արարատ լեռան ոճավորված ուրվագիծն է, ստորին հատվածում պատկերված է դափնու ճյուղ՝ ներքևում «ՀԱՅԱՍՏԱՆԻ ՎԱՍՏԱԿԱՎՈՐ ԿՈԼԵԿՏԻՎ» գրությամբ:</w:t>
      </w:r>
    </w:p>
    <w:p w:rsidR="0037594F" w:rsidRPr="002F1495" w:rsidRDefault="0037594F" w:rsidP="0037594F">
      <w:pPr>
        <w:shd w:val="clear" w:color="auto" w:fill="FFFFFF"/>
        <w:spacing w:after="0" w:line="240" w:lineRule="auto"/>
        <w:ind w:firstLine="375"/>
        <w:rPr>
          <w:rFonts w:ascii="GHEA Grapalat" w:eastAsia="Times New Roman" w:hAnsi="GHEA Grapalat" w:cs="Times New Roman"/>
          <w:color w:val="FF0000"/>
          <w:sz w:val="21"/>
          <w:szCs w:val="21"/>
        </w:rPr>
      </w:pPr>
      <w:r w:rsidRPr="002F1495">
        <w:rPr>
          <w:rFonts w:ascii="Calibri" w:eastAsia="Times New Roman" w:hAnsi="Calibri" w:cs="Calibri"/>
          <w:color w:val="FF0000"/>
          <w:sz w:val="21"/>
          <w:szCs w:val="21"/>
        </w:rPr>
        <w:t> </w:t>
      </w:r>
    </w:p>
    <w:tbl>
      <w:tblPr>
        <w:tblW w:w="975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750"/>
      </w:tblGrid>
      <w:tr w:rsidR="0037594F" w:rsidRPr="002F1495" w:rsidTr="00C718EB">
        <w:trPr>
          <w:tblCellSpacing w:w="7" w:type="dxa"/>
          <w:jc w:val="center"/>
        </w:trPr>
        <w:tc>
          <w:tcPr>
            <w:tcW w:w="6705" w:type="dxa"/>
            <w:shd w:val="clear" w:color="auto" w:fill="FFFFFF"/>
            <w:vAlign w:val="center"/>
            <w:hideMark/>
          </w:tcPr>
          <w:p w:rsidR="0037594F" w:rsidRPr="002F1495" w:rsidRDefault="0037594F" w:rsidP="00C718EB">
            <w:pPr>
              <w:spacing w:before="100" w:beforeAutospacing="1" w:after="100" w:afterAutospacing="1" w:line="240" w:lineRule="auto"/>
              <w:jc w:val="right"/>
              <w:rPr>
                <w:rFonts w:ascii="GHEA Grapalat" w:eastAsia="Times New Roman" w:hAnsi="GHEA Grapalat" w:cs="Times New Roman"/>
                <w:color w:val="FF0000"/>
                <w:sz w:val="21"/>
                <w:szCs w:val="21"/>
              </w:rPr>
            </w:pPr>
            <w:r w:rsidRPr="002F1495">
              <w:rPr>
                <w:rFonts w:ascii="GHEA Grapalat" w:eastAsia="Times New Roman" w:hAnsi="GHEA Grapalat" w:cs="Times New Roman"/>
                <w:noProof/>
                <w:color w:val="FF0000"/>
                <w:sz w:val="21"/>
                <w:szCs w:val="21"/>
              </w:rPr>
              <w:drawing>
                <wp:inline distT="0" distB="0" distL="0" distR="0" wp14:anchorId="47E36037" wp14:editId="78EF089A">
                  <wp:extent cx="3212465" cy="4468495"/>
                  <wp:effectExtent l="0" t="0" r="6985" b="8255"/>
                  <wp:docPr id="2" name="Picture 2" descr="Ներմուծեք նկարագրությունը_1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Ներմուծեք նկարագրությունը_140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2465" cy="4468495"/>
                          </a:xfrm>
                          <a:prstGeom prst="rect">
                            <a:avLst/>
                          </a:prstGeom>
                          <a:noFill/>
                          <a:ln>
                            <a:noFill/>
                          </a:ln>
                        </pic:spPr>
                      </pic:pic>
                    </a:graphicData>
                  </a:graphic>
                </wp:inline>
              </w:drawing>
            </w:r>
          </w:p>
        </w:tc>
      </w:tr>
    </w:tbl>
    <w:p w:rsidR="0037594F" w:rsidRDefault="0037594F" w:rsidP="0037594F">
      <w:pPr>
        <w:rPr>
          <w:rFonts w:ascii="GHEA Grapalat" w:hAnsi="GHEA Grapalat"/>
          <w:strike/>
          <w:color w:val="FF0000"/>
        </w:rPr>
      </w:pPr>
      <w:r>
        <w:rPr>
          <w:rFonts w:ascii="GHEA Grapalat" w:hAnsi="GHEA Grapalat"/>
          <w:strike/>
          <w:color w:val="FF0000"/>
          <w:lang w:val="hy-AM"/>
        </w:rPr>
        <w:br w:type="page"/>
      </w:r>
    </w:p>
    <w:p w:rsidR="00183323" w:rsidRPr="00183323" w:rsidRDefault="00183323" w:rsidP="00183323">
      <w:pPr>
        <w:shd w:val="clear" w:color="auto" w:fill="FFFFFF"/>
        <w:spacing w:after="0" w:line="240" w:lineRule="auto"/>
        <w:ind w:firstLine="375"/>
        <w:rPr>
          <w:rFonts w:ascii="GHEA Grapalat" w:eastAsia="Times New Roman" w:hAnsi="GHEA Grapalat" w:cs="Times New Roman"/>
          <w:color w:val="000000"/>
          <w:sz w:val="21"/>
          <w:szCs w:val="21"/>
        </w:rPr>
      </w:pPr>
    </w:p>
    <w:p w:rsidR="00183323" w:rsidRPr="00ED61AB" w:rsidRDefault="00183323" w:rsidP="00183323">
      <w:pPr>
        <w:shd w:val="clear" w:color="auto" w:fill="FFFFFF"/>
        <w:spacing w:after="0" w:line="240" w:lineRule="auto"/>
        <w:jc w:val="center"/>
        <w:rPr>
          <w:rFonts w:ascii="Calibri" w:eastAsia="Times New Roman" w:hAnsi="Calibri" w:cs="Calibri"/>
          <w:strike/>
          <w:color w:val="FF0000"/>
          <w:sz w:val="21"/>
          <w:szCs w:val="21"/>
        </w:rPr>
      </w:pPr>
      <w:r w:rsidRPr="00183323">
        <w:rPr>
          <w:rFonts w:ascii="Calibri" w:eastAsia="Times New Roman" w:hAnsi="Calibri" w:cs="Calibri"/>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ED61AB" w:rsidRPr="00ED61AB" w:rsidTr="00C718EB">
        <w:trPr>
          <w:tblCellSpacing w:w="7" w:type="dxa"/>
        </w:trPr>
        <w:tc>
          <w:tcPr>
            <w:tcW w:w="4500" w:type="dxa"/>
            <w:shd w:val="clear" w:color="auto" w:fill="FFFFFF"/>
            <w:vAlign w:val="bottom"/>
            <w:hideMark/>
          </w:tcPr>
          <w:p w:rsidR="00D77699" w:rsidRPr="00ED61AB" w:rsidRDefault="00D77699" w:rsidP="00C718EB">
            <w:pPr>
              <w:spacing w:after="0" w:line="240" w:lineRule="auto"/>
              <w:ind w:firstLine="375"/>
              <w:jc w:val="right"/>
              <w:rPr>
                <w:rFonts w:ascii="GHEA Grapalat" w:eastAsia="Times New Roman" w:hAnsi="GHEA Grapalat" w:cs="Times New Roman"/>
                <w:strike/>
                <w:color w:val="FF0000"/>
                <w:sz w:val="21"/>
                <w:szCs w:val="21"/>
                <w:lang w:val="hy-AM"/>
              </w:rPr>
            </w:pPr>
            <w:r w:rsidRPr="00ED61AB">
              <w:rPr>
                <w:rFonts w:ascii="GHEA Grapalat" w:eastAsia="Times New Roman" w:hAnsi="GHEA Grapalat" w:cs="Times New Roman"/>
                <w:b/>
                <w:bCs/>
                <w:strike/>
                <w:color w:val="FF0000"/>
                <w:sz w:val="15"/>
                <w:szCs w:val="15"/>
                <w:lang w:val="hy-AM"/>
              </w:rPr>
              <w:t>Հավելված 2</w:t>
            </w:r>
            <w:hyperlink r:id="rId10" w:history="1">
              <w:r w:rsidRPr="00ED61AB">
                <w:rPr>
                  <w:rFonts w:ascii="GHEA Grapalat" w:eastAsia="Times New Roman" w:hAnsi="GHEA Grapalat" w:cs="Times New Roman"/>
                  <w:b/>
                  <w:bCs/>
                  <w:strike/>
                  <w:color w:val="FF0000"/>
                  <w:sz w:val="12"/>
                  <w:szCs w:val="12"/>
                  <w:u w:val="single"/>
                  <w:vertAlign w:val="superscript"/>
                  <w:lang w:val="hy-AM"/>
                </w:rPr>
                <w:t>ուղղ.</w:t>
              </w:r>
            </w:hyperlink>
          </w:p>
          <w:p w:rsidR="00D77699" w:rsidRPr="00ED61AB" w:rsidRDefault="00D77699" w:rsidP="00C718EB">
            <w:pPr>
              <w:spacing w:after="0" w:line="240" w:lineRule="auto"/>
              <w:ind w:firstLine="375"/>
              <w:jc w:val="right"/>
              <w:rPr>
                <w:rFonts w:ascii="GHEA Grapalat" w:eastAsia="Times New Roman" w:hAnsi="GHEA Grapalat" w:cs="Times New Roman"/>
                <w:strike/>
                <w:color w:val="FF0000"/>
                <w:sz w:val="21"/>
                <w:szCs w:val="21"/>
                <w:lang w:val="hy-AM"/>
              </w:rPr>
            </w:pPr>
            <w:r w:rsidRPr="00ED61AB">
              <w:rPr>
                <w:rFonts w:ascii="GHEA Grapalat" w:eastAsia="Times New Roman" w:hAnsi="GHEA Grapalat" w:cs="Times New Roman"/>
                <w:b/>
                <w:bCs/>
                <w:strike/>
                <w:color w:val="FF0000"/>
                <w:sz w:val="15"/>
                <w:szCs w:val="15"/>
                <w:lang w:val="hy-AM"/>
              </w:rPr>
              <w:t>«Պետական պարգևների և պատվավոր կոչումների մասին»</w:t>
            </w:r>
          </w:p>
          <w:p w:rsidR="00D77699" w:rsidRPr="00ED61AB" w:rsidRDefault="00D77699" w:rsidP="00C718EB">
            <w:pPr>
              <w:spacing w:after="0" w:line="240" w:lineRule="auto"/>
              <w:ind w:firstLine="375"/>
              <w:jc w:val="right"/>
              <w:rPr>
                <w:rFonts w:ascii="GHEA Grapalat" w:eastAsia="Times New Roman" w:hAnsi="GHEA Grapalat" w:cs="Times New Roman"/>
                <w:strike/>
                <w:color w:val="FF0000"/>
                <w:sz w:val="21"/>
                <w:szCs w:val="21"/>
              </w:rPr>
            </w:pPr>
            <w:r w:rsidRPr="00ED61AB">
              <w:rPr>
                <w:rFonts w:ascii="GHEA Grapalat" w:eastAsia="Times New Roman" w:hAnsi="GHEA Grapalat" w:cs="Times New Roman"/>
                <w:b/>
                <w:bCs/>
                <w:strike/>
                <w:color w:val="FF0000"/>
                <w:sz w:val="15"/>
                <w:szCs w:val="15"/>
              </w:rPr>
              <w:t>Հայաստանի Հանրապետության օրենքի</w:t>
            </w:r>
          </w:p>
        </w:tc>
      </w:tr>
    </w:tbl>
    <w:p w:rsidR="00D77699" w:rsidRPr="00ED61AB" w:rsidRDefault="00D77699" w:rsidP="00D77699">
      <w:pPr>
        <w:shd w:val="clear" w:color="auto" w:fill="FFFFFF"/>
        <w:spacing w:after="0" w:line="240" w:lineRule="auto"/>
        <w:jc w:val="right"/>
        <w:rPr>
          <w:rFonts w:ascii="GHEA Grapalat" w:eastAsia="Times New Roman" w:hAnsi="GHEA Grapalat" w:cs="Times New Roman"/>
          <w:strike/>
          <w:color w:val="FF0000"/>
          <w:sz w:val="21"/>
          <w:szCs w:val="21"/>
        </w:rPr>
      </w:pPr>
      <w:r w:rsidRPr="00ED61AB">
        <w:rPr>
          <w:rFonts w:ascii="Calibri" w:eastAsia="Times New Roman" w:hAnsi="Calibri" w:cs="Calibri"/>
          <w:strike/>
          <w:color w:val="FF0000"/>
          <w:sz w:val="21"/>
          <w:szCs w:val="21"/>
        </w:rPr>
        <w:t> </w:t>
      </w:r>
    </w:p>
    <w:p w:rsidR="00D77699" w:rsidRPr="00ED61AB" w:rsidRDefault="00D77699" w:rsidP="00D77699">
      <w:pPr>
        <w:shd w:val="clear" w:color="auto" w:fill="FFFFFF"/>
        <w:spacing w:after="0" w:line="240" w:lineRule="auto"/>
        <w:jc w:val="center"/>
        <w:rPr>
          <w:rFonts w:ascii="GHEA Grapalat" w:eastAsia="Times New Roman" w:hAnsi="GHEA Grapalat" w:cs="Times New Roman"/>
          <w:strike/>
          <w:color w:val="FF0000"/>
          <w:sz w:val="21"/>
          <w:szCs w:val="21"/>
        </w:rPr>
      </w:pPr>
      <w:r w:rsidRPr="00ED61AB">
        <w:rPr>
          <w:rFonts w:ascii="GHEA Grapalat" w:eastAsia="Times New Roman" w:hAnsi="GHEA Grapalat" w:cs="Times New Roman"/>
          <w:b/>
          <w:bCs/>
          <w:strike/>
          <w:color w:val="FF0000"/>
          <w:sz w:val="21"/>
          <w:szCs w:val="21"/>
        </w:rPr>
        <w:t>ՀԱՅԱՍՏԱՆԻ ՀԱՆՐԱՊԵՏՈՒԹՅԱՆ ՊԱՏՎԱՎՈՐ ԿՈՉՈՒՄՆԵՐԻ ԿՐԾՔԱՆՇԱՆՆԵՐԻ ՆԿԱՐԱԳՐՈՒԹՅՈՒՆՆԵՐԸ ԵՎ ՆՄՈՒՇՆԵՐԸ, ԴՐԱՆՑ ՎԿԱՅԱԿԱՆՆԵՐԻ ԵՎ ՇՆՈՐՀԱԳՐԵՐԻ ՆՄՈՒՇՆԵՐԸ</w:t>
      </w:r>
    </w:p>
    <w:p w:rsidR="00D77699" w:rsidRPr="001A7EE2" w:rsidRDefault="00D77699" w:rsidP="00D77699">
      <w:pPr>
        <w:shd w:val="clear" w:color="auto" w:fill="FFFFFF"/>
        <w:spacing w:after="0" w:line="240" w:lineRule="auto"/>
        <w:jc w:val="center"/>
        <w:rPr>
          <w:rFonts w:ascii="GHEA Grapalat" w:eastAsia="Times New Roman" w:hAnsi="GHEA Grapalat" w:cs="Times New Roman"/>
          <w:color w:val="000000"/>
          <w:sz w:val="21"/>
          <w:szCs w:val="21"/>
        </w:rPr>
      </w:pPr>
      <w:r w:rsidRPr="001A7EE2">
        <w:rPr>
          <w:rFonts w:ascii="Calibri" w:eastAsia="Times New Roman" w:hAnsi="Calibri" w:cs="Calibri"/>
          <w:color w:val="000000"/>
          <w:sz w:val="21"/>
          <w:szCs w:val="21"/>
        </w:rPr>
        <w:t> </w:t>
      </w:r>
    </w:p>
    <w:p w:rsidR="00D77699" w:rsidRPr="00183323" w:rsidRDefault="00D77699" w:rsidP="00183323">
      <w:pPr>
        <w:shd w:val="clear" w:color="auto" w:fill="FFFFFF"/>
        <w:spacing w:after="0" w:line="240" w:lineRule="auto"/>
        <w:jc w:val="center"/>
        <w:rPr>
          <w:rFonts w:ascii="GHEA Grapalat" w:eastAsia="Times New Roman" w:hAnsi="GHEA Grapalat" w:cs="Times New Roman"/>
          <w:color w:val="000000"/>
          <w:sz w:val="21"/>
          <w:szCs w:val="21"/>
        </w:rPr>
      </w:pPr>
    </w:p>
    <w:p w:rsidR="00183323" w:rsidRPr="00183323" w:rsidRDefault="00183323" w:rsidP="00183323">
      <w:pPr>
        <w:shd w:val="clear" w:color="auto" w:fill="FFFFFF"/>
        <w:spacing w:after="0" w:line="240" w:lineRule="auto"/>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ՀՀ ժողովրդական արտիստի կրծքանշան</w:t>
      </w:r>
    </w:p>
    <w:p w:rsidR="00183323" w:rsidRPr="00183323" w:rsidRDefault="00183323" w:rsidP="00183323">
      <w:pPr>
        <w:shd w:val="clear" w:color="auto" w:fill="FFFFFF"/>
        <w:spacing w:after="0" w:line="240" w:lineRule="auto"/>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0E1C92BB" wp14:editId="7935D22B">
            <wp:extent cx="1296035" cy="2003425"/>
            <wp:effectExtent l="0" t="0" r="0" b="0"/>
            <wp:docPr id="121" name="Picture 121" descr="Ներմուծեք նկարագրությունը_1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Ներմուծեք նկարագրությունը_139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6035" cy="200342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ՀՀ ժողովրդական արտիստի կրծքանշանը պատրաստված է բրոնզափառ պղնձից, բաղկացած է 2 տարրից՝ Հայաստանի Հանրապետության պետական դրոշի պատկերով ուղղանկյունաձև զոլակից և դրան կապօղակով ամրացված ութանկյունից: Զոլակն ունի 25 մմ երկարություն և 10 մմ լայնություն, պատված է եռագույն սառը արծնով: Ութանկյան տրամագիծը 36 մմ է: Կրծքանշանի միջին մասում՝ անփայլ մակերեսի վրա զետեղված է տվյալ գործունեության ասպարեզը խորհրդանշող ողբերգակի և կատակերգակի դիմակների ցայտաքանդակ՝ փայլեցված ողորկ մակերեսով: Վերին մասում Արարատ լեռան ոճավորված ուրվագիծն է, ստորին հատվածում պատկերված է դափնու ճյուղ՝ ներքևում «ՀՀ ԺՈՂՈՎՐԴԱԿԱՆ ԱՐՏԻՍՏ»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lastRenderedPageBreak/>
        <w:drawing>
          <wp:inline distT="0" distB="0" distL="0" distR="0" wp14:anchorId="20CCAB57" wp14:editId="66D5FBD9">
            <wp:extent cx="7172325" cy="4874260"/>
            <wp:effectExtent l="0" t="0" r="9525" b="2540"/>
            <wp:docPr id="120" name="Picture 120" descr="Ներմուծեք նկարագրությունը_1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Ներմուծեք նկարագրությունը_139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2325" cy="487426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ՀՀ</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ժողովրդական</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նկարչի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3A2BAC78" wp14:editId="38843C01">
            <wp:extent cx="1311910" cy="1924050"/>
            <wp:effectExtent l="0" t="0" r="2540" b="0"/>
            <wp:docPr id="119" name="Picture 119" descr="Ներմուծեք նկարագրությունը_1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Ներմուծեք նկարագրությունը_140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1910" cy="192405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ժողովրդական նկարչի կրծքանշանը պատրաստված է բրոնզափառ պղնձից, բաղկացած է 2 տարրից՝ Հայաստանի Հանրապետության պետական դրոշի պատկերով ուղղանկյունաձև զոլակից և դրան կապօղակով ամրացված ութանկյունից: Զոլակն ունի 25 մմ երկարություն և 10 մմ լայնություն, պատված է եռագույն սառը արծնով: Ութանկյան տրամագիծը 36 մմ է: Կրծքանշանի միջին մասում՝ անփայլ մակերեսի վրա զետեղված է տվյալ գործունեության </w:t>
      </w:r>
      <w:r w:rsidRPr="00183323">
        <w:rPr>
          <w:rFonts w:ascii="GHEA Grapalat" w:eastAsia="Times New Roman" w:hAnsi="GHEA Grapalat" w:cs="Times New Roman"/>
          <w:strike/>
          <w:color w:val="FF0000"/>
          <w:sz w:val="21"/>
          <w:szCs w:val="21"/>
        </w:rPr>
        <w:lastRenderedPageBreak/>
        <w:t>ասպարեզը խորհրդանշող ցայտաքանդակ՝ 2 խաչաձևված վրձնով ներկապնակ՝ փայլեցված ողորկ մակերեսով: Վերին մասում Արարատ լեռան ոճավորված ուրվագիծն է, ստորին հատվածում պատկերված է դափնու ճյուղ՝ ներքևում «ՀՀ ԺՈՂՈՎՐԴԱԿԱՆ ՆԿԱՐԻՉ»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43FEC5FC" wp14:editId="1FFE234C">
            <wp:extent cx="6758305" cy="4580255"/>
            <wp:effectExtent l="0" t="0" r="4445" b="0"/>
            <wp:docPr id="118" name="Picture 118" descr="Ներմուծեք նկարագրությունը_1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Ներմուծեք նկարագրությունը_140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58305" cy="458025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գիտության վաստակավոր գործչի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739CF0C6" wp14:editId="66CDD7C9">
            <wp:extent cx="1311910" cy="2035810"/>
            <wp:effectExtent l="0" t="0" r="2540" b="2540"/>
            <wp:docPr id="117" name="Picture 117" descr="Ներմուծեք նկարագրությունը_1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Ներմուծեք նկարագրությունը_140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1910" cy="203581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lastRenderedPageBreak/>
        <w:t>ՀՀ գիտության վաստակավոր գործչի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ցայտաքանդակ՝ փայլեցված ողորկ մակերեսով: Խորհրդանիշից ձախ դաջված է լատիներեն «PER ASPERA AD ASTRA» ասացվածքը, որը թարգմանաբար նշանակում է «Փշերի միջով՝ դեպի աստղեր»: Վերին մասում Արարատ լեռան ոճավորված ուրվագիծն է, ստորին հատվածում պատկերված է դափնու ճյուղ՝ ներքևում «ՀՀ ԳԻՏՈՒԹՅԱՆ ՎԱՍՏԱԿԱՎՈՐ ԳՈՐԾԻՉ»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01DC1D9A" wp14:editId="74685FC7">
            <wp:extent cx="6718935" cy="4659630"/>
            <wp:effectExtent l="0" t="0" r="5715" b="7620"/>
            <wp:docPr id="116" name="Picture 116" descr="Ներմուծեք նկարագրությունը_1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Ներմուծեք նկարագրությունը_140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18935" cy="465963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 ճարտարապետի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lastRenderedPageBreak/>
        <w:drawing>
          <wp:inline distT="0" distB="0" distL="0" distR="0" wp14:anchorId="632F5665" wp14:editId="2A125043">
            <wp:extent cx="1351915" cy="2027555"/>
            <wp:effectExtent l="0" t="0" r="635" b="0"/>
            <wp:docPr id="115" name="Picture 115" descr="Ներմուծեք նկարագրությունը_1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Ներմուծեք նկարագրությունը_140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1915" cy="202755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ՀՀ վաստակավոր ճարտարապետի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ցայտաքանդակ՝ փայլեցված ողորկ մակերեսով, դաջված են սյունախոյակներ: Վերին մասում Արարատ լեռան ոճավորված ուրվագիծն է, ստորին հատվածում պատկերված է դափնու ճյուղ՝ ներքևում «ՀՀ ՎԱՍՏԱԿԱՎՈՐ ՃԱՐՏԱՐԱՊԵՏ»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lastRenderedPageBreak/>
        <w:drawing>
          <wp:inline distT="0" distB="0" distL="0" distR="0" wp14:anchorId="1B9DDF93" wp14:editId="1296DDF3">
            <wp:extent cx="6631305" cy="4540250"/>
            <wp:effectExtent l="0" t="0" r="0" b="0"/>
            <wp:docPr id="114" name="Picture 114" descr="Ներմուծեք նկարագրությունը_1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Ներմուծեք նկարագրությունը_140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31305" cy="454025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 շինարարի կրծքանշան</w:t>
      </w:r>
      <w:r w:rsidRPr="00183323">
        <w:rPr>
          <w:rFonts w:ascii="Calibri" w:eastAsia="Times New Roman" w:hAnsi="Calibri" w:cs="Calibri"/>
          <w:b/>
          <w:bCs/>
          <w:strike/>
          <w:color w:val="FF0000"/>
          <w:sz w:val="21"/>
          <w:szCs w:val="21"/>
        </w:rPr>
        <w:t> </w:t>
      </w:r>
      <w:bookmarkStart w:id="1" w:name="ՀՕ-100-Ն_3"/>
      <w:r w:rsidRPr="00183323">
        <w:rPr>
          <w:rFonts w:ascii="GHEA Grapalat" w:eastAsia="Times New Roman" w:hAnsi="GHEA Grapalat" w:cs="Times New Roman"/>
          <w:b/>
          <w:bCs/>
          <w:strike/>
          <w:color w:val="FF0000"/>
          <w:sz w:val="12"/>
          <w:szCs w:val="12"/>
          <w:vertAlign w:val="superscript"/>
        </w:rPr>
        <w:fldChar w:fldCharType="begin"/>
      </w:r>
      <w:r w:rsidRPr="00183323">
        <w:rPr>
          <w:rFonts w:ascii="GHEA Grapalat" w:eastAsia="Times New Roman" w:hAnsi="GHEA Grapalat" w:cs="Times New Roman"/>
          <w:b/>
          <w:bCs/>
          <w:strike/>
          <w:color w:val="FF0000"/>
          <w:sz w:val="12"/>
          <w:szCs w:val="12"/>
          <w:vertAlign w:val="superscript"/>
        </w:rPr>
        <w:instrText xml:space="preserve"> HYPERLINK "https://www.arlis.am/Annexes/5/uxxumPT38_2018.docx" \t "" </w:instrText>
      </w:r>
      <w:r w:rsidRPr="00183323">
        <w:rPr>
          <w:rFonts w:ascii="GHEA Grapalat" w:eastAsia="Times New Roman" w:hAnsi="GHEA Grapalat" w:cs="Times New Roman"/>
          <w:b/>
          <w:bCs/>
          <w:strike/>
          <w:color w:val="FF0000"/>
          <w:sz w:val="12"/>
          <w:szCs w:val="12"/>
          <w:vertAlign w:val="superscript"/>
        </w:rPr>
        <w:fldChar w:fldCharType="separate"/>
      </w:r>
      <w:r w:rsidRPr="00D77699">
        <w:rPr>
          <w:rFonts w:ascii="GHEA Grapalat" w:eastAsia="Times New Roman" w:hAnsi="GHEA Grapalat" w:cs="Times New Roman"/>
          <w:b/>
          <w:bCs/>
          <w:strike/>
          <w:color w:val="FF0000"/>
          <w:sz w:val="12"/>
          <w:szCs w:val="12"/>
          <w:u w:val="single"/>
          <w:vertAlign w:val="superscript"/>
        </w:rPr>
        <w:t>ուղղ.</w:t>
      </w:r>
      <w:r w:rsidRPr="00183323">
        <w:rPr>
          <w:rFonts w:ascii="GHEA Grapalat" w:eastAsia="Times New Roman" w:hAnsi="GHEA Grapalat" w:cs="Times New Roman"/>
          <w:b/>
          <w:bCs/>
          <w:strike/>
          <w:color w:val="FF0000"/>
          <w:sz w:val="12"/>
          <w:szCs w:val="12"/>
          <w:vertAlign w:val="superscript"/>
        </w:rPr>
        <w:fldChar w:fldCharType="end"/>
      </w:r>
      <w:bookmarkEnd w:id="1"/>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pacing w:after="0" w:line="240" w:lineRule="auto"/>
        <w:ind w:firstLine="375"/>
        <w:jc w:val="center"/>
        <w:rPr>
          <w:rFonts w:ascii="GHEA Grapalat" w:eastAsia="Times New Roman" w:hAnsi="GHEA Grapalat" w:cs="Times New Roman"/>
          <w:b/>
          <w:bCs/>
          <w:strike/>
          <w:color w:val="FF0000"/>
          <w:sz w:val="21"/>
          <w:szCs w:val="21"/>
          <w:shd w:val="clear" w:color="auto" w:fill="FFFFFF"/>
        </w:rPr>
      </w:pPr>
      <w:r w:rsidRPr="00D77699">
        <w:rPr>
          <w:rFonts w:ascii="GHEA Grapalat" w:eastAsia="Times New Roman" w:hAnsi="GHEA Grapalat" w:cs="Times New Roman"/>
          <w:b/>
          <w:bCs/>
          <w:strike/>
          <w:noProof/>
          <w:color w:val="FF0000"/>
          <w:sz w:val="21"/>
          <w:szCs w:val="21"/>
          <w:shd w:val="clear" w:color="auto" w:fill="FFFFFF"/>
        </w:rPr>
        <w:drawing>
          <wp:inline distT="0" distB="0" distL="0" distR="0" wp14:anchorId="40CD7B0F" wp14:editId="25F6C8BD">
            <wp:extent cx="1717675" cy="2480945"/>
            <wp:effectExtent l="0" t="0" r="0" b="0"/>
            <wp:docPr id="113" name="Picture 113" descr="Ներմուծեք նկարագրությունը_1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Ներմուծեք նկարագրությունը_1529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17675" cy="248094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վաստակավոր շինարարի կրծքանշանը պատրաստված է բրոնզապատ պղնձից, բաղկացած է 2 տարրից՝ Հայաստանի Հանրապետության պետական դրոշի պատկերով ալիքաձև զոլակից և դրան կապօղակով ամրացված ալիքաձև շրջանից: Զոլակն ունի 25 մմ </w:t>
      </w:r>
      <w:r w:rsidRPr="00183323">
        <w:rPr>
          <w:rFonts w:ascii="GHEA Grapalat" w:eastAsia="Times New Roman" w:hAnsi="GHEA Grapalat" w:cs="Times New Roman"/>
          <w:strike/>
          <w:color w:val="FF0000"/>
          <w:sz w:val="21"/>
          <w:szCs w:val="21"/>
        </w:rPr>
        <w:lastRenderedPageBreak/>
        <w:t>երկարություն ու 10 մմ լայնություն, պատված է եռագույն սառը արծնով: Շրջանի տրամագիծը 30 մմ է: Կրծքանշանի միջին մասում՝ անփայլ մակերեսի վրա զետեղված է շինարարական աշխատանքները բնութագրող սարքավորումներ և շինություններ, իսկ կենտրոնական մասում շինարարության խորհրդանիշն է` ուղղալարը: Վերին մասում Արարատ լեռան ոճավորված ուրվագիծն է, ներքևում՝ «ՀՀ վաստակավոր շինարար»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pacing w:after="0" w:line="240" w:lineRule="auto"/>
        <w:ind w:firstLine="375"/>
        <w:jc w:val="center"/>
        <w:rPr>
          <w:rFonts w:ascii="GHEA Grapalat" w:eastAsia="Times New Roman" w:hAnsi="GHEA Grapalat" w:cs="Times New Roman"/>
          <w:b/>
          <w:bCs/>
          <w:strike/>
          <w:color w:val="FF0000"/>
          <w:sz w:val="21"/>
          <w:szCs w:val="21"/>
          <w:shd w:val="clear" w:color="auto" w:fill="FFFFFF"/>
        </w:rPr>
      </w:pPr>
      <w:r w:rsidRPr="00D77699">
        <w:rPr>
          <w:rFonts w:ascii="GHEA Grapalat" w:eastAsia="Times New Roman" w:hAnsi="GHEA Grapalat" w:cs="Times New Roman"/>
          <w:b/>
          <w:bCs/>
          <w:strike/>
          <w:noProof/>
          <w:color w:val="FF0000"/>
          <w:sz w:val="21"/>
          <w:szCs w:val="21"/>
          <w:shd w:val="clear" w:color="auto" w:fill="FFFFFF"/>
        </w:rPr>
        <w:drawing>
          <wp:inline distT="0" distB="0" distL="0" distR="0" wp14:anchorId="077FCFC8" wp14:editId="4D52EC52">
            <wp:extent cx="5852160" cy="3943985"/>
            <wp:effectExtent l="0" t="0" r="0" b="0"/>
            <wp:docPr id="112" name="Picture 112" descr="Ներմուծեք նկարագրությունը_1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Ներմուծեք նկարագրությունը_153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2160" cy="394398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 բժշկի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0140D644" wp14:editId="2F68A554">
            <wp:extent cx="1351915" cy="2003425"/>
            <wp:effectExtent l="0" t="0" r="635" b="0"/>
            <wp:docPr id="111" name="Picture 111" descr="Ներմուծեք նկարագրությունը_1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Ներմուծեք նկարագրությունը_140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1915" cy="200342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վաստակավոր բժշկի կրծքանշանը պատրաստված է բրոնզափառ պղնձից, բաղկացած է 2 տարրից՝ Հայաստանի Հանրապետության պետական դրոշի պատկերով ալիքաձև զոլակից և </w:t>
      </w:r>
      <w:r w:rsidRPr="00183323">
        <w:rPr>
          <w:rFonts w:ascii="GHEA Grapalat" w:eastAsia="Times New Roman" w:hAnsi="GHEA Grapalat" w:cs="Times New Roman"/>
          <w:strike/>
          <w:color w:val="FF0000"/>
          <w:sz w:val="21"/>
          <w:szCs w:val="21"/>
        </w:rPr>
        <w:lastRenderedPageBreak/>
        <w:t>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ցայտաքանդակ՝ գավաթին գալարված 2 օձ, մեկը դաջված, մյուսը՝ փայլեցված ողորկ մակերեսով: Վերին մասում Արարատ լեռան ոճավորված ուրվագիծն է, ստորին հատվածում պատկերված է դափնու ճյուղ՝ ներքևում «ՀՀ ՎԱՍՏԱԿԱՎՈՐ ԲԺԻՇԿ»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5C9B4AF3" wp14:editId="4C9743E6">
            <wp:extent cx="6170295" cy="4214495"/>
            <wp:effectExtent l="0" t="0" r="1905" b="0"/>
            <wp:docPr id="110" name="Picture 110" descr="Ներմուծեք նկարագրությունը_1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Ներմուծեք նկարագրությունը_140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70295" cy="421449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 իրավաբանի 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6214BB33" wp14:editId="505E7BE7">
            <wp:extent cx="1336040" cy="2035810"/>
            <wp:effectExtent l="0" t="0" r="0" b="2540"/>
            <wp:docPr id="109" name="Picture 109" descr="Ներմուծեք նկարագրությունը_1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Ներմուծեք նկարագրությունը_140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36040" cy="203581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lastRenderedPageBreak/>
        <w:t>ՀՀ վաստակավոր իրավաբանի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արդարադատության աստվածուհու ցայտաքանդակը՝ փայլեցված ողորկ մակերեսով: Խորհրդանիշից ձախ դաջված է լատիներեն «DURA LEX SED LEX» ասացվածքը, որը թարգմանաբար նշանակում է «Օրենքը խիստ է, բայց օրենք է»: Վերին մասում Արարատ լեռան ոճավորված ուրվագիծն է, ստորին հատվածում պատկերված է դափնու ճյուղ՝ ներքևում «ՀՀ ՎԱՍՏԱԿԱՎՈՐ ԻՐԱՎԱԲԱՆ»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53C427BB" wp14:editId="27351078">
            <wp:extent cx="6416675" cy="4293870"/>
            <wp:effectExtent l="0" t="0" r="3175" b="0"/>
            <wp:docPr id="108" name="Picture 108" descr="Ներմուծեք նկարագրությունը_1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Ներմուծեք նկարագրությունը_140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16675" cy="429387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 արտիստի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lastRenderedPageBreak/>
        <w:drawing>
          <wp:inline distT="0" distB="0" distL="0" distR="0" wp14:anchorId="39C595C6" wp14:editId="6C0FA006">
            <wp:extent cx="1351915" cy="2027555"/>
            <wp:effectExtent l="0" t="0" r="635" b="0"/>
            <wp:docPr id="107" name="Picture 107" descr="Ներմուծեք նկարագրությունը_1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Ներմուծեք նկարագրությունը_140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51915" cy="202755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ՀՀ վաստակավոր արտիստ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ցայտաքանդակ՝ ողբերգակի և կատակերգակի դիմակներ՝ փայլեցված ողորկ մակերեսով: Վերին մասում Արարատ լեռան ոճավորված ուրվագիծն է, ստորին հատվածում պատկերված է դափնու ճյուղ՝ ներքևում «ՀՀ ՎԱՍՏԱԿԱՎՈՐ ԱՐՏԻՍՏ»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lastRenderedPageBreak/>
        <w:drawing>
          <wp:inline distT="0" distB="0" distL="0" distR="0" wp14:anchorId="2E7AF0E1" wp14:editId="3D77B464">
            <wp:extent cx="6360795" cy="4293870"/>
            <wp:effectExtent l="0" t="0" r="1905" b="0"/>
            <wp:docPr id="106" name="Picture 106" descr="Ներմուծեք նկարագրությունը_1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Ներմուծեք նկարագրությունը_140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60795" cy="429387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 նկարչի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34503333" wp14:editId="03C90153">
            <wp:extent cx="1351915" cy="2027555"/>
            <wp:effectExtent l="0" t="0" r="635" b="0"/>
            <wp:docPr id="105" name="Picture 105" descr="Ներմուծեք նկարագրությունը_1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Ներմուծեք նկարագրությունը_140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51915" cy="202755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վաստակավոր նկարչի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ցայտաքանդակ՝ 2 խաչաձևված վրձնով ներկապնակ՝ փայլեցված ողորկ </w:t>
      </w:r>
      <w:r w:rsidRPr="00183323">
        <w:rPr>
          <w:rFonts w:ascii="GHEA Grapalat" w:eastAsia="Times New Roman" w:hAnsi="GHEA Grapalat" w:cs="Times New Roman"/>
          <w:strike/>
          <w:color w:val="FF0000"/>
          <w:sz w:val="21"/>
          <w:szCs w:val="21"/>
        </w:rPr>
        <w:lastRenderedPageBreak/>
        <w:t>մակերեսով: Վերին մասում Արարատ լեռան ոճավորված ուրվագիծն է, ստորին հատվածում պատկերված է դափնու ճյուղ՝ ներքևում «ՀՀ ՎԱՍՏԱԿԱՎՈՐ ՆԿԱՐԻՉ»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51447FCE" wp14:editId="4BE7D395">
            <wp:extent cx="6774815" cy="4603750"/>
            <wp:effectExtent l="0" t="0" r="6985" b="6350"/>
            <wp:docPr id="104" name="Picture 104" descr="Ներմուծեք նկարագրությունը_1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Ներմուծեք նկարագրությունը_140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74815" cy="460375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r w:rsidRPr="00183323">
        <w:rPr>
          <w:rFonts w:ascii="GHEA Grapalat" w:eastAsia="Times New Roman" w:hAnsi="GHEA Grapalat" w:cs="Times New Roman"/>
          <w:b/>
          <w:bCs/>
          <w:strike/>
          <w:color w:val="FF0000"/>
          <w:sz w:val="21"/>
          <w:szCs w:val="21"/>
        </w:rPr>
        <w:t>ՀՀ արվեստի վաստակավոր գործչի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17ACDB7D" wp14:editId="5D6D1483">
            <wp:extent cx="1336040" cy="2051685"/>
            <wp:effectExtent l="0" t="0" r="0" b="5715"/>
            <wp:docPr id="103" name="Picture 103" descr="Ներմուծեք նկարագրությունը_1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Ներմուծեք նկարագրությունը_140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36040" cy="205168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արվեստի վաստակավոր գործչի կրծքանշանը պատրաստված է բրոնզափառ պղնձից, բաղկացած է 2 տարրից՝ Հայաստանի Հանրապետության պետական դրոշի պատկերով </w:t>
      </w:r>
      <w:r w:rsidRPr="00183323">
        <w:rPr>
          <w:rFonts w:ascii="GHEA Grapalat" w:eastAsia="Times New Roman" w:hAnsi="GHEA Grapalat" w:cs="Times New Roman"/>
          <w:strike/>
          <w:color w:val="FF0000"/>
          <w:sz w:val="21"/>
          <w:szCs w:val="21"/>
        </w:rPr>
        <w:lastRenderedPageBreak/>
        <w:t>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Ա. Սպենդիարյանի անվան օպերայի և բալետի ազգային ակադեմիական թատրոնի շենքի ցայտաքանդակը՝ փայլեցված ողորկ մակերեսով: Վերին մասում Արարատ լեռան ոճավորված ուրվագիծն է, ստորին հատվածում պատկերված է դափնու ճյուղ՝ ներքևում «ՀՀ ԱՐՎԵՍՏԻ ՎԱՍՏԱԿԱՎՈՐ ԳՈՐԾԻՉ»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3CB8D815" wp14:editId="1A466616">
            <wp:extent cx="6647180" cy="4476750"/>
            <wp:effectExtent l="0" t="0" r="1270" b="0"/>
            <wp:docPr id="102" name="Picture 102" descr="Ներմուծեք նկարագրությունը_1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Ներմուծեք նկարագրությունը_140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7180" cy="447675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մշակույթի վաստակավոր գործչի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lastRenderedPageBreak/>
        <w:drawing>
          <wp:inline distT="0" distB="0" distL="0" distR="0" wp14:anchorId="19C72646" wp14:editId="0813FB76">
            <wp:extent cx="1351915" cy="2059305"/>
            <wp:effectExtent l="0" t="0" r="635" b="0"/>
            <wp:docPr id="101" name="Picture 101" descr="Ներմուծեք նկարագրությունը_1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Ներմուծեք նկարագրությունը_140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1915" cy="205930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ՀՀ մշակույթի վաստակավոր գործչի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Մատենադարանի շենքի ցայտաքանդակը՝ փայլեցված ողորկ մակերեսով: Վերին մասում Արարատ լեռան ոճավորված ուրվագիծն է, ստորին հատվածում պատկերված է դափնու ճյուղ՝ ներքևում «ՀՀ ՄՇԱԿՈՒՅԹԻ ՎԱՍՏԱԿԱՎՈՐ ԳՈՐԾԻՉ»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lastRenderedPageBreak/>
        <w:drawing>
          <wp:inline distT="0" distB="0" distL="0" distR="0" wp14:anchorId="01A2A1E8" wp14:editId="5729F20F">
            <wp:extent cx="6678930" cy="4484370"/>
            <wp:effectExtent l="0" t="0" r="7620" b="0"/>
            <wp:docPr id="100" name="Picture 100" descr="Ներմուծեք նկարագրությունը_1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Ներմուծեք նկարագրությունը_140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78930" cy="448437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ՀՀ</w:t>
      </w:r>
      <w:r w:rsidRPr="00183323">
        <w:rPr>
          <w:rFonts w:ascii="GHEA Grapalat" w:eastAsia="Times New Roman" w:hAnsi="GHEA Grapalat" w:cs="Times New Roman"/>
          <w:b/>
          <w:bCs/>
          <w:strike/>
          <w:color w:val="FF0000"/>
          <w:sz w:val="21"/>
          <w:szCs w:val="21"/>
        </w:rPr>
        <w:t xml:space="preserve"> </w:t>
      </w:r>
      <w:r w:rsidRPr="00183323">
        <w:rPr>
          <w:rFonts w:ascii="GHEA Grapalat" w:eastAsia="Times New Roman" w:hAnsi="GHEA Grapalat" w:cs="GHEA Grapalat"/>
          <w:b/>
          <w:bCs/>
          <w:strike/>
          <w:color w:val="FF0000"/>
          <w:sz w:val="21"/>
          <w:szCs w:val="21"/>
        </w:rPr>
        <w:t>վաստակավոր</w:t>
      </w:r>
      <w:r w:rsidRPr="00183323">
        <w:rPr>
          <w:rFonts w:ascii="GHEA Grapalat" w:eastAsia="Times New Roman" w:hAnsi="GHEA Grapalat" w:cs="Times New Roman"/>
          <w:b/>
          <w:bCs/>
          <w:strike/>
          <w:color w:val="FF0000"/>
          <w:sz w:val="21"/>
          <w:szCs w:val="21"/>
        </w:rPr>
        <w:t xml:space="preserve"> </w:t>
      </w:r>
      <w:r w:rsidRPr="00183323">
        <w:rPr>
          <w:rFonts w:ascii="GHEA Grapalat" w:eastAsia="Times New Roman" w:hAnsi="GHEA Grapalat" w:cs="GHEA Grapalat"/>
          <w:b/>
          <w:bCs/>
          <w:strike/>
          <w:color w:val="FF0000"/>
          <w:sz w:val="21"/>
          <w:szCs w:val="21"/>
        </w:rPr>
        <w:t>մանկավարժի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7F380CCD" wp14:editId="24501A99">
            <wp:extent cx="1327785" cy="2003425"/>
            <wp:effectExtent l="0" t="0" r="5715" b="0"/>
            <wp:docPr id="99" name="Picture 99" descr="Ներմուծեք նկարագրությունը_1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Ներմուծեք նկարագրությունը_140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27785" cy="200342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վաստակավոր մանկավարժի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ցայտաքանդակ՝ հայոց այբուբենի «Ա», «Բ», «Գ» տառերով պատկերազարդ բացված գիրք՝ փայլեցված ողորկ </w:t>
      </w:r>
      <w:r w:rsidRPr="00183323">
        <w:rPr>
          <w:rFonts w:ascii="GHEA Grapalat" w:eastAsia="Times New Roman" w:hAnsi="GHEA Grapalat" w:cs="Times New Roman"/>
          <w:strike/>
          <w:color w:val="FF0000"/>
          <w:sz w:val="21"/>
          <w:szCs w:val="21"/>
        </w:rPr>
        <w:lastRenderedPageBreak/>
        <w:t>մակերեսով: Գրքի վերևում փորագրված է՝ «Ճանաչել զիմաստութիւն...»: Վերին մասում Արարատ լեռան ոճավորված ուրվագիծն է, ստորին հատվածում պատկերված է դափնու ճյուղ՝ ներքևում «ՀՀ ՎԱՍՏԱԿԱՎՈՐ ՄԱՆԿԱՎԱՐԺ»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30191874" wp14:editId="4DCBEECF">
            <wp:extent cx="6472555" cy="4357370"/>
            <wp:effectExtent l="0" t="0" r="4445" b="5080"/>
            <wp:docPr id="98" name="Picture 98" descr="Ներմուծեք նկարագրությունը_1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Ներմուծեք նկարագրությունը_1404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72555" cy="435737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 վաստակավոր</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լրագրողի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noProof/>
          <w:color w:val="FF0000"/>
          <w:sz w:val="21"/>
          <w:szCs w:val="21"/>
        </w:rPr>
        <w:drawing>
          <wp:inline distT="0" distB="0" distL="0" distR="0" wp14:anchorId="23955EC8" wp14:editId="3461E17E">
            <wp:extent cx="1351915" cy="2067560"/>
            <wp:effectExtent l="0" t="0" r="635" b="8890"/>
            <wp:docPr id="97" name="Picture 97" descr="Ներմուծեք նկարագրությունը_1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Ներմուծեք նկարագրությունը_1407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51915" cy="206756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վաստակավոր լրագրողի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w:t>
      </w:r>
      <w:r w:rsidRPr="00183323">
        <w:rPr>
          <w:rFonts w:ascii="GHEA Grapalat" w:eastAsia="Times New Roman" w:hAnsi="GHEA Grapalat" w:cs="Times New Roman"/>
          <w:strike/>
          <w:color w:val="FF0000"/>
          <w:sz w:val="21"/>
          <w:szCs w:val="21"/>
        </w:rPr>
        <w:lastRenderedPageBreak/>
        <w:t>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ցայտաքանդակ՝ դաջված է 2 գրչածայր՝ փայլեցված ողորկ մակերեսով: Վերին մասում Արարատ լեռան ոճավորված ուրվագիծն է, ստորին հատվածում պատկերված է դափնու ճյուղ՝ ներքևում «ՀՀ ՎԱՍՏԱԿԱՎՈՐ ԼՐԱԳՐՈՂ»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2A147983" wp14:editId="6E866F27">
            <wp:extent cx="6822440" cy="4563745"/>
            <wp:effectExtent l="0" t="0" r="0" b="8255"/>
            <wp:docPr id="96" name="Picture 96" descr="Ներմուծեք նկարագրությունը_1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Ներմուծեք նկարագրությունը_1407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22440" cy="456374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ՀՀ տնտեսության վաստակավոր աշխատողի 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36631FD5" wp14:editId="13C9012D">
            <wp:extent cx="1288415" cy="1924050"/>
            <wp:effectExtent l="0" t="0" r="6985" b="0"/>
            <wp:docPr id="95" name="Picture 95" descr="Ներմուծեք նկարագրությունը_1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Ներմուծեք նկարագրությունը_1407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88415" cy="192405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lastRenderedPageBreak/>
        <w:t>ՀՀ տնտեսության վաստակավոր աշխատողի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ցայտաքանդակ՝ դափնեպսակ: Վերին մասում Արարատ լեռան ոճավորված ուրվագիծն է, ստորին հատվածում «ՀՀ ՏՆՏԵՍՈՒԹՅԱՆ ՎԱՍՏԱԿԱՎՈՐ ԱՇԽԱՏՈՂ»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213EEA2D" wp14:editId="05AA7720">
            <wp:extent cx="6925310" cy="4675505"/>
            <wp:effectExtent l="0" t="0" r="8890" b="0"/>
            <wp:docPr id="94" name="Picture 94" descr="Ներմուծեք նկարագրությունը_1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Ներմուծեք նկարագրությունը_1407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25310" cy="467550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GHEA Grapalat" w:eastAsia="Times New Roman" w:hAnsi="GHEA Grapalat" w:cs="Times New Roman"/>
          <w:b/>
          <w:bCs/>
          <w:strike/>
          <w:color w:val="FF0000"/>
          <w:sz w:val="21"/>
          <w:szCs w:val="21"/>
        </w:rPr>
        <w:t>ՀՀ</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ֆիզիկական</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կուլտուրայի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և</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սպորտի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վաստակավոր</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գործչի</w:t>
      </w:r>
      <w:r w:rsidRPr="00183323">
        <w:rPr>
          <w:rFonts w:ascii="Calibri" w:eastAsia="Times New Roman" w:hAnsi="Calibri" w:cs="Calibri"/>
          <w:b/>
          <w:bCs/>
          <w:strike/>
          <w:color w:val="FF0000"/>
          <w:sz w:val="21"/>
          <w:szCs w:val="21"/>
        </w:rPr>
        <w:t> </w:t>
      </w:r>
      <w:r w:rsidRPr="00183323">
        <w:rPr>
          <w:rFonts w:ascii="GHEA Grapalat" w:eastAsia="Times New Roman" w:hAnsi="GHEA Grapalat" w:cs="GHEA Grapalat"/>
          <w:b/>
          <w:bCs/>
          <w:strike/>
          <w:color w:val="FF0000"/>
          <w:sz w:val="21"/>
          <w:szCs w:val="21"/>
        </w:rPr>
        <w:t>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lastRenderedPageBreak/>
        <w:drawing>
          <wp:inline distT="0" distB="0" distL="0" distR="0" wp14:anchorId="77A8B1A1" wp14:editId="1DB377BC">
            <wp:extent cx="1336040" cy="1979930"/>
            <wp:effectExtent l="0" t="0" r="0" b="1270"/>
            <wp:docPr id="93" name="Picture 93" descr="Ներմուծեք նկարագրությունը_1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Ներմուծեք նկարագրությունը_140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6040" cy="1979930"/>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ՀՀ ֆիզիկական կուլտուրայի և սպորտի վաստակավոր գործչի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3 վազորդի ցայտաքանդակ՝ փայլեցված ողորկ մակերեսով: Վերին մասում Արարատ լեռան ոճավորված ուրվագիծն է, ստորին հատվածում պատկերված է դափնու ճյուղ՝ ներքևում «ՀՀ ՖԻԶԻԿԱԿԱՆ ԿՈՒԼՏՈՒՐԱՅԻ ԵՎ ՍՊՈՐՏԻ ՎԱՍՏԱԿԱՎՈՐ ԳՈՐԾԻՉ»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09051FB9" wp14:editId="249EA711">
            <wp:extent cx="6456680" cy="4222115"/>
            <wp:effectExtent l="0" t="0" r="1270" b="6985"/>
            <wp:docPr id="92" name="Picture 92" descr="Ներմուծեք նկարագրությունը_1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Ներմուծեք նկարագրությունը_1407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56680" cy="422211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lastRenderedPageBreak/>
        <w:t>ՀՀ վաստակավոր մարզչի 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757C0D1E" wp14:editId="33101EDA">
            <wp:extent cx="1391285" cy="1971675"/>
            <wp:effectExtent l="0" t="0" r="0" b="9525"/>
            <wp:docPr id="91" name="Picture 91" descr="Ներմուծեք նկարագրությունը_1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Ներմուծեք նկարագրությունը_1407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91285" cy="197167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r w:rsidRPr="00183323">
        <w:rPr>
          <w:rFonts w:ascii="GHEA Grapalat" w:eastAsia="Times New Roman" w:hAnsi="GHEA Grapalat" w:cs="GHEA Grapalat"/>
          <w:strike/>
          <w:color w:val="FF0000"/>
          <w:sz w:val="21"/>
          <w:szCs w:val="21"/>
        </w:rPr>
        <w:t>ՀՀ</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վաստակավոր</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մարզչի</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կրծքանշանը</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պատրաստված</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է</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բրոնզափառ</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պղնձից</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բաղկացած</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է</w:t>
      </w:r>
      <w:r w:rsidRPr="00183323">
        <w:rPr>
          <w:rFonts w:ascii="GHEA Grapalat" w:eastAsia="Times New Roman" w:hAnsi="GHEA Grapalat" w:cs="Times New Roman"/>
          <w:strike/>
          <w:color w:val="FF0000"/>
          <w:sz w:val="21"/>
          <w:szCs w:val="21"/>
        </w:rPr>
        <w:t xml:space="preserve"> 2 </w:t>
      </w:r>
      <w:r w:rsidRPr="00183323">
        <w:rPr>
          <w:rFonts w:ascii="GHEA Grapalat" w:eastAsia="Times New Roman" w:hAnsi="GHEA Grapalat" w:cs="GHEA Grapalat"/>
          <w:strike/>
          <w:color w:val="FF0000"/>
          <w:sz w:val="21"/>
          <w:szCs w:val="21"/>
        </w:rPr>
        <w:t>տարրից՝</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Հայաստանի</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Հանրապետության</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պետական</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դրոշի</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պատկերով</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ալիքաձև</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զոլակից</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և</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դրան</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կապօղակով</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ամրացված</w:t>
      </w:r>
      <w:r w:rsidRPr="00183323">
        <w:rPr>
          <w:rFonts w:ascii="GHEA Grapalat" w:eastAsia="Times New Roman" w:hAnsi="GHEA Grapalat" w:cs="Times New Roman"/>
          <w:strike/>
          <w:color w:val="FF0000"/>
          <w:sz w:val="21"/>
          <w:szCs w:val="21"/>
        </w:rPr>
        <w:t xml:space="preserve"> </w:t>
      </w:r>
      <w:r w:rsidRPr="00183323">
        <w:rPr>
          <w:rFonts w:ascii="GHEA Grapalat" w:eastAsia="Times New Roman" w:hAnsi="GHEA Grapalat" w:cs="GHEA Grapalat"/>
          <w:strike/>
          <w:color w:val="FF0000"/>
          <w:sz w:val="21"/>
          <w:szCs w:val="21"/>
        </w:rPr>
        <w:t>ալիքաձև</w:t>
      </w:r>
      <w:r w:rsidRPr="00183323">
        <w:rPr>
          <w:rFonts w:ascii="GHEA Grapalat" w:eastAsia="Times New Roman" w:hAnsi="GHEA Grapalat" w:cs="Times New Roman"/>
          <w:strike/>
          <w:color w:val="FF0000"/>
          <w:sz w:val="21"/>
          <w:szCs w:val="21"/>
        </w:rPr>
        <w:t xml:space="preserve">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տվյալ գործունեության ասպարեզը խորհրդանշող 3 վազորդի ցայտաքանդակ՝ փայլեցված ողորկ մակերեսով: Վերին մասում Արարատ լեռան ոճավորված ուրվագիծն է, ստորին հատվածում պատկերված է դափնու ճյուղ՝ ներքևում «ՀՀ ՍՊՈՐՏԻ ՎԱՍՏԱԿԱՎՈՐ ՄԱՐԶԻՉ»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lastRenderedPageBreak/>
        <w:drawing>
          <wp:inline distT="0" distB="0" distL="0" distR="0" wp14:anchorId="0C7C5ADA" wp14:editId="19B625E1">
            <wp:extent cx="6782435" cy="4580255"/>
            <wp:effectExtent l="0" t="0" r="0" b="0"/>
            <wp:docPr id="90" name="Picture 90" descr="Ներմուծեք նկարագրությունը_1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Ներմուծեք նկարագրությունը_1408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82435" cy="458025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strike/>
          <w:color w:val="FF0000"/>
          <w:sz w:val="21"/>
          <w:szCs w:val="21"/>
        </w:rPr>
        <w:t>ՀՀ վաստակավոր կոլեկտիվի կրծքանշան</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7BD7E38E" wp14:editId="2441AEFB">
            <wp:extent cx="1399540" cy="2115185"/>
            <wp:effectExtent l="0" t="0" r="0" b="0"/>
            <wp:docPr id="89" name="Picture 89" descr="Ներմուծեք նկարագրությունը_1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Ներմուծեք նկարագրությունը_140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9540" cy="2115185"/>
                    </a:xfrm>
                    <a:prstGeom prst="rect">
                      <a:avLst/>
                    </a:prstGeom>
                    <a:noFill/>
                    <a:ln>
                      <a:noFill/>
                    </a:ln>
                  </pic:spPr>
                </pic:pic>
              </a:graphicData>
            </a:graphic>
          </wp:inline>
        </w:drawing>
      </w:r>
    </w:p>
    <w:p w:rsidR="00183323" w:rsidRPr="00183323" w:rsidRDefault="00183323" w:rsidP="00183323">
      <w:pPr>
        <w:shd w:val="clear" w:color="auto" w:fill="FFFFFF"/>
        <w:spacing w:after="0" w:line="240" w:lineRule="auto"/>
        <w:ind w:firstLine="375"/>
        <w:jc w:val="center"/>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GHEA Grapalat" w:eastAsia="Times New Roman" w:hAnsi="GHEA Grapalat" w:cs="Times New Roman"/>
          <w:strike/>
          <w:color w:val="FF0000"/>
          <w:sz w:val="21"/>
          <w:szCs w:val="21"/>
        </w:rPr>
        <w:t xml:space="preserve">ՀՀ վաստակավոր կոլեկտիվի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սառը արծնով: Շրջանի տրամագիծը 36 մմ է: Կրծքանշանի միջին մասում՝ անփայլ մակերեսի վրա զետեղված է կոլեկտիվը </w:t>
      </w:r>
      <w:r w:rsidRPr="00183323">
        <w:rPr>
          <w:rFonts w:ascii="GHEA Grapalat" w:eastAsia="Times New Roman" w:hAnsi="GHEA Grapalat" w:cs="Times New Roman"/>
          <w:strike/>
          <w:color w:val="FF0000"/>
          <w:sz w:val="21"/>
          <w:szCs w:val="21"/>
        </w:rPr>
        <w:lastRenderedPageBreak/>
        <w:t>խորհրդանշող ցայտաքանդակ՝ փայլեցված ողորկ մակերեսով: Վերին մասում Արարատ լեռան ոճավորված ուրվագիծն է, ստորին հատվածում պատկերված է դափնու ճյուղ՝ ներքևում «ՀԱՅԱՍՏԱՆԻ ՎԱՍՏԱԿԱՎՈՐ ԿՈԼԵԿՏԻՎ» գրությամբ:</w:t>
      </w:r>
    </w:p>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183323">
        <w:rPr>
          <w:rFonts w:ascii="Calibri" w:eastAsia="Times New Roman" w:hAnsi="Calibri" w:cs="Calibri"/>
          <w:strike/>
          <w:color w:val="FF0000"/>
          <w:sz w:val="21"/>
          <w:szCs w:val="21"/>
        </w:rPr>
        <w:t> </w:t>
      </w:r>
    </w:p>
    <w:tbl>
      <w:tblPr>
        <w:tblW w:w="975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750"/>
      </w:tblGrid>
      <w:tr w:rsidR="00D77699" w:rsidRPr="00D77699" w:rsidTr="00183323">
        <w:trPr>
          <w:tblCellSpacing w:w="7" w:type="dxa"/>
          <w:jc w:val="center"/>
        </w:trPr>
        <w:tc>
          <w:tcPr>
            <w:tcW w:w="6705" w:type="dxa"/>
            <w:shd w:val="clear" w:color="auto" w:fill="FFFFFF"/>
            <w:vAlign w:val="center"/>
            <w:hideMark/>
          </w:tcPr>
          <w:p w:rsidR="00183323" w:rsidRPr="00183323" w:rsidRDefault="00183323" w:rsidP="00183323">
            <w:pPr>
              <w:spacing w:before="100" w:beforeAutospacing="1" w:after="100" w:afterAutospacing="1" w:line="240" w:lineRule="auto"/>
              <w:jc w:val="right"/>
              <w:rPr>
                <w:rFonts w:ascii="GHEA Grapalat" w:eastAsia="Times New Roman" w:hAnsi="GHEA Grapalat" w:cs="Times New Roman"/>
                <w:strike/>
                <w:color w:val="FF0000"/>
                <w:sz w:val="21"/>
                <w:szCs w:val="21"/>
              </w:rPr>
            </w:pPr>
            <w:r w:rsidRPr="00D77699">
              <w:rPr>
                <w:rFonts w:ascii="GHEA Grapalat" w:eastAsia="Times New Roman" w:hAnsi="GHEA Grapalat" w:cs="Times New Roman"/>
                <w:strike/>
                <w:noProof/>
                <w:color w:val="FF0000"/>
                <w:sz w:val="21"/>
                <w:szCs w:val="21"/>
              </w:rPr>
              <w:drawing>
                <wp:inline distT="0" distB="0" distL="0" distR="0" wp14:anchorId="06E29859" wp14:editId="3DFB348C">
                  <wp:extent cx="3212465" cy="4468495"/>
                  <wp:effectExtent l="0" t="0" r="6985" b="8255"/>
                  <wp:docPr id="88" name="Picture 88" descr="Ներմուծեք նկարագրությունը_1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Ներմուծեք նկարագրությունը_140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2465" cy="4468495"/>
                          </a:xfrm>
                          <a:prstGeom prst="rect">
                            <a:avLst/>
                          </a:prstGeom>
                          <a:noFill/>
                          <a:ln>
                            <a:noFill/>
                          </a:ln>
                        </pic:spPr>
                      </pic:pic>
                    </a:graphicData>
                  </a:graphic>
                </wp:inline>
              </w:drawing>
            </w:r>
          </w:p>
        </w:tc>
      </w:tr>
    </w:tbl>
    <w:p w:rsidR="00183323" w:rsidRPr="00183323" w:rsidRDefault="00183323" w:rsidP="00183323">
      <w:pPr>
        <w:shd w:val="clear" w:color="auto" w:fill="FFFFFF"/>
        <w:spacing w:after="0" w:line="240" w:lineRule="auto"/>
        <w:ind w:firstLine="375"/>
        <w:rPr>
          <w:rFonts w:ascii="GHEA Grapalat" w:eastAsia="Times New Roman" w:hAnsi="GHEA Grapalat" w:cs="Times New Roman"/>
          <w:strike/>
          <w:color w:val="FF0000"/>
          <w:sz w:val="21"/>
          <w:szCs w:val="21"/>
        </w:rPr>
      </w:pPr>
      <w:r w:rsidRPr="00D77699">
        <w:rPr>
          <w:rFonts w:ascii="GHEA Grapalat" w:eastAsia="Times New Roman" w:hAnsi="GHEA Grapalat" w:cs="Times New Roman"/>
          <w:b/>
          <w:bCs/>
          <w:i/>
          <w:iCs/>
          <w:strike/>
          <w:color w:val="FF0000"/>
          <w:sz w:val="21"/>
          <w:szCs w:val="21"/>
        </w:rPr>
        <w:t>(հավելվածը լրաց.</w:t>
      </w:r>
      <w:r w:rsidRPr="00D77699">
        <w:rPr>
          <w:rFonts w:ascii="Calibri" w:eastAsia="Times New Roman" w:hAnsi="Calibri" w:cs="Calibri"/>
          <w:b/>
          <w:bCs/>
          <w:i/>
          <w:iCs/>
          <w:strike/>
          <w:color w:val="FF0000"/>
          <w:sz w:val="21"/>
          <w:szCs w:val="21"/>
        </w:rPr>
        <w:t> </w:t>
      </w:r>
      <w:r w:rsidRPr="00D77699">
        <w:rPr>
          <w:rFonts w:ascii="GHEA Grapalat" w:eastAsia="Times New Roman" w:hAnsi="GHEA Grapalat" w:cs="Times New Roman"/>
          <w:b/>
          <w:bCs/>
          <w:i/>
          <w:iCs/>
          <w:strike/>
          <w:color w:val="FF0000"/>
          <w:sz w:val="21"/>
          <w:szCs w:val="21"/>
        </w:rPr>
        <w:t xml:space="preserve">23.03.18 </w:t>
      </w:r>
      <w:r w:rsidRPr="00D77699">
        <w:rPr>
          <w:rFonts w:ascii="GHEA Grapalat" w:eastAsia="Times New Roman" w:hAnsi="GHEA Grapalat" w:cs="GHEA Grapalat"/>
          <w:b/>
          <w:bCs/>
          <w:i/>
          <w:iCs/>
          <w:strike/>
          <w:color w:val="FF0000"/>
          <w:sz w:val="21"/>
          <w:szCs w:val="21"/>
        </w:rPr>
        <w:t>ՀՕ</w:t>
      </w:r>
      <w:r w:rsidRPr="00D77699">
        <w:rPr>
          <w:rFonts w:ascii="GHEA Grapalat" w:eastAsia="Times New Roman" w:hAnsi="GHEA Grapalat" w:cs="Times New Roman"/>
          <w:b/>
          <w:bCs/>
          <w:i/>
          <w:iCs/>
          <w:strike/>
          <w:color w:val="FF0000"/>
          <w:sz w:val="21"/>
          <w:szCs w:val="21"/>
        </w:rPr>
        <w:t>-158-</w:t>
      </w:r>
      <w:r w:rsidRPr="00D77699">
        <w:rPr>
          <w:rFonts w:ascii="GHEA Grapalat" w:eastAsia="Times New Roman" w:hAnsi="GHEA Grapalat" w:cs="GHEA Grapalat"/>
          <w:b/>
          <w:bCs/>
          <w:i/>
          <w:iCs/>
          <w:strike/>
          <w:color w:val="FF0000"/>
          <w:sz w:val="21"/>
          <w:szCs w:val="21"/>
        </w:rPr>
        <w:t>Ն</w:t>
      </w:r>
      <w:r w:rsidRPr="00D77699">
        <w:rPr>
          <w:rFonts w:ascii="GHEA Grapalat" w:eastAsia="Times New Roman" w:hAnsi="GHEA Grapalat" w:cs="Times New Roman"/>
          <w:b/>
          <w:bCs/>
          <w:i/>
          <w:iCs/>
          <w:strike/>
          <w:color w:val="FF0000"/>
          <w:sz w:val="21"/>
          <w:szCs w:val="21"/>
        </w:rPr>
        <w:t>)</w:t>
      </w:r>
    </w:p>
    <w:p w:rsidR="000D3C08" w:rsidRDefault="00BB7C21">
      <w:pPr>
        <w:rPr>
          <w:rFonts w:ascii="GHEA Grapalat" w:hAnsi="GHEA Grapalat"/>
          <w:strike/>
          <w:color w:val="FF0000"/>
          <w:lang w:val="hy-AM"/>
        </w:rPr>
      </w:pPr>
      <w:r>
        <w:rPr>
          <w:rFonts w:ascii="GHEA Grapalat" w:hAnsi="GHEA Grapalat"/>
          <w:strike/>
          <w:color w:val="FF0000"/>
          <w:lang w:val="hy-AM"/>
        </w:rPr>
        <w:br w:type="page"/>
      </w:r>
    </w:p>
    <w:p w:rsidR="005750AD" w:rsidRPr="00A11AB6" w:rsidRDefault="005750AD" w:rsidP="005750AD">
      <w:pPr>
        <w:pStyle w:val="NormalWeb"/>
        <w:shd w:val="clear" w:color="auto" w:fill="FFFFFF"/>
        <w:spacing w:before="0" w:beforeAutospacing="0" w:after="0" w:afterAutospacing="0"/>
        <w:jc w:val="center"/>
        <w:rPr>
          <w:rFonts w:ascii="GHEA Grapalat" w:hAnsi="GHEA Grapalat"/>
          <w:color w:val="000000"/>
          <w:sz w:val="21"/>
          <w:szCs w:val="21"/>
        </w:rPr>
      </w:pPr>
      <w:r w:rsidRPr="00A11AB6">
        <w:rPr>
          <w:rStyle w:val="Strong"/>
          <w:rFonts w:ascii="GHEA Grapalat" w:hAnsi="GHEA Grapalat"/>
          <w:color w:val="000000"/>
          <w:sz w:val="27"/>
          <w:szCs w:val="27"/>
        </w:rPr>
        <w:lastRenderedPageBreak/>
        <w:t>ՀԱՅԱՍՏԱՆԻ ՀԱՆՐԱՊԵՏՈՒԹՅԱՆ</w:t>
      </w:r>
    </w:p>
    <w:p w:rsidR="005750AD" w:rsidRPr="00A11AB6" w:rsidRDefault="005750AD" w:rsidP="005750AD">
      <w:pPr>
        <w:pStyle w:val="NormalWeb"/>
        <w:shd w:val="clear" w:color="auto" w:fill="FFFFFF"/>
        <w:spacing w:before="0" w:beforeAutospacing="0" w:after="0" w:afterAutospacing="0"/>
        <w:jc w:val="center"/>
        <w:rPr>
          <w:rFonts w:ascii="GHEA Grapalat" w:hAnsi="GHEA Grapalat"/>
          <w:color w:val="000000"/>
          <w:sz w:val="21"/>
          <w:szCs w:val="21"/>
        </w:rPr>
      </w:pPr>
      <w:r w:rsidRPr="00A11AB6">
        <w:rPr>
          <w:rFonts w:ascii="Calibri" w:hAnsi="Calibri" w:cs="Calibri"/>
          <w:color w:val="000000"/>
          <w:sz w:val="21"/>
          <w:szCs w:val="21"/>
        </w:rPr>
        <w:t> </w:t>
      </w:r>
    </w:p>
    <w:p w:rsidR="005750AD" w:rsidRPr="00A11AB6" w:rsidRDefault="005750AD" w:rsidP="005750AD">
      <w:pPr>
        <w:pStyle w:val="NormalWeb"/>
        <w:shd w:val="clear" w:color="auto" w:fill="FFFFFF"/>
        <w:spacing w:before="0" w:beforeAutospacing="0" w:after="0" w:afterAutospacing="0"/>
        <w:jc w:val="center"/>
        <w:rPr>
          <w:rFonts w:ascii="GHEA Grapalat" w:hAnsi="GHEA Grapalat"/>
          <w:color w:val="000000"/>
          <w:sz w:val="21"/>
          <w:szCs w:val="21"/>
        </w:rPr>
      </w:pPr>
      <w:r w:rsidRPr="00A11AB6">
        <w:rPr>
          <w:rStyle w:val="Strong"/>
          <w:rFonts w:ascii="Calibri" w:hAnsi="Calibri" w:cs="Calibri"/>
          <w:color w:val="000000"/>
          <w:sz w:val="21"/>
          <w:szCs w:val="21"/>
        </w:rPr>
        <w:t> </w:t>
      </w:r>
      <w:r w:rsidRPr="00A11AB6">
        <w:rPr>
          <w:rStyle w:val="Strong"/>
          <w:rFonts w:ascii="GHEA Grapalat" w:hAnsi="GHEA Grapalat"/>
          <w:color w:val="000000"/>
          <w:sz w:val="36"/>
          <w:szCs w:val="36"/>
        </w:rPr>
        <w:t>Օ Ր Ե</w:t>
      </w:r>
      <w:r w:rsidRPr="00A11AB6">
        <w:rPr>
          <w:rStyle w:val="Strong"/>
          <w:rFonts w:ascii="Calibri" w:hAnsi="Calibri" w:cs="Calibri"/>
          <w:color w:val="000000"/>
          <w:sz w:val="36"/>
          <w:szCs w:val="36"/>
        </w:rPr>
        <w:t> </w:t>
      </w:r>
      <w:r w:rsidRPr="00A11AB6">
        <w:rPr>
          <w:rStyle w:val="Strong"/>
          <w:rFonts w:ascii="GHEA Grapalat" w:hAnsi="GHEA Grapalat" w:cs="Arial Unicode"/>
          <w:color w:val="000000"/>
          <w:sz w:val="36"/>
          <w:szCs w:val="36"/>
        </w:rPr>
        <w:t>Ն</w:t>
      </w:r>
      <w:r w:rsidRPr="00A11AB6">
        <w:rPr>
          <w:rStyle w:val="Strong"/>
          <w:rFonts w:ascii="GHEA Grapalat" w:hAnsi="GHEA Grapalat"/>
          <w:color w:val="000000"/>
          <w:sz w:val="36"/>
          <w:szCs w:val="36"/>
        </w:rPr>
        <w:t xml:space="preserve"> </w:t>
      </w:r>
      <w:r w:rsidRPr="00A11AB6">
        <w:rPr>
          <w:rStyle w:val="Strong"/>
          <w:rFonts w:ascii="GHEA Grapalat" w:hAnsi="GHEA Grapalat" w:cs="Arial Unicode"/>
          <w:color w:val="000000"/>
          <w:sz w:val="36"/>
          <w:szCs w:val="36"/>
        </w:rPr>
        <w:t>Ք</w:t>
      </w:r>
      <w:r w:rsidRPr="00A11AB6">
        <w:rPr>
          <w:rStyle w:val="Strong"/>
          <w:rFonts w:ascii="GHEA Grapalat" w:hAnsi="GHEA Grapalat"/>
          <w:color w:val="000000"/>
          <w:sz w:val="36"/>
          <w:szCs w:val="36"/>
        </w:rPr>
        <w:t xml:space="preserve"> </w:t>
      </w:r>
      <w:r w:rsidRPr="00A11AB6">
        <w:rPr>
          <w:rStyle w:val="Strong"/>
          <w:rFonts w:ascii="GHEA Grapalat" w:hAnsi="GHEA Grapalat" w:cs="Arial Unicode"/>
          <w:color w:val="000000"/>
          <w:sz w:val="36"/>
          <w:szCs w:val="36"/>
        </w:rPr>
        <w:t>Ը</w:t>
      </w:r>
    </w:p>
    <w:p w:rsidR="005750AD" w:rsidRPr="00A11AB6" w:rsidRDefault="005750AD" w:rsidP="005750AD">
      <w:pPr>
        <w:pStyle w:val="NormalWeb"/>
        <w:shd w:val="clear" w:color="auto" w:fill="FFFFFF"/>
        <w:spacing w:before="0" w:beforeAutospacing="0" w:after="0" w:afterAutospacing="0"/>
        <w:jc w:val="center"/>
        <w:rPr>
          <w:rFonts w:ascii="GHEA Grapalat" w:hAnsi="GHEA Grapalat"/>
          <w:color w:val="000000"/>
          <w:sz w:val="21"/>
          <w:szCs w:val="21"/>
        </w:rPr>
      </w:pPr>
      <w:r w:rsidRPr="00A11AB6">
        <w:rPr>
          <w:rFonts w:ascii="Calibri" w:hAnsi="Calibri" w:cs="Calibri"/>
          <w:color w:val="000000"/>
          <w:sz w:val="21"/>
          <w:szCs w:val="21"/>
        </w:rPr>
        <w:t> </w:t>
      </w:r>
    </w:p>
    <w:p w:rsidR="005750AD" w:rsidRPr="00A11AB6" w:rsidRDefault="005750AD" w:rsidP="005750AD">
      <w:pPr>
        <w:pStyle w:val="NormalWeb"/>
        <w:shd w:val="clear" w:color="auto" w:fill="FFFFFF"/>
        <w:spacing w:before="0" w:beforeAutospacing="0" w:after="0" w:afterAutospacing="0"/>
        <w:jc w:val="right"/>
        <w:rPr>
          <w:rFonts w:ascii="GHEA Grapalat" w:hAnsi="GHEA Grapalat"/>
          <w:color w:val="000000"/>
          <w:sz w:val="21"/>
          <w:szCs w:val="21"/>
        </w:rPr>
      </w:pPr>
      <w:r w:rsidRPr="00A11AB6">
        <w:rPr>
          <w:rFonts w:ascii="GHEA Grapalat" w:hAnsi="GHEA Grapalat"/>
          <w:color w:val="000000"/>
          <w:sz w:val="21"/>
          <w:szCs w:val="21"/>
        </w:rPr>
        <w:t>Ընդունված է 2000 թվականի դեկտեմբերի 5-ին</w:t>
      </w:r>
    </w:p>
    <w:p w:rsidR="005750AD" w:rsidRPr="00A11AB6" w:rsidRDefault="005750AD" w:rsidP="005750AD">
      <w:pPr>
        <w:pStyle w:val="NormalWeb"/>
        <w:shd w:val="clear" w:color="auto" w:fill="FFFFFF"/>
        <w:spacing w:before="0" w:beforeAutospacing="0" w:after="0" w:afterAutospacing="0"/>
        <w:jc w:val="right"/>
        <w:rPr>
          <w:rFonts w:ascii="GHEA Grapalat" w:hAnsi="GHEA Grapalat"/>
          <w:color w:val="000000"/>
          <w:sz w:val="21"/>
          <w:szCs w:val="21"/>
        </w:rPr>
      </w:pPr>
      <w:r w:rsidRPr="00A11AB6">
        <w:rPr>
          <w:rFonts w:ascii="Calibri" w:hAnsi="Calibri" w:cs="Calibri"/>
          <w:color w:val="000000"/>
          <w:sz w:val="21"/>
          <w:szCs w:val="21"/>
        </w:rPr>
        <w:t> </w:t>
      </w:r>
    </w:p>
    <w:p w:rsidR="005750AD" w:rsidRPr="00A11AB6" w:rsidRDefault="005750AD" w:rsidP="005750AD">
      <w:pPr>
        <w:pStyle w:val="NormalWeb"/>
        <w:shd w:val="clear" w:color="auto" w:fill="FFFFFF"/>
        <w:spacing w:before="0" w:beforeAutospacing="0" w:after="0" w:afterAutospacing="0"/>
        <w:jc w:val="center"/>
        <w:rPr>
          <w:rFonts w:ascii="GHEA Grapalat" w:hAnsi="GHEA Grapalat"/>
          <w:color w:val="000000"/>
          <w:sz w:val="21"/>
          <w:szCs w:val="21"/>
        </w:rPr>
      </w:pPr>
      <w:r w:rsidRPr="00A11AB6">
        <w:rPr>
          <w:rStyle w:val="Strong"/>
          <w:rFonts w:ascii="GHEA Grapalat" w:hAnsi="GHEA Grapalat"/>
          <w:color w:val="000000"/>
          <w:sz w:val="21"/>
          <w:szCs w:val="21"/>
        </w:rPr>
        <w:t>ԳԻՏԱԿԱՆ ԵՎ</w:t>
      </w:r>
      <w:r w:rsidRPr="00A11AB6">
        <w:rPr>
          <w:rStyle w:val="Strong"/>
          <w:rFonts w:ascii="Calibri" w:hAnsi="Calibri" w:cs="Calibri"/>
          <w:color w:val="000000"/>
          <w:sz w:val="21"/>
          <w:szCs w:val="21"/>
        </w:rPr>
        <w:t> </w:t>
      </w:r>
      <w:r w:rsidRPr="00A11AB6">
        <w:rPr>
          <w:rStyle w:val="Strong"/>
          <w:rFonts w:ascii="GHEA Grapalat" w:hAnsi="GHEA Grapalat" w:cs="Arial Unicode"/>
          <w:color w:val="000000"/>
          <w:sz w:val="21"/>
          <w:szCs w:val="21"/>
        </w:rPr>
        <w:t>ԳԻՏԱՏԵԽՆԻԿԱԿԱՆ</w:t>
      </w:r>
      <w:r w:rsidRPr="00A11AB6">
        <w:rPr>
          <w:rStyle w:val="Strong"/>
          <w:rFonts w:ascii="Calibri" w:hAnsi="Calibri" w:cs="Calibri"/>
          <w:color w:val="000000"/>
          <w:sz w:val="21"/>
          <w:szCs w:val="21"/>
        </w:rPr>
        <w:t> </w:t>
      </w:r>
      <w:r w:rsidRPr="00A11AB6">
        <w:rPr>
          <w:rStyle w:val="Strong"/>
          <w:rFonts w:ascii="GHEA Grapalat" w:hAnsi="GHEA Grapalat"/>
          <w:color w:val="000000"/>
          <w:sz w:val="21"/>
          <w:szCs w:val="21"/>
        </w:rPr>
        <w:t>ԳՈՐԾՈՒՆԵՈՒԹՅԱՆ</w:t>
      </w:r>
      <w:r w:rsidRPr="00A11AB6">
        <w:rPr>
          <w:rStyle w:val="Strong"/>
          <w:rFonts w:ascii="Calibri" w:hAnsi="Calibri" w:cs="Calibri"/>
          <w:color w:val="000000"/>
          <w:sz w:val="21"/>
          <w:szCs w:val="21"/>
        </w:rPr>
        <w:t> </w:t>
      </w:r>
      <w:r w:rsidRPr="00A11AB6">
        <w:rPr>
          <w:rStyle w:val="Strong"/>
          <w:rFonts w:ascii="GHEA Grapalat" w:hAnsi="GHEA Grapalat" w:cs="Arial Unicode"/>
          <w:color w:val="000000"/>
          <w:sz w:val="21"/>
          <w:szCs w:val="21"/>
        </w:rPr>
        <w:t>ՄԱՍԻ</w:t>
      </w:r>
      <w:r w:rsidRPr="00A11AB6">
        <w:rPr>
          <w:rStyle w:val="Strong"/>
          <w:rFonts w:ascii="GHEA Grapalat" w:hAnsi="GHEA Grapalat"/>
          <w:color w:val="000000"/>
          <w:sz w:val="21"/>
          <w:szCs w:val="21"/>
        </w:rPr>
        <w:t>Ն</w:t>
      </w:r>
    </w:p>
    <w:p w:rsidR="005750AD" w:rsidRPr="00A11AB6" w:rsidRDefault="005750AD" w:rsidP="005750AD">
      <w:pPr>
        <w:rPr>
          <w:rFonts w:ascii="GHEA Grapalat" w:hAnsi="GHEA Grapalat"/>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5750AD" w:rsidRPr="00A11AB6" w:rsidTr="00FC2EEA">
        <w:trPr>
          <w:tblCellSpacing w:w="0" w:type="dxa"/>
        </w:trPr>
        <w:tc>
          <w:tcPr>
            <w:tcW w:w="2025" w:type="dxa"/>
            <w:hideMark/>
          </w:tcPr>
          <w:p w:rsidR="005750AD" w:rsidRPr="00A11AB6" w:rsidRDefault="005750AD" w:rsidP="00635F38">
            <w:pPr>
              <w:spacing w:after="0" w:line="240" w:lineRule="auto"/>
              <w:jc w:val="both"/>
              <w:rPr>
                <w:rFonts w:ascii="GHEA Grapalat" w:eastAsia="Times New Roman" w:hAnsi="GHEA Grapalat" w:cs="Times New Roman"/>
                <w:sz w:val="21"/>
                <w:szCs w:val="21"/>
              </w:rPr>
            </w:pPr>
            <w:r w:rsidRPr="00A11AB6">
              <w:rPr>
                <w:rFonts w:ascii="GHEA Grapalat" w:eastAsia="Times New Roman" w:hAnsi="GHEA Grapalat" w:cs="Times New Roman"/>
                <w:b/>
                <w:bCs/>
                <w:sz w:val="21"/>
                <w:szCs w:val="21"/>
              </w:rPr>
              <w:t>Հոդված 5.</w:t>
            </w:r>
          </w:p>
        </w:tc>
        <w:tc>
          <w:tcPr>
            <w:tcW w:w="0" w:type="auto"/>
            <w:vAlign w:val="center"/>
            <w:hideMark/>
          </w:tcPr>
          <w:p w:rsidR="005750AD" w:rsidRPr="00A11AB6" w:rsidRDefault="005750AD" w:rsidP="00635F38">
            <w:pPr>
              <w:spacing w:after="0" w:line="240" w:lineRule="auto"/>
              <w:jc w:val="both"/>
              <w:rPr>
                <w:rFonts w:ascii="GHEA Grapalat" w:eastAsia="Times New Roman" w:hAnsi="GHEA Grapalat" w:cs="Times New Roman"/>
                <w:sz w:val="21"/>
                <w:szCs w:val="21"/>
              </w:rPr>
            </w:pPr>
            <w:r w:rsidRPr="00A11AB6">
              <w:rPr>
                <w:rFonts w:ascii="GHEA Grapalat" w:eastAsia="Times New Roman" w:hAnsi="GHEA Grapalat" w:cs="Times New Roman"/>
                <w:b/>
                <w:bCs/>
                <w:sz w:val="21"/>
                <w:szCs w:val="21"/>
              </w:rPr>
              <w:t>Գիտնականի և գիտական աշխատողի իրավունքները և պարտականությունները</w:t>
            </w:r>
          </w:p>
        </w:tc>
      </w:tr>
    </w:tbl>
    <w:p w:rsidR="005750AD" w:rsidRPr="00A11AB6" w:rsidRDefault="005750AD" w:rsidP="00635F38">
      <w:pPr>
        <w:spacing w:after="0" w:line="240" w:lineRule="auto"/>
        <w:ind w:firstLine="375"/>
        <w:jc w:val="both"/>
        <w:rPr>
          <w:rFonts w:ascii="GHEA Grapalat" w:eastAsia="Times New Roman" w:hAnsi="GHEA Grapalat" w:cs="Times New Roman"/>
          <w:sz w:val="24"/>
          <w:szCs w:val="24"/>
        </w:rPr>
      </w:pPr>
      <w:r w:rsidRPr="00A11AB6">
        <w:rPr>
          <w:rFonts w:ascii="Calibri" w:eastAsia="Times New Roman" w:hAnsi="Calibri" w:cs="Calibri"/>
          <w:b/>
          <w:bCs/>
          <w:color w:val="000000"/>
          <w:sz w:val="21"/>
          <w:szCs w:val="21"/>
          <w:shd w:val="clear" w:color="auto" w:fill="FFFFFF"/>
        </w:rPr>
        <w:t> </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1. Գիտնականը և գիտական աշխատողն իրավունք ունեն`</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ա) իրենց հետաքրքրություններին, ստեղծագործական ունակություններին, ինչպես նաև համամարդկային ու ազգային արժեքներին համապատասխան ընտրել գիտական և</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գործունեության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ձևեր</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ուղղություններ</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և</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միջոցներ</w:t>
      </w:r>
      <w:r w:rsidRPr="00A11AB6">
        <w:rPr>
          <w:rFonts w:ascii="GHEA Grapalat" w:eastAsia="Times New Roman" w:hAnsi="GHEA Grapalat" w:cs="Times New Roman"/>
          <w:color w:val="000000"/>
          <w:sz w:val="21"/>
          <w:szCs w:val="21"/>
        </w:rPr>
        <w:t>.</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բ) գիտական և</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համատեղ</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գործունեություն</w:t>
      </w:r>
      <w:r w:rsidRPr="00A11AB6">
        <w:rPr>
          <w:rFonts w:ascii="GHEA Grapalat" w:eastAsia="Times New Roman" w:hAnsi="GHEA Grapalat" w:cs="Times New Roman"/>
          <w:color w:val="000000"/>
          <w:sz w:val="21"/>
          <w:szCs w:val="21"/>
        </w:rPr>
        <w:t xml:space="preserve"> ծավալելու նպատակով միավորվել այլ գիտնականների, գիտական աշխատողների հետ և կազմակերպել մշտական կամ ժամանակավոր գիտական կոլեկտիվներ.</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գ) պատճառաբանված կերպով հրաժարվել այն գիտական կամ</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հետազոտություններին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մասնակցելուց</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որոնք</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կարող</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են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բացասական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ա</w:t>
      </w:r>
      <w:r w:rsidRPr="00A11AB6">
        <w:rPr>
          <w:rFonts w:ascii="GHEA Grapalat" w:eastAsia="Times New Roman" w:hAnsi="GHEA Grapalat" w:cs="Times New Roman"/>
          <w:color w:val="000000"/>
          <w:sz w:val="21"/>
          <w:szCs w:val="21"/>
        </w:rPr>
        <w:t>զդեցություն թողնել մարդու, հասարակության կամ շրջակա միջավայրի վրա.</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դ) իրենց որակավորմանը, ստացված գիտական արդյունքների, կատարվող աշխատանքի որակի և բարդության աստիճանին համապատասխան ակնկալել իրենց</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գործունեության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անաչառ</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գնահատական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և</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նյութական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խրախուսում</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ինչ</w:t>
      </w:r>
      <w:r w:rsidRPr="00A11AB6">
        <w:rPr>
          <w:rFonts w:ascii="GHEA Grapalat" w:eastAsia="Times New Roman" w:hAnsi="GHEA Grapalat" w:cs="Times New Roman"/>
          <w:color w:val="000000"/>
          <w:sz w:val="21"/>
          <w:szCs w:val="21"/>
        </w:rPr>
        <w:t>պես նաև վարձատրվել կամ եկամուտ ստանալ իրենց գիտական կամ</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գործունեության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արդյունքի</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իրացումից</w:t>
      </w:r>
      <w:r w:rsidRPr="00A11AB6">
        <w:rPr>
          <w:rFonts w:ascii="GHEA Grapalat" w:eastAsia="Times New Roman" w:hAnsi="GHEA Grapalat" w:cs="Times New Roman"/>
          <w:color w:val="000000"/>
          <w:sz w:val="21"/>
          <w:szCs w:val="21"/>
        </w:rPr>
        <w:t>.</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ե) մասնակցել պետական բյուջեից և օրենքով չարգելված այլ աղբյուրներից ֆինանսավորվող գիտական հետազոտությունների համար հայտարարված մրցույթներին.</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զ) տպագրել և հրապարակել սեփական հետազոտությունների արդյունքները` օրենսդրությամբ սահմանված կարգով.</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է) մասնակցել գիտական և</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աշխատողների</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թափուր</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տեղերի</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համար</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հայտարարված</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մրցույթներին</w:t>
      </w:r>
      <w:r w:rsidRPr="00A11AB6">
        <w:rPr>
          <w:rFonts w:ascii="GHEA Grapalat" w:eastAsia="Times New Roman" w:hAnsi="GHEA Grapalat" w:cs="Times New Roman"/>
          <w:color w:val="000000"/>
          <w:sz w:val="21"/>
          <w:szCs w:val="21"/>
        </w:rPr>
        <w:t>.</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ը) գիտության զարգացման, տեխնոլոգիաների, գիտական և (կամ)</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Times New Roman"/>
          <w:color w:val="000000"/>
          <w:sz w:val="21"/>
          <w:szCs w:val="21"/>
        </w:rPr>
        <w:t>արդյունքների, արտադրության մեջ դրանց ներդրման ու գիտական կադրերի պատրաստման համար արժանանալ գիտական աստիճանների, գիտական կոչումների, մրցանակների, տիտղոսների</w:t>
      </w:r>
      <w:r w:rsidRPr="00A11AB6">
        <w:rPr>
          <w:rFonts w:ascii="GHEA Grapalat" w:eastAsia="Times New Roman" w:hAnsi="GHEA Grapalat" w:cs="Times New Roman"/>
          <w:strike/>
          <w:color w:val="FF0000"/>
          <w:sz w:val="21"/>
          <w:szCs w:val="21"/>
        </w:rPr>
        <w:t>, պատվավոր կոչումների</w:t>
      </w:r>
      <w:r w:rsidRPr="00A11AB6">
        <w:rPr>
          <w:rFonts w:ascii="GHEA Grapalat" w:eastAsia="Times New Roman" w:hAnsi="GHEA Grapalat" w:cs="Times New Roman"/>
          <w:color w:val="000000"/>
          <w:sz w:val="21"/>
          <w:szCs w:val="21"/>
        </w:rPr>
        <w:t>.</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թ) ազատորեն օգտագործել, տարածել և փոխանակել գիտական տեղեկատվություն, բացառությամբ օրենսդրությամբ նախատեսված պետական, ծառայողական, առևտրային և այլ գաղտնիք համարվող տեղեկատվության.</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ժ) զբաղվել մանկավարժական գործունեությամբ, իրականացնել խորհրդատվություն, լինել փորձագետ` օրենսդրությամբ սահմանված կարգով.</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ժա) գիտական և</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գործ</w:t>
      </w:r>
      <w:r w:rsidRPr="00A11AB6">
        <w:rPr>
          <w:rFonts w:ascii="GHEA Grapalat" w:eastAsia="Times New Roman" w:hAnsi="GHEA Grapalat" w:cs="Times New Roman"/>
          <w:color w:val="000000"/>
          <w:sz w:val="21"/>
          <w:szCs w:val="21"/>
        </w:rPr>
        <w:t>ունեության</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արդյունքները</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ներկայացնել</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գիտական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զեկուցումների</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հրապարակումների</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ու</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ատենախոսությունների</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պաշտպանության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եղանակով</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եթե</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այլ</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բան</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նախատեսված</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չէ</w:t>
      </w:r>
      <w:r w:rsidRPr="00A11AB6">
        <w:rPr>
          <w:rFonts w:ascii="GHEA Grapalat" w:eastAsia="Times New Roman" w:hAnsi="GHEA Grapalat" w:cs="Times New Roman"/>
          <w:color w:val="000000"/>
          <w:sz w:val="21"/>
          <w:szCs w:val="21"/>
        </w:rPr>
        <w:t xml:space="preserve"> </w:t>
      </w:r>
      <w:r w:rsidRPr="00A11AB6">
        <w:rPr>
          <w:rFonts w:ascii="GHEA Grapalat" w:eastAsia="Times New Roman" w:hAnsi="GHEA Grapalat" w:cs="Arial Unicode"/>
          <w:color w:val="000000"/>
          <w:sz w:val="21"/>
          <w:szCs w:val="21"/>
        </w:rPr>
        <w:t>պայմանագրով</w:t>
      </w:r>
      <w:r w:rsidRPr="00A11AB6">
        <w:rPr>
          <w:rFonts w:ascii="GHEA Grapalat" w:eastAsia="Times New Roman" w:hAnsi="GHEA Grapalat" w:cs="Times New Roman"/>
          <w:color w:val="000000"/>
          <w:sz w:val="21"/>
          <w:szCs w:val="21"/>
        </w:rPr>
        <w:t>:</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lastRenderedPageBreak/>
        <w:t>2. Գիտնականը և գիտական աշխատողը պարտավոր են`</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ա) գիտական կամ</w:t>
      </w:r>
      <w:r w:rsidRPr="00A11AB6">
        <w:rPr>
          <w:rFonts w:ascii="Calibri" w:eastAsia="Times New Roman" w:hAnsi="Calibri" w:cs="Calibri"/>
          <w:color w:val="000000"/>
          <w:sz w:val="21"/>
          <w:szCs w:val="21"/>
        </w:rPr>
        <w:t> </w:t>
      </w:r>
      <w:r w:rsidRPr="00A11AB6">
        <w:rPr>
          <w:rFonts w:ascii="GHEA Grapalat" w:eastAsia="Times New Roman" w:hAnsi="GHEA Grapalat" w:cs="Arial Unicode"/>
          <w:color w:val="000000"/>
          <w:sz w:val="21"/>
          <w:szCs w:val="21"/>
        </w:rPr>
        <w:t>գիտատեխնիկական</w:t>
      </w:r>
      <w:r w:rsidRPr="00A11AB6">
        <w:rPr>
          <w:rFonts w:ascii="Calibri" w:eastAsia="Times New Roman" w:hAnsi="Calibri" w:cs="Calibri"/>
          <w:color w:val="000000"/>
          <w:sz w:val="21"/>
          <w:szCs w:val="21"/>
        </w:rPr>
        <w:t> </w:t>
      </w:r>
      <w:r w:rsidRPr="00A11AB6">
        <w:rPr>
          <w:rFonts w:ascii="GHEA Grapalat" w:eastAsia="Times New Roman" w:hAnsi="GHEA Grapalat" w:cs="Times New Roman"/>
          <w:color w:val="000000"/>
          <w:sz w:val="21"/>
          <w:szCs w:val="21"/>
        </w:rPr>
        <w:t>գործունեությամբ վնաս չհասցնել մարդու կյանքին, առողջությանը և շրջակա միջավայրին.</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բ) պահպանել էթիկայի չափանիշները և մտավոր սեփականության իրավունքը:</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3. Գիտական աշխատողը նաև պարտավոր է`</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ա) գիտական հետազոտությունները կատարել կնքված պայմանագրերին համապատասխան.</w:t>
      </w:r>
    </w:p>
    <w:p w:rsidR="005750AD" w:rsidRPr="00A11AB6" w:rsidRDefault="005750AD" w:rsidP="00635F38">
      <w:pPr>
        <w:shd w:val="clear" w:color="auto" w:fill="FFFFFF"/>
        <w:spacing w:after="0" w:line="240" w:lineRule="auto"/>
        <w:ind w:firstLine="375"/>
        <w:jc w:val="both"/>
        <w:rPr>
          <w:rFonts w:ascii="GHEA Grapalat" w:eastAsia="Times New Roman" w:hAnsi="GHEA Grapalat" w:cs="Times New Roman"/>
          <w:color w:val="000000"/>
          <w:sz w:val="21"/>
          <w:szCs w:val="21"/>
        </w:rPr>
      </w:pPr>
      <w:r w:rsidRPr="00A11AB6">
        <w:rPr>
          <w:rFonts w:ascii="GHEA Grapalat" w:eastAsia="Times New Roman" w:hAnsi="GHEA Grapalat" w:cs="Times New Roman"/>
          <w:color w:val="000000"/>
          <w:sz w:val="21"/>
          <w:szCs w:val="21"/>
        </w:rPr>
        <w:t>բ) մշտապես բարձրացնել իր որակավորումը:</w:t>
      </w:r>
    </w:p>
    <w:p w:rsidR="005750AD" w:rsidRPr="00A11AB6" w:rsidRDefault="005750AD" w:rsidP="005750AD">
      <w:pPr>
        <w:shd w:val="clear" w:color="auto" w:fill="FFFFFF"/>
        <w:spacing w:after="0" w:line="240" w:lineRule="auto"/>
        <w:ind w:firstLine="375"/>
        <w:rPr>
          <w:rFonts w:ascii="GHEA Grapalat" w:eastAsia="Times New Roman" w:hAnsi="GHEA Grapalat" w:cs="Times New Roman"/>
          <w:color w:val="000000"/>
          <w:sz w:val="21"/>
          <w:szCs w:val="21"/>
        </w:rPr>
      </w:pPr>
      <w:r w:rsidRPr="00A11AB6">
        <w:rPr>
          <w:rFonts w:ascii="Calibri" w:eastAsia="Times New Roman" w:hAnsi="Calibri" w:cs="Calibri"/>
          <w:color w:val="000000"/>
          <w:sz w:val="21"/>
          <w:szCs w:val="21"/>
        </w:rPr>
        <w:t> </w:t>
      </w:r>
    </w:p>
    <w:p w:rsidR="005750AD" w:rsidRDefault="005750AD" w:rsidP="005750AD">
      <w:pPr>
        <w:rPr>
          <w:rFonts w:ascii="GHEA Grapalat" w:hAnsi="GHEA Grapalat"/>
          <w:lang w:val="hy-AM"/>
        </w:rPr>
      </w:pPr>
    </w:p>
    <w:p w:rsidR="005750AD" w:rsidRDefault="005750AD" w:rsidP="005750AD">
      <w:pPr>
        <w:rPr>
          <w:rFonts w:ascii="GHEA Grapalat" w:hAnsi="GHEA Grapalat"/>
          <w:lang w:val="hy-AM"/>
        </w:rPr>
      </w:pPr>
    </w:p>
    <w:p w:rsidR="005750AD" w:rsidRPr="001E1122" w:rsidRDefault="005750AD" w:rsidP="005750AD">
      <w:pPr>
        <w:pStyle w:val="NormalWeb"/>
        <w:shd w:val="clear" w:color="auto" w:fill="FFFFFF"/>
        <w:spacing w:before="0" w:beforeAutospacing="0" w:after="0" w:afterAutospacing="0"/>
        <w:jc w:val="center"/>
        <w:rPr>
          <w:rFonts w:ascii="GHEA Grapalat" w:hAnsi="GHEA Grapalat"/>
          <w:color w:val="000000"/>
          <w:lang w:val="hy-AM"/>
        </w:rPr>
      </w:pPr>
      <w:r w:rsidRPr="001E1122">
        <w:rPr>
          <w:rStyle w:val="Strong"/>
          <w:rFonts w:ascii="GHEA Grapalat" w:hAnsi="GHEA Grapalat"/>
          <w:color w:val="000000"/>
          <w:lang w:val="hy-AM"/>
        </w:rPr>
        <w:t>ՀԱՅԱՍՏԱՆԻ ՀԱՆՐԱՊԵՏՈՒԹՅԱՆ</w:t>
      </w:r>
    </w:p>
    <w:p w:rsidR="005750AD" w:rsidRPr="001E1122" w:rsidRDefault="005750AD" w:rsidP="005750AD">
      <w:pPr>
        <w:pStyle w:val="NormalWeb"/>
        <w:shd w:val="clear" w:color="auto" w:fill="FFFFFF"/>
        <w:spacing w:before="0" w:beforeAutospacing="0" w:after="0" w:afterAutospacing="0"/>
        <w:jc w:val="center"/>
        <w:rPr>
          <w:rFonts w:ascii="GHEA Grapalat" w:hAnsi="GHEA Grapalat"/>
          <w:color w:val="000000"/>
          <w:lang w:val="hy-AM"/>
        </w:rPr>
      </w:pPr>
      <w:r w:rsidRPr="001E1122">
        <w:rPr>
          <w:rFonts w:ascii="Calibri" w:hAnsi="Calibri" w:cs="Calibri"/>
          <w:color w:val="000000"/>
          <w:lang w:val="hy-AM"/>
        </w:rPr>
        <w:t> </w:t>
      </w:r>
    </w:p>
    <w:p w:rsidR="005750AD" w:rsidRPr="001E1122" w:rsidRDefault="005750AD" w:rsidP="005750AD">
      <w:pPr>
        <w:pStyle w:val="NormalWeb"/>
        <w:shd w:val="clear" w:color="auto" w:fill="FFFFFF"/>
        <w:spacing w:before="0" w:beforeAutospacing="0" w:after="0" w:afterAutospacing="0"/>
        <w:jc w:val="center"/>
        <w:rPr>
          <w:rFonts w:ascii="GHEA Grapalat" w:hAnsi="GHEA Grapalat"/>
          <w:color w:val="000000"/>
          <w:lang w:val="hy-AM"/>
        </w:rPr>
      </w:pPr>
      <w:r w:rsidRPr="001E1122">
        <w:rPr>
          <w:rStyle w:val="Strong"/>
          <w:rFonts w:ascii="GHEA Grapalat" w:hAnsi="GHEA Grapalat"/>
          <w:color w:val="000000"/>
          <w:lang w:val="hy-AM"/>
        </w:rPr>
        <w:t>Օ Ր Ե Ն Ք Ը</w:t>
      </w:r>
    </w:p>
    <w:p w:rsidR="005750AD" w:rsidRPr="001E1122" w:rsidRDefault="005750AD" w:rsidP="005750AD">
      <w:pPr>
        <w:pStyle w:val="NormalWeb"/>
        <w:shd w:val="clear" w:color="auto" w:fill="FFFFFF"/>
        <w:spacing w:before="0" w:beforeAutospacing="0" w:after="0" w:afterAutospacing="0"/>
        <w:rPr>
          <w:rFonts w:ascii="GHEA Grapalat" w:hAnsi="GHEA Grapalat"/>
          <w:color w:val="000000"/>
          <w:lang w:val="hy-AM"/>
        </w:rPr>
      </w:pPr>
      <w:r w:rsidRPr="001E1122">
        <w:rPr>
          <w:rFonts w:ascii="Calibri" w:hAnsi="Calibri" w:cs="Calibri"/>
          <w:color w:val="000000"/>
          <w:lang w:val="hy-AM"/>
        </w:rPr>
        <w:t> </w:t>
      </w:r>
    </w:p>
    <w:p w:rsidR="005750AD" w:rsidRPr="001E1122" w:rsidRDefault="005750AD" w:rsidP="005750AD">
      <w:pPr>
        <w:pStyle w:val="NormalWeb"/>
        <w:shd w:val="clear" w:color="auto" w:fill="FFFFFF"/>
        <w:spacing w:before="0" w:beforeAutospacing="0" w:after="0" w:afterAutospacing="0"/>
        <w:jc w:val="right"/>
        <w:rPr>
          <w:rFonts w:ascii="GHEA Grapalat" w:hAnsi="GHEA Grapalat"/>
          <w:color w:val="000000"/>
          <w:lang w:val="hy-AM"/>
        </w:rPr>
      </w:pPr>
      <w:r w:rsidRPr="001E1122">
        <w:rPr>
          <w:rFonts w:ascii="GHEA Grapalat" w:hAnsi="GHEA Grapalat"/>
          <w:color w:val="000000"/>
          <w:lang w:val="hy-AM"/>
        </w:rPr>
        <w:t>Ընդունված է 2002 թվականի նոյեմբերի 20-ին</w:t>
      </w:r>
    </w:p>
    <w:p w:rsidR="005750AD" w:rsidRPr="001E1122" w:rsidRDefault="005750AD" w:rsidP="005750AD">
      <w:pPr>
        <w:pStyle w:val="NormalWeb"/>
        <w:shd w:val="clear" w:color="auto" w:fill="FFFFFF"/>
        <w:spacing w:before="0" w:beforeAutospacing="0" w:after="0" w:afterAutospacing="0"/>
        <w:ind w:firstLine="375"/>
        <w:rPr>
          <w:rFonts w:ascii="GHEA Grapalat" w:hAnsi="GHEA Grapalat"/>
          <w:color w:val="000000"/>
          <w:lang w:val="hy-AM"/>
        </w:rPr>
      </w:pPr>
      <w:r w:rsidRPr="001E1122">
        <w:rPr>
          <w:rFonts w:ascii="Calibri" w:hAnsi="Calibri" w:cs="Calibri"/>
          <w:color w:val="000000"/>
          <w:lang w:val="hy-AM"/>
        </w:rPr>
        <w:t> </w:t>
      </w:r>
    </w:p>
    <w:p w:rsidR="005750AD" w:rsidRPr="001E1122" w:rsidRDefault="005750AD" w:rsidP="005750AD">
      <w:pPr>
        <w:pStyle w:val="NormalWeb"/>
        <w:shd w:val="clear" w:color="auto" w:fill="FFFFFF"/>
        <w:spacing w:before="0" w:beforeAutospacing="0" w:after="0" w:afterAutospacing="0"/>
        <w:ind w:firstLine="375"/>
        <w:jc w:val="center"/>
        <w:rPr>
          <w:rFonts w:ascii="GHEA Grapalat" w:hAnsi="GHEA Grapalat"/>
          <w:color w:val="000000"/>
          <w:lang w:val="hy-AM"/>
        </w:rPr>
      </w:pPr>
      <w:r w:rsidRPr="001E1122">
        <w:rPr>
          <w:rStyle w:val="Strong"/>
          <w:rFonts w:ascii="GHEA Grapalat" w:hAnsi="GHEA Grapalat"/>
          <w:color w:val="000000"/>
          <w:lang w:val="hy-AM"/>
        </w:rPr>
        <w:t>ՄՇԱԿՈՒԹԱՅԻՆ</w:t>
      </w:r>
      <w:r w:rsidRPr="001E1122">
        <w:rPr>
          <w:rStyle w:val="Strong"/>
          <w:rFonts w:ascii="Calibri" w:hAnsi="Calibri" w:cs="Calibri"/>
          <w:color w:val="000000"/>
          <w:lang w:val="hy-AM"/>
        </w:rPr>
        <w:t> </w:t>
      </w:r>
      <w:r w:rsidRPr="001E1122">
        <w:rPr>
          <w:rStyle w:val="Strong"/>
          <w:rFonts w:ascii="GHEA Grapalat" w:hAnsi="GHEA Grapalat" w:cs="GHEA Grapalat"/>
          <w:color w:val="000000"/>
          <w:lang w:val="hy-AM"/>
        </w:rPr>
        <w:t>ՕՐԵՆՍԴՐՈՒԹՅԱՆ</w:t>
      </w:r>
      <w:r w:rsidRPr="001E1122">
        <w:rPr>
          <w:rStyle w:val="Strong"/>
          <w:rFonts w:ascii="Calibri" w:hAnsi="Calibri" w:cs="Calibri"/>
          <w:color w:val="000000"/>
          <w:lang w:val="hy-AM"/>
        </w:rPr>
        <w:t> </w:t>
      </w:r>
      <w:r w:rsidRPr="001E1122">
        <w:rPr>
          <w:rStyle w:val="Strong"/>
          <w:rFonts w:ascii="GHEA Grapalat" w:hAnsi="GHEA Grapalat" w:cs="GHEA Grapalat"/>
          <w:color w:val="000000"/>
          <w:lang w:val="hy-AM"/>
        </w:rPr>
        <w:t>ՀԻՄՈՒՆՔՆԵՐԻ</w:t>
      </w:r>
      <w:r w:rsidRPr="001E1122">
        <w:rPr>
          <w:rStyle w:val="Strong"/>
          <w:rFonts w:ascii="GHEA Grapalat" w:hAnsi="GHEA Grapalat"/>
          <w:color w:val="000000"/>
          <w:lang w:val="hy-AM"/>
        </w:rPr>
        <w:t xml:space="preserve"> </w:t>
      </w:r>
      <w:r w:rsidRPr="001E1122">
        <w:rPr>
          <w:rStyle w:val="Strong"/>
          <w:rFonts w:ascii="GHEA Grapalat" w:hAnsi="GHEA Grapalat" w:cs="GHEA Grapalat"/>
          <w:color w:val="000000"/>
          <w:lang w:val="hy-AM"/>
        </w:rPr>
        <w:t>ՄԱՍԻՆ</w:t>
      </w:r>
    </w:p>
    <w:p w:rsidR="005750AD" w:rsidRPr="001E1122" w:rsidRDefault="005750AD" w:rsidP="005750AD">
      <w:pPr>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750AD" w:rsidRPr="001E1122" w:rsidTr="00FC2EEA">
        <w:trPr>
          <w:tblCellSpacing w:w="0" w:type="dxa"/>
        </w:trPr>
        <w:tc>
          <w:tcPr>
            <w:tcW w:w="2025" w:type="dxa"/>
            <w:shd w:val="clear" w:color="auto" w:fill="FFFFFF"/>
            <w:hideMark/>
          </w:tcPr>
          <w:p w:rsidR="005750AD" w:rsidRPr="001E1122" w:rsidRDefault="005750AD" w:rsidP="00FC2EEA">
            <w:pPr>
              <w:spacing w:after="0" w:line="240" w:lineRule="auto"/>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b/>
                <w:bCs/>
                <w:color w:val="000000"/>
                <w:sz w:val="21"/>
                <w:szCs w:val="21"/>
              </w:rPr>
              <w:t>Հոդված 22.</w:t>
            </w:r>
          </w:p>
        </w:tc>
        <w:tc>
          <w:tcPr>
            <w:tcW w:w="0" w:type="auto"/>
            <w:shd w:val="clear" w:color="auto" w:fill="FFFFFF"/>
            <w:vAlign w:val="center"/>
            <w:hideMark/>
          </w:tcPr>
          <w:p w:rsidR="005750AD" w:rsidRPr="001E1122" w:rsidRDefault="005750AD" w:rsidP="00FC2EEA">
            <w:pPr>
              <w:spacing w:after="0" w:line="240" w:lineRule="auto"/>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b/>
                <w:bCs/>
                <w:color w:val="000000"/>
                <w:sz w:val="21"/>
                <w:szCs w:val="21"/>
              </w:rPr>
              <w:t>Մշակույթի ոլորտում լիազորված պետական մարմնի իրավասությունները</w:t>
            </w:r>
          </w:p>
        </w:tc>
      </w:tr>
    </w:tbl>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Calibri" w:eastAsia="Times New Roman" w:hAnsi="Calibri" w:cs="Calibri"/>
          <w:color w:val="000000"/>
          <w:sz w:val="21"/>
          <w:szCs w:val="21"/>
        </w:rPr>
        <w:t> </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Մշակույթի ոլորտում պետական կառավարում իրականացնում է Հայաստանի Հանրապետության կառավարության կողմից լիազորված պետական մարմինը (այսուհետև՝ լիազորված պետական մարմին):</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Լիազորված պետական մարմինը՝</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1) իրականացնում է պետական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քաղաքականությունը</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մասնակցո</w:t>
      </w:r>
      <w:r w:rsidRPr="001E1122">
        <w:rPr>
          <w:rFonts w:ascii="GHEA Grapalat" w:eastAsia="Times New Roman" w:hAnsi="GHEA Grapalat" w:cs="Times New Roman"/>
          <w:color w:val="000000"/>
          <w:sz w:val="21"/>
          <w:szCs w:val="21"/>
        </w:rPr>
        <w:t>ւմ է</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օրենսդրության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ու</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մշակույթի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պահպանման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տարածման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և</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զարգացման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պետական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ծրագրերի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մշակմանը</w:t>
      </w:r>
      <w:r w:rsidRPr="001E1122">
        <w:rPr>
          <w:rFonts w:ascii="GHEA Grapalat" w:eastAsia="Times New Roman" w:hAnsi="GHEA Grapalat" w:cs="Times New Roman"/>
          <w:color w:val="000000"/>
          <w:sz w:val="21"/>
          <w:szCs w:val="21"/>
        </w:rPr>
        <w:t>.</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2) մասնակցում է մշակույթի ոլորտում կրթական չափորոշիչների (ստանդարտների), մեթոդական ձեռնարկների և ծրագրերի մշակմանը.</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3) իր իրավասությունների սահմաններում մասնակցում է մշակույթի ոլորտում արտաքին քաղաքականության ձևավորմանը.</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4) օրենքով սահմանված կարգով իրականացնում է վերահսկողություն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արժեքների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արտահանման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և</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ներմուծման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նկատմամբ</w:t>
      </w:r>
      <w:r w:rsidRPr="001E1122">
        <w:rPr>
          <w:rFonts w:ascii="GHEA Grapalat" w:eastAsia="Times New Roman" w:hAnsi="GHEA Grapalat" w:cs="Times New Roman"/>
          <w:color w:val="000000"/>
          <w:sz w:val="21"/>
          <w:szCs w:val="21"/>
        </w:rPr>
        <w:t>.</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 xml:space="preserve">5) ներկայացնում է Հայաստանի Հանրապետության պետական պարգևներով պարգևատրելու, </w:t>
      </w:r>
      <w:r w:rsidRPr="00635F38">
        <w:rPr>
          <w:rFonts w:ascii="GHEA Grapalat" w:eastAsia="Times New Roman" w:hAnsi="GHEA Grapalat" w:cs="Times New Roman"/>
          <w:sz w:val="21"/>
          <w:szCs w:val="21"/>
        </w:rPr>
        <w:t xml:space="preserve">մշակույթի </w:t>
      </w:r>
      <w:r w:rsidRPr="001E1122">
        <w:rPr>
          <w:rFonts w:ascii="GHEA Grapalat" w:eastAsia="Times New Roman" w:hAnsi="GHEA Grapalat" w:cs="Times New Roman"/>
          <w:strike/>
          <w:color w:val="FF0000"/>
          <w:sz w:val="21"/>
          <w:szCs w:val="21"/>
        </w:rPr>
        <w:t xml:space="preserve">և արվեստի </w:t>
      </w:r>
      <w:r w:rsidRPr="00635F38">
        <w:rPr>
          <w:rFonts w:ascii="GHEA Grapalat" w:eastAsia="Times New Roman" w:hAnsi="GHEA Grapalat" w:cs="Times New Roman"/>
          <w:sz w:val="21"/>
          <w:szCs w:val="21"/>
        </w:rPr>
        <w:t xml:space="preserve">ոլորտում պատվավոր կոչումներ շնորհելու </w:t>
      </w:r>
      <w:r w:rsidRPr="001E1122">
        <w:rPr>
          <w:rFonts w:ascii="GHEA Grapalat" w:eastAsia="Times New Roman" w:hAnsi="GHEA Grapalat" w:cs="Times New Roman"/>
          <w:color w:val="000000"/>
          <w:sz w:val="21"/>
          <w:szCs w:val="21"/>
        </w:rPr>
        <w:t>միջնորդություններ.</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6) ստեղծում է պետական միասնական տեղեկատվական համակարգ՝ Հայաստանի Հանրապետության տարածքում</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գործունեության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ապահովման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նպատակով</w:t>
      </w:r>
      <w:r w:rsidRPr="001E1122">
        <w:rPr>
          <w:rFonts w:ascii="GHEA Grapalat" w:eastAsia="Times New Roman" w:hAnsi="GHEA Grapalat" w:cs="Times New Roman"/>
          <w:color w:val="000000"/>
          <w:sz w:val="21"/>
          <w:szCs w:val="21"/>
        </w:rPr>
        <w:t>.</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7) վարում է մշակույթի ոլորտի վարչական վիճակագրությունը, ինչպես նաև՝</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կազմակերպությունների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հաշվառումը</w:t>
      </w:r>
      <w:r w:rsidRPr="001E1122">
        <w:rPr>
          <w:rFonts w:ascii="GHEA Grapalat" w:eastAsia="Times New Roman" w:hAnsi="GHEA Grapalat" w:cs="Times New Roman"/>
          <w:color w:val="000000"/>
          <w:sz w:val="21"/>
          <w:szCs w:val="21"/>
        </w:rPr>
        <w:t>.</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lastRenderedPageBreak/>
        <w:t>8) հայտնաբերում, հաշվառում, ուսումնասիրում, վերականգնում և պահպանում է</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ժառանգության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առարկաները</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օբյեկտները</w:t>
      </w:r>
      <w:r w:rsidRPr="001E1122">
        <w:rPr>
          <w:rFonts w:ascii="GHEA Grapalat" w:eastAsia="Times New Roman" w:hAnsi="GHEA Grapalat" w:cs="Times New Roman"/>
          <w:color w:val="000000"/>
          <w:sz w:val="21"/>
          <w:szCs w:val="21"/>
        </w:rPr>
        <w:t>).</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9) վարում է</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ժառանգության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առարկաների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օբյեկտների</w:t>
      </w:r>
      <w:r w:rsidRPr="001E1122">
        <w:rPr>
          <w:rFonts w:ascii="GHEA Grapalat" w:eastAsia="Times New Roman" w:hAnsi="GHEA Grapalat" w:cs="Times New Roman"/>
          <w:color w:val="000000"/>
          <w:sz w:val="21"/>
          <w:szCs w:val="21"/>
        </w:rPr>
        <w:t>) պետական ցուցակները.</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10) կազմակերպում է մշակույթի ոլորտում աշխատողների մասնագիտական պատրաստումը, վերապատրաստումը և վերաորակավորումը.</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color w:val="000000"/>
          <w:sz w:val="21"/>
          <w:szCs w:val="21"/>
        </w:rPr>
        <w:t>11) ներկայացնում է</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մշակութային</w:t>
      </w:r>
      <w:r w:rsidRPr="001E1122">
        <w:rPr>
          <w:rFonts w:ascii="Calibri" w:eastAsia="Times New Roman" w:hAnsi="Calibri" w:cs="Calibri"/>
          <w:color w:val="000000"/>
          <w:sz w:val="21"/>
          <w:szCs w:val="21"/>
        </w:rPr>
        <w:t> </w:t>
      </w:r>
      <w:r w:rsidRPr="001E1122">
        <w:rPr>
          <w:rFonts w:ascii="GHEA Grapalat" w:eastAsia="Times New Roman" w:hAnsi="GHEA Grapalat" w:cs="GHEA Grapalat"/>
          <w:color w:val="000000"/>
          <w:sz w:val="21"/>
          <w:szCs w:val="21"/>
        </w:rPr>
        <w:t>ոչ</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առևտրային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առանձին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կազմակերպությունների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թատերական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երաժշտական</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պարարվեստի</w:t>
      </w:r>
      <w:r w:rsidRPr="001E1122">
        <w:rPr>
          <w:rFonts w:ascii="GHEA Grapalat" w:eastAsia="Times New Roman" w:hAnsi="GHEA Grapalat" w:cs="Times New Roman"/>
          <w:color w:val="000000"/>
          <w:sz w:val="21"/>
          <w:szCs w:val="21"/>
        </w:rPr>
        <w:t xml:space="preserve">, </w:t>
      </w:r>
      <w:r w:rsidRPr="001E1122">
        <w:rPr>
          <w:rFonts w:ascii="GHEA Grapalat" w:eastAsia="Times New Roman" w:hAnsi="GHEA Grapalat" w:cs="GHEA Grapalat"/>
          <w:color w:val="000000"/>
          <w:sz w:val="21"/>
          <w:szCs w:val="21"/>
        </w:rPr>
        <w:t>թանգարանային</w:t>
      </w:r>
      <w:r w:rsidRPr="001E1122">
        <w:rPr>
          <w:rFonts w:ascii="GHEA Grapalat" w:eastAsia="Times New Roman" w:hAnsi="GHEA Grapalat" w:cs="Times New Roman"/>
          <w:color w:val="000000"/>
          <w:sz w:val="21"/>
          <w:szCs w:val="21"/>
        </w:rPr>
        <w:t>, գրադարանային և արխիվային, «Ազգային» կարգավիճակ շնորհելու վերաբերյալ միջնորդություն:</w:t>
      </w:r>
    </w:p>
    <w:p w:rsidR="005750AD" w:rsidRPr="001E1122" w:rsidRDefault="005750AD" w:rsidP="005750AD">
      <w:pPr>
        <w:shd w:val="clear" w:color="auto" w:fill="FFFFFF"/>
        <w:spacing w:after="0" w:line="240" w:lineRule="auto"/>
        <w:ind w:firstLine="375"/>
        <w:jc w:val="both"/>
        <w:rPr>
          <w:rFonts w:ascii="GHEA Grapalat" w:eastAsia="Times New Roman" w:hAnsi="GHEA Grapalat" w:cs="Times New Roman"/>
          <w:color w:val="000000"/>
          <w:sz w:val="21"/>
          <w:szCs w:val="21"/>
        </w:rPr>
      </w:pPr>
      <w:r w:rsidRPr="001E1122">
        <w:rPr>
          <w:rFonts w:ascii="GHEA Grapalat" w:eastAsia="Times New Roman" w:hAnsi="GHEA Grapalat" w:cs="Times New Roman"/>
          <w:b/>
          <w:bCs/>
          <w:i/>
          <w:iCs/>
          <w:color w:val="000000"/>
          <w:sz w:val="21"/>
          <w:szCs w:val="21"/>
        </w:rPr>
        <w:t>(22-րդ հոդվածը լրաց. 23.05.11 ՀՕ-183-Ն)</w:t>
      </w:r>
    </w:p>
    <w:p w:rsidR="005750AD" w:rsidRPr="001E1122" w:rsidRDefault="005750AD" w:rsidP="005750AD">
      <w:pPr>
        <w:rPr>
          <w:rFonts w:ascii="GHEA Grapalat" w:hAnsi="GHEA Grapalat"/>
        </w:rPr>
      </w:pPr>
    </w:p>
    <w:p w:rsidR="005750AD" w:rsidRDefault="005750AD" w:rsidP="005750AD">
      <w:pPr>
        <w:rPr>
          <w:rFonts w:ascii="GHEA Grapalat" w:hAnsi="GHEA Grapalat"/>
          <w:lang w:val="hy-AM"/>
        </w:rPr>
      </w:pPr>
    </w:p>
    <w:p w:rsidR="005750AD" w:rsidRPr="00A330B2" w:rsidRDefault="005750AD" w:rsidP="005750AD">
      <w:pPr>
        <w:rPr>
          <w:rFonts w:ascii="GHEA Grapalat" w:hAnsi="GHEA Grapalat"/>
          <w:sz w:val="24"/>
          <w:szCs w:val="24"/>
          <w:lang w:val="hy-AM"/>
        </w:rPr>
      </w:pPr>
    </w:p>
    <w:p w:rsidR="005750AD" w:rsidRPr="00A330B2" w:rsidRDefault="005750AD" w:rsidP="005750AD">
      <w:pPr>
        <w:pStyle w:val="NormalWeb"/>
        <w:shd w:val="clear" w:color="auto" w:fill="FFFFFF"/>
        <w:spacing w:before="0" w:beforeAutospacing="0" w:after="0" w:afterAutospacing="0"/>
        <w:ind w:firstLine="375"/>
        <w:jc w:val="center"/>
        <w:rPr>
          <w:rFonts w:ascii="GHEA Grapalat" w:hAnsi="GHEA Grapalat"/>
          <w:color w:val="000000"/>
          <w:lang w:val="hy-AM"/>
        </w:rPr>
      </w:pPr>
      <w:r w:rsidRPr="00A330B2">
        <w:rPr>
          <w:rStyle w:val="Strong"/>
          <w:rFonts w:ascii="GHEA Grapalat" w:hAnsi="GHEA Grapalat"/>
          <w:color w:val="000000"/>
          <w:lang w:val="hy-AM"/>
        </w:rPr>
        <w:t>ՀԱՅԱՍՏԱՆԻ ՀԱՆՐԱՊԵՏՈՒԹՅԱՆ</w:t>
      </w:r>
    </w:p>
    <w:p w:rsidR="005750AD" w:rsidRPr="00A330B2" w:rsidRDefault="005750AD" w:rsidP="005750AD">
      <w:pPr>
        <w:pStyle w:val="NormalWeb"/>
        <w:shd w:val="clear" w:color="auto" w:fill="FFFFFF"/>
        <w:jc w:val="center"/>
        <w:rPr>
          <w:rFonts w:ascii="GHEA Grapalat" w:hAnsi="GHEA Grapalat"/>
          <w:color w:val="000000"/>
          <w:lang w:val="hy-AM"/>
        </w:rPr>
      </w:pPr>
      <w:r w:rsidRPr="00A330B2">
        <w:rPr>
          <w:rStyle w:val="Strong"/>
          <w:rFonts w:ascii="GHEA Grapalat" w:hAnsi="GHEA Grapalat"/>
          <w:color w:val="000000"/>
          <w:lang w:val="hy-AM"/>
        </w:rPr>
        <w:t>Օ Ր Ե Ն Ք Ը</w:t>
      </w:r>
    </w:p>
    <w:p w:rsidR="005750AD" w:rsidRPr="00A330B2" w:rsidRDefault="005750AD" w:rsidP="005750AD">
      <w:pPr>
        <w:pStyle w:val="NormalWeb"/>
        <w:shd w:val="clear" w:color="auto" w:fill="FFFFFF"/>
        <w:spacing w:before="0" w:beforeAutospacing="0" w:after="0" w:afterAutospacing="0"/>
        <w:ind w:firstLine="375"/>
        <w:jc w:val="right"/>
        <w:rPr>
          <w:rFonts w:ascii="GHEA Grapalat" w:hAnsi="GHEA Grapalat"/>
          <w:color w:val="000000"/>
          <w:lang w:val="hy-AM"/>
        </w:rPr>
      </w:pPr>
      <w:r w:rsidRPr="00A330B2">
        <w:rPr>
          <w:rFonts w:ascii="GHEA Grapalat" w:hAnsi="GHEA Grapalat"/>
          <w:color w:val="000000"/>
          <w:lang w:val="hy-AM"/>
        </w:rPr>
        <w:t>Ընդունված է 2003 թվականի դեկտեմբերի 3-ին</w:t>
      </w:r>
    </w:p>
    <w:p w:rsidR="005750AD" w:rsidRPr="00A330B2" w:rsidRDefault="005750AD" w:rsidP="005750AD">
      <w:pPr>
        <w:pStyle w:val="NormalWeb"/>
        <w:shd w:val="clear" w:color="auto" w:fill="FFFFFF"/>
        <w:spacing w:before="0" w:beforeAutospacing="0" w:after="0" w:afterAutospacing="0"/>
        <w:ind w:firstLine="375"/>
        <w:jc w:val="center"/>
        <w:rPr>
          <w:rFonts w:ascii="GHEA Grapalat" w:hAnsi="GHEA Grapalat"/>
          <w:color w:val="000000"/>
          <w:lang w:val="hy-AM"/>
        </w:rPr>
      </w:pPr>
      <w:r w:rsidRPr="00A330B2">
        <w:rPr>
          <w:rFonts w:ascii="Calibri" w:hAnsi="Calibri" w:cs="Calibri"/>
          <w:color w:val="000000"/>
          <w:lang w:val="hy-AM"/>
        </w:rPr>
        <w:t> </w:t>
      </w:r>
    </w:p>
    <w:p w:rsidR="005750AD" w:rsidRDefault="005750AD" w:rsidP="005750AD">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r w:rsidRPr="00A330B2">
        <w:rPr>
          <w:rStyle w:val="Strong"/>
          <w:rFonts w:ascii="GHEA Grapalat" w:hAnsi="GHEA Grapalat"/>
          <w:color w:val="000000"/>
          <w:lang w:val="hy-AM"/>
        </w:rPr>
        <w:t>ՀԱՏՈՒԿ ՊԵՏԱԿԱՆ ՊԱՇՏՊԱՆՈՒԹՅԱՆ ԵՆԹԱԿԱ ԱՆՁԱՆՑ ԱՆՎՏԱՆԳՈՒԹՅԱՆ ԱՊԱՀՈՎՄԱՆ ՄԱՍԻՆ</w:t>
      </w:r>
    </w:p>
    <w:p w:rsidR="005750AD" w:rsidRPr="00A330B2" w:rsidRDefault="005750AD" w:rsidP="005750AD">
      <w:pPr>
        <w:pStyle w:val="NormalWeb"/>
        <w:shd w:val="clear" w:color="auto" w:fill="FFFFFF"/>
        <w:spacing w:before="0" w:beforeAutospacing="0" w:after="0" w:afterAutospacing="0"/>
        <w:ind w:firstLine="375"/>
        <w:jc w:val="center"/>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750AD" w:rsidRPr="00A330B2" w:rsidTr="00FC2EEA">
        <w:trPr>
          <w:tblCellSpacing w:w="0" w:type="dxa"/>
        </w:trPr>
        <w:tc>
          <w:tcPr>
            <w:tcW w:w="2025" w:type="dxa"/>
            <w:shd w:val="clear" w:color="auto" w:fill="FFFFFF"/>
            <w:hideMark/>
          </w:tcPr>
          <w:p w:rsidR="005750AD" w:rsidRPr="00A330B2" w:rsidRDefault="005750AD" w:rsidP="00FC2EEA">
            <w:pPr>
              <w:jc w:val="both"/>
              <w:rPr>
                <w:rFonts w:ascii="GHEA Grapalat" w:hAnsi="GHEA Grapalat"/>
                <w:color w:val="000000"/>
                <w:sz w:val="21"/>
                <w:szCs w:val="21"/>
              </w:rPr>
            </w:pPr>
            <w:r w:rsidRPr="00A330B2">
              <w:rPr>
                <w:rStyle w:val="Strong"/>
                <w:rFonts w:ascii="GHEA Grapalat" w:hAnsi="GHEA Grapalat"/>
                <w:color w:val="000000"/>
                <w:sz w:val="21"/>
                <w:szCs w:val="21"/>
              </w:rPr>
              <w:t>Հոդված 10.</w:t>
            </w:r>
          </w:p>
        </w:tc>
        <w:tc>
          <w:tcPr>
            <w:tcW w:w="0" w:type="auto"/>
            <w:shd w:val="clear" w:color="auto" w:fill="FFFFFF"/>
            <w:vAlign w:val="center"/>
            <w:hideMark/>
          </w:tcPr>
          <w:p w:rsidR="005750AD" w:rsidRPr="00A330B2" w:rsidRDefault="005750AD" w:rsidP="00FC2EEA">
            <w:pPr>
              <w:jc w:val="both"/>
              <w:rPr>
                <w:rFonts w:ascii="GHEA Grapalat" w:hAnsi="GHEA Grapalat"/>
                <w:color w:val="000000"/>
                <w:sz w:val="21"/>
                <w:szCs w:val="21"/>
              </w:rPr>
            </w:pPr>
            <w:r w:rsidRPr="00A330B2">
              <w:rPr>
                <w:rStyle w:val="Strong"/>
                <w:rFonts w:ascii="GHEA Grapalat" w:hAnsi="GHEA Grapalat"/>
                <w:color w:val="000000"/>
                <w:sz w:val="21"/>
                <w:szCs w:val="21"/>
              </w:rPr>
              <w:t>Պետական պահպանություն իրականացնող մարմինը և ծառայության պետի լիազորությունները</w:t>
            </w:r>
          </w:p>
        </w:tc>
      </w:tr>
    </w:tbl>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Style w:val="Emphasis"/>
          <w:rFonts w:ascii="GHEA Grapalat" w:hAnsi="GHEA Grapalat"/>
          <w:b/>
          <w:bCs/>
          <w:color w:val="000000"/>
          <w:sz w:val="21"/>
          <w:szCs w:val="21"/>
        </w:rPr>
        <w:t>(վերնագիրը խմբ. 23.12.22 ՀՕ-610-Ն)</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Calibri" w:hAnsi="Calibri" w:cs="Calibri"/>
          <w:color w:val="000000"/>
          <w:sz w:val="21"/>
          <w:szCs w:val="21"/>
        </w:rPr>
        <w:t> </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 Պետական պահպանությունն իրականացնող մարմինը ծառայությունն է, որը վարչապետին ենթակա պետական կառավարման համակարգի մարմին է։</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 Ծառայության կառավարումն իրականացնում է վարչապետը, իսկ անմիջական ղեկավարումը՝ ծառայության պետը, որն անմիջականորեն ենթակա և հաշվետու է վարչապետին։ Ծառայության պետի բացակայության ժամանակ վերջինիս պարտականությունները վարչապետի որոշմամբ կատարում է ծառայության պետի տեղակալներից մեկը: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 Ծառայության պետը՝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 պատասխանատու է ծառայության առջև դրված խնդիրների ու գործառույթների իրականացման համար.</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 իր իրավասության սահմաններում առանց լիազորագրի հանդես է գալիս Հայաստանի Հանրապետության անունից, ինչպես նաև տալիս է Հայաստանի Հանրապետության անունից հանդես գալու լիազորագրեր, այդ թվում` վերալիազորման իրավունքով լիազորագրեր.</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 կառավարում է ծառայության ենթակայությանը հանձնված կազմակերպությունները և հիմնարկները.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4) նշանակում և ազատում է իր խորհրդականին, իր և տեղակալի օգնականներին.</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lastRenderedPageBreak/>
        <w:t>5) օրենքով կամ ծառայության կանոնադրությամբ նախատեսված դեպքերում պաշտոնի է նշանակում և պաշտոնից ազատում է ծառայության ծառայողներին և աշխատողներին, զինվորական ծառայությունից արձակում է ծառայության ծառայողներին, խրախուսում կամ կարգապահական պատասխանատվության է ենթարկում ծառայության ծառայողներին և աշխատողներին.</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6) հաստատում է հաստիքացուցակը.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7) հաստատում է ներքին աշխատակարգը.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8) Հայաստանի Հանրապետության օրենսդրությամբ նախատեսված դեպքերում և կարգով ստեղծում է իրեն կից խորհրդակցական մարմիններ.</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9) կասեցնում կամ ուժը կորցրած է ճանաչում իր տեղակալի հանձնարարականները.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10) կասեցնում կամ ուժը կորցրած է ճանաչում ծառայության կառուցվածքային ստորաբաժանումների, ծառայության ենթակայությանը հանձնված կազմակերպությունների ու հիմնարկների ղեկավարների՝ Հայաստանի Հանրապետության օրենսդրության պահանջներին հակասող հրամանները, հրահանգները, կարգադրությունները, ցուցումները, հանձնարարականները.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11) լսում է կառուցվածքային ստորաբաժանումների, ծառայության ենթակայությանը հանձնված կազմակերպությունների և հիմնարկների հաշվետվությունները, քննում է դրանց գործունեության ստուգման արդյունքները, եթե օրենքով այլ բան նախատեսված չէ.</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12) սահմանում է իր տեղակալների, ծառայության կառուցվածքային ստորաբաժանումների ղեկավարների լիազորությունները և պատասխանատվության աստիճանը.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13) կատարում է պարտականությունների բաշխում իր և իր տեղակալների միջև.</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14) ներկայացնում է ծառայությունը Հայաստանի Հանրապետությունում, ինչպես նաև օտարերկրյա պետություններում ու միջազգային կազմակերպություններում.</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15) իր իրավասության սահմաններում արձակում է հրամաններ և տալիս ցուցումներ, որոնց կատարումը պարտադիր է ծառայության համար, կազմակերպում է դրանց կատարման ստուգումը.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 xml:space="preserve">16) Հայաստանի Հանրապետության օրենսդրությամբ սահմանված կարգով ներկայացնում է առաջարկություններ ծառայության ծառայողներին և աշխատողներին պետական պարգևներով պարգևատրելու </w:t>
      </w:r>
      <w:r w:rsidRPr="00A330B2">
        <w:rPr>
          <w:rFonts w:ascii="GHEA Grapalat" w:hAnsi="GHEA Grapalat"/>
          <w:strike/>
          <w:color w:val="FF0000"/>
          <w:sz w:val="21"/>
          <w:szCs w:val="21"/>
        </w:rPr>
        <w:t>և պատվավոր կոչումներ շնորհելու</w:t>
      </w:r>
      <w:r w:rsidRPr="00A330B2">
        <w:rPr>
          <w:rFonts w:ascii="GHEA Grapalat" w:hAnsi="GHEA Grapalat"/>
          <w:color w:val="000000"/>
          <w:sz w:val="21"/>
          <w:szCs w:val="21"/>
        </w:rPr>
        <w:t xml:space="preserve"> վերաբերյալ.</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17) ծառայության ծառայողներին և աշխատողներին պարգևատրելու համար հիմնում է մեդալներ և կրծքանշաններ, հաստատում դրանց կանոնադրությունները և նկարագրությունները.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18) Հայաստանի Հանրապետության օրենսդրությամբ սահմանված կարգով լուծում է ծառայության գործունեության ապահովման համար անհրաժեշտ կազմակերպությունների ստեղծման, վերակազմակերպման և լուծարման հարցերը.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19) վերահսկում է ծառայության կադրերի պատրաստման, վերապատրաստման և որակավորման բարձրացման գործընթացը.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20) Հայաստանի Հանրապետության օրենսդրությանը համապատասխան՝ որոշում է ծառայության ծառայողների և աշխատողների՝ համատեղությամբ աշխատանքի պայմանները.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21) Հայաստանի Հանրապետության օրենսդրությամբ նախատեսված դեպքերում և կարգով ծառայության ծառայողներին և աշխատողներին թույլատրում է դուրս գալ Հայաստանի Հանրապետության սահմաններից.</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 xml:space="preserve">22) Հայաստանի Հանրապետության օրենսդրությամբ սահմանված կարգով տնօրինում է ծառայությանն ամրացված պետական գույքը, այդ թվում` ֆինանսական միջոցները (նաև </w:t>
      </w:r>
      <w:r w:rsidRPr="00A330B2">
        <w:rPr>
          <w:rFonts w:ascii="GHEA Grapalat" w:hAnsi="GHEA Grapalat"/>
          <w:color w:val="000000"/>
          <w:sz w:val="21"/>
          <w:szCs w:val="21"/>
        </w:rPr>
        <w:lastRenderedPageBreak/>
        <w:t>արտարժութային), ծառայությանը հատկացված ֆինանսական միջոցների (այդ թվում՝ արտարժութային) կարգադրիչն է.</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23) Հայաստանի Հանրապետության քաղաքացիներին սահմանված կարգով զինվորական ծառայության է ընդունում ծառայությունում, Հայաստանի Հանրապետության օրենսդրությամբ սահմանված կարգով ընդունում է որոշում նրանց աշխատանքային ստաժը երկարամյա ծառայության մեջ հաշվարկելու վերաբերյալ, ինչպես նաև ծառայությունում զինվորական ծառայության է ընդունում պահեստազորում չգտնվող կանանց.</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24) սահմանված կարգով շնորհում է զինվորական կոչումներ՝ գնդապետի կոչումը ներառյալ, ներկայացնում է միջնորդություն ծառայության ղեկավար ծառայողներին զինվորական բարձրագույն սպայական կազմի կոչումներ շնորհելու վերաբերյալ.</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25) ստորագրում և սահմանված դեպքերում կնքում է ծառայության գործառույթների իրականացմամբ ստեղծված փաստաթղթերը.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26) սահմանված կարգով ներկայացնում է առաջարկություններ ծառայության ծառայողների և աշխատողների թվի, ինչպես նաև դրա կառուցվածքի փոփոխությունների վերաբերյալ.</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27) ծառայության ծառայողներին և աշխատողներին, ինչպես նաև ծառայության առջև դրված խնդիրների լուծմանն աջակցած անձանց պարգևատրելու համար ունի պարգևատրման ու նվիրատվության միջոցներ (այդ թվում՝ հրազեն և սառը զենք).</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28) իր իրավասության սահմաններում որոշում է ծառայության կողմից օտարերկրյա պետությունների հատուկ ծառայություններին ու իրավապահ մարմիններին օպերատիվ տեղեկատվության, հատուկ տեխնիկական և այլ միջոցների փոխանցման կարգը.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29) ծառայության կողմից օպերատիվ-հետախուզական գործունեություն իրականացվելիս որոշում է օպերատիվ միջոցառումների անցկացման համար անհրաժեշտ ֆինանսական միջոցների ծախսման չափն ու կարգը.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30) ընդունում է որոշում օտարերկրյա պետությունների հատուկ ծառայությունների և իրավապահ մարմինների պատվիրակություններին ընդունելու, ինչպես նաև ծառայության պատվիրակություններին օտարերկրյա պետություններ ուղարկելու մասին.</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31) հաստատում է ծառայության կառուցվածքային ստորաբաժանումների կանոնադրությունները և կառուցվածքները.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32) սահմանում է ծառայության կառուցվածքային ստորաբաժանումների պետերի ու նրանց տեղակալների գործառնական պարտականությունները.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33) որոշում է ծառայության ծառայողների և աշխատողների գործուղման հետ կապված հարցերը.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34) օրենքի համաձայն՝ ծառայության համակարգի ծառայողների և աշխատողների համար սահմանում է սոցիալական պաշտպանվածության այլ երաշխիքներ՝ կապված նրանց ծառայության (աշխատանքի) առանձնահատկությունների հետ.</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35) թույլատրում է Հայաստանի Հանրապետության պետական մարմինների և օտարերկրյա պետությունների հատուկ ծառայությունների համար պայմանագրային հիմունքներով կադրերի պատրաստումը.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36) իր իրավասության սահմաններում ընդունում և օրենքով սահմանված կարգով հրապարակում է ենթաօրենսդրական (այդ թվում՝ օրենքով նախատեսված դեպքերում նորմատիվ) իրավական ակտեր.</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37) ծառայության ծառայողներին և աշխատողներին թույլատրում է սովորել հեռակա ուսուցմամբ ուսումնական հաստատություններում.</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lastRenderedPageBreak/>
        <w:t>38) իրականացնում է օրենքով, այլ իրավական ակտերով և ծառայության կանոնադրությամբ նախատեսված այլ լիազորություններ:</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4. Պետական պահպանության առանձին օբյեկտի պահպանությունն անմիջականորեն ղեկավարում է պետական պահպանության օբյեկտի պահպանության ղեկավարը։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5. Ծառայության կանոնադրությունը, այդ թվում՝ կառուցվածքը, ծառայողների և աշխատողների քանակը հաստատում է վարչապետը, իսկ ծառայության կառուցվածքային ստորաբաժանումների կանոնադրությունները, կառուցվածքները և ծառայողների և աշխատողների գործառնական պարտականությունները, ինչպես նաև ծառայության ծառայողների վկայականների տրամադրման կարգը հաստատում է ծառայության պետը։ Ծառայությունը կարող է ունենալ ինչպես հիմնական մասնագիտական, այնպես էլ աջակցող մասնագիտական կառուցվածքային ստորաբաժանումներ:</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6. Ծառայության հաստիքները ենթակա են համալրման նաև պայմանագրային հիմունքներով քաղաքացիական աշխատանք կատարող և տեխնիկական սպասարկում իրականացնող անձանց կողմից, որոնք ծառայողներ չեն, և նրանց աշխատանքային հարաբերությունները կարգավորվում են Հայաստանի Հանրապետության աշխատանքային օրենսդրությամբ:</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Fonts w:ascii="GHEA Grapalat" w:hAnsi="GHEA Grapalat"/>
          <w:color w:val="000000"/>
          <w:sz w:val="21"/>
          <w:szCs w:val="21"/>
        </w:rPr>
        <w:t>7. Պետական պահպանության օբյեկտների անվտանգության ապահովմանը և պահպանվող օբյեկտների պաշտպանությանը օրենքով ամրագրված իրենց լիազորությունների սահմաններում մասնակցում են նաև անվտանգության ապահովման մյուս պետական մարմինները։</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Style w:val="Emphasis"/>
          <w:rFonts w:ascii="GHEA Grapalat" w:hAnsi="GHEA Grapalat"/>
          <w:b/>
          <w:bCs/>
          <w:color w:val="000000"/>
          <w:sz w:val="21"/>
          <w:szCs w:val="21"/>
        </w:rPr>
        <w:t>(10-րդ հոդվածը փոփ., խմբ., լրաց.</w:t>
      </w:r>
      <w:r w:rsidRPr="00A330B2">
        <w:rPr>
          <w:rFonts w:ascii="Calibri" w:hAnsi="Calibri" w:cs="Calibri"/>
          <w:color w:val="000000"/>
          <w:sz w:val="21"/>
          <w:szCs w:val="21"/>
        </w:rPr>
        <w:t> </w:t>
      </w:r>
      <w:r w:rsidRPr="00A330B2">
        <w:rPr>
          <w:rStyle w:val="Emphasis"/>
          <w:rFonts w:ascii="GHEA Grapalat" w:hAnsi="GHEA Grapalat"/>
          <w:b/>
          <w:bCs/>
          <w:color w:val="000000"/>
          <w:sz w:val="21"/>
          <w:szCs w:val="21"/>
        </w:rPr>
        <w:t>23.03.18 ՀՕ-275-Ն, խմբ.</w:t>
      </w:r>
      <w:r w:rsidRPr="00A330B2">
        <w:rPr>
          <w:rStyle w:val="Emphasis"/>
          <w:rFonts w:ascii="Calibri" w:hAnsi="Calibri" w:cs="Calibri"/>
          <w:b/>
          <w:bCs/>
          <w:color w:val="000000"/>
          <w:sz w:val="21"/>
          <w:szCs w:val="21"/>
        </w:rPr>
        <w:t> </w:t>
      </w:r>
      <w:r w:rsidRPr="00A330B2">
        <w:rPr>
          <w:rStyle w:val="Emphasis"/>
          <w:rFonts w:ascii="GHEA Grapalat" w:hAnsi="GHEA Grapalat"/>
          <w:b/>
          <w:bCs/>
          <w:color w:val="000000"/>
          <w:sz w:val="21"/>
          <w:szCs w:val="21"/>
        </w:rPr>
        <w:t xml:space="preserve">23.12.22 </w:t>
      </w:r>
      <w:r w:rsidRPr="00A330B2">
        <w:rPr>
          <w:rStyle w:val="Emphasis"/>
          <w:rFonts w:ascii="GHEA Grapalat" w:hAnsi="GHEA Grapalat" w:cs="GHEA Grapalat"/>
          <w:b/>
          <w:bCs/>
          <w:color w:val="000000"/>
          <w:sz w:val="21"/>
          <w:szCs w:val="21"/>
        </w:rPr>
        <w:t>ՀՕ</w:t>
      </w:r>
      <w:r w:rsidRPr="00A330B2">
        <w:rPr>
          <w:rStyle w:val="Emphasis"/>
          <w:rFonts w:ascii="GHEA Grapalat" w:hAnsi="GHEA Grapalat"/>
          <w:b/>
          <w:bCs/>
          <w:color w:val="000000"/>
          <w:sz w:val="21"/>
          <w:szCs w:val="21"/>
        </w:rPr>
        <w:t>-610-</w:t>
      </w:r>
      <w:r w:rsidRPr="00A330B2">
        <w:rPr>
          <w:rStyle w:val="Emphasis"/>
          <w:rFonts w:ascii="GHEA Grapalat" w:hAnsi="GHEA Grapalat" w:cs="GHEA Grapalat"/>
          <w:b/>
          <w:bCs/>
          <w:color w:val="000000"/>
          <w:sz w:val="21"/>
          <w:szCs w:val="21"/>
        </w:rPr>
        <w:t>Ն</w:t>
      </w:r>
      <w:r w:rsidRPr="00A330B2">
        <w:rPr>
          <w:rStyle w:val="Emphasis"/>
          <w:rFonts w:ascii="GHEA Grapalat" w:hAnsi="GHEA Grapalat"/>
          <w:b/>
          <w:bCs/>
          <w:color w:val="000000"/>
          <w:sz w:val="21"/>
          <w:szCs w:val="21"/>
        </w:rPr>
        <w:t>)</w:t>
      </w:r>
    </w:p>
    <w:p w:rsidR="005750AD" w:rsidRPr="00A330B2" w:rsidRDefault="005750AD" w:rsidP="005750AD">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A330B2">
        <w:rPr>
          <w:rStyle w:val="Emphasis"/>
          <w:rFonts w:ascii="GHEA Grapalat" w:hAnsi="GHEA Grapalat"/>
          <w:b/>
          <w:bCs/>
          <w:color w:val="000000"/>
          <w:sz w:val="21"/>
          <w:szCs w:val="21"/>
        </w:rPr>
        <w:t>(23.12.22</w:t>
      </w:r>
      <w:r w:rsidRPr="00A330B2">
        <w:rPr>
          <w:rStyle w:val="Emphasis"/>
          <w:rFonts w:ascii="Calibri" w:hAnsi="Calibri" w:cs="Calibri"/>
          <w:b/>
          <w:bCs/>
          <w:color w:val="000000"/>
          <w:sz w:val="21"/>
          <w:szCs w:val="21"/>
        </w:rPr>
        <w:t> </w:t>
      </w:r>
      <w:hyperlink r:id="rId43" w:history="1">
        <w:r w:rsidRPr="00A330B2">
          <w:rPr>
            <w:rStyle w:val="Hyperlink"/>
            <w:rFonts w:ascii="GHEA Grapalat" w:hAnsi="GHEA Grapalat"/>
            <w:b/>
            <w:bCs/>
            <w:sz w:val="21"/>
            <w:szCs w:val="21"/>
          </w:rPr>
          <w:t>ՀՕ-610-Ն</w:t>
        </w:r>
      </w:hyperlink>
      <w:r w:rsidRPr="00A330B2">
        <w:rPr>
          <w:rStyle w:val="Emphasis"/>
          <w:rFonts w:ascii="Calibri" w:hAnsi="Calibri" w:cs="Calibri"/>
          <w:b/>
          <w:bCs/>
          <w:color w:val="000000"/>
          <w:sz w:val="21"/>
          <w:szCs w:val="21"/>
        </w:rPr>
        <w:t> </w:t>
      </w:r>
      <w:r w:rsidRPr="00A330B2">
        <w:rPr>
          <w:rStyle w:val="Emphasis"/>
          <w:rFonts w:ascii="GHEA Grapalat" w:hAnsi="GHEA Grapalat" w:cs="GHEA Grapalat"/>
          <w:b/>
          <w:bCs/>
          <w:color w:val="000000"/>
          <w:sz w:val="21"/>
          <w:szCs w:val="21"/>
        </w:rPr>
        <w:t>օրենքն</w:t>
      </w:r>
      <w:r w:rsidRPr="00A330B2">
        <w:rPr>
          <w:rStyle w:val="Emphasis"/>
          <w:rFonts w:ascii="GHEA Grapalat" w:hAnsi="GHEA Grapalat"/>
          <w:b/>
          <w:bCs/>
          <w:color w:val="000000"/>
          <w:sz w:val="21"/>
          <w:szCs w:val="21"/>
        </w:rPr>
        <w:t xml:space="preserve"> </w:t>
      </w:r>
      <w:r w:rsidRPr="00A330B2">
        <w:rPr>
          <w:rStyle w:val="Emphasis"/>
          <w:rFonts w:ascii="GHEA Grapalat" w:hAnsi="GHEA Grapalat" w:cs="GHEA Grapalat"/>
          <w:b/>
          <w:bCs/>
          <w:color w:val="000000"/>
          <w:sz w:val="21"/>
          <w:szCs w:val="21"/>
        </w:rPr>
        <w:t>ունի</w:t>
      </w:r>
      <w:r w:rsidRPr="00A330B2">
        <w:rPr>
          <w:rStyle w:val="Emphasis"/>
          <w:rFonts w:ascii="GHEA Grapalat" w:hAnsi="GHEA Grapalat"/>
          <w:b/>
          <w:bCs/>
          <w:color w:val="000000"/>
          <w:sz w:val="21"/>
          <w:szCs w:val="21"/>
        </w:rPr>
        <w:t xml:space="preserve"> </w:t>
      </w:r>
      <w:r w:rsidRPr="00A330B2">
        <w:rPr>
          <w:rStyle w:val="Emphasis"/>
          <w:rFonts w:ascii="GHEA Grapalat" w:hAnsi="GHEA Grapalat" w:cs="GHEA Grapalat"/>
          <w:b/>
          <w:bCs/>
          <w:color w:val="000000"/>
          <w:sz w:val="21"/>
          <w:szCs w:val="21"/>
        </w:rPr>
        <w:t>եզրափակիչ</w:t>
      </w:r>
      <w:r w:rsidRPr="00A330B2">
        <w:rPr>
          <w:rStyle w:val="Emphasis"/>
          <w:rFonts w:ascii="GHEA Grapalat" w:hAnsi="GHEA Grapalat"/>
          <w:b/>
          <w:bCs/>
          <w:color w:val="000000"/>
          <w:sz w:val="21"/>
          <w:szCs w:val="21"/>
        </w:rPr>
        <w:t xml:space="preserve"> </w:t>
      </w:r>
      <w:r w:rsidRPr="00A330B2">
        <w:rPr>
          <w:rStyle w:val="Emphasis"/>
          <w:rFonts w:ascii="GHEA Grapalat" w:hAnsi="GHEA Grapalat" w:cs="GHEA Grapalat"/>
          <w:b/>
          <w:bCs/>
          <w:color w:val="000000"/>
          <w:sz w:val="21"/>
          <w:szCs w:val="21"/>
        </w:rPr>
        <w:t>մաս</w:t>
      </w:r>
      <w:r w:rsidRPr="00A330B2">
        <w:rPr>
          <w:rStyle w:val="Emphasis"/>
          <w:rFonts w:ascii="GHEA Grapalat" w:hAnsi="GHEA Grapalat"/>
          <w:b/>
          <w:bCs/>
          <w:color w:val="000000"/>
          <w:sz w:val="21"/>
          <w:szCs w:val="21"/>
        </w:rPr>
        <w:t xml:space="preserve"> </w:t>
      </w:r>
      <w:r w:rsidRPr="00A330B2">
        <w:rPr>
          <w:rStyle w:val="Emphasis"/>
          <w:rFonts w:ascii="GHEA Grapalat" w:hAnsi="GHEA Grapalat" w:cs="GHEA Grapalat"/>
          <w:b/>
          <w:bCs/>
          <w:color w:val="000000"/>
          <w:sz w:val="21"/>
          <w:szCs w:val="21"/>
        </w:rPr>
        <w:t>և</w:t>
      </w:r>
      <w:r w:rsidRPr="00A330B2">
        <w:rPr>
          <w:rStyle w:val="Emphasis"/>
          <w:rFonts w:ascii="GHEA Grapalat" w:hAnsi="GHEA Grapalat"/>
          <w:b/>
          <w:bCs/>
          <w:color w:val="000000"/>
          <w:sz w:val="21"/>
          <w:szCs w:val="21"/>
        </w:rPr>
        <w:t xml:space="preserve"> </w:t>
      </w:r>
      <w:r w:rsidRPr="00A330B2">
        <w:rPr>
          <w:rStyle w:val="Emphasis"/>
          <w:rFonts w:ascii="GHEA Grapalat" w:hAnsi="GHEA Grapalat" w:cs="GHEA Grapalat"/>
          <w:b/>
          <w:bCs/>
          <w:color w:val="000000"/>
          <w:sz w:val="21"/>
          <w:szCs w:val="21"/>
        </w:rPr>
        <w:t>անցումային</w:t>
      </w:r>
      <w:r w:rsidRPr="00A330B2">
        <w:rPr>
          <w:rStyle w:val="Emphasis"/>
          <w:rFonts w:ascii="GHEA Grapalat" w:hAnsi="GHEA Grapalat"/>
          <w:b/>
          <w:bCs/>
          <w:color w:val="000000"/>
          <w:sz w:val="21"/>
          <w:szCs w:val="21"/>
        </w:rPr>
        <w:t xml:space="preserve"> </w:t>
      </w:r>
      <w:r w:rsidRPr="00A330B2">
        <w:rPr>
          <w:rStyle w:val="Emphasis"/>
          <w:rFonts w:ascii="GHEA Grapalat" w:hAnsi="GHEA Grapalat" w:cs="GHEA Grapalat"/>
          <w:b/>
          <w:bCs/>
          <w:color w:val="000000"/>
          <w:sz w:val="21"/>
          <w:szCs w:val="21"/>
        </w:rPr>
        <w:t>դրույթ</w:t>
      </w:r>
      <w:r w:rsidRPr="00A330B2">
        <w:rPr>
          <w:rStyle w:val="Emphasis"/>
          <w:rFonts w:ascii="GHEA Grapalat" w:hAnsi="GHEA Grapalat"/>
          <w:b/>
          <w:bCs/>
          <w:color w:val="000000"/>
          <w:sz w:val="21"/>
          <w:szCs w:val="21"/>
        </w:rPr>
        <w:t>)</w:t>
      </w:r>
    </w:p>
    <w:p w:rsidR="005750AD" w:rsidRDefault="005750AD" w:rsidP="005750AD">
      <w:pPr>
        <w:rPr>
          <w:rFonts w:ascii="GHEA Grapalat" w:hAnsi="GHEA Grapalat"/>
        </w:rPr>
      </w:pPr>
      <w:r>
        <w:rPr>
          <w:rFonts w:ascii="GHEA Grapalat" w:hAnsi="GHEA Grapalat"/>
        </w:rPr>
        <w:br w:type="page"/>
      </w:r>
    </w:p>
    <w:p w:rsidR="00BB7C21" w:rsidRPr="000E70CE" w:rsidRDefault="00BB7C21" w:rsidP="00BB7C21">
      <w:pPr>
        <w:shd w:val="clear" w:color="auto" w:fill="FFFFFF"/>
        <w:spacing w:after="0"/>
        <w:jc w:val="center"/>
        <w:rPr>
          <w:rFonts w:ascii="GHEA Grapalat" w:eastAsia="Times New Roman" w:hAnsi="GHEA Grapalat" w:cs="Times New Roman"/>
          <w:color w:val="000000"/>
        </w:rPr>
      </w:pPr>
      <w:r w:rsidRPr="000E70CE">
        <w:rPr>
          <w:rFonts w:ascii="GHEA Grapalat" w:eastAsia="Times New Roman" w:hAnsi="GHEA Grapalat" w:cs="Times New Roman"/>
          <w:b/>
          <w:bCs/>
          <w:color w:val="000000"/>
        </w:rPr>
        <w:lastRenderedPageBreak/>
        <w:t>ՀԱՅԱՍՏԱՆԻ ՀԱՆՐԱՊԵՏՈՒԹՅԱՆ</w:t>
      </w:r>
    </w:p>
    <w:p w:rsidR="00BB7C21" w:rsidRPr="000E70CE" w:rsidRDefault="00BB7C21" w:rsidP="00BB7C21">
      <w:pPr>
        <w:shd w:val="clear" w:color="auto" w:fill="FFFFFF"/>
        <w:spacing w:after="0"/>
        <w:jc w:val="center"/>
        <w:rPr>
          <w:rFonts w:ascii="GHEA Grapalat" w:eastAsia="Times New Roman" w:hAnsi="GHEA Grapalat" w:cs="Times New Roman"/>
          <w:color w:val="000000"/>
        </w:rPr>
      </w:pPr>
      <w:r w:rsidRPr="000E70CE">
        <w:rPr>
          <w:rFonts w:ascii="Calibri" w:eastAsia="Times New Roman" w:hAnsi="Calibri" w:cs="Calibri"/>
          <w:color w:val="000000"/>
        </w:rPr>
        <w:t> </w:t>
      </w:r>
    </w:p>
    <w:p w:rsidR="00BB7C21" w:rsidRPr="000E70CE" w:rsidRDefault="00BB7C21" w:rsidP="00BB7C21">
      <w:pPr>
        <w:shd w:val="clear" w:color="auto" w:fill="FFFFFF"/>
        <w:spacing w:after="0"/>
        <w:jc w:val="center"/>
        <w:rPr>
          <w:rFonts w:ascii="GHEA Grapalat" w:eastAsia="Times New Roman" w:hAnsi="GHEA Grapalat" w:cs="Times New Roman"/>
          <w:color w:val="000000"/>
        </w:rPr>
      </w:pPr>
      <w:r w:rsidRPr="000E70CE">
        <w:rPr>
          <w:rFonts w:ascii="GHEA Grapalat" w:eastAsia="Times New Roman" w:hAnsi="GHEA Grapalat" w:cs="Times New Roman"/>
          <w:b/>
          <w:bCs/>
          <w:color w:val="000000"/>
        </w:rPr>
        <w:t>Օ Ր Ե Ն Ք Ը</w:t>
      </w:r>
    </w:p>
    <w:p w:rsidR="00BB7C21" w:rsidRPr="000E70CE" w:rsidRDefault="00BB7C21" w:rsidP="00BB7C21">
      <w:pPr>
        <w:shd w:val="clear" w:color="auto" w:fill="FFFFFF"/>
        <w:spacing w:after="0"/>
        <w:jc w:val="center"/>
        <w:rPr>
          <w:rFonts w:ascii="GHEA Grapalat" w:eastAsia="Times New Roman" w:hAnsi="GHEA Grapalat" w:cs="Times New Roman"/>
          <w:color w:val="000000"/>
        </w:rPr>
      </w:pPr>
      <w:r w:rsidRPr="000E70CE">
        <w:rPr>
          <w:rFonts w:ascii="Calibri" w:eastAsia="Times New Roman" w:hAnsi="Calibri" w:cs="Calibri"/>
          <w:color w:val="000000"/>
        </w:rPr>
        <w:t> </w:t>
      </w:r>
    </w:p>
    <w:p w:rsidR="00BB7C21" w:rsidRPr="000E70CE" w:rsidRDefault="00BB7C21" w:rsidP="00BB7C21">
      <w:pPr>
        <w:shd w:val="clear" w:color="auto" w:fill="FFFFFF"/>
        <w:spacing w:after="0"/>
        <w:jc w:val="right"/>
        <w:rPr>
          <w:rFonts w:ascii="GHEA Grapalat" w:eastAsia="Times New Roman" w:hAnsi="GHEA Grapalat" w:cs="Times New Roman"/>
          <w:color w:val="000000"/>
        </w:rPr>
      </w:pPr>
      <w:r w:rsidRPr="000E70CE">
        <w:rPr>
          <w:rFonts w:ascii="GHEA Grapalat" w:eastAsia="Times New Roman" w:hAnsi="GHEA Grapalat" w:cs="Times New Roman"/>
          <w:color w:val="000000"/>
        </w:rPr>
        <w:t>Ընդունված է 2001 թվականի հունիսի 26-ին</w:t>
      </w:r>
    </w:p>
    <w:p w:rsidR="00BB7C21" w:rsidRPr="000E70CE" w:rsidRDefault="00BB7C21" w:rsidP="00BB7C21">
      <w:pPr>
        <w:shd w:val="clear" w:color="auto" w:fill="FFFFFF"/>
        <w:spacing w:after="0"/>
        <w:rPr>
          <w:rFonts w:ascii="GHEA Grapalat" w:eastAsia="Times New Roman" w:hAnsi="GHEA Grapalat" w:cs="Times New Roman"/>
          <w:color w:val="000000"/>
        </w:rPr>
      </w:pPr>
      <w:r w:rsidRPr="000E70CE">
        <w:rPr>
          <w:rFonts w:ascii="Calibri" w:eastAsia="Times New Roman" w:hAnsi="Calibri" w:cs="Calibri"/>
          <w:color w:val="000000"/>
        </w:rPr>
        <w:t> </w:t>
      </w:r>
    </w:p>
    <w:p w:rsidR="00BB7C21" w:rsidRPr="000E70CE" w:rsidRDefault="00BB7C21" w:rsidP="00BB7C21">
      <w:pPr>
        <w:shd w:val="clear" w:color="auto" w:fill="FFFFFF"/>
        <w:spacing w:after="0"/>
        <w:jc w:val="center"/>
        <w:rPr>
          <w:rFonts w:ascii="GHEA Grapalat" w:eastAsia="Times New Roman" w:hAnsi="GHEA Grapalat" w:cs="Times New Roman"/>
          <w:color w:val="000000"/>
        </w:rPr>
      </w:pPr>
      <w:r w:rsidRPr="000E70CE">
        <w:rPr>
          <w:rFonts w:ascii="GHEA Grapalat" w:eastAsia="Times New Roman" w:hAnsi="GHEA Grapalat" w:cs="Times New Roman"/>
          <w:b/>
          <w:bCs/>
          <w:color w:val="000000"/>
        </w:rPr>
        <w:t>ՖԻԶԻԿԱԿԱՆ</w:t>
      </w:r>
      <w:r w:rsidRPr="000E70CE">
        <w:rPr>
          <w:rFonts w:ascii="Calibri" w:eastAsia="Times New Roman" w:hAnsi="Calibri" w:cs="Calibri"/>
          <w:b/>
          <w:bCs/>
          <w:color w:val="000000"/>
        </w:rPr>
        <w:t> </w:t>
      </w:r>
      <w:r w:rsidRPr="000E70CE">
        <w:rPr>
          <w:rFonts w:ascii="GHEA Grapalat" w:eastAsia="Times New Roman" w:hAnsi="GHEA Grapalat" w:cs="GHEA Grapalat"/>
          <w:b/>
          <w:bCs/>
          <w:color w:val="000000"/>
        </w:rPr>
        <w:t>ԿՈՒԼՏՈՒՐԱՅԻ</w:t>
      </w:r>
      <w:r w:rsidRPr="000E70CE">
        <w:rPr>
          <w:rFonts w:ascii="Calibri" w:eastAsia="Times New Roman" w:hAnsi="Calibri" w:cs="Calibri"/>
          <w:b/>
          <w:bCs/>
          <w:color w:val="000000"/>
        </w:rPr>
        <w:t> </w:t>
      </w:r>
      <w:r w:rsidRPr="000E70CE">
        <w:rPr>
          <w:rFonts w:ascii="GHEA Grapalat" w:eastAsia="Times New Roman" w:hAnsi="GHEA Grapalat" w:cs="GHEA Grapalat"/>
          <w:b/>
          <w:bCs/>
          <w:color w:val="000000"/>
        </w:rPr>
        <w:t>ԵՎ</w:t>
      </w:r>
      <w:r w:rsidRPr="000E70CE">
        <w:rPr>
          <w:rFonts w:ascii="GHEA Grapalat" w:eastAsia="Times New Roman" w:hAnsi="GHEA Grapalat" w:cs="Times New Roman"/>
          <w:b/>
          <w:bCs/>
          <w:color w:val="000000"/>
        </w:rPr>
        <w:t xml:space="preserve"> </w:t>
      </w:r>
      <w:r w:rsidRPr="000E70CE">
        <w:rPr>
          <w:rFonts w:ascii="GHEA Grapalat" w:eastAsia="Times New Roman" w:hAnsi="GHEA Grapalat" w:cs="GHEA Grapalat"/>
          <w:b/>
          <w:bCs/>
          <w:color w:val="000000"/>
        </w:rPr>
        <w:t>ՍՊՈՐՏԻ</w:t>
      </w:r>
      <w:r w:rsidRPr="000E70CE">
        <w:rPr>
          <w:rFonts w:ascii="GHEA Grapalat" w:eastAsia="Times New Roman" w:hAnsi="GHEA Grapalat" w:cs="Times New Roman"/>
          <w:b/>
          <w:bCs/>
          <w:color w:val="000000"/>
        </w:rPr>
        <w:t xml:space="preserve"> ՄԱՍԻՆ</w:t>
      </w:r>
    </w:p>
    <w:p w:rsidR="00BB7C21" w:rsidRDefault="00BB7C21" w:rsidP="00BB7C21">
      <w:pPr>
        <w:jc w:val="both"/>
        <w:rPr>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64186" w:rsidRPr="00F64186" w:rsidTr="00F64186">
        <w:trPr>
          <w:tblCellSpacing w:w="0" w:type="dxa"/>
        </w:trPr>
        <w:tc>
          <w:tcPr>
            <w:tcW w:w="2025" w:type="dxa"/>
            <w:shd w:val="clear" w:color="auto" w:fill="FFFFFF"/>
            <w:hideMark/>
          </w:tcPr>
          <w:p w:rsidR="00F64186" w:rsidRPr="00F64186" w:rsidRDefault="00F64186" w:rsidP="00F64186">
            <w:pPr>
              <w:spacing w:after="0"/>
              <w:ind w:firstLine="426"/>
              <w:jc w:val="both"/>
              <w:rPr>
                <w:rFonts w:ascii="GHEA Grapalat" w:hAnsi="GHEA Grapalat"/>
              </w:rPr>
            </w:pPr>
            <w:r w:rsidRPr="00F64186">
              <w:rPr>
                <w:rFonts w:ascii="GHEA Grapalat" w:hAnsi="GHEA Grapalat"/>
                <w:b/>
                <w:bCs/>
              </w:rPr>
              <w:t>Հոդված 9.</w:t>
            </w:r>
          </w:p>
        </w:tc>
        <w:tc>
          <w:tcPr>
            <w:tcW w:w="0" w:type="auto"/>
            <w:shd w:val="clear" w:color="auto" w:fill="FFFFFF"/>
            <w:vAlign w:val="center"/>
            <w:hideMark/>
          </w:tcPr>
          <w:p w:rsidR="00F64186" w:rsidRPr="00F64186" w:rsidRDefault="00F64186" w:rsidP="00F64186">
            <w:pPr>
              <w:spacing w:after="0"/>
              <w:ind w:firstLine="426"/>
              <w:jc w:val="both"/>
              <w:rPr>
                <w:rFonts w:ascii="GHEA Grapalat" w:hAnsi="GHEA Grapalat"/>
              </w:rPr>
            </w:pPr>
            <w:r w:rsidRPr="00F64186">
              <w:rPr>
                <w:rFonts w:ascii="GHEA Grapalat" w:hAnsi="GHEA Grapalat"/>
                <w:b/>
                <w:bCs/>
              </w:rPr>
              <w:t>Հայաստանի Հանրապետության</w:t>
            </w:r>
            <w:r w:rsidRPr="00F64186">
              <w:rPr>
                <w:rFonts w:ascii="Calibri" w:hAnsi="Calibri" w:cs="Calibri"/>
              </w:rPr>
              <w:t> </w:t>
            </w:r>
            <w:r w:rsidRPr="00F64186">
              <w:rPr>
                <w:rFonts w:ascii="GHEA Grapalat" w:hAnsi="GHEA Grapalat"/>
                <w:b/>
                <w:bCs/>
              </w:rPr>
              <w:t>ֆիզիկական</w:t>
            </w:r>
            <w:r w:rsidRPr="00F64186">
              <w:rPr>
                <w:rFonts w:ascii="Calibri" w:hAnsi="Calibri" w:cs="Calibri"/>
                <w:b/>
                <w:bCs/>
              </w:rPr>
              <w:t> </w:t>
            </w:r>
            <w:r w:rsidRPr="00F64186">
              <w:rPr>
                <w:rFonts w:ascii="GHEA Grapalat" w:hAnsi="GHEA Grapalat"/>
                <w:b/>
                <w:bCs/>
              </w:rPr>
              <w:t>կուլտուրայի և սպորտի պետական կառավարման լիազորված մարմնի իրավասությունները</w:t>
            </w:r>
          </w:p>
        </w:tc>
      </w:tr>
    </w:tbl>
    <w:p w:rsidR="00F64186" w:rsidRPr="00F64186" w:rsidRDefault="00F64186" w:rsidP="00F64186">
      <w:pPr>
        <w:spacing w:after="0"/>
        <w:ind w:firstLine="426"/>
        <w:jc w:val="both"/>
        <w:rPr>
          <w:rFonts w:ascii="GHEA Grapalat" w:hAnsi="GHEA Grapalat"/>
        </w:rPr>
      </w:pPr>
      <w:r w:rsidRPr="00F64186">
        <w:rPr>
          <w:rFonts w:ascii="Calibri" w:hAnsi="Calibri" w:cs="Calibri"/>
        </w:rPr>
        <w:t> </w:t>
      </w:r>
    </w:p>
    <w:p w:rsidR="00F64186" w:rsidRPr="00F64186" w:rsidRDefault="00F64186" w:rsidP="00F64186">
      <w:pPr>
        <w:spacing w:after="0"/>
        <w:ind w:firstLine="426"/>
        <w:jc w:val="both"/>
        <w:rPr>
          <w:rFonts w:ascii="GHEA Grapalat" w:hAnsi="GHEA Grapalat"/>
        </w:rPr>
      </w:pPr>
      <w:r w:rsidRPr="00F64186">
        <w:rPr>
          <w:rFonts w:ascii="GHEA Grapalat" w:hAnsi="GHEA Grapalat"/>
        </w:rPr>
        <w:t>Հայաստանի Հանրապետության</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կուլտուրայի և սպորտի պետական կառավարման լիազորված մարմինը`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ա) իրականացնում է բնագավառի միասնական</w:t>
      </w:r>
      <w:r w:rsidRPr="00F64186">
        <w:rPr>
          <w:rFonts w:ascii="Calibri" w:hAnsi="Calibri" w:cs="Calibri"/>
        </w:rPr>
        <w:t> </w:t>
      </w:r>
      <w:r w:rsidRPr="00F64186">
        <w:rPr>
          <w:rFonts w:ascii="GHEA Grapalat" w:hAnsi="GHEA Grapalat"/>
        </w:rPr>
        <w:t>պետական քաղաքականությունը և զարգացման ռազմավարությունը, ընդունում է</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կուլտուրայի և սպորտի բնագավառի իրավական ակտեր, մասնավորապես զանգվածային սպորտին, բարձրագույն նվաճումների սպորտին և մանկապատանեկան սպորտին առնչվող իրավական ակտեր.</w:t>
      </w:r>
    </w:p>
    <w:p w:rsidR="00F64186" w:rsidRPr="00F64186" w:rsidRDefault="00F64186" w:rsidP="00F64186">
      <w:pPr>
        <w:spacing w:after="0"/>
        <w:ind w:firstLine="426"/>
        <w:jc w:val="both"/>
        <w:rPr>
          <w:rFonts w:ascii="GHEA Grapalat" w:hAnsi="GHEA Grapalat"/>
        </w:rPr>
      </w:pPr>
      <w:r w:rsidRPr="00F64186">
        <w:rPr>
          <w:rFonts w:ascii="GHEA Grapalat" w:hAnsi="GHEA Grapalat"/>
        </w:rPr>
        <w:t>բ) համադասում է պետական և տարեկան ծրագրերի մշակման գործընթացը: Մշակում և Հայաստանի Հանրապետության կառավարության հաստատմանն է ներկայացնում այդ ծրագրերով նախատեսված պետական պատվերների տեղադրման կարգը.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գ) համադասում է բնակչության շրջանում տարվող ֆիզկուլտուրային-առողջարարական, մարզական աշխատանքները, Հայաստանի Հանրապետության հավաքական թիմերի համալրման գործընթացը.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դ) շահագրգիռ նախարարությունների, գերատեսչությունների, Հայաստանի ազգային օլիմպիական կոմիտեի, այլ մարզական կազմակերպությունների հետ մշակում և հաստատում է ֆիզկուլտուրային, մարզական չափորոշիչները: Մշակում և Հայաստանի Հանրապետության կառավարության հաստատմանն է ներկայացնում</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կուլտուրայի և սպորտի բնագավառի իրավական ակտերը, մասնավորապես զանգվածային սպորտին, բարձրագույն նվաճումների սպորտին և մանկապատանեկան սպորտին առնչվող իրավական ակտերը, այդ թվում՝ սույն օրենքի 7-րդ հոդվածի «դ» կետում նշված իրավական ակտերը.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ե) Հայաստանի Հանրապետության պետական կառավարման մարմինների հետ կազմում և հաստատում է նախադպրոցական և դպրոցական տարիքի երեխաների, սովորող երիտասարդության և ուսանողների</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դաստիարակության պետական ծրագրերը.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զ) իրականացնում է այդ բնագավառի գիտամեթոդական ապահովումը, կազմակերպում է ֆիզկուլտուրային կադրերի, այդ թվում` մարզիչ-մանկավարժների պատրաստումը</w:t>
      </w:r>
      <w:r w:rsidRPr="00F64186">
        <w:rPr>
          <w:rFonts w:ascii="Calibri" w:hAnsi="Calibri" w:cs="Calibri"/>
        </w:rPr>
        <w:t> </w:t>
      </w:r>
      <w:r w:rsidRPr="00F64186">
        <w:rPr>
          <w:rFonts w:ascii="GHEA Grapalat" w:hAnsi="GHEA Grapalat"/>
        </w:rPr>
        <w:t>և վերապատրաստումը.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է) համագործակցում է</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կուլտուրայի և սպորտի բնագավառի հասարակական կազմակերպությունների հետ.</w:t>
      </w:r>
    </w:p>
    <w:p w:rsidR="00F64186" w:rsidRPr="00F64186" w:rsidRDefault="00F64186" w:rsidP="00F64186">
      <w:pPr>
        <w:spacing w:after="0"/>
        <w:ind w:firstLine="426"/>
        <w:jc w:val="both"/>
        <w:rPr>
          <w:rFonts w:ascii="GHEA Grapalat" w:hAnsi="GHEA Grapalat"/>
        </w:rPr>
      </w:pPr>
      <w:r w:rsidRPr="00F64186">
        <w:rPr>
          <w:rFonts w:ascii="GHEA Grapalat" w:hAnsi="GHEA Grapalat"/>
        </w:rPr>
        <w:lastRenderedPageBreak/>
        <w:t>ը) Հայաստանի ազգային օլիմպիական կոմիտեի և օլիմպիական մարզաձևերի ազգային ֆեդերացիաների ներկայացմամբ հաստատում է օլիմպիական խաղերի նախապատրաստման քառամյա փուլային ծրագիրը, հանրապետական մարզական և զանգվածային միջոցառումների օրացուցային պլանը.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թ) աջակցում է հաշմանդամների շրջանում ֆիզկուլտուրային և մարզական ծրագրերի իրականացմանը.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 իր իրավասության սահմաններում կնքում է միջազգային պայմանագրեր.</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ժ.1) տարածքային կառավարման մարմինների հետ համատեղ կազմակերպում է ոլորտի տարածքային քաղաքականության իրականացումը.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ժ.2)</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 xml:space="preserve">կուլտուրայի և սպորտի բնագավառի վաստակաշատ անձանց, ինչպես նաև այդ ոլորտում ներդրում ունեցած անձանց առաջարկում է ներկայացնել պետական պարգևների </w:t>
      </w:r>
      <w:r w:rsidRPr="00F64186">
        <w:rPr>
          <w:rFonts w:ascii="GHEA Grapalat" w:hAnsi="GHEA Grapalat"/>
          <w:strike/>
          <w:color w:val="FF0000"/>
        </w:rPr>
        <w:t>և կոչումների</w:t>
      </w:r>
      <w:r w:rsidRPr="00F64186">
        <w:rPr>
          <w:rFonts w:ascii="GHEA Grapalat" w:hAnsi="GHEA Grapalat"/>
        </w:rPr>
        <w:t>.</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ժ.3) մարզիկներին շնորհում է մարզական կոչումներ և կարգեր,</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կուլտուրայի և սպորտի բնագավառի լավագույն աշխատողներին և կազմակերպություններին, ինչպես նաև այդ ոլորտում ներդրում ունեցած անձանց պարգևատրում է մեդալներով, մրցանակներով, հուշանվերներով և արժեքավոր այլ նվերներով, տալիս է հավաստագրեր.</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ժ.4) միջազգային միջոցառումներում առավել բարձր արդյունքների հաս</w:t>
      </w:r>
      <w:bookmarkStart w:id="2" w:name="_GoBack"/>
      <w:bookmarkEnd w:id="2"/>
      <w:r w:rsidRPr="00F64186">
        <w:rPr>
          <w:rFonts w:ascii="GHEA Grapalat" w:hAnsi="GHEA Grapalat"/>
        </w:rPr>
        <w:t>ած մարզիկներին արժանացնում է «Սպորտի վաստակավոր վարպետ» կոչման.</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ժ.5)</w:t>
      </w:r>
      <w:r w:rsidRPr="00F64186">
        <w:rPr>
          <w:rFonts w:ascii="Calibri" w:hAnsi="Calibri" w:cs="Calibri"/>
        </w:rPr>
        <w:t> </w:t>
      </w:r>
      <w:r w:rsidRPr="00F64186">
        <w:rPr>
          <w:rFonts w:ascii="GHEA Grapalat" w:hAnsi="GHEA Grapalat"/>
        </w:rPr>
        <w:t>ֆիզիկական</w:t>
      </w:r>
      <w:r w:rsidRPr="00F64186">
        <w:rPr>
          <w:rFonts w:ascii="Calibri" w:hAnsi="Calibri" w:cs="Calibri"/>
        </w:rPr>
        <w:t> </w:t>
      </w:r>
      <w:r w:rsidRPr="00F64186">
        <w:rPr>
          <w:rFonts w:ascii="GHEA Grapalat" w:hAnsi="GHEA Grapalat"/>
        </w:rPr>
        <w:t>կուլտուրայի և սպորտի բնագավառի վաստակաշատ անձանց արժանացնում է «Ֆիզիկական</w:t>
      </w:r>
      <w:r w:rsidRPr="00F64186">
        <w:rPr>
          <w:rFonts w:ascii="Calibri" w:hAnsi="Calibri" w:cs="Calibri"/>
        </w:rPr>
        <w:t> </w:t>
      </w:r>
      <w:r w:rsidRPr="00F64186">
        <w:rPr>
          <w:rFonts w:ascii="GHEA Grapalat" w:hAnsi="GHEA Grapalat"/>
        </w:rPr>
        <w:t>կուլտուրայի և սպորտի պատվավոր աշխատող» կոչման.</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ժ.6) հաստատում է օտարերկրյա պետություններում կազմակերպվող մրցաշարերին և այլ մարզական միջոցառումներին մասնակցող պատվիրակությունների ոչ մարզիկ ներկայացուցիչների կազմը.</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ժ.7) ապահովում է Հայաստանում Ազգային հակադոպինգային կազմակերպության մասնագիտական անկախությունը և նպաստում դրա համապատասխանությանը «Սպորտում դոպինգի դեմ պայքարի մասին» Միավորված ազգերի կրթության, գիտության և մշակույթի կազմակերպության (ՅՈՒՆԵՍԿՕ-ի) հաստատած միջազգային կոնվենցիային, Համաշխարհային հակադոպինգային օրենսգրքին և միջազգային չափորոշիչներին.</w:t>
      </w:r>
    </w:p>
    <w:p w:rsidR="00F64186" w:rsidRPr="00F64186" w:rsidRDefault="00F64186" w:rsidP="00F64186">
      <w:pPr>
        <w:spacing w:after="0"/>
        <w:ind w:firstLine="426"/>
        <w:jc w:val="both"/>
        <w:rPr>
          <w:rFonts w:ascii="GHEA Grapalat" w:hAnsi="GHEA Grapalat"/>
        </w:rPr>
      </w:pPr>
      <w:r w:rsidRPr="00F64186">
        <w:rPr>
          <w:rFonts w:ascii="GHEA Grapalat" w:hAnsi="GHEA Grapalat"/>
        </w:rPr>
        <w:t>ժա) իրականացնում է Հայաստանի Հանրապետության օրենքներով սահմանված այլ լիազորություններ:</w:t>
      </w:r>
    </w:p>
    <w:p w:rsidR="00F64186" w:rsidRDefault="00F64186" w:rsidP="00BB7C21">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BB7C21" w:rsidRPr="00BB7C21" w:rsidTr="00C718EB">
        <w:trPr>
          <w:tblCellSpacing w:w="7" w:type="dxa"/>
        </w:trPr>
        <w:tc>
          <w:tcPr>
            <w:tcW w:w="2025" w:type="dxa"/>
            <w:shd w:val="clear" w:color="auto" w:fill="FFFFFF"/>
            <w:hideMark/>
          </w:tcPr>
          <w:p w:rsidR="00BB7C21" w:rsidRPr="00BB7C21" w:rsidRDefault="00BB7C21" w:rsidP="00C718EB">
            <w:pPr>
              <w:spacing w:after="0"/>
              <w:jc w:val="both"/>
              <w:rPr>
                <w:rFonts w:ascii="GHEA Grapalat" w:eastAsia="Times New Roman" w:hAnsi="GHEA Grapalat" w:cs="Times New Roman"/>
                <w:color w:val="000000"/>
                <w:sz w:val="21"/>
                <w:szCs w:val="21"/>
              </w:rPr>
            </w:pPr>
            <w:r w:rsidRPr="00BB7C21">
              <w:rPr>
                <w:rFonts w:ascii="Calibri" w:eastAsia="Times New Roman" w:hAnsi="Calibri" w:cs="Calibri"/>
                <w:color w:val="000000"/>
                <w:sz w:val="21"/>
                <w:szCs w:val="21"/>
              </w:rPr>
              <w:t> </w:t>
            </w:r>
            <w:r w:rsidRPr="00BB7C21">
              <w:rPr>
                <w:rFonts w:ascii="GHEA Grapalat" w:eastAsia="Times New Roman" w:hAnsi="GHEA Grapalat" w:cs="Times New Roman"/>
                <w:b/>
                <w:bCs/>
                <w:color w:val="000000"/>
                <w:sz w:val="21"/>
                <w:szCs w:val="21"/>
              </w:rPr>
              <w:t>Հոդված 18.7.</w:t>
            </w:r>
          </w:p>
        </w:tc>
        <w:tc>
          <w:tcPr>
            <w:tcW w:w="0" w:type="auto"/>
            <w:shd w:val="clear" w:color="auto" w:fill="FFFFFF"/>
            <w:hideMark/>
          </w:tcPr>
          <w:p w:rsidR="00BB7C21" w:rsidRPr="00BB7C21" w:rsidRDefault="00BB7C21" w:rsidP="00C718EB">
            <w:pPr>
              <w:spacing w:after="0"/>
              <w:jc w:val="both"/>
              <w:rPr>
                <w:rFonts w:ascii="GHEA Grapalat" w:eastAsia="Times New Roman" w:hAnsi="GHEA Grapalat" w:cs="Times New Roman"/>
                <w:color w:val="000000"/>
                <w:sz w:val="21"/>
                <w:szCs w:val="21"/>
              </w:rPr>
            </w:pPr>
            <w:r w:rsidRPr="00BB7C21">
              <w:rPr>
                <w:rFonts w:ascii="GHEA Grapalat" w:eastAsia="Times New Roman" w:hAnsi="GHEA Grapalat" w:cs="Times New Roman"/>
                <w:b/>
                <w:bCs/>
                <w:color w:val="000000"/>
                <w:sz w:val="21"/>
                <w:szCs w:val="21"/>
              </w:rPr>
              <w:t>Հավաքական թիմի մարզիչների և մասնագետների իրավունքներն ու պարտականությունները</w:t>
            </w:r>
          </w:p>
        </w:tc>
      </w:tr>
    </w:tbl>
    <w:p w:rsidR="00BB7C21" w:rsidRPr="00BB7C21" w:rsidRDefault="00BB7C21" w:rsidP="00BB7C21">
      <w:pPr>
        <w:shd w:val="clear" w:color="auto" w:fill="FFFFFF"/>
        <w:spacing w:after="0"/>
        <w:ind w:firstLine="375"/>
        <w:jc w:val="both"/>
        <w:rPr>
          <w:rFonts w:ascii="GHEA Grapalat" w:eastAsia="Times New Roman" w:hAnsi="GHEA Grapalat" w:cs="Times New Roman"/>
          <w:color w:val="000000"/>
          <w:sz w:val="21"/>
          <w:szCs w:val="21"/>
        </w:rPr>
      </w:pPr>
      <w:r w:rsidRPr="00BB7C21">
        <w:rPr>
          <w:rFonts w:ascii="Calibri" w:eastAsia="Times New Roman" w:hAnsi="Calibri" w:cs="Calibri"/>
          <w:color w:val="000000"/>
          <w:sz w:val="21"/>
          <w:szCs w:val="21"/>
        </w:rPr>
        <w:t> </w:t>
      </w:r>
    </w:p>
    <w:p w:rsidR="00BB7C21" w:rsidRPr="00BB7C21" w:rsidRDefault="00BB7C21" w:rsidP="00BB7C21">
      <w:pPr>
        <w:shd w:val="clear" w:color="auto" w:fill="FFFFFF"/>
        <w:spacing w:after="0"/>
        <w:ind w:firstLine="375"/>
        <w:jc w:val="both"/>
        <w:rPr>
          <w:rFonts w:ascii="GHEA Grapalat" w:eastAsia="Times New Roman" w:hAnsi="GHEA Grapalat" w:cs="Times New Roman"/>
          <w:color w:val="000000"/>
          <w:sz w:val="21"/>
          <w:szCs w:val="21"/>
        </w:rPr>
      </w:pPr>
      <w:r w:rsidRPr="00BB7C21">
        <w:rPr>
          <w:rFonts w:ascii="GHEA Grapalat" w:eastAsia="Times New Roman" w:hAnsi="GHEA Grapalat" w:cs="Times New Roman"/>
          <w:color w:val="000000"/>
          <w:sz w:val="21"/>
          <w:szCs w:val="21"/>
        </w:rPr>
        <w:t>Հավաքական թիմի մարզիչներն ու մասնագետները պետք է ունենան համապատասխան մասնագիտական բարձրագույն կրթություն, հինգ տարուց ոչ պակաս գործնական աշխատանքի փորձ։ Նրանք նշանակվում են համապատասխան մարզաձևերի ազգային ֆեդերացիաների կողմից։</w:t>
      </w:r>
    </w:p>
    <w:p w:rsidR="00BB7C21" w:rsidRPr="00BB7C21" w:rsidRDefault="00BB7C21" w:rsidP="00BB7C21">
      <w:pPr>
        <w:shd w:val="clear" w:color="auto" w:fill="FFFFFF"/>
        <w:spacing w:after="0"/>
        <w:ind w:firstLine="375"/>
        <w:jc w:val="both"/>
        <w:rPr>
          <w:rFonts w:ascii="GHEA Grapalat" w:eastAsia="Times New Roman" w:hAnsi="GHEA Grapalat" w:cs="Times New Roman"/>
          <w:color w:val="000000"/>
          <w:sz w:val="21"/>
          <w:szCs w:val="21"/>
        </w:rPr>
      </w:pPr>
      <w:r w:rsidRPr="00BB7C21">
        <w:rPr>
          <w:rFonts w:ascii="GHEA Grapalat" w:eastAsia="Times New Roman" w:hAnsi="GHEA Grapalat" w:cs="Times New Roman"/>
          <w:color w:val="000000"/>
          <w:sz w:val="21"/>
          <w:szCs w:val="21"/>
        </w:rPr>
        <w:lastRenderedPageBreak/>
        <w:t>Հավաքական թիմի մարզիչներն ու մասնագետները պարտավոր են հետևել հակադոպինգային կանոններին, որոնք ընդունվել են Համաշխարհային հակադոպինգային օրենսգրքի համաձայն:</w:t>
      </w:r>
    </w:p>
    <w:p w:rsidR="00BB7C21" w:rsidRPr="00BB7C21" w:rsidRDefault="00BB7C21" w:rsidP="00BB7C21">
      <w:pPr>
        <w:shd w:val="clear" w:color="auto" w:fill="FFFFFF"/>
        <w:spacing w:after="0"/>
        <w:ind w:firstLine="375"/>
        <w:jc w:val="both"/>
        <w:rPr>
          <w:rFonts w:ascii="GHEA Grapalat" w:eastAsia="Times New Roman" w:hAnsi="GHEA Grapalat" w:cs="Times New Roman"/>
          <w:color w:val="000000"/>
          <w:sz w:val="21"/>
          <w:szCs w:val="21"/>
        </w:rPr>
      </w:pPr>
      <w:r w:rsidRPr="00BB7C21">
        <w:rPr>
          <w:rFonts w:ascii="GHEA Grapalat" w:eastAsia="Times New Roman" w:hAnsi="GHEA Grapalat" w:cs="Times New Roman"/>
          <w:color w:val="000000"/>
          <w:sz w:val="21"/>
          <w:szCs w:val="21"/>
        </w:rPr>
        <w:t>Հավաքական թիմի մարզիչներն ու մասնագետները իրավունք ունեն՝</w:t>
      </w:r>
    </w:p>
    <w:p w:rsidR="00BB7C21" w:rsidRPr="00BB7C21" w:rsidRDefault="00BB7C21" w:rsidP="00BB7C21">
      <w:pPr>
        <w:shd w:val="clear" w:color="auto" w:fill="FFFFFF"/>
        <w:spacing w:after="0"/>
        <w:ind w:firstLine="375"/>
        <w:jc w:val="both"/>
        <w:rPr>
          <w:rFonts w:ascii="GHEA Grapalat" w:eastAsia="Times New Roman" w:hAnsi="GHEA Grapalat" w:cs="Times New Roman"/>
          <w:color w:val="000000"/>
          <w:sz w:val="21"/>
          <w:szCs w:val="21"/>
        </w:rPr>
      </w:pPr>
      <w:r w:rsidRPr="00BB7C21">
        <w:rPr>
          <w:rFonts w:ascii="GHEA Grapalat" w:eastAsia="Times New Roman" w:hAnsi="GHEA Grapalat" w:cs="Times New Roman"/>
          <w:color w:val="000000"/>
          <w:sz w:val="21"/>
          <w:szCs w:val="21"/>
        </w:rPr>
        <w:t>ա) ստանալու աշխատավարձ, դրամական պարգև, պատվովճար, պարգևատրում, թոշակ, խրախուսման այլ ձևեր` օլիմպիական խաղերում, աշխարհի և Եվրոպայի առաջնություններում մարզիկների ցուցաբերած մարզական բարձր արդյունքների համար.</w:t>
      </w:r>
    </w:p>
    <w:p w:rsidR="00BB7C21" w:rsidRPr="00337DCC" w:rsidRDefault="00BB7C21" w:rsidP="00BB7C21">
      <w:pPr>
        <w:shd w:val="clear" w:color="auto" w:fill="FFFFFF"/>
        <w:spacing w:after="0"/>
        <w:ind w:firstLine="375"/>
        <w:jc w:val="both"/>
        <w:rPr>
          <w:rFonts w:ascii="GHEA Grapalat" w:eastAsia="Times New Roman" w:hAnsi="GHEA Grapalat" w:cs="Times New Roman"/>
          <w:strike/>
          <w:color w:val="FF0000"/>
          <w:sz w:val="21"/>
          <w:szCs w:val="21"/>
        </w:rPr>
      </w:pPr>
      <w:r w:rsidRPr="00BB7C21">
        <w:rPr>
          <w:rFonts w:ascii="GHEA Grapalat" w:eastAsia="Times New Roman" w:hAnsi="GHEA Grapalat" w:cs="Times New Roman"/>
          <w:color w:val="000000"/>
          <w:sz w:val="21"/>
          <w:szCs w:val="21"/>
        </w:rPr>
        <w:t xml:space="preserve">բ) ներկայացվելու պետական պարգևների՝ օլիմպիական խաղերում, աշխարհի ու Եվրոպայի առաջնություններում, շախմատի օլիմպիադաներում մարզիկների և նրանց մարզիչների ցուցաբերած բարձր նվաճումների </w:t>
      </w:r>
      <w:proofErr w:type="gramStart"/>
      <w:r w:rsidRPr="00BB7C21">
        <w:rPr>
          <w:rFonts w:ascii="GHEA Grapalat" w:eastAsia="Times New Roman" w:hAnsi="GHEA Grapalat" w:cs="Times New Roman"/>
          <w:color w:val="000000"/>
          <w:sz w:val="21"/>
          <w:szCs w:val="21"/>
        </w:rPr>
        <w:t>համար</w:t>
      </w:r>
      <w:r w:rsidR="005750AD">
        <w:rPr>
          <w:rFonts w:ascii="GHEA Grapalat" w:eastAsia="Times New Roman" w:hAnsi="GHEA Grapalat" w:cs="Times New Roman"/>
          <w:color w:val="000000"/>
          <w:sz w:val="21"/>
          <w:szCs w:val="21"/>
          <w:lang w:val="hy-AM"/>
        </w:rPr>
        <w:t>:</w:t>
      </w:r>
      <w:r w:rsidRPr="00A11C6E">
        <w:rPr>
          <w:rFonts w:ascii="GHEA Grapalat" w:eastAsia="Times New Roman" w:hAnsi="GHEA Grapalat" w:cs="Times New Roman"/>
          <w:strike/>
          <w:color w:val="FF0000"/>
          <w:sz w:val="21"/>
          <w:szCs w:val="21"/>
          <w:lang w:val="hy-AM"/>
        </w:rPr>
        <w:t>«</w:t>
      </w:r>
      <w:proofErr w:type="gramEnd"/>
      <w:r w:rsidRPr="00A11C6E">
        <w:rPr>
          <w:rFonts w:ascii="GHEA Grapalat" w:eastAsia="Times New Roman" w:hAnsi="GHEA Grapalat" w:cs="Times New Roman"/>
          <w:strike/>
          <w:color w:val="FF0000"/>
          <w:sz w:val="21"/>
          <w:szCs w:val="21"/>
          <w:lang w:val="hy-AM"/>
        </w:rPr>
        <w:t>Հայաստանի Հանրապետության</w:t>
      </w:r>
      <w:r w:rsidRPr="00A11C6E">
        <w:rPr>
          <w:rFonts w:ascii="Calibri" w:eastAsia="Times New Roman" w:hAnsi="Calibri" w:cs="Calibri"/>
          <w:strike/>
          <w:color w:val="FF0000"/>
          <w:sz w:val="21"/>
          <w:szCs w:val="21"/>
          <w:lang w:val="hy-AM"/>
        </w:rPr>
        <w:t> </w:t>
      </w:r>
      <w:r w:rsidRPr="00A11C6E">
        <w:rPr>
          <w:rFonts w:ascii="GHEA Grapalat" w:eastAsia="Times New Roman" w:hAnsi="GHEA Grapalat" w:cs="GHEA Grapalat"/>
          <w:strike/>
          <w:color w:val="FF0000"/>
          <w:sz w:val="21"/>
          <w:szCs w:val="21"/>
          <w:lang w:val="hy-AM"/>
        </w:rPr>
        <w:t>ֆիզիկական</w:t>
      </w:r>
      <w:r w:rsidRPr="00A11C6E">
        <w:rPr>
          <w:rFonts w:ascii="Calibri" w:eastAsia="Times New Roman" w:hAnsi="Calibri" w:cs="Calibri"/>
          <w:strike/>
          <w:color w:val="FF0000"/>
          <w:sz w:val="21"/>
          <w:szCs w:val="21"/>
          <w:lang w:val="hy-AM"/>
        </w:rPr>
        <w:t> </w:t>
      </w:r>
      <w:r w:rsidRPr="00A11C6E">
        <w:rPr>
          <w:rFonts w:ascii="GHEA Grapalat" w:eastAsia="Times New Roman" w:hAnsi="GHEA Grapalat" w:cs="GHEA Grapalat"/>
          <w:strike/>
          <w:color w:val="FF0000"/>
          <w:sz w:val="21"/>
          <w:szCs w:val="21"/>
          <w:lang w:val="hy-AM"/>
        </w:rPr>
        <w:t>կուլտուրայի</w:t>
      </w:r>
      <w:r w:rsidRPr="00A11C6E">
        <w:rPr>
          <w:rFonts w:ascii="Calibri" w:eastAsia="Times New Roman" w:hAnsi="Calibri" w:cs="Calibri"/>
          <w:strike/>
          <w:color w:val="FF0000"/>
          <w:sz w:val="21"/>
          <w:szCs w:val="21"/>
          <w:lang w:val="hy-AM"/>
        </w:rPr>
        <w:t> </w:t>
      </w:r>
      <w:r w:rsidRPr="00A11C6E">
        <w:rPr>
          <w:rFonts w:ascii="GHEA Grapalat" w:eastAsia="Times New Roman" w:hAnsi="GHEA Grapalat" w:cs="GHEA Grapalat"/>
          <w:strike/>
          <w:color w:val="FF0000"/>
          <w:sz w:val="21"/>
          <w:szCs w:val="21"/>
          <w:lang w:val="hy-AM"/>
        </w:rPr>
        <w:t>և</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սպորտի</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վաստակավոր</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գործիչ»</w:t>
      </w:r>
      <w:r w:rsidRPr="00A11C6E">
        <w:rPr>
          <w:rFonts w:ascii="GHEA Grapalat" w:eastAsia="Times New Roman" w:hAnsi="GHEA Grapalat" w:cs="Times New Roman"/>
          <w:strike/>
          <w:color w:val="FF0000"/>
          <w:sz w:val="21"/>
          <w:szCs w:val="21"/>
          <w:lang w:val="hy-AM"/>
        </w:rPr>
        <w:t xml:space="preserve"> կոչման շնորհման, «Հայաստանի Հանրապետության</w:t>
      </w:r>
      <w:r w:rsidRPr="00A11C6E">
        <w:rPr>
          <w:rFonts w:ascii="Calibri" w:eastAsia="Times New Roman" w:hAnsi="Calibri" w:cs="Calibri"/>
          <w:strike/>
          <w:color w:val="FF0000"/>
          <w:sz w:val="21"/>
          <w:szCs w:val="21"/>
          <w:lang w:val="hy-AM"/>
        </w:rPr>
        <w:t> </w:t>
      </w:r>
      <w:r w:rsidRPr="00A11C6E">
        <w:rPr>
          <w:rFonts w:ascii="GHEA Grapalat" w:eastAsia="Times New Roman" w:hAnsi="GHEA Grapalat" w:cs="GHEA Grapalat"/>
          <w:strike/>
          <w:color w:val="FF0000"/>
          <w:sz w:val="21"/>
          <w:szCs w:val="21"/>
          <w:lang w:val="hy-AM"/>
        </w:rPr>
        <w:t>ֆիզիկական</w:t>
      </w:r>
      <w:r w:rsidRPr="00A11C6E">
        <w:rPr>
          <w:rFonts w:ascii="Calibri" w:eastAsia="Times New Roman" w:hAnsi="Calibri" w:cs="Calibri"/>
          <w:strike/>
          <w:color w:val="FF0000"/>
          <w:sz w:val="21"/>
          <w:szCs w:val="21"/>
          <w:lang w:val="hy-AM"/>
        </w:rPr>
        <w:t> </w:t>
      </w:r>
      <w:r w:rsidRPr="00A11C6E">
        <w:rPr>
          <w:rFonts w:ascii="GHEA Grapalat" w:eastAsia="Times New Roman" w:hAnsi="GHEA Grapalat" w:cs="GHEA Grapalat"/>
          <w:strike/>
          <w:color w:val="FF0000"/>
          <w:sz w:val="21"/>
          <w:szCs w:val="21"/>
          <w:lang w:val="hy-AM"/>
        </w:rPr>
        <w:t>կուլտուրայի</w:t>
      </w:r>
      <w:r w:rsidRPr="00A11C6E">
        <w:rPr>
          <w:rFonts w:ascii="Calibri" w:eastAsia="Times New Roman" w:hAnsi="Calibri" w:cs="Calibri"/>
          <w:strike/>
          <w:color w:val="FF0000"/>
          <w:sz w:val="21"/>
          <w:szCs w:val="21"/>
          <w:lang w:val="hy-AM"/>
        </w:rPr>
        <w:t> </w:t>
      </w:r>
      <w:r w:rsidRPr="00A11C6E">
        <w:rPr>
          <w:rFonts w:ascii="GHEA Grapalat" w:eastAsia="Times New Roman" w:hAnsi="GHEA Grapalat" w:cs="GHEA Grapalat"/>
          <w:strike/>
          <w:color w:val="FF0000"/>
          <w:sz w:val="21"/>
          <w:szCs w:val="21"/>
          <w:lang w:val="hy-AM"/>
        </w:rPr>
        <w:t>և</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սպորտի</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վաստակավոր</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աշխատող»</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«Հայաստանի</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Հանրապետության</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վաստակավոր</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մարզիչ»</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կոչումների</w:t>
      </w:r>
      <w:r w:rsidRPr="00A11C6E">
        <w:rPr>
          <w:rFonts w:ascii="GHEA Grapalat" w:eastAsia="Times New Roman" w:hAnsi="GHEA Grapalat" w:cs="Times New Roman"/>
          <w:strike/>
          <w:color w:val="FF0000"/>
          <w:sz w:val="21"/>
          <w:szCs w:val="21"/>
          <w:lang w:val="hy-AM"/>
        </w:rPr>
        <w:t xml:space="preserve"> </w:t>
      </w:r>
      <w:r w:rsidRPr="00A11C6E">
        <w:rPr>
          <w:rFonts w:ascii="GHEA Grapalat" w:eastAsia="Times New Roman" w:hAnsi="GHEA Grapalat" w:cs="GHEA Grapalat"/>
          <w:strike/>
          <w:color w:val="FF0000"/>
          <w:sz w:val="21"/>
          <w:szCs w:val="21"/>
          <w:lang w:val="hy-AM"/>
        </w:rPr>
        <w:t>շնորհման</w:t>
      </w:r>
      <w:r w:rsidRPr="00A11C6E">
        <w:rPr>
          <w:rFonts w:ascii="GHEA Grapalat" w:eastAsia="Times New Roman" w:hAnsi="GHEA Grapalat" w:cs="Times New Roman"/>
          <w:strike/>
          <w:color w:val="FF0000"/>
          <w:sz w:val="21"/>
          <w:szCs w:val="21"/>
          <w:lang w:val="hy-AM"/>
        </w:rPr>
        <w:t>:</w:t>
      </w:r>
    </w:p>
    <w:p w:rsidR="00BB7C21" w:rsidRPr="00A11C6E" w:rsidRDefault="00BB7C21" w:rsidP="00BB7C21">
      <w:pPr>
        <w:shd w:val="clear" w:color="auto" w:fill="FFFFFF"/>
        <w:spacing w:after="0"/>
        <w:ind w:firstLine="375"/>
        <w:jc w:val="both"/>
        <w:rPr>
          <w:rFonts w:ascii="GHEA Grapalat" w:eastAsia="Times New Roman" w:hAnsi="GHEA Grapalat" w:cs="Times New Roman"/>
          <w:color w:val="000000"/>
          <w:sz w:val="21"/>
          <w:szCs w:val="21"/>
          <w:lang w:val="hy-AM"/>
        </w:rPr>
      </w:pPr>
      <w:r w:rsidRPr="00A11C6E">
        <w:rPr>
          <w:rFonts w:ascii="GHEA Grapalat" w:eastAsia="Times New Roman" w:hAnsi="GHEA Grapalat" w:cs="Times New Roman"/>
          <w:color w:val="000000"/>
          <w:sz w:val="21"/>
          <w:szCs w:val="21"/>
          <w:lang w:val="hy-AM"/>
        </w:rPr>
        <w:t>Հավաքական թիմի մարզիչների ու մասնագետների՝ սույն հոդվածով նախատեսված իրավունքների իրականացման համապատասխան կարգերը սահմանում է Հայաստանի Հանրապետության կառավարությունը:</w:t>
      </w:r>
    </w:p>
    <w:p w:rsidR="00BB7C21" w:rsidRPr="00ED61AB" w:rsidRDefault="00BB7C21" w:rsidP="00BB7C21">
      <w:pPr>
        <w:shd w:val="clear" w:color="auto" w:fill="FFFFFF"/>
        <w:spacing w:after="0"/>
        <w:ind w:firstLine="375"/>
        <w:jc w:val="both"/>
        <w:rPr>
          <w:rFonts w:ascii="GHEA Grapalat" w:eastAsia="Times New Roman" w:hAnsi="GHEA Grapalat" w:cs="Times New Roman"/>
          <w:color w:val="000000"/>
          <w:sz w:val="21"/>
          <w:szCs w:val="21"/>
          <w:lang w:val="hy-AM"/>
        </w:rPr>
      </w:pPr>
      <w:r w:rsidRPr="00ED61AB">
        <w:rPr>
          <w:rFonts w:ascii="GHEA Grapalat" w:eastAsia="Times New Roman" w:hAnsi="GHEA Grapalat" w:cs="Times New Roman"/>
          <w:color w:val="000000"/>
          <w:sz w:val="21"/>
          <w:szCs w:val="21"/>
          <w:lang w:val="hy-AM"/>
        </w:rPr>
        <w:t>Հավաքական թիմի մարզիչներն ու մասնագետները պարտավոր են՝</w:t>
      </w:r>
    </w:p>
    <w:p w:rsidR="00BB7C21" w:rsidRPr="00ED61AB" w:rsidRDefault="00BB7C21" w:rsidP="00BB7C21">
      <w:pPr>
        <w:shd w:val="clear" w:color="auto" w:fill="FFFFFF"/>
        <w:spacing w:after="0"/>
        <w:ind w:firstLine="375"/>
        <w:jc w:val="both"/>
        <w:rPr>
          <w:rFonts w:ascii="GHEA Grapalat" w:eastAsia="Times New Roman" w:hAnsi="GHEA Grapalat" w:cs="Times New Roman"/>
          <w:color w:val="000000"/>
          <w:sz w:val="21"/>
          <w:szCs w:val="21"/>
          <w:lang w:val="hy-AM"/>
        </w:rPr>
      </w:pPr>
      <w:r w:rsidRPr="00ED61AB">
        <w:rPr>
          <w:rFonts w:ascii="GHEA Grapalat" w:eastAsia="Times New Roman" w:hAnsi="GHEA Grapalat" w:cs="Times New Roman"/>
          <w:color w:val="000000"/>
          <w:sz w:val="21"/>
          <w:szCs w:val="21"/>
          <w:lang w:val="hy-AM"/>
        </w:rPr>
        <w:t>ա)</w:t>
      </w:r>
      <w:r w:rsidRPr="00ED61AB">
        <w:rPr>
          <w:rFonts w:ascii="Calibri" w:eastAsia="Times New Roman" w:hAnsi="Calibri" w:cs="Calibri"/>
          <w:color w:val="000000"/>
          <w:sz w:val="21"/>
          <w:szCs w:val="21"/>
          <w:lang w:val="hy-AM"/>
        </w:rPr>
        <w:t> </w:t>
      </w:r>
      <w:r w:rsidRPr="00ED61AB">
        <w:rPr>
          <w:rFonts w:ascii="GHEA Grapalat" w:eastAsia="Times New Roman" w:hAnsi="GHEA Grapalat" w:cs="GHEA Grapalat"/>
          <w:color w:val="000000"/>
          <w:sz w:val="21"/>
          <w:szCs w:val="21"/>
          <w:lang w:val="hy-AM"/>
        </w:rPr>
        <w:t>ապահովել</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ուսումնամարզական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գործընթացի</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ժամանակակից</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մեթոդական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և</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կազմակերպչական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մակարդակը</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օպերատիվ</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ու</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հեռանկարային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պլանավորումը՝</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միջազգային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միջոց</w:t>
      </w:r>
      <w:r w:rsidRPr="00ED61AB">
        <w:rPr>
          <w:rFonts w:ascii="GHEA Grapalat" w:eastAsia="Times New Roman" w:hAnsi="GHEA Grapalat" w:cs="Times New Roman"/>
          <w:color w:val="000000"/>
          <w:sz w:val="21"/>
          <w:szCs w:val="21"/>
          <w:lang w:val="hy-AM"/>
        </w:rPr>
        <w:t>առումներին նախապատրաստման և մասնակցության անցած փուլերի վերլուծության հիման վրա.</w:t>
      </w:r>
    </w:p>
    <w:p w:rsidR="00BB7C21" w:rsidRPr="00ED61AB" w:rsidRDefault="00BB7C21" w:rsidP="00BB7C21">
      <w:pPr>
        <w:shd w:val="clear" w:color="auto" w:fill="FFFFFF"/>
        <w:spacing w:after="0"/>
        <w:ind w:firstLine="375"/>
        <w:jc w:val="both"/>
        <w:rPr>
          <w:rFonts w:ascii="GHEA Grapalat" w:eastAsia="Times New Roman" w:hAnsi="GHEA Grapalat" w:cs="Times New Roman"/>
          <w:color w:val="000000"/>
          <w:sz w:val="21"/>
          <w:szCs w:val="21"/>
          <w:lang w:val="hy-AM"/>
        </w:rPr>
      </w:pPr>
      <w:r w:rsidRPr="00ED61AB">
        <w:rPr>
          <w:rFonts w:ascii="GHEA Grapalat" w:eastAsia="Times New Roman" w:hAnsi="GHEA Grapalat" w:cs="Times New Roman"/>
          <w:color w:val="000000"/>
          <w:sz w:val="21"/>
          <w:szCs w:val="21"/>
          <w:lang w:val="hy-AM"/>
        </w:rPr>
        <w:t>բ)</w:t>
      </w:r>
      <w:r w:rsidRPr="00ED61AB">
        <w:rPr>
          <w:rFonts w:ascii="Calibri" w:eastAsia="Times New Roman" w:hAnsi="Calibri" w:cs="Calibri"/>
          <w:color w:val="000000"/>
          <w:sz w:val="21"/>
          <w:szCs w:val="21"/>
          <w:lang w:val="hy-AM"/>
        </w:rPr>
        <w:t> </w:t>
      </w:r>
      <w:r w:rsidRPr="00ED61AB">
        <w:rPr>
          <w:rFonts w:ascii="GHEA Grapalat" w:eastAsia="Times New Roman" w:hAnsi="GHEA Grapalat" w:cs="GHEA Grapalat"/>
          <w:color w:val="000000"/>
          <w:sz w:val="21"/>
          <w:szCs w:val="21"/>
          <w:lang w:val="hy-AM"/>
        </w:rPr>
        <w:t>հավաքական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թիմում</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ստեղծել</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ընկերական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ու</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գործնական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մրցակցության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մթնոլորտ</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ապահովել</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հարգալից</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վերաբերմունքի</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դրսևորում</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հավաքական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թիմի</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սպասարկող</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անձնակազմի</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մրցավարների</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և</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երկրպագո</w:t>
      </w:r>
      <w:r w:rsidRPr="00ED61AB">
        <w:rPr>
          <w:rFonts w:ascii="GHEA Grapalat" w:eastAsia="Times New Roman" w:hAnsi="GHEA Grapalat" w:cs="Times New Roman"/>
          <w:color w:val="000000"/>
          <w:sz w:val="21"/>
          <w:szCs w:val="21"/>
          <w:lang w:val="hy-AM"/>
        </w:rPr>
        <w:t>ւների նկատմամբ.</w:t>
      </w:r>
    </w:p>
    <w:p w:rsidR="00BB7C21" w:rsidRPr="00ED61AB" w:rsidRDefault="00BB7C21" w:rsidP="00BB7C21">
      <w:pPr>
        <w:shd w:val="clear" w:color="auto" w:fill="FFFFFF"/>
        <w:spacing w:after="0"/>
        <w:ind w:firstLine="375"/>
        <w:jc w:val="both"/>
        <w:rPr>
          <w:rFonts w:ascii="GHEA Grapalat" w:eastAsia="Times New Roman" w:hAnsi="GHEA Grapalat" w:cs="Times New Roman"/>
          <w:color w:val="000000"/>
          <w:sz w:val="21"/>
          <w:szCs w:val="21"/>
          <w:lang w:val="hy-AM"/>
        </w:rPr>
      </w:pPr>
      <w:r w:rsidRPr="00ED61AB">
        <w:rPr>
          <w:rFonts w:ascii="GHEA Grapalat" w:eastAsia="Times New Roman" w:hAnsi="GHEA Grapalat" w:cs="Times New Roman"/>
          <w:color w:val="000000"/>
          <w:sz w:val="21"/>
          <w:szCs w:val="21"/>
          <w:lang w:val="hy-AM"/>
        </w:rPr>
        <w:t>գ)</w:t>
      </w:r>
      <w:r w:rsidRPr="00ED61AB">
        <w:rPr>
          <w:rFonts w:ascii="Calibri" w:eastAsia="Times New Roman" w:hAnsi="Calibri" w:cs="Calibri"/>
          <w:color w:val="000000"/>
          <w:sz w:val="21"/>
          <w:szCs w:val="21"/>
          <w:lang w:val="hy-AM"/>
        </w:rPr>
        <w:t> </w:t>
      </w:r>
      <w:r w:rsidRPr="00ED61AB">
        <w:rPr>
          <w:rFonts w:ascii="GHEA Grapalat" w:eastAsia="Times New Roman" w:hAnsi="GHEA Grapalat" w:cs="GHEA Grapalat"/>
          <w:color w:val="000000"/>
          <w:sz w:val="21"/>
          <w:szCs w:val="21"/>
          <w:lang w:val="hy-AM"/>
        </w:rPr>
        <w:t>հասնել</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հայկական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սպորտի</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հեղինակության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ամրապնդմանը</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միջազգային</w:t>
      </w:r>
      <w:r w:rsidRPr="00ED61AB">
        <w:rPr>
          <w:rFonts w:ascii="GHEA Grapalat" w:eastAsia="Times New Roman" w:hAnsi="GHEA Grapalat" w:cs="Times New Roman"/>
          <w:color w:val="000000"/>
          <w:sz w:val="21"/>
          <w:szCs w:val="21"/>
          <w:lang w:val="hy-AM"/>
        </w:rPr>
        <w:t xml:space="preserve"> </w:t>
      </w:r>
      <w:r w:rsidRPr="00ED61AB">
        <w:rPr>
          <w:rFonts w:ascii="GHEA Grapalat" w:eastAsia="Times New Roman" w:hAnsi="GHEA Grapalat" w:cs="GHEA Grapalat"/>
          <w:color w:val="000000"/>
          <w:sz w:val="21"/>
          <w:szCs w:val="21"/>
          <w:lang w:val="hy-AM"/>
        </w:rPr>
        <w:t>մրցասպարեզում</w:t>
      </w:r>
      <w:r w:rsidRPr="00ED61AB">
        <w:rPr>
          <w:rFonts w:ascii="GHEA Grapalat" w:eastAsia="Times New Roman" w:hAnsi="GHEA Grapalat" w:cs="Times New Roman"/>
          <w:color w:val="000000"/>
          <w:sz w:val="21"/>
          <w:szCs w:val="21"/>
          <w:lang w:val="hy-AM"/>
        </w:rPr>
        <w:t>.</w:t>
      </w:r>
    </w:p>
    <w:p w:rsidR="00BB7C21" w:rsidRPr="00ED61AB" w:rsidRDefault="00BB7C21" w:rsidP="00BB7C21">
      <w:pPr>
        <w:shd w:val="clear" w:color="auto" w:fill="FFFFFF"/>
        <w:spacing w:after="0"/>
        <w:ind w:firstLine="375"/>
        <w:jc w:val="both"/>
        <w:rPr>
          <w:rFonts w:ascii="GHEA Grapalat" w:eastAsia="Times New Roman" w:hAnsi="GHEA Grapalat" w:cs="Times New Roman"/>
          <w:color w:val="000000"/>
          <w:sz w:val="21"/>
          <w:szCs w:val="21"/>
          <w:lang w:val="hy-AM"/>
        </w:rPr>
      </w:pPr>
      <w:r w:rsidRPr="00ED61AB">
        <w:rPr>
          <w:rFonts w:ascii="GHEA Grapalat" w:eastAsia="Times New Roman" w:hAnsi="GHEA Grapalat" w:cs="Times New Roman"/>
          <w:color w:val="000000"/>
          <w:sz w:val="21"/>
          <w:szCs w:val="21"/>
          <w:lang w:val="hy-AM"/>
        </w:rPr>
        <w:t>դ) արժանապատվորեն ներկայացնել Հայաստանի Հանրապետությունը օլիմպիական խաղերում, աշխարհի ու Եվրոպայի առաջնություններում և միջազգային այլ միջոցառումներում։</w:t>
      </w:r>
    </w:p>
    <w:p w:rsidR="00BB7C21" w:rsidRPr="00ED61AB" w:rsidRDefault="00BB7C21">
      <w:pPr>
        <w:rPr>
          <w:rFonts w:ascii="GHEA Grapalat" w:hAnsi="GHEA Grapalat"/>
          <w:strike/>
          <w:color w:val="FF0000"/>
          <w:lang w:val="hy-AM"/>
        </w:rPr>
      </w:pPr>
    </w:p>
    <w:sectPr w:rsidR="00BB7C21" w:rsidRPr="00ED61AB">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775" w:rsidRDefault="006C0775" w:rsidP="00BB0405">
      <w:pPr>
        <w:spacing w:after="0" w:line="240" w:lineRule="auto"/>
      </w:pPr>
      <w:r>
        <w:separator/>
      </w:r>
    </w:p>
  </w:endnote>
  <w:endnote w:type="continuationSeparator" w:id="0">
    <w:p w:rsidR="006C0775" w:rsidRDefault="006C0775" w:rsidP="00BB0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230557"/>
      <w:docPartObj>
        <w:docPartGallery w:val="Page Numbers (Bottom of Page)"/>
        <w:docPartUnique/>
      </w:docPartObj>
    </w:sdtPr>
    <w:sdtEndPr>
      <w:rPr>
        <w:noProof/>
      </w:rPr>
    </w:sdtEndPr>
    <w:sdtContent>
      <w:p w:rsidR="00FC2EEA" w:rsidRDefault="00FC2EEA">
        <w:pPr>
          <w:pStyle w:val="Footer"/>
          <w:jc w:val="center"/>
        </w:pPr>
        <w:r>
          <w:fldChar w:fldCharType="begin"/>
        </w:r>
        <w:r>
          <w:instrText xml:space="preserve"> PAGE   \* MERGEFORMAT </w:instrText>
        </w:r>
        <w:r>
          <w:fldChar w:fldCharType="separate"/>
        </w:r>
        <w:r w:rsidR="00F64186">
          <w:rPr>
            <w:noProof/>
          </w:rPr>
          <w:t>42</w:t>
        </w:r>
        <w:r>
          <w:rPr>
            <w:noProof/>
          </w:rPr>
          <w:fldChar w:fldCharType="end"/>
        </w:r>
      </w:p>
    </w:sdtContent>
  </w:sdt>
  <w:p w:rsidR="00FC2EEA" w:rsidRDefault="00FC2E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775" w:rsidRDefault="006C0775" w:rsidP="00BB0405">
      <w:pPr>
        <w:spacing w:after="0" w:line="240" w:lineRule="auto"/>
      </w:pPr>
      <w:r>
        <w:separator/>
      </w:r>
    </w:p>
  </w:footnote>
  <w:footnote w:type="continuationSeparator" w:id="0">
    <w:p w:rsidR="006C0775" w:rsidRDefault="006C0775" w:rsidP="00BB04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711CC"/>
    <w:multiLevelType w:val="hybridMultilevel"/>
    <w:tmpl w:val="40D81228"/>
    <w:lvl w:ilvl="0" w:tplc="ADC618AE">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E31"/>
    <w:rsid w:val="000848D6"/>
    <w:rsid w:val="000B3642"/>
    <w:rsid w:val="000D3C08"/>
    <w:rsid w:val="00183323"/>
    <w:rsid w:val="001B2517"/>
    <w:rsid w:val="001D138B"/>
    <w:rsid w:val="00230D6B"/>
    <w:rsid w:val="002618E2"/>
    <w:rsid w:val="00286577"/>
    <w:rsid w:val="002D7B10"/>
    <w:rsid w:val="002E0B9D"/>
    <w:rsid w:val="003375B5"/>
    <w:rsid w:val="00337DCC"/>
    <w:rsid w:val="00351E31"/>
    <w:rsid w:val="0037594F"/>
    <w:rsid w:val="003C3D32"/>
    <w:rsid w:val="003E42EA"/>
    <w:rsid w:val="004132DA"/>
    <w:rsid w:val="00433DDA"/>
    <w:rsid w:val="00522807"/>
    <w:rsid w:val="005423A6"/>
    <w:rsid w:val="005750AD"/>
    <w:rsid w:val="00584C27"/>
    <w:rsid w:val="0058749F"/>
    <w:rsid w:val="005C34BC"/>
    <w:rsid w:val="005D6EC7"/>
    <w:rsid w:val="00635F38"/>
    <w:rsid w:val="00686955"/>
    <w:rsid w:val="006A086C"/>
    <w:rsid w:val="006C0775"/>
    <w:rsid w:val="006F4508"/>
    <w:rsid w:val="00752EE2"/>
    <w:rsid w:val="008D344B"/>
    <w:rsid w:val="008E7EE8"/>
    <w:rsid w:val="00933F1A"/>
    <w:rsid w:val="0095538C"/>
    <w:rsid w:val="00A11C6E"/>
    <w:rsid w:val="00A570F4"/>
    <w:rsid w:val="00AF14A6"/>
    <w:rsid w:val="00B83C06"/>
    <w:rsid w:val="00BB0405"/>
    <w:rsid w:val="00BB7C21"/>
    <w:rsid w:val="00BE1DB5"/>
    <w:rsid w:val="00C718EB"/>
    <w:rsid w:val="00CD55D6"/>
    <w:rsid w:val="00D77699"/>
    <w:rsid w:val="00DE1887"/>
    <w:rsid w:val="00E17368"/>
    <w:rsid w:val="00E33A22"/>
    <w:rsid w:val="00E71C49"/>
    <w:rsid w:val="00ED61AB"/>
    <w:rsid w:val="00F64186"/>
    <w:rsid w:val="00FC2EEA"/>
    <w:rsid w:val="00FD1F7E"/>
    <w:rsid w:val="00FD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8754B"/>
  <w15:chartTrackingRefBased/>
  <w15:docId w15:val="{7AD3A686-6177-4B40-8925-A85BD6C93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7EE8"/>
    <w:rPr>
      <w:b/>
      <w:bCs/>
    </w:rPr>
  </w:style>
  <w:style w:type="paragraph" w:styleId="NormalWeb">
    <w:name w:val="Normal (Web)"/>
    <w:basedOn w:val="Normal"/>
    <w:uiPriority w:val="99"/>
    <w:unhideWhenUsed/>
    <w:rsid w:val="008E7EE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0">
    <w:name w:val="msonormal"/>
    <w:basedOn w:val="Normal"/>
    <w:rsid w:val="0018332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83323"/>
    <w:rPr>
      <w:i/>
      <w:iCs/>
    </w:rPr>
  </w:style>
  <w:style w:type="character" w:styleId="Hyperlink">
    <w:name w:val="Hyperlink"/>
    <w:basedOn w:val="DefaultParagraphFont"/>
    <w:uiPriority w:val="99"/>
    <w:semiHidden/>
    <w:unhideWhenUsed/>
    <w:rsid w:val="00183323"/>
    <w:rPr>
      <w:color w:val="0000FF"/>
      <w:u w:val="single"/>
    </w:rPr>
  </w:style>
  <w:style w:type="character" w:styleId="FollowedHyperlink">
    <w:name w:val="FollowedHyperlink"/>
    <w:basedOn w:val="DefaultParagraphFont"/>
    <w:uiPriority w:val="99"/>
    <w:semiHidden/>
    <w:unhideWhenUsed/>
    <w:rsid w:val="00183323"/>
    <w:rPr>
      <w:color w:val="800080"/>
      <w:u w:val="single"/>
    </w:rPr>
  </w:style>
  <w:style w:type="paragraph" w:styleId="Header">
    <w:name w:val="header"/>
    <w:basedOn w:val="Normal"/>
    <w:link w:val="HeaderChar"/>
    <w:uiPriority w:val="99"/>
    <w:unhideWhenUsed/>
    <w:rsid w:val="00BB0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405"/>
  </w:style>
  <w:style w:type="paragraph" w:styleId="Footer">
    <w:name w:val="footer"/>
    <w:basedOn w:val="Normal"/>
    <w:link w:val="FooterChar"/>
    <w:uiPriority w:val="99"/>
    <w:unhideWhenUsed/>
    <w:rsid w:val="00BB0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405"/>
  </w:style>
  <w:style w:type="paragraph" w:styleId="BalloonText">
    <w:name w:val="Balloon Text"/>
    <w:basedOn w:val="Normal"/>
    <w:link w:val="BalloonTextChar"/>
    <w:uiPriority w:val="99"/>
    <w:semiHidden/>
    <w:unhideWhenUsed/>
    <w:rsid w:val="00084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8D6"/>
    <w:rPr>
      <w:rFonts w:ascii="Segoe UI" w:hAnsi="Segoe UI" w:cs="Segoe UI"/>
      <w:sz w:val="18"/>
      <w:szCs w:val="18"/>
    </w:rPr>
  </w:style>
  <w:style w:type="paragraph" w:styleId="ListParagraph">
    <w:name w:val="List Paragraph"/>
    <w:basedOn w:val="Normal"/>
    <w:uiPriority w:val="34"/>
    <w:qFormat/>
    <w:rsid w:val="005D6E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37852">
      <w:bodyDiv w:val="1"/>
      <w:marLeft w:val="0"/>
      <w:marRight w:val="0"/>
      <w:marTop w:val="0"/>
      <w:marBottom w:val="0"/>
      <w:divBdr>
        <w:top w:val="none" w:sz="0" w:space="0" w:color="auto"/>
        <w:left w:val="none" w:sz="0" w:space="0" w:color="auto"/>
        <w:bottom w:val="none" w:sz="0" w:space="0" w:color="auto"/>
        <w:right w:val="none" w:sz="0" w:space="0" w:color="auto"/>
      </w:divBdr>
    </w:div>
    <w:div w:id="638418852">
      <w:bodyDiv w:val="1"/>
      <w:marLeft w:val="0"/>
      <w:marRight w:val="0"/>
      <w:marTop w:val="0"/>
      <w:marBottom w:val="0"/>
      <w:divBdr>
        <w:top w:val="none" w:sz="0" w:space="0" w:color="auto"/>
        <w:left w:val="none" w:sz="0" w:space="0" w:color="auto"/>
        <w:bottom w:val="none" w:sz="0" w:space="0" w:color="auto"/>
        <w:right w:val="none" w:sz="0" w:space="0" w:color="auto"/>
      </w:divBdr>
      <w:divsChild>
        <w:div w:id="1978485776">
          <w:marLeft w:val="0"/>
          <w:marRight w:val="0"/>
          <w:marTop w:val="0"/>
          <w:marBottom w:val="0"/>
          <w:divBdr>
            <w:top w:val="none" w:sz="0" w:space="0" w:color="auto"/>
            <w:left w:val="none" w:sz="0" w:space="0" w:color="auto"/>
            <w:bottom w:val="none" w:sz="0" w:space="0" w:color="auto"/>
            <w:right w:val="none" w:sz="0" w:space="0" w:color="auto"/>
          </w:divBdr>
          <w:divsChild>
            <w:div w:id="789586783">
              <w:marLeft w:val="0"/>
              <w:marRight w:val="0"/>
              <w:marTop w:val="0"/>
              <w:marBottom w:val="0"/>
              <w:divBdr>
                <w:top w:val="none" w:sz="0" w:space="0" w:color="auto"/>
                <w:left w:val="none" w:sz="0" w:space="0" w:color="auto"/>
                <w:bottom w:val="none" w:sz="0" w:space="0" w:color="auto"/>
                <w:right w:val="none" w:sz="0" w:space="0" w:color="auto"/>
              </w:divBdr>
              <w:divsChild>
                <w:div w:id="52848244">
                  <w:marLeft w:val="0"/>
                  <w:marRight w:val="0"/>
                  <w:marTop w:val="0"/>
                  <w:marBottom w:val="0"/>
                  <w:divBdr>
                    <w:top w:val="none" w:sz="0" w:space="0" w:color="auto"/>
                    <w:left w:val="none" w:sz="0" w:space="0" w:color="auto"/>
                    <w:bottom w:val="none" w:sz="0" w:space="0" w:color="auto"/>
                    <w:right w:val="none" w:sz="0" w:space="0" w:color="auto"/>
                  </w:divBdr>
                </w:div>
                <w:div w:id="716784354">
                  <w:marLeft w:val="0"/>
                  <w:marRight w:val="0"/>
                  <w:marTop w:val="0"/>
                  <w:marBottom w:val="0"/>
                  <w:divBdr>
                    <w:top w:val="none" w:sz="0" w:space="0" w:color="auto"/>
                    <w:left w:val="none" w:sz="0" w:space="0" w:color="auto"/>
                    <w:bottom w:val="none" w:sz="0" w:space="0" w:color="auto"/>
                    <w:right w:val="none" w:sz="0" w:space="0" w:color="auto"/>
                  </w:divBdr>
                </w:div>
                <w:div w:id="735859163">
                  <w:marLeft w:val="0"/>
                  <w:marRight w:val="0"/>
                  <w:marTop w:val="0"/>
                  <w:marBottom w:val="0"/>
                  <w:divBdr>
                    <w:top w:val="none" w:sz="0" w:space="0" w:color="auto"/>
                    <w:left w:val="none" w:sz="0" w:space="0" w:color="auto"/>
                    <w:bottom w:val="none" w:sz="0" w:space="0" w:color="auto"/>
                    <w:right w:val="none" w:sz="0" w:space="0" w:color="auto"/>
                  </w:divBdr>
                </w:div>
                <w:div w:id="752747619">
                  <w:marLeft w:val="0"/>
                  <w:marRight w:val="0"/>
                  <w:marTop w:val="0"/>
                  <w:marBottom w:val="0"/>
                  <w:divBdr>
                    <w:top w:val="none" w:sz="0" w:space="0" w:color="auto"/>
                    <w:left w:val="none" w:sz="0" w:space="0" w:color="auto"/>
                    <w:bottom w:val="none" w:sz="0" w:space="0" w:color="auto"/>
                    <w:right w:val="none" w:sz="0" w:space="0" w:color="auto"/>
                  </w:divBdr>
                </w:div>
                <w:div w:id="866916175">
                  <w:marLeft w:val="0"/>
                  <w:marRight w:val="0"/>
                  <w:marTop w:val="0"/>
                  <w:marBottom w:val="0"/>
                  <w:divBdr>
                    <w:top w:val="none" w:sz="0" w:space="0" w:color="auto"/>
                    <w:left w:val="none" w:sz="0" w:space="0" w:color="auto"/>
                    <w:bottom w:val="none" w:sz="0" w:space="0" w:color="auto"/>
                    <w:right w:val="none" w:sz="0" w:space="0" w:color="auto"/>
                  </w:divBdr>
                </w:div>
                <w:div w:id="872770093">
                  <w:marLeft w:val="0"/>
                  <w:marRight w:val="0"/>
                  <w:marTop w:val="0"/>
                  <w:marBottom w:val="0"/>
                  <w:divBdr>
                    <w:top w:val="none" w:sz="0" w:space="0" w:color="auto"/>
                    <w:left w:val="none" w:sz="0" w:space="0" w:color="auto"/>
                    <w:bottom w:val="none" w:sz="0" w:space="0" w:color="auto"/>
                    <w:right w:val="none" w:sz="0" w:space="0" w:color="auto"/>
                  </w:divBdr>
                </w:div>
                <w:div w:id="874191883">
                  <w:marLeft w:val="0"/>
                  <w:marRight w:val="0"/>
                  <w:marTop w:val="0"/>
                  <w:marBottom w:val="0"/>
                  <w:divBdr>
                    <w:top w:val="none" w:sz="0" w:space="0" w:color="auto"/>
                    <w:left w:val="none" w:sz="0" w:space="0" w:color="auto"/>
                    <w:bottom w:val="none" w:sz="0" w:space="0" w:color="auto"/>
                    <w:right w:val="none" w:sz="0" w:space="0" w:color="auto"/>
                  </w:divBdr>
                </w:div>
                <w:div w:id="1099522323">
                  <w:marLeft w:val="0"/>
                  <w:marRight w:val="0"/>
                  <w:marTop w:val="0"/>
                  <w:marBottom w:val="0"/>
                  <w:divBdr>
                    <w:top w:val="none" w:sz="0" w:space="0" w:color="auto"/>
                    <w:left w:val="none" w:sz="0" w:space="0" w:color="auto"/>
                    <w:bottom w:val="none" w:sz="0" w:space="0" w:color="auto"/>
                    <w:right w:val="none" w:sz="0" w:space="0" w:color="auto"/>
                  </w:divBdr>
                </w:div>
                <w:div w:id="1482962500">
                  <w:marLeft w:val="0"/>
                  <w:marRight w:val="0"/>
                  <w:marTop w:val="0"/>
                  <w:marBottom w:val="0"/>
                  <w:divBdr>
                    <w:top w:val="none" w:sz="0" w:space="0" w:color="auto"/>
                    <w:left w:val="none" w:sz="0" w:space="0" w:color="auto"/>
                    <w:bottom w:val="none" w:sz="0" w:space="0" w:color="auto"/>
                    <w:right w:val="none" w:sz="0" w:space="0" w:color="auto"/>
                  </w:divBdr>
                </w:div>
                <w:div w:id="1758945071">
                  <w:marLeft w:val="0"/>
                  <w:marRight w:val="0"/>
                  <w:marTop w:val="0"/>
                  <w:marBottom w:val="0"/>
                  <w:divBdr>
                    <w:top w:val="none" w:sz="0" w:space="0" w:color="auto"/>
                    <w:left w:val="none" w:sz="0" w:space="0" w:color="auto"/>
                    <w:bottom w:val="none" w:sz="0" w:space="0" w:color="auto"/>
                    <w:right w:val="none" w:sz="0" w:space="0" w:color="auto"/>
                  </w:divBdr>
                </w:div>
                <w:div w:id="1791586205">
                  <w:marLeft w:val="0"/>
                  <w:marRight w:val="0"/>
                  <w:marTop w:val="0"/>
                  <w:marBottom w:val="0"/>
                  <w:divBdr>
                    <w:top w:val="none" w:sz="0" w:space="0" w:color="auto"/>
                    <w:left w:val="none" w:sz="0" w:space="0" w:color="auto"/>
                    <w:bottom w:val="none" w:sz="0" w:space="0" w:color="auto"/>
                    <w:right w:val="none" w:sz="0" w:space="0" w:color="auto"/>
                  </w:divBdr>
                </w:div>
                <w:div w:id="1831823044">
                  <w:marLeft w:val="0"/>
                  <w:marRight w:val="0"/>
                  <w:marTop w:val="0"/>
                  <w:marBottom w:val="0"/>
                  <w:divBdr>
                    <w:top w:val="none" w:sz="0" w:space="0" w:color="auto"/>
                    <w:left w:val="none" w:sz="0" w:space="0" w:color="auto"/>
                    <w:bottom w:val="none" w:sz="0" w:space="0" w:color="auto"/>
                    <w:right w:val="none" w:sz="0" w:space="0" w:color="auto"/>
                  </w:divBdr>
                </w:div>
                <w:div w:id="1887830592">
                  <w:marLeft w:val="0"/>
                  <w:marRight w:val="0"/>
                  <w:marTop w:val="0"/>
                  <w:marBottom w:val="0"/>
                  <w:divBdr>
                    <w:top w:val="none" w:sz="0" w:space="0" w:color="auto"/>
                    <w:left w:val="none" w:sz="0" w:space="0" w:color="auto"/>
                    <w:bottom w:val="none" w:sz="0" w:space="0" w:color="auto"/>
                    <w:right w:val="none" w:sz="0" w:space="0" w:color="auto"/>
                  </w:divBdr>
                </w:div>
                <w:div w:id="1955667734">
                  <w:marLeft w:val="0"/>
                  <w:marRight w:val="0"/>
                  <w:marTop w:val="0"/>
                  <w:marBottom w:val="0"/>
                  <w:divBdr>
                    <w:top w:val="none" w:sz="0" w:space="0" w:color="auto"/>
                    <w:left w:val="none" w:sz="0" w:space="0" w:color="auto"/>
                    <w:bottom w:val="none" w:sz="0" w:space="0" w:color="auto"/>
                    <w:right w:val="none" w:sz="0" w:space="0" w:color="auto"/>
                  </w:divBdr>
                </w:div>
                <w:div w:id="2008553478">
                  <w:marLeft w:val="0"/>
                  <w:marRight w:val="0"/>
                  <w:marTop w:val="0"/>
                  <w:marBottom w:val="0"/>
                  <w:divBdr>
                    <w:top w:val="none" w:sz="0" w:space="0" w:color="auto"/>
                    <w:left w:val="none" w:sz="0" w:space="0" w:color="auto"/>
                    <w:bottom w:val="none" w:sz="0" w:space="0" w:color="auto"/>
                    <w:right w:val="none" w:sz="0" w:space="0" w:color="auto"/>
                  </w:divBdr>
                </w:div>
              </w:divsChild>
            </w:div>
            <w:div w:id="17575550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41367528">
      <w:bodyDiv w:val="1"/>
      <w:marLeft w:val="0"/>
      <w:marRight w:val="0"/>
      <w:marTop w:val="0"/>
      <w:marBottom w:val="0"/>
      <w:divBdr>
        <w:top w:val="none" w:sz="0" w:space="0" w:color="auto"/>
        <w:left w:val="none" w:sz="0" w:space="0" w:color="auto"/>
        <w:bottom w:val="none" w:sz="0" w:space="0" w:color="auto"/>
        <w:right w:val="none" w:sz="0" w:space="0" w:color="auto"/>
      </w:divBdr>
    </w:div>
    <w:div w:id="805508008">
      <w:bodyDiv w:val="1"/>
      <w:marLeft w:val="0"/>
      <w:marRight w:val="0"/>
      <w:marTop w:val="0"/>
      <w:marBottom w:val="0"/>
      <w:divBdr>
        <w:top w:val="none" w:sz="0" w:space="0" w:color="auto"/>
        <w:left w:val="none" w:sz="0" w:space="0" w:color="auto"/>
        <w:bottom w:val="none" w:sz="0" w:space="0" w:color="auto"/>
        <w:right w:val="none" w:sz="0" w:space="0" w:color="auto"/>
      </w:divBdr>
    </w:div>
    <w:div w:id="1163592733">
      <w:bodyDiv w:val="1"/>
      <w:marLeft w:val="0"/>
      <w:marRight w:val="0"/>
      <w:marTop w:val="0"/>
      <w:marBottom w:val="0"/>
      <w:divBdr>
        <w:top w:val="none" w:sz="0" w:space="0" w:color="auto"/>
        <w:left w:val="none" w:sz="0" w:space="0" w:color="auto"/>
        <w:bottom w:val="none" w:sz="0" w:space="0" w:color="auto"/>
        <w:right w:val="none" w:sz="0" w:space="0" w:color="auto"/>
      </w:divBdr>
    </w:div>
    <w:div w:id="1927380697">
      <w:bodyDiv w:val="1"/>
      <w:marLeft w:val="0"/>
      <w:marRight w:val="0"/>
      <w:marTop w:val="0"/>
      <w:marBottom w:val="0"/>
      <w:divBdr>
        <w:top w:val="none" w:sz="0" w:space="0" w:color="auto"/>
        <w:left w:val="none" w:sz="0" w:space="0" w:color="auto"/>
        <w:bottom w:val="none" w:sz="0" w:space="0" w:color="auto"/>
        <w:right w:val="none" w:sz="0" w:space="0" w:color="auto"/>
      </w:divBdr>
    </w:div>
    <w:div w:id="1948123929">
      <w:bodyDiv w:val="1"/>
      <w:marLeft w:val="0"/>
      <w:marRight w:val="0"/>
      <w:marTop w:val="0"/>
      <w:marBottom w:val="0"/>
      <w:divBdr>
        <w:top w:val="none" w:sz="0" w:space="0" w:color="auto"/>
        <w:left w:val="none" w:sz="0" w:space="0" w:color="auto"/>
        <w:bottom w:val="none" w:sz="0" w:space="0" w:color="auto"/>
        <w:right w:val="none" w:sz="0" w:space="0" w:color="auto"/>
      </w:divBdr>
    </w:div>
    <w:div w:id="204698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7" Type="http://schemas.openxmlformats.org/officeDocument/2006/relationships/hyperlink" Target="https://www.arlis.am/DocumentView.aspx?docid=162429"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hyperlink" Target="https://www.arlis.am/Annexes/5/uxxumPT36_2018.htm" TargetMode="External"/><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s://www.arlis.am/DocumentView.aspx?docid=1727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43</Pages>
  <Words>8315</Words>
  <Characters>47400</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Elina Geghamyan</cp:lastModifiedBy>
  <cp:revision>14</cp:revision>
  <cp:lastPrinted>2023-07-12T11:52:00Z</cp:lastPrinted>
  <dcterms:created xsi:type="dcterms:W3CDTF">2023-06-16T13:29:00Z</dcterms:created>
  <dcterms:modified xsi:type="dcterms:W3CDTF">2023-10-11T13:18:00Z</dcterms:modified>
</cp:coreProperties>
</file>