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rsidR="00E474F4" w:rsidRDefault="005C3AC1" w:rsidP="0049547D">
      <w:pPr>
        <w:pStyle w:val="NormalWeb"/>
        <w:shd w:val="clear" w:color="auto" w:fill="FFFFFF"/>
        <w:spacing w:after="0"/>
        <w:ind w:firstLine="375"/>
        <w:jc w:val="center"/>
        <w:rPr>
          <w:rFonts w:ascii="GHEA Grapalat" w:hAnsi="GHEA Grapalat" w:cs="Sylfaen"/>
          <w:b/>
          <w:lang w:val="hy-AM"/>
        </w:rPr>
      </w:pPr>
      <w:r w:rsidRPr="005C3AC1">
        <w:rPr>
          <w:rFonts w:ascii="GHEA Grapalat" w:hAnsi="GHEA Grapalat" w:cs="Sylfaen"/>
          <w:b/>
          <w:lang w:val="hy-AM"/>
        </w:rPr>
        <w:t>«</w:t>
      </w:r>
      <w:bookmarkStart w:id="0" w:name="_Hlk93412048"/>
      <w:bookmarkStart w:id="1" w:name="_Hlk141783517"/>
      <w:r w:rsidR="00AB4FF6" w:rsidRPr="00AB4FF6">
        <w:rPr>
          <w:rFonts w:ascii="GHEA Grapalat" w:hAnsi="GHEA Grapalat" w:cs="Sylfaen"/>
          <w:b/>
          <w:lang w:val="hy-AM"/>
        </w:rPr>
        <w:t>«ՀԱՅԱՍՏԱՆԻ ՀԱՆՐԱՊԵՏՈՒԹՅԱՆ 2023 ԹՎԱԿԱՆԻ ՊԵՏԱԿԱՆ ԲՅՈՒՋԵԻ ՄԱՍԻՆ» ՕՐԵՆՔՈՒՄ ՓՈՓՈԽՈՒԹՅՈՒՆՆԵՐ ԵՎ ԼՐԱՑՈՒՄՆԵՐ ԿԱՏԱՐԵԼՈՒ, ՀԱՅԱՍՏԱՆԻ ՀԱՆՐԱՊԵՏՈՒԹՅԱՆ ԿԱՌԱՎԱՐՈՒԹՅԱՆ 2022 ԹՎԱԿԱՆԻ ԴԵԿՏԵՄԲԵՐԻ 29-Ի N 2111-Ն ՈՐՈՇՄԱՆ ՄԵՋ ՓՈՓՈԽՈՒԹՅՈՒՆՆԵՐ ԵՎ ԼՐԱՑՈՒՄՆԵՐ ԿԱՏԱՐԵԼՈՒ ԵՎ «ԲԱՐՁՐԱՎՈԼՏ ԷԼԵԿՏՐԱՑԱՆՑԵՐ» ՓԱԿ ԲԱԺՆԵՏԻՐԱԿԱՆ ԸՆԿԵՐՈՒԹՅԱՆ ԿԱՆՈՆԱԴՐԱԿԱՆ ԿԱՊԻՏԱԼԸ ՆՎԱԶԵՑՆԵԼՈՒ, «ԵՐԵՎԱՆԻ ՋԵՐՄԱԷԼԵԿՏՐԱԿԵՆՏՐՈՆ» ՓԱԿ ԲԱԺՆԵՏԻՐԱԿԱՆ ԸՆԿԵՐՈՒԹՅԱՆ ԿԱՆՈՆԱԴՐԱԿԱՆ ԿԱՊԻՏԱԼ</w:t>
      </w:r>
      <w:r w:rsidR="00AB4FF6">
        <w:rPr>
          <w:rFonts w:ascii="GHEA Grapalat" w:hAnsi="GHEA Grapalat" w:cs="Sylfaen"/>
          <w:b/>
          <w:lang w:val="hy-AM"/>
        </w:rPr>
        <w:t>Ն</w:t>
      </w:r>
      <w:r w:rsidR="00AB4FF6" w:rsidRPr="00AB4FF6">
        <w:rPr>
          <w:rFonts w:ascii="GHEA Grapalat" w:hAnsi="GHEA Grapalat" w:cs="Sylfaen"/>
          <w:b/>
          <w:lang w:val="hy-AM"/>
        </w:rPr>
        <w:t xml:space="preserve"> ԱՎԵԼԱՑՆԵԼՈՒ ՄԱՍԻՆ</w:t>
      </w:r>
      <w:bookmarkEnd w:id="0"/>
      <w:bookmarkEnd w:id="1"/>
      <w:r w:rsidR="00353C3F" w:rsidRPr="00353C3F">
        <w:rPr>
          <w:rFonts w:ascii="GHEA Grapalat" w:hAnsi="GHEA Grapalat" w:cs="Sylfaen"/>
          <w:b/>
          <w:lang w:val="hy-AM"/>
        </w:rPr>
        <w:t>»</w:t>
      </w:r>
      <w:r w:rsidR="005D581E" w:rsidRPr="00C16C63">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682"/>
        <w:gridCol w:w="4486"/>
      </w:tblGrid>
      <w:tr w:rsidR="00AB4FF6" w:rsidRPr="00BC32BF" w:rsidTr="005121D0">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B4FF6" w:rsidRPr="00AB4FF6" w:rsidRDefault="00BB50BD" w:rsidP="00194BBE">
            <w:pPr>
              <w:tabs>
                <w:tab w:val="left" w:pos="9465"/>
              </w:tabs>
              <w:spacing w:line="360" w:lineRule="auto"/>
              <w:ind w:left="150" w:firstLine="360"/>
              <w:jc w:val="center"/>
              <w:rPr>
                <w:rFonts w:ascii="GHEA Grapalat" w:hAnsi="GHEA Grapalat"/>
                <w:b/>
                <w:color w:val="000000"/>
                <w:lang w:val="hy-AM" w:eastAsia="en-US"/>
              </w:rPr>
            </w:pPr>
            <w:r>
              <w:rPr>
                <w:rFonts w:ascii="GHEA Grapalat" w:hAnsi="GHEA Grapalat"/>
                <w:b/>
                <w:color w:val="000000"/>
                <w:lang w:val="hy-AM" w:eastAsia="en-US"/>
              </w:rPr>
              <w:t>1</w:t>
            </w:r>
            <w:r w:rsidR="00AB4FF6" w:rsidRPr="00BB50BD">
              <w:rPr>
                <w:rFonts w:ascii="GHEA Grapalat" w:hAnsi="GHEA Grapalat"/>
                <w:b/>
                <w:color w:val="000000"/>
                <w:lang w:val="hy-AM" w:eastAsia="en-US"/>
              </w:rPr>
              <w:t xml:space="preserve">. </w:t>
            </w:r>
            <w:r w:rsidR="00AB4FF6">
              <w:rPr>
                <w:rFonts w:ascii="GHEA Grapalat" w:hAnsi="GHEA Grapalat" w:cs="Sylfaen"/>
                <w:b/>
                <w:lang w:val="hy-AM"/>
              </w:rPr>
              <w:t>ՀՀ հանրային ծառայությունները կարգավորող հանձնաժողով</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4FF6" w:rsidRPr="00BC32BF" w:rsidRDefault="00AB4FF6" w:rsidP="00194BBE">
            <w:pPr>
              <w:spacing w:line="360" w:lineRule="auto"/>
              <w:jc w:val="center"/>
              <w:rPr>
                <w:rFonts w:ascii="GHEA Grapalat" w:hAnsi="GHEA Grapalat" w:cs="Sylfaen"/>
                <w:b/>
              </w:rPr>
            </w:pPr>
            <w:r>
              <w:rPr>
                <w:rFonts w:ascii="GHEA Grapalat" w:hAnsi="GHEA Grapalat" w:cs="Sylfaen"/>
                <w:b/>
                <w:lang w:val="hy-AM"/>
              </w:rPr>
              <w:t>16</w:t>
            </w:r>
            <w:r>
              <w:rPr>
                <w:rFonts w:ascii="GHEA Grapalat" w:hAnsi="GHEA Grapalat" w:cs="Sylfaen"/>
                <w:b/>
              </w:rPr>
              <w:t>.0</w:t>
            </w:r>
            <w:r>
              <w:rPr>
                <w:rFonts w:ascii="GHEA Grapalat" w:hAnsi="GHEA Grapalat" w:cs="Sylfaen"/>
                <w:b/>
                <w:lang w:val="hy-AM"/>
              </w:rPr>
              <w:t>8</w:t>
            </w:r>
            <w:r>
              <w:rPr>
                <w:rFonts w:ascii="GHEA Grapalat" w:hAnsi="GHEA Grapalat" w:cs="Sylfaen"/>
                <w:b/>
              </w:rPr>
              <w:t>.202</w:t>
            </w:r>
            <w:r>
              <w:rPr>
                <w:rFonts w:ascii="GHEA Grapalat" w:hAnsi="GHEA Grapalat" w:cs="Sylfaen"/>
                <w:b/>
                <w:lang w:val="hy-AM"/>
              </w:rPr>
              <w:t>3</w:t>
            </w:r>
            <w:r>
              <w:rPr>
                <w:rFonts w:ascii="GHEA Grapalat" w:hAnsi="GHEA Grapalat" w:cs="Sylfaen"/>
                <w:b/>
              </w:rPr>
              <w:t>թ.</w:t>
            </w:r>
          </w:p>
        </w:tc>
      </w:tr>
      <w:tr w:rsidR="00AB4FF6" w:rsidRPr="006C6860" w:rsidTr="005121D0">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B4FF6" w:rsidRPr="00BC32BF" w:rsidRDefault="00AB4FF6" w:rsidP="00194BBE">
            <w:pPr>
              <w:tabs>
                <w:tab w:val="left" w:pos="9465"/>
              </w:tabs>
              <w:spacing w:line="360" w:lineRule="auto"/>
              <w:ind w:left="150" w:firstLine="360"/>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B4FF6" w:rsidRPr="00AB4FF6" w:rsidRDefault="00AB4FF6" w:rsidP="00194BBE">
            <w:pPr>
              <w:spacing w:line="360" w:lineRule="auto"/>
              <w:jc w:val="center"/>
              <w:rPr>
                <w:rFonts w:ascii="GHEA Grapalat" w:hAnsi="GHEA Grapalat" w:cs="Sylfaen"/>
                <w:b/>
                <w:lang w:val="hy-AM"/>
              </w:rPr>
            </w:pPr>
            <w:r>
              <w:rPr>
                <w:rFonts w:ascii="GHEA Grapalat" w:hAnsi="GHEA Grapalat" w:cs="Sylfaen"/>
                <w:b/>
                <w:lang w:val="hy-AM"/>
              </w:rPr>
              <w:t>№</w:t>
            </w:r>
            <w:r w:rsidR="005121D0">
              <w:rPr>
                <w:rFonts w:ascii="GHEA Grapalat" w:hAnsi="GHEA Grapalat" w:cs="Sylfaen"/>
                <w:b/>
                <w:lang w:val="en-US"/>
              </w:rPr>
              <w:t xml:space="preserve"> </w:t>
            </w:r>
            <w:r w:rsidRPr="00AB4FF6">
              <w:rPr>
                <w:rFonts w:ascii="GHEA Grapalat" w:hAnsi="GHEA Grapalat" w:cs="Sylfaen"/>
                <w:b/>
                <w:lang w:val="hy-AM"/>
              </w:rPr>
              <w:t>ԳԲ/34.3-Մ2-2/2989-2023</w:t>
            </w:r>
          </w:p>
        </w:tc>
      </w:tr>
      <w:tr w:rsidR="00AB4FF6" w:rsidRPr="00F304FA"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AB4FF6" w:rsidRPr="00B22F12" w:rsidRDefault="00AB4FF6" w:rsidP="006720B0">
            <w:pPr>
              <w:spacing w:line="360" w:lineRule="auto"/>
              <w:ind w:right="-15" w:firstLine="990"/>
              <w:jc w:val="both"/>
              <w:rPr>
                <w:rFonts w:ascii="GHEA Grapalat" w:hAnsi="GHEA Grapalat"/>
                <w:lang w:val="hy-AM"/>
              </w:rPr>
            </w:pPr>
            <w:r>
              <w:rPr>
                <w:rFonts w:ascii="GHEA Grapalat" w:hAnsi="GHEA Grapalat"/>
                <w:lang w:val="hy-AM"/>
              </w:rPr>
              <w:t xml:space="preserve">Նախագծի վերաբերյալ </w:t>
            </w:r>
            <w:r w:rsidRPr="00B22F12">
              <w:rPr>
                <w:rFonts w:ascii="GHEA Grapalat" w:hAnsi="GHEA Grapalat"/>
                <w:lang w:val="hy-AM"/>
              </w:rPr>
              <w:t xml:space="preserve"> առարկություններ և առաջարկություններ չունի:</w:t>
            </w:r>
          </w:p>
          <w:p w:rsidR="00AB4FF6" w:rsidRPr="00AB4FF6" w:rsidRDefault="00AB4FF6" w:rsidP="007749B8">
            <w:pPr>
              <w:tabs>
                <w:tab w:val="left" w:pos="0"/>
              </w:tabs>
              <w:spacing w:line="360" w:lineRule="auto"/>
              <w:ind w:left="150" w:right="165" w:firstLine="360"/>
              <w:jc w:val="both"/>
              <w:rPr>
                <w:rFonts w:ascii="GHEA Grapalat" w:hAnsi="GHEA Grapalat" w:cs="Sylfaen"/>
                <w:bCs/>
                <w:iCs/>
                <w:lang w:val="hy-AM"/>
              </w:rPr>
            </w:pPr>
            <w:r w:rsidRPr="00B22F12">
              <w:rPr>
                <w:rFonts w:ascii="GHEA Grapalat" w:hAnsi="GHEA Grapalat"/>
                <w:lang w:val="hy-AM"/>
              </w:rPr>
              <w:t xml:space="preserve">      Միաժամանակ տեղեկացնում եմ, որ հանձնաժողովի </w:t>
            </w:r>
            <w:r w:rsidRPr="005121D0">
              <w:rPr>
                <w:rFonts w:ascii="GHEA Grapalat" w:hAnsi="GHEA Grapalat" w:cs="Sylfaen"/>
                <w:lang w:val="hy-AM"/>
              </w:rPr>
              <w:t>202</w:t>
            </w:r>
            <w:r w:rsidRPr="00B22F12">
              <w:rPr>
                <w:rFonts w:ascii="GHEA Grapalat" w:hAnsi="GHEA Grapalat" w:cs="Sylfaen"/>
                <w:lang w:val="hy-AM"/>
              </w:rPr>
              <w:t>3</w:t>
            </w:r>
            <w:r w:rsidRPr="005121D0">
              <w:rPr>
                <w:rFonts w:ascii="GHEA Grapalat" w:hAnsi="GHEA Grapalat" w:cs="Sylfaen"/>
                <w:lang w:val="hy-AM"/>
              </w:rPr>
              <w:t xml:space="preserve"> թվականի </w:t>
            </w:r>
            <w:r w:rsidRPr="00B22F12">
              <w:rPr>
                <w:rFonts w:ascii="GHEA Grapalat" w:hAnsi="GHEA Grapalat" w:cs="Sylfaen"/>
                <w:lang w:val="hy-AM"/>
              </w:rPr>
              <w:t xml:space="preserve"> հունիսի</w:t>
            </w:r>
            <w:r w:rsidRPr="00B22F12">
              <w:rPr>
                <w:rFonts w:ascii="GHEA Grapalat" w:hAnsi="GHEA Grapalat" w:cs="Sylfaen"/>
                <w:lang w:val="hy-AM"/>
              </w:rPr>
              <w:softHyphen/>
            </w:r>
            <w:r w:rsidRPr="005121D0">
              <w:rPr>
                <w:rFonts w:ascii="GHEA Grapalat" w:hAnsi="GHEA Grapalat" w:cs="Sylfaen"/>
                <w:lang w:val="hy-AM"/>
              </w:rPr>
              <w:t xml:space="preserve"> </w:t>
            </w:r>
            <w:r w:rsidRPr="00B22F12">
              <w:rPr>
                <w:rFonts w:ascii="GHEA Grapalat" w:hAnsi="GHEA Grapalat" w:cs="Sylfaen"/>
                <w:lang w:val="hy-AM"/>
              </w:rPr>
              <w:t xml:space="preserve">30-ի </w:t>
            </w:r>
            <w:r w:rsidRPr="005121D0">
              <w:rPr>
                <w:rFonts w:ascii="GHEA Grapalat" w:hAnsi="GHEA Grapalat" w:cs="Sylfaen"/>
                <w:lang w:val="hy-AM"/>
              </w:rPr>
              <w:t>№</w:t>
            </w:r>
            <w:r w:rsidRPr="00B22F12">
              <w:rPr>
                <w:rFonts w:ascii="GHEA Grapalat" w:hAnsi="GHEA Grapalat" w:cs="Sylfaen"/>
                <w:lang w:val="hy-AM"/>
              </w:rPr>
              <w:t xml:space="preserve">211-Ա որոշման 2-րդ կետի համաձայն </w:t>
            </w:r>
            <w:r w:rsidRPr="005121D0">
              <w:rPr>
                <w:rFonts w:ascii="GHEA Grapalat" w:hAnsi="GHEA Grapalat" w:cs="Sylfaen"/>
                <w:color w:val="000000"/>
                <w:spacing w:val="-4"/>
                <w:lang w:val="hy-AM"/>
              </w:rPr>
              <w:t xml:space="preserve">«Բարձրավոլտ էլեկտրացանցեր» </w:t>
            </w:r>
            <w:r w:rsidRPr="00B22F12">
              <w:rPr>
                <w:rFonts w:ascii="GHEA Grapalat" w:hAnsi="GHEA Grapalat" w:cs="Sylfaen"/>
                <w:color w:val="000000"/>
                <w:spacing w:val="-4"/>
                <w:lang w:val="hy-AM"/>
              </w:rPr>
              <w:t>ՓԲԸ-ն</w:t>
            </w:r>
            <w:r w:rsidRPr="005121D0">
              <w:rPr>
                <w:rFonts w:ascii="GHEA Grapalat" w:hAnsi="GHEA Grapalat" w:cs="Sylfaen"/>
                <w:color w:val="000000"/>
                <w:spacing w:val="-4"/>
                <w:lang w:val="hy-AM"/>
              </w:rPr>
              <w:t xml:space="preserve"> էլեկտրական էներգիայի հաղորդման ծառայության մատուցման սակագների </w:t>
            </w:r>
            <w:r w:rsidRPr="00AB4FF6">
              <w:rPr>
                <w:rFonts w:ascii="GHEA Grapalat" w:hAnsi="GHEA Grapalat"/>
                <w:lang w:val="hy-AM"/>
              </w:rPr>
              <w:t>հաշվարկներում</w:t>
            </w:r>
            <w:r w:rsidRPr="005121D0">
              <w:rPr>
                <w:rFonts w:ascii="GHEA Grapalat" w:hAnsi="GHEA Grapalat" w:cs="Sylfaen"/>
                <w:color w:val="000000"/>
                <w:spacing w:val="-4"/>
                <w:lang w:val="hy-AM"/>
              </w:rPr>
              <w:t xml:space="preserve"> ներառված և փաստացի չծախսված՝ վարկերի մարման և սպասարկման գումարներ</w:t>
            </w:r>
            <w:r w:rsidRPr="00B22F12">
              <w:rPr>
                <w:rFonts w:ascii="GHEA Grapalat" w:hAnsi="GHEA Grapalat" w:cs="Sylfaen"/>
                <w:color w:val="000000"/>
                <w:spacing w:val="-4"/>
                <w:lang w:val="hy-AM"/>
              </w:rPr>
              <w:t>ից</w:t>
            </w:r>
            <w:r w:rsidRPr="005121D0">
              <w:rPr>
                <w:rFonts w:ascii="GHEA Grapalat" w:hAnsi="GHEA Grapalat" w:cs="Sylfaen"/>
                <w:color w:val="000000"/>
                <w:spacing w:val="-4"/>
                <w:lang w:val="hy-AM"/>
              </w:rPr>
              <w:t xml:space="preserve"> </w:t>
            </w:r>
            <w:r w:rsidRPr="00B22F12">
              <w:rPr>
                <w:rFonts w:ascii="GHEA Grapalat" w:hAnsi="GHEA Grapalat" w:cs="Sylfaen"/>
                <w:color w:val="000000"/>
                <w:spacing w:val="-4"/>
                <w:lang w:val="hy-AM"/>
              </w:rPr>
              <w:t xml:space="preserve">առնվազն 1219,77 միլիոն դրամը պարտավոր է </w:t>
            </w:r>
            <w:r w:rsidRPr="005121D0">
              <w:rPr>
                <w:rFonts w:ascii="GHEA Grapalat" w:hAnsi="GHEA Grapalat" w:cs="Sylfaen"/>
                <w:color w:val="000000"/>
                <w:spacing w:val="-4"/>
                <w:lang w:val="hy-AM"/>
              </w:rPr>
              <w:t>փոխանց</w:t>
            </w:r>
            <w:r w:rsidRPr="00B22F12">
              <w:rPr>
                <w:rFonts w:ascii="GHEA Grapalat" w:hAnsi="GHEA Grapalat" w:cs="Sylfaen"/>
                <w:color w:val="000000"/>
                <w:spacing w:val="-4"/>
                <w:lang w:val="hy-AM"/>
              </w:rPr>
              <w:t xml:space="preserve">ել </w:t>
            </w:r>
            <w:r w:rsidRPr="005121D0">
              <w:rPr>
                <w:rFonts w:ascii="GHEA Grapalat" w:hAnsi="GHEA Grapalat" w:cs="Sylfaen"/>
                <w:color w:val="000000"/>
                <w:spacing w:val="-4"/>
                <w:lang w:val="hy-AM"/>
              </w:rPr>
              <w:t xml:space="preserve">«Երևանի Ջերմաէլեկտրակենտրոն» </w:t>
            </w:r>
            <w:r w:rsidRPr="00B22F12">
              <w:rPr>
                <w:rFonts w:ascii="GHEA Grapalat" w:hAnsi="GHEA Grapalat" w:cs="Sylfaen"/>
                <w:color w:val="000000"/>
                <w:spacing w:val="-4"/>
                <w:lang w:val="hy-AM"/>
              </w:rPr>
              <w:t>ՓԲԸ-ին մինչև 2023 թվականի նոյեմբերի 30-ը</w:t>
            </w:r>
            <w:bookmarkStart w:id="2" w:name="_Hlk137543883"/>
            <w:r w:rsidRPr="00B22F12">
              <w:rPr>
                <w:rFonts w:ascii="GHEA Grapalat" w:hAnsi="GHEA Grapalat" w:cs="Sylfaen"/>
                <w:color w:val="000000"/>
                <w:spacing w:val="-4"/>
                <w:lang w:val="hy-AM"/>
              </w:rPr>
              <w:t>։</w:t>
            </w:r>
            <w:bookmarkEnd w:id="2"/>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AB4FF6" w:rsidRPr="00620FBF" w:rsidRDefault="00AB4FF6" w:rsidP="00900BFF">
            <w:pPr>
              <w:spacing w:line="360" w:lineRule="auto"/>
              <w:ind w:left="218"/>
              <w:rPr>
                <w:rFonts w:ascii="GHEA Grapalat" w:hAnsi="GHEA Grapalat"/>
                <w:bCs/>
                <w:shd w:val="clear" w:color="auto" w:fill="FFFFFF"/>
                <w:lang w:val="hy-AM"/>
              </w:rPr>
            </w:pPr>
            <w:r w:rsidRPr="00620FBF">
              <w:rPr>
                <w:rFonts w:ascii="GHEA Grapalat" w:hAnsi="GHEA Grapalat"/>
                <w:bCs/>
                <w:shd w:val="clear" w:color="auto" w:fill="FFFFFF"/>
                <w:lang w:val="hy-AM"/>
              </w:rPr>
              <w:t>Ընդունվել է ի գիտություն:</w:t>
            </w:r>
          </w:p>
          <w:p w:rsidR="00AB4FF6" w:rsidRDefault="00AB4FF6" w:rsidP="00194BBE">
            <w:pPr>
              <w:spacing w:line="360" w:lineRule="auto"/>
              <w:ind w:left="165"/>
              <w:rPr>
                <w:rFonts w:ascii="GHEA Grapalat" w:hAnsi="GHEA Grapalat"/>
                <w:b/>
                <w:bCs/>
                <w:shd w:val="clear" w:color="auto" w:fill="FFFFFF"/>
                <w:lang w:val="hy-AM"/>
              </w:rPr>
            </w:pPr>
          </w:p>
          <w:p w:rsidR="00AB4FF6" w:rsidRDefault="00AB4FF6" w:rsidP="00194BBE">
            <w:pPr>
              <w:spacing w:line="360" w:lineRule="auto"/>
              <w:ind w:left="165"/>
              <w:rPr>
                <w:rFonts w:ascii="GHEA Grapalat" w:hAnsi="GHEA Grapalat"/>
                <w:b/>
                <w:bCs/>
                <w:shd w:val="clear" w:color="auto" w:fill="FFFFFF"/>
                <w:lang w:val="hy-AM"/>
              </w:rPr>
            </w:pPr>
          </w:p>
          <w:p w:rsidR="00AB4FF6" w:rsidRDefault="00AB4FF6" w:rsidP="00194BBE">
            <w:pPr>
              <w:spacing w:line="360" w:lineRule="auto"/>
              <w:ind w:left="165"/>
              <w:rPr>
                <w:rFonts w:ascii="GHEA Grapalat" w:hAnsi="GHEA Grapalat"/>
                <w:b/>
                <w:bCs/>
                <w:shd w:val="clear" w:color="auto" w:fill="FFFFFF"/>
                <w:lang w:val="hy-AM"/>
              </w:rPr>
            </w:pPr>
          </w:p>
          <w:p w:rsidR="00AB4FF6" w:rsidRPr="00F304FA" w:rsidRDefault="00AB4FF6" w:rsidP="00194BBE">
            <w:pPr>
              <w:spacing w:line="360" w:lineRule="auto"/>
              <w:ind w:left="165"/>
              <w:rPr>
                <w:rFonts w:ascii="GHEA Grapalat" w:hAnsi="GHEA Grapalat"/>
                <w:shd w:val="clear" w:color="auto" w:fill="FFFFFF"/>
                <w:lang w:val="hy-AM"/>
              </w:rPr>
            </w:pPr>
          </w:p>
        </w:tc>
      </w:tr>
      <w:tr w:rsidR="005121D0" w:rsidRPr="00F304FA"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5121D0" w:rsidRDefault="00BB50BD" w:rsidP="005121D0">
            <w:pPr>
              <w:spacing w:line="360" w:lineRule="auto"/>
              <w:ind w:right="-15" w:firstLine="600"/>
              <w:jc w:val="center"/>
              <w:rPr>
                <w:rFonts w:ascii="GHEA Grapalat" w:hAnsi="GHEA Grapalat"/>
                <w:lang w:val="hy-AM"/>
              </w:rPr>
            </w:pPr>
            <w:r>
              <w:rPr>
                <w:rFonts w:ascii="GHEA Grapalat" w:hAnsi="GHEA Grapalat"/>
                <w:b/>
                <w:color w:val="000000"/>
                <w:lang w:val="hy-AM" w:eastAsia="en-US"/>
              </w:rPr>
              <w:t>2</w:t>
            </w:r>
            <w:r w:rsidR="005121D0">
              <w:rPr>
                <w:rFonts w:ascii="GHEA Grapalat" w:hAnsi="GHEA Grapalat"/>
                <w:b/>
                <w:color w:val="000000"/>
                <w:lang w:val="en-US" w:eastAsia="en-US"/>
              </w:rPr>
              <w:t xml:space="preserve">. </w:t>
            </w:r>
            <w:r w:rsidR="005121D0">
              <w:rPr>
                <w:rFonts w:ascii="GHEA Grapalat" w:hAnsi="GHEA Grapalat" w:cs="Sylfaen"/>
                <w:b/>
                <w:lang w:val="hy-AM"/>
              </w:rPr>
              <w:t>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21D0" w:rsidRPr="00BC32BF" w:rsidRDefault="005121D0" w:rsidP="005121D0">
            <w:pPr>
              <w:spacing w:line="360" w:lineRule="auto"/>
              <w:jc w:val="center"/>
              <w:rPr>
                <w:rFonts w:ascii="GHEA Grapalat" w:hAnsi="GHEA Grapalat" w:cs="Sylfaen"/>
                <w:b/>
              </w:rPr>
            </w:pPr>
            <w:r>
              <w:rPr>
                <w:rFonts w:ascii="GHEA Grapalat" w:hAnsi="GHEA Grapalat" w:cs="Sylfaen"/>
                <w:b/>
                <w:lang w:val="hy-AM"/>
              </w:rPr>
              <w:t>0</w:t>
            </w:r>
            <w:r>
              <w:rPr>
                <w:rFonts w:ascii="GHEA Grapalat" w:hAnsi="GHEA Grapalat" w:cs="Sylfaen"/>
                <w:b/>
                <w:lang w:val="en-US"/>
              </w:rPr>
              <w:t>5</w:t>
            </w:r>
            <w:r>
              <w:rPr>
                <w:rFonts w:ascii="GHEA Grapalat" w:hAnsi="GHEA Grapalat" w:cs="Sylfaen"/>
                <w:b/>
              </w:rPr>
              <w:t>.</w:t>
            </w:r>
            <w:r>
              <w:rPr>
                <w:rFonts w:ascii="GHEA Grapalat" w:hAnsi="GHEA Grapalat" w:cs="Sylfaen"/>
                <w:b/>
                <w:lang w:val="en-US"/>
              </w:rPr>
              <w:t>10</w:t>
            </w:r>
            <w:r>
              <w:rPr>
                <w:rFonts w:ascii="GHEA Grapalat" w:hAnsi="GHEA Grapalat" w:cs="Sylfaen"/>
                <w:b/>
              </w:rPr>
              <w:t>.202</w:t>
            </w:r>
            <w:r>
              <w:rPr>
                <w:rFonts w:ascii="GHEA Grapalat" w:hAnsi="GHEA Grapalat" w:cs="Sylfaen"/>
                <w:b/>
                <w:lang w:val="hy-AM"/>
              </w:rPr>
              <w:t>3</w:t>
            </w:r>
            <w:r>
              <w:rPr>
                <w:rFonts w:ascii="GHEA Grapalat" w:hAnsi="GHEA Grapalat" w:cs="Sylfaen"/>
                <w:b/>
              </w:rPr>
              <w:t>թ.</w:t>
            </w:r>
          </w:p>
        </w:tc>
      </w:tr>
      <w:tr w:rsidR="005121D0" w:rsidRPr="00F304FA"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5121D0" w:rsidRDefault="005121D0" w:rsidP="005121D0">
            <w:pPr>
              <w:spacing w:line="360"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21D0" w:rsidRPr="00D263CE" w:rsidRDefault="005121D0" w:rsidP="005121D0">
            <w:pPr>
              <w:spacing w:line="360" w:lineRule="auto"/>
              <w:jc w:val="center"/>
              <w:rPr>
                <w:rFonts w:ascii="GHEA Grapalat" w:hAnsi="GHEA Grapalat" w:cs="Sylfaen"/>
                <w:b/>
              </w:rPr>
            </w:pPr>
            <w:r w:rsidRPr="00D263CE">
              <w:rPr>
                <w:rFonts w:ascii="GHEA Grapalat" w:hAnsi="GHEA Grapalat" w:cs="Sylfaen"/>
                <w:b/>
              </w:rPr>
              <w:t>№</w:t>
            </w:r>
            <w:r>
              <w:rPr>
                <w:rFonts w:ascii="GHEA Grapalat" w:hAnsi="GHEA Grapalat" w:cs="Sylfaen"/>
                <w:b/>
                <w:lang w:val="en-US"/>
              </w:rPr>
              <w:t xml:space="preserve"> </w:t>
            </w:r>
            <w:r w:rsidRPr="005121D0">
              <w:rPr>
                <w:rFonts w:ascii="GHEA Grapalat" w:hAnsi="GHEA Grapalat" w:cs="Sylfaen"/>
                <w:b/>
              </w:rPr>
              <w:t>01/8-2/19324-2023</w:t>
            </w:r>
          </w:p>
        </w:tc>
      </w:tr>
      <w:tr w:rsidR="005121D0" w:rsidRPr="00DE51A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232027" w:rsidRPr="00DE51A7" w:rsidRDefault="00620FBF" w:rsidP="00DE51A7">
            <w:pPr>
              <w:spacing w:line="360" w:lineRule="auto"/>
              <w:ind w:firstLine="576"/>
              <w:jc w:val="both"/>
              <w:rPr>
                <w:rFonts w:ascii="GHEA Grapalat" w:hAnsi="GHEA Grapalat"/>
              </w:rPr>
            </w:pPr>
            <w:r>
              <w:rPr>
                <w:rFonts w:ascii="GHEA Grapalat" w:hAnsi="GHEA Grapalat"/>
                <w:lang w:val="hy-AM"/>
              </w:rPr>
              <w:t xml:space="preserve">Նախագծի վերաբերյալ </w:t>
            </w:r>
            <w:r w:rsidRPr="00B22F12">
              <w:rPr>
                <w:rFonts w:ascii="GHEA Grapalat" w:hAnsi="GHEA Grapalat"/>
                <w:lang w:val="hy-AM"/>
              </w:rPr>
              <w:t xml:space="preserve"> </w:t>
            </w:r>
            <w:r>
              <w:rPr>
                <w:rFonts w:ascii="GHEA Grapalat" w:hAnsi="GHEA Grapalat"/>
                <w:lang w:val="hy-AM"/>
              </w:rPr>
              <w:t>հայտնում են</w:t>
            </w:r>
            <w:r w:rsidR="006720B0">
              <w:rPr>
                <w:rFonts w:ascii="GHEA Grapalat" w:hAnsi="GHEA Grapalat"/>
                <w:lang w:val="hy-AM"/>
              </w:rPr>
              <w:t xml:space="preserve">, որ </w:t>
            </w:r>
            <w:r w:rsidR="006720B0" w:rsidRPr="00002BC1">
              <w:rPr>
                <w:rFonts w:ascii="GHEA Grapalat" w:hAnsi="GHEA Grapalat"/>
                <w:lang w:val="hy-AM"/>
              </w:rPr>
              <w:t xml:space="preserve">հաշվի առնելով ՀՀ տարածքային կառավարման և ենթակառուցվածքների նախարարության և ՀՀ ֆինանսների նախարարության միջև տեղի ունեցած աշխատանքային քննարկման արդյունքները, </w:t>
            </w:r>
            <w:r w:rsidR="006720B0">
              <w:rPr>
                <w:rFonts w:ascii="GHEA Grapalat" w:hAnsi="GHEA Grapalat"/>
                <w:lang w:val="hy-AM"/>
              </w:rPr>
              <w:lastRenderedPageBreak/>
              <w:t xml:space="preserve">բովանդակային առումով առարկություններ </w:t>
            </w:r>
            <w:r>
              <w:rPr>
                <w:rFonts w:ascii="GHEA Grapalat" w:hAnsi="GHEA Grapalat"/>
                <w:lang w:val="hy-AM"/>
              </w:rPr>
              <w:t>չունեն</w:t>
            </w:r>
            <w:r w:rsidR="006720B0" w:rsidRPr="00002BC1">
              <w:rPr>
                <w:rFonts w:ascii="GHEA Grapalat" w:hAnsi="GHEA Grapalat"/>
                <w:lang w:val="hy-AM"/>
              </w:rPr>
              <w:t>։</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AD30E7" w:rsidRPr="002B234F" w:rsidRDefault="00DE51A7" w:rsidP="00DE51A7">
            <w:pPr>
              <w:spacing w:line="360" w:lineRule="auto"/>
              <w:ind w:left="218"/>
              <w:rPr>
                <w:rFonts w:ascii="GHEA Grapalat" w:hAnsi="GHEA Grapalat"/>
                <w:lang w:val="hy-AM"/>
              </w:rPr>
            </w:pPr>
            <w:r>
              <w:rPr>
                <w:rFonts w:ascii="GHEA Grapalat" w:hAnsi="GHEA Grapalat"/>
                <w:lang w:val="hy-AM"/>
              </w:rPr>
              <w:lastRenderedPageBreak/>
              <w:t>Ընդունվել է ի գիտություն</w:t>
            </w:r>
            <w:r w:rsidRPr="00DE51A7">
              <w:rPr>
                <w:rFonts w:ascii="GHEA Grapalat" w:hAnsi="GHEA Grapalat"/>
                <w:lang w:val="hy-AM"/>
              </w:rPr>
              <w:t>:</w:t>
            </w:r>
            <w:r w:rsidR="00BB6BF9" w:rsidRPr="002B234F">
              <w:rPr>
                <w:rFonts w:ascii="GHEA Grapalat" w:hAnsi="GHEA Grapalat"/>
                <w:lang w:val="hy-AM"/>
              </w:rPr>
              <w:t xml:space="preserve"> </w:t>
            </w:r>
          </w:p>
          <w:p w:rsidR="005121D0" w:rsidRDefault="005121D0" w:rsidP="00194BBE">
            <w:pPr>
              <w:spacing w:line="360" w:lineRule="auto"/>
              <w:ind w:left="165"/>
              <w:rPr>
                <w:rFonts w:ascii="GHEA Grapalat" w:hAnsi="GHEA Grapalat"/>
                <w:b/>
                <w:bCs/>
                <w:shd w:val="clear" w:color="auto" w:fill="FFFFFF"/>
                <w:lang w:val="hy-AM"/>
              </w:rPr>
            </w:pPr>
          </w:p>
        </w:tc>
      </w:tr>
      <w:tr w:rsidR="00DE51A7" w:rsidRPr="003662A1"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DE51A7" w:rsidRDefault="00DE51A7" w:rsidP="00DE51A7">
            <w:pPr>
              <w:spacing w:line="360" w:lineRule="auto"/>
              <w:ind w:firstLine="576"/>
              <w:jc w:val="both"/>
              <w:rPr>
                <w:rFonts w:ascii="GHEA Grapalat" w:hAnsi="GHEA Grapalat"/>
                <w:lang w:val="hy-AM"/>
              </w:rPr>
            </w:pPr>
            <w:r w:rsidRPr="00002BC1">
              <w:rPr>
                <w:rFonts w:ascii="GHEA Grapalat" w:hAnsi="GHEA Grapalat"/>
                <w:lang w:val="hy-AM"/>
              </w:rPr>
              <w:lastRenderedPageBreak/>
              <w:t xml:space="preserve">Միաժամանակ խմբագրական </w:t>
            </w:r>
            <w:r>
              <w:rPr>
                <w:rFonts w:ascii="GHEA Grapalat" w:hAnsi="GHEA Grapalat"/>
                <w:lang w:val="hy-AM"/>
              </w:rPr>
              <w:t>առումով առաջարկում են</w:t>
            </w:r>
            <w:r w:rsidRPr="00002BC1">
              <w:rPr>
                <w:rFonts w:ascii="GHEA Grapalat" w:hAnsi="GHEA Grapalat"/>
                <w:lang w:val="hy-AM"/>
              </w:rPr>
              <w:t>.</w:t>
            </w:r>
          </w:p>
          <w:p w:rsidR="00DE51A7" w:rsidRDefault="00DE51A7" w:rsidP="00DE51A7">
            <w:pPr>
              <w:spacing w:line="360" w:lineRule="auto"/>
              <w:ind w:firstLine="576"/>
              <w:jc w:val="both"/>
              <w:rPr>
                <w:rFonts w:ascii="GHEA Grapalat" w:hAnsi="GHEA Grapalat"/>
                <w:lang w:val="hy-AM"/>
              </w:rPr>
            </w:pPr>
            <w:r>
              <w:rPr>
                <w:rFonts w:ascii="GHEA Grapalat" w:hAnsi="GHEA Grapalat"/>
                <w:lang w:val="hy-AM"/>
              </w:rPr>
              <w:t>ա/</w:t>
            </w:r>
            <w:r w:rsidRPr="00002BC1">
              <w:rPr>
                <w:rFonts w:ascii="GHEA Grapalat" w:hAnsi="GHEA Grapalat"/>
                <w:lang w:val="hy-AM"/>
              </w:rPr>
              <w:t xml:space="preserve"> </w:t>
            </w:r>
            <w:r>
              <w:rPr>
                <w:rFonts w:ascii="GHEA Grapalat" w:hAnsi="GHEA Grapalat"/>
                <w:lang w:val="hy-AM"/>
              </w:rPr>
              <w:t xml:space="preserve">Նախագծի </w:t>
            </w:r>
            <w:r w:rsidRPr="00002BC1">
              <w:rPr>
                <w:rFonts w:ascii="GHEA Grapalat" w:hAnsi="GHEA Grapalat"/>
                <w:lang w:val="hy-AM"/>
              </w:rPr>
              <w:t>հավելված N 2-ից և 3-ից հանել «42010» միջոցառումը, իսկ «42011» դասիչ</w:t>
            </w:r>
            <w:r>
              <w:rPr>
                <w:rFonts w:ascii="GHEA Grapalat" w:hAnsi="GHEA Grapalat"/>
                <w:lang w:val="hy-AM"/>
              </w:rPr>
              <w:t>ը</w:t>
            </w:r>
            <w:r w:rsidRPr="00002BC1">
              <w:rPr>
                <w:rFonts w:ascii="GHEA Grapalat" w:hAnsi="GHEA Grapalat"/>
                <w:lang w:val="hy-AM"/>
              </w:rPr>
              <w:t xml:space="preserve"> փոխար</w:t>
            </w:r>
            <w:r>
              <w:rPr>
                <w:rFonts w:ascii="GHEA Grapalat" w:hAnsi="GHEA Grapalat"/>
                <w:lang w:val="hy-AM"/>
              </w:rPr>
              <w:t>ինել</w:t>
            </w:r>
            <w:r w:rsidRPr="00002BC1">
              <w:rPr>
                <w:rFonts w:ascii="GHEA Grapalat" w:hAnsi="GHEA Grapalat"/>
                <w:lang w:val="hy-AM"/>
              </w:rPr>
              <w:t xml:space="preserve"> «44002» դասիչ</w:t>
            </w:r>
            <w:r>
              <w:rPr>
                <w:rFonts w:ascii="GHEA Grapalat" w:hAnsi="GHEA Grapalat"/>
                <w:lang w:val="hy-AM"/>
              </w:rPr>
              <w:t>ով</w:t>
            </w:r>
            <w:r w:rsidRPr="00002BC1">
              <w:rPr>
                <w:rFonts w:ascii="GHEA Grapalat" w:hAnsi="GHEA Grapalat"/>
                <w:lang w:val="hy-AM"/>
              </w:rPr>
              <w:t>, ինչպես նաև միջոցառման ֆինանսական ցուցանիշները ներկայացնել դրական նշանով:</w:t>
            </w:r>
          </w:p>
          <w:p w:rsidR="00DE51A7" w:rsidRDefault="00DE51A7" w:rsidP="006720B0">
            <w:pPr>
              <w:spacing w:line="360" w:lineRule="auto"/>
              <w:ind w:firstLine="576"/>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DE51A7" w:rsidRDefault="00AE6305" w:rsidP="00DE51A7">
            <w:pPr>
              <w:spacing w:line="360" w:lineRule="auto"/>
              <w:ind w:left="218"/>
              <w:rPr>
                <w:rFonts w:ascii="GHEA Grapalat" w:hAnsi="GHEA Grapalat"/>
                <w:lang w:val="hy-AM"/>
              </w:rPr>
            </w:pPr>
            <w:r>
              <w:rPr>
                <w:rFonts w:ascii="GHEA Grapalat" w:hAnsi="GHEA Grapalat"/>
                <w:lang w:val="hy-AM"/>
              </w:rPr>
              <w:t xml:space="preserve">Ընդունվել է, </w:t>
            </w:r>
            <w:r w:rsidR="00DE51A7" w:rsidRPr="002B234F">
              <w:rPr>
                <w:rFonts w:ascii="GHEA Grapalat" w:hAnsi="GHEA Grapalat"/>
                <w:lang w:val="hy-AM"/>
              </w:rPr>
              <w:t>Նախագծի հավելվածում կատարվել են համապատասխան փոփոխություններ:</w:t>
            </w:r>
          </w:p>
        </w:tc>
      </w:tr>
      <w:tr w:rsidR="00B76EE0" w:rsidRPr="003662A1"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B76EE0" w:rsidRPr="00F93A64" w:rsidRDefault="00B76EE0" w:rsidP="00F93A64">
            <w:pPr>
              <w:spacing w:line="360" w:lineRule="auto"/>
              <w:ind w:left="74" w:firstLine="466"/>
              <w:jc w:val="both"/>
              <w:rPr>
                <w:rFonts w:ascii="GHEA Grapalat" w:hAnsi="GHEA Grapalat"/>
                <w:color w:val="000000"/>
                <w:lang w:val="hy-AM"/>
              </w:rPr>
            </w:pPr>
            <w:r>
              <w:rPr>
                <w:rFonts w:ascii="GHEA Grapalat" w:hAnsi="GHEA Grapalat"/>
                <w:color w:val="000000"/>
                <w:lang w:val="hy-AM"/>
              </w:rPr>
              <w:t xml:space="preserve">բ/ </w:t>
            </w:r>
            <w:r w:rsidRPr="00545095">
              <w:rPr>
                <w:rFonts w:ascii="GHEA Grapalat" w:hAnsi="GHEA Grapalat"/>
                <w:color w:val="000000"/>
                <w:lang w:val="hy-AM"/>
              </w:rPr>
              <w:t>անհրաժեշտ է նկատի ունենալ, որ բաժնետոմ</w:t>
            </w:r>
            <w:r>
              <w:rPr>
                <w:rFonts w:ascii="GHEA Grapalat" w:hAnsi="GHEA Grapalat"/>
                <w:color w:val="000000"/>
                <w:lang w:val="hy-AM"/>
              </w:rPr>
              <w:t>սերի անվանական արժեքի նվազեցման</w:t>
            </w:r>
            <w:r w:rsidRPr="00545095">
              <w:rPr>
                <w:rFonts w:ascii="GHEA Grapalat" w:hAnsi="GHEA Grapalat"/>
                <w:color w:val="000000"/>
                <w:lang w:val="hy-AM"/>
              </w:rPr>
              <w:t xml:space="preserve"> </w:t>
            </w:r>
            <w:r>
              <w:rPr>
                <w:rFonts w:ascii="GHEA Grapalat" w:hAnsi="GHEA Grapalat"/>
                <w:color w:val="000000"/>
                <w:lang w:val="hy-AM"/>
              </w:rPr>
              <w:t>հետևանքով</w:t>
            </w:r>
            <w:r w:rsidRPr="00545095">
              <w:rPr>
                <w:rFonts w:ascii="GHEA Grapalat" w:hAnsi="GHEA Grapalat"/>
                <w:color w:val="000000"/>
                <w:lang w:val="hy-AM"/>
              </w:rPr>
              <w:t xml:space="preserve"> առաջանալու են ԱԱՀ-ի և շահութահարկի գծով հարկային պարտավորություններ, որոնք ենթակա են կատարման «Հայաստանի Հանրապետության 2023 թվականի պետական բյուջեի մասին» օրենքի 7-րդ հոդվածի 10-րդ մասի համաձայն</w:t>
            </w:r>
            <w:r>
              <w:rPr>
                <w:rFonts w:ascii="GHEA Grapalat" w:hAnsi="GHEA Grapalat"/>
                <w:color w:val="000000"/>
                <w:lang w:val="hy-AM"/>
              </w:rPr>
              <w:t>։</w:t>
            </w:r>
            <w:r w:rsidRPr="00545095">
              <w:rPr>
                <w:rFonts w:ascii="GHEA Grapalat" w:hAnsi="GHEA Grapalat"/>
                <w:color w:val="000000"/>
                <w:lang w:val="hy-AM"/>
              </w:rPr>
              <w:t xml:space="preserve"> </w:t>
            </w:r>
            <w:r>
              <w:rPr>
                <w:rFonts w:ascii="GHEA Grapalat" w:hAnsi="GHEA Grapalat"/>
                <w:color w:val="000000"/>
                <w:lang w:val="hy-AM"/>
              </w:rPr>
              <w:t xml:space="preserve">Հետևաբար, </w:t>
            </w:r>
            <w:r w:rsidRPr="00545095">
              <w:rPr>
                <w:rFonts w:ascii="GHEA Grapalat" w:hAnsi="GHEA Grapalat"/>
                <w:color w:val="000000"/>
                <w:lang w:val="hy-AM"/>
              </w:rPr>
              <w:t xml:space="preserve">այս մասով անհրաժեշտ է Նախագծով </w:t>
            </w:r>
            <w:r>
              <w:rPr>
                <w:rFonts w:ascii="GHEA Grapalat" w:hAnsi="GHEA Grapalat"/>
                <w:color w:val="000000"/>
                <w:lang w:val="hy-AM"/>
              </w:rPr>
              <w:t xml:space="preserve">սահմանել </w:t>
            </w:r>
            <w:r w:rsidRPr="00545095">
              <w:rPr>
                <w:rFonts w:ascii="GHEA Grapalat" w:hAnsi="GHEA Grapalat"/>
                <w:color w:val="000000"/>
                <w:lang w:val="hy-AM"/>
              </w:rPr>
              <w:t>համապատասխան դրույթ։</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3662A1" w:rsidRPr="00AC7369" w:rsidRDefault="003662A1" w:rsidP="003662A1">
            <w:pPr>
              <w:pStyle w:val="norm"/>
              <w:spacing w:line="360" w:lineRule="auto"/>
              <w:ind w:left="218" w:right="98" w:firstLine="0"/>
              <w:rPr>
                <w:rFonts w:ascii="GHEA Grapalat" w:hAnsi="GHEA Grapalat" w:cs="IRTEK Courier"/>
                <w:spacing w:val="-8"/>
                <w:sz w:val="24"/>
                <w:szCs w:val="24"/>
                <w:lang w:val="hy-AM"/>
              </w:rPr>
            </w:pPr>
            <w:r>
              <w:rPr>
                <w:rFonts w:ascii="GHEA Grapalat" w:hAnsi="GHEA Grapalat" w:cs="IRTEK Courier"/>
                <w:spacing w:val="-8"/>
                <w:sz w:val="24"/>
                <w:szCs w:val="24"/>
                <w:lang w:val="hy-AM"/>
              </w:rPr>
              <w:t>Չի ընդունվել, հաշվի առնելով, որ  Նախագծով նախատեսված կանոնադրական կապիտալի նվազեցումը իրականացվում է առանց գույքի առանձնացման եղանակով, հետևաբար այն հարկային պարտավորություններ առաջացնող գործարք չէ:</w:t>
            </w:r>
          </w:p>
          <w:p w:rsidR="00B76EE0" w:rsidRDefault="00B76EE0" w:rsidP="003662A1">
            <w:pPr>
              <w:spacing w:line="360" w:lineRule="auto"/>
              <w:ind w:left="165"/>
              <w:rPr>
                <w:rFonts w:ascii="GHEA Grapalat" w:hAnsi="GHEA Grapalat"/>
                <w:bCs/>
                <w:shd w:val="clear" w:color="auto" w:fill="FFFFFF"/>
                <w:lang w:val="hy-AM"/>
              </w:rPr>
            </w:pPr>
          </w:p>
        </w:tc>
      </w:tr>
      <w:tr w:rsidR="00BB6BF9" w:rsidRPr="00BB6BF9"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BB6BF9" w:rsidRPr="00002BC1" w:rsidRDefault="00BB6BF9" w:rsidP="00BB6BF9">
            <w:pPr>
              <w:spacing w:line="360" w:lineRule="auto"/>
              <w:ind w:firstLine="576"/>
              <w:jc w:val="both"/>
              <w:rPr>
                <w:rFonts w:ascii="GHEA Grapalat" w:hAnsi="GHEA Grapalat"/>
                <w:lang w:val="hy-AM"/>
              </w:rPr>
            </w:pPr>
            <w:r>
              <w:rPr>
                <w:rFonts w:ascii="GHEA Grapalat" w:hAnsi="GHEA Grapalat"/>
                <w:lang w:val="hy-AM"/>
              </w:rPr>
              <w:t>Հարկ է նշել նաև, որ անհրաժեշտ են</w:t>
            </w:r>
            <w:r w:rsidRPr="00002BC1">
              <w:rPr>
                <w:rFonts w:ascii="GHEA Grapalat" w:hAnsi="GHEA Grapalat"/>
                <w:lang w:val="hy-AM"/>
              </w:rPr>
              <w:t xml:space="preserve"> համարում առաջիկայում աշխատանքային կարգով քննարկման առարկա դարձնել Նախագծով ներկայացված փոփոխության առնչությամբ համակարգային մոտեցման ձևավորումը՝ հաշվի առնելով, որ բաժնետիրական ընկերությունների կանոնադրական կապիտալում կատարվող փոփոխությունները առաջացնում են խնդիրներ ֆիսկալ ռիսկերի գնահատման գործընթացում՝ ընկերությունների ֆինանսական վիճակի մասին </w:t>
            </w:r>
            <w:r w:rsidRPr="00002BC1">
              <w:rPr>
                <w:rFonts w:ascii="GHEA Grapalat" w:hAnsi="GHEA Grapalat"/>
                <w:lang w:val="hy-AM"/>
              </w:rPr>
              <w:lastRenderedPageBreak/>
              <w:t xml:space="preserve">հաշվետվություններում կատարվող փոփոխությունների արդյունքում ձևավորելով ֆինանսական կայունության ոչ ճիշտ պատկեր: </w:t>
            </w:r>
          </w:p>
          <w:p w:rsidR="00BB6BF9" w:rsidRDefault="00BB6BF9" w:rsidP="006720B0">
            <w:pPr>
              <w:spacing w:line="360" w:lineRule="auto"/>
              <w:ind w:firstLine="576"/>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BB6BF9" w:rsidRPr="002B234F" w:rsidRDefault="00BB6BF9" w:rsidP="00BB6BF9">
            <w:pPr>
              <w:spacing w:line="360"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lastRenderedPageBreak/>
              <w:t>Ընդունվել է ի գիտություն:</w:t>
            </w:r>
          </w:p>
          <w:p w:rsidR="00BB6BF9" w:rsidRDefault="00BB6BF9" w:rsidP="00620FBF">
            <w:pPr>
              <w:spacing w:line="360" w:lineRule="auto"/>
              <w:ind w:left="165"/>
              <w:rPr>
                <w:rFonts w:ascii="GHEA Grapalat" w:hAnsi="GHEA Grapalat"/>
                <w:bCs/>
                <w:shd w:val="clear" w:color="auto" w:fill="FFFFFF"/>
                <w:lang w:val="hy-AM"/>
              </w:rPr>
            </w:pPr>
          </w:p>
        </w:tc>
      </w:tr>
      <w:tr w:rsidR="007C194F" w:rsidRPr="00BB6BF9" w:rsidTr="007C194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7C194F" w:rsidRDefault="007C194F" w:rsidP="007C194F">
            <w:pPr>
              <w:spacing w:line="360" w:lineRule="auto"/>
              <w:ind w:firstLine="576"/>
              <w:jc w:val="center"/>
              <w:rPr>
                <w:rFonts w:ascii="GHEA Grapalat" w:hAnsi="GHEA Grapalat"/>
                <w:lang w:val="hy-AM"/>
              </w:rPr>
            </w:pPr>
            <w:r>
              <w:rPr>
                <w:rFonts w:ascii="GHEA Grapalat" w:hAnsi="GHEA Grapalat"/>
                <w:b/>
                <w:color w:val="000000"/>
                <w:lang w:val="en-US" w:eastAsia="en-US"/>
              </w:rPr>
              <w:lastRenderedPageBreak/>
              <w:t xml:space="preserve">3. </w:t>
            </w:r>
            <w:r>
              <w:rPr>
                <w:rFonts w:ascii="GHEA Grapalat" w:hAnsi="GHEA Grapalat" w:cs="Sylfaen"/>
                <w:b/>
                <w:lang w:val="hy-AM"/>
              </w:rPr>
              <w:t>ՀՀ արդարադատության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C194F" w:rsidRPr="002B234F" w:rsidRDefault="00BB50BD" w:rsidP="007C194F">
            <w:pPr>
              <w:spacing w:line="360" w:lineRule="auto"/>
              <w:ind w:left="165"/>
              <w:jc w:val="center"/>
              <w:rPr>
                <w:rFonts w:ascii="GHEA Grapalat" w:hAnsi="GHEA Grapalat"/>
                <w:bCs/>
                <w:shd w:val="clear" w:color="auto" w:fill="FFFFFF"/>
                <w:lang w:val="hy-AM"/>
              </w:rPr>
            </w:pPr>
            <w:r>
              <w:rPr>
                <w:rFonts w:ascii="GHEA Grapalat" w:hAnsi="GHEA Grapalat" w:cs="Sylfaen"/>
                <w:b/>
                <w:lang w:val="hy-AM"/>
              </w:rPr>
              <w:t>11</w:t>
            </w:r>
            <w:r w:rsidR="007C194F">
              <w:rPr>
                <w:rFonts w:ascii="GHEA Grapalat" w:hAnsi="GHEA Grapalat" w:cs="Sylfaen"/>
                <w:b/>
              </w:rPr>
              <w:t>.</w:t>
            </w:r>
            <w:r w:rsidR="007C194F">
              <w:rPr>
                <w:rFonts w:ascii="GHEA Grapalat" w:hAnsi="GHEA Grapalat" w:cs="Sylfaen"/>
                <w:b/>
                <w:lang w:val="en-US"/>
              </w:rPr>
              <w:t>10</w:t>
            </w:r>
            <w:r w:rsidR="007C194F">
              <w:rPr>
                <w:rFonts w:ascii="GHEA Grapalat" w:hAnsi="GHEA Grapalat" w:cs="Sylfaen"/>
                <w:b/>
              </w:rPr>
              <w:t>.202</w:t>
            </w:r>
            <w:r w:rsidR="007C194F">
              <w:rPr>
                <w:rFonts w:ascii="GHEA Grapalat" w:hAnsi="GHEA Grapalat" w:cs="Sylfaen"/>
                <w:b/>
                <w:lang w:val="hy-AM"/>
              </w:rPr>
              <w:t>3</w:t>
            </w:r>
            <w:r w:rsidR="007C194F">
              <w:rPr>
                <w:rFonts w:ascii="GHEA Grapalat" w:hAnsi="GHEA Grapalat" w:cs="Sylfaen"/>
                <w:b/>
              </w:rPr>
              <w:t>թ.</w:t>
            </w:r>
          </w:p>
        </w:tc>
      </w:tr>
      <w:tr w:rsidR="007C194F" w:rsidRPr="00BB6BF9" w:rsidTr="007C194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7C194F" w:rsidRDefault="007C194F" w:rsidP="007C194F">
            <w:pPr>
              <w:spacing w:line="360" w:lineRule="auto"/>
              <w:ind w:firstLine="576"/>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C194F" w:rsidRPr="002B234F" w:rsidRDefault="007C194F" w:rsidP="007C194F">
            <w:pPr>
              <w:spacing w:line="360" w:lineRule="auto"/>
              <w:ind w:left="165"/>
              <w:jc w:val="center"/>
              <w:rPr>
                <w:rFonts w:ascii="GHEA Grapalat" w:hAnsi="GHEA Grapalat"/>
                <w:bCs/>
                <w:shd w:val="clear" w:color="auto" w:fill="FFFFFF"/>
                <w:lang w:val="hy-AM"/>
              </w:rPr>
            </w:pPr>
            <w:r w:rsidRPr="00D263CE">
              <w:rPr>
                <w:rFonts w:ascii="GHEA Grapalat" w:hAnsi="GHEA Grapalat" w:cs="Sylfaen"/>
                <w:b/>
              </w:rPr>
              <w:t>№</w:t>
            </w:r>
            <w:r w:rsidRPr="00BB50BD">
              <w:rPr>
                <w:rFonts w:ascii="GHEA Grapalat" w:hAnsi="GHEA Grapalat" w:cs="Sylfaen"/>
                <w:b/>
              </w:rPr>
              <w:t xml:space="preserve"> </w:t>
            </w:r>
            <w:r w:rsidR="00BB50BD" w:rsidRPr="00BB50BD">
              <w:rPr>
                <w:rFonts w:ascii="GHEA Grapalat" w:hAnsi="GHEA Grapalat" w:cs="Sylfaen"/>
                <w:b/>
              </w:rPr>
              <w:t>/27.4/43929-2023</w:t>
            </w:r>
          </w:p>
        </w:tc>
      </w:tr>
      <w:tr w:rsidR="007C194F" w:rsidRPr="00BB6BF9"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232027" w:rsidRPr="00095A52" w:rsidRDefault="00232027" w:rsidP="00232027">
            <w:pPr>
              <w:widowControl w:val="0"/>
              <w:tabs>
                <w:tab w:val="left" w:pos="0"/>
              </w:tabs>
              <w:spacing w:line="360" w:lineRule="auto"/>
              <w:ind w:right="-23"/>
              <w:jc w:val="both"/>
              <w:textAlignment w:val="baseline"/>
              <w:rPr>
                <w:rFonts w:ascii="GHEA Grapalat" w:hAnsi="GHEA Grapalat" w:cs="Sylfaen"/>
                <w:b/>
                <w:lang w:val="hy-AM"/>
              </w:rPr>
            </w:pPr>
            <w:r w:rsidRPr="00095A52">
              <w:rPr>
                <w:rFonts w:ascii="GHEA Grapalat" w:hAnsi="GHEA Grapalat" w:cs="Sylfaen"/>
                <w:lang w:val="hy-AM"/>
              </w:rPr>
              <w:t>«Հայաստանի Հանրապետության 2023 թվականի պետական բյուջեի մասին» օրենքում փոփոխություններ և լրացումներ կատարելու, Հայաստանի Հանրապետության կառավարության 2022 թվականի դեկտեմբերի 29-ի №2111-Ն որոշման մեջ փոփոխություններ և լրացումներ կատարելու և «Բարձրավոլտ էլեկտրացանցեր» փակ բաժնետիրական ընկերության կանոնադրական կապիտալը նվազեցնելու, «Երևանի ջերմաէլեկտրակենտրոն» փակ բաժնետիրական ընկերության կանոնադրական կապիտալը ավելացնելու մասին» ՀՀ կառավարության որոշման նախագծի վե</w:t>
            </w:r>
            <w:r>
              <w:rPr>
                <w:rFonts w:ascii="GHEA Grapalat" w:hAnsi="GHEA Grapalat" w:cs="Sylfaen"/>
                <w:lang w:val="hy-AM"/>
              </w:rPr>
              <w:t>րաբերյալ առարկություններ չունեն</w:t>
            </w:r>
            <w:r w:rsidRPr="00095A52">
              <w:rPr>
                <w:rFonts w:ascii="GHEA Grapalat" w:hAnsi="GHEA Grapalat" w:cs="Sylfaen"/>
                <w:lang w:val="hy-AM"/>
              </w:rPr>
              <w:t>:</w:t>
            </w:r>
          </w:p>
          <w:p w:rsidR="007C194F" w:rsidRDefault="007C194F" w:rsidP="00BB6BF9">
            <w:pPr>
              <w:spacing w:line="360" w:lineRule="auto"/>
              <w:ind w:firstLine="576"/>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232027" w:rsidRPr="002B234F" w:rsidRDefault="00232027" w:rsidP="00232027">
            <w:pPr>
              <w:spacing w:line="360"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rsidR="007C194F" w:rsidRPr="002B234F" w:rsidRDefault="007C194F" w:rsidP="00BB6BF9">
            <w:pPr>
              <w:spacing w:line="360" w:lineRule="auto"/>
              <w:ind w:left="165"/>
              <w:rPr>
                <w:rFonts w:ascii="GHEA Grapalat" w:hAnsi="GHEA Grapalat"/>
                <w:bCs/>
                <w:shd w:val="clear" w:color="auto" w:fill="FFFFFF"/>
                <w:lang w:val="hy-AM"/>
              </w:rPr>
            </w:pPr>
          </w:p>
        </w:tc>
      </w:tr>
    </w:tbl>
    <w:p w:rsidR="00C02669" w:rsidRPr="006720B0" w:rsidRDefault="00C02669" w:rsidP="00E92B84">
      <w:pPr>
        <w:shd w:val="clear" w:color="auto" w:fill="FFFFFF"/>
        <w:spacing w:line="360" w:lineRule="auto"/>
        <w:ind w:firstLine="375"/>
        <w:jc w:val="center"/>
        <w:rPr>
          <w:rFonts w:ascii="GHEA Grapalat" w:hAnsi="GHEA Grapalat"/>
          <w:color w:val="000000"/>
          <w:lang w:val="hy-AM" w:eastAsia="en-US"/>
        </w:rPr>
      </w:pPr>
    </w:p>
    <w:p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BC32BF">
      <w:pgSz w:w="15840" w:h="12240" w:orient="landscape"/>
      <w:pgMar w:top="851"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IRTEK Courier">
    <w:charset w:val="00"/>
    <w:family w:val="roman"/>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3"/>
  </w:num>
  <w:num w:numId="2">
    <w:abstractNumId w:val="6"/>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141"/>
  <w:drawingGridHorizontalSpacing w:val="120"/>
  <w:displayHorizontalDrawingGridEvery w:val="2"/>
  <w:characterSpacingControl w:val="doNotCompress"/>
  <w:compat/>
  <w:rsids>
    <w:rsidRoot w:val="00336C2D"/>
    <w:rsid w:val="00013B26"/>
    <w:rsid w:val="00021FB0"/>
    <w:rsid w:val="0003120D"/>
    <w:rsid w:val="00053E09"/>
    <w:rsid w:val="0006337E"/>
    <w:rsid w:val="0006685E"/>
    <w:rsid w:val="00080CB5"/>
    <w:rsid w:val="0009044A"/>
    <w:rsid w:val="00091EC9"/>
    <w:rsid w:val="000B041B"/>
    <w:rsid w:val="000B2D3B"/>
    <w:rsid w:val="000B4419"/>
    <w:rsid w:val="000B7E41"/>
    <w:rsid w:val="000C4D51"/>
    <w:rsid w:val="000C58F7"/>
    <w:rsid w:val="000D52B1"/>
    <w:rsid w:val="000D5816"/>
    <w:rsid w:val="00103F3B"/>
    <w:rsid w:val="00117120"/>
    <w:rsid w:val="00126024"/>
    <w:rsid w:val="00132E5A"/>
    <w:rsid w:val="00133C31"/>
    <w:rsid w:val="00141402"/>
    <w:rsid w:val="001438CC"/>
    <w:rsid w:val="00147BB8"/>
    <w:rsid w:val="00151484"/>
    <w:rsid w:val="00152E32"/>
    <w:rsid w:val="0018373E"/>
    <w:rsid w:val="001858FF"/>
    <w:rsid w:val="0019202B"/>
    <w:rsid w:val="001B3A41"/>
    <w:rsid w:val="001E3E24"/>
    <w:rsid w:val="001E7FE0"/>
    <w:rsid w:val="001F085C"/>
    <w:rsid w:val="001F3D8A"/>
    <w:rsid w:val="002006E5"/>
    <w:rsid w:val="0020350D"/>
    <w:rsid w:val="00206285"/>
    <w:rsid w:val="002127C2"/>
    <w:rsid w:val="00217F0E"/>
    <w:rsid w:val="002227B3"/>
    <w:rsid w:val="00232027"/>
    <w:rsid w:val="00242CB4"/>
    <w:rsid w:val="00252E74"/>
    <w:rsid w:val="002822EE"/>
    <w:rsid w:val="00287403"/>
    <w:rsid w:val="002931E6"/>
    <w:rsid w:val="00295DF4"/>
    <w:rsid w:val="002B1A81"/>
    <w:rsid w:val="002B234F"/>
    <w:rsid w:val="002B4EB5"/>
    <w:rsid w:val="002B50D6"/>
    <w:rsid w:val="002B6490"/>
    <w:rsid w:val="002D6989"/>
    <w:rsid w:val="002E3961"/>
    <w:rsid w:val="002E46AE"/>
    <w:rsid w:val="002E4B39"/>
    <w:rsid w:val="002E6294"/>
    <w:rsid w:val="00334833"/>
    <w:rsid w:val="00336C2D"/>
    <w:rsid w:val="003411B0"/>
    <w:rsid w:val="00342400"/>
    <w:rsid w:val="003443A5"/>
    <w:rsid w:val="0035051C"/>
    <w:rsid w:val="00353C3F"/>
    <w:rsid w:val="00355268"/>
    <w:rsid w:val="00364760"/>
    <w:rsid w:val="003662A1"/>
    <w:rsid w:val="0038274D"/>
    <w:rsid w:val="003866FD"/>
    <w:rsid w:val="0039563D"/>
    <w:rsid w:val="003A2D6C"/>
    <w:rsid w:val="003A7312"/>
    <w:rsid w:val="003E0B0F"/>
    <w:rsid w:val="004027E7"/>
    <w:rsid w:val="00403B4D"/>
    <w:rsid w:val="004046EC"/>
    <w:rsid w:val="00404834"/>
    <w:rsid w:val="00412AC5"/>
    <w:rsid w:val="00416190"/>
    <w:rsid w:val="00426F92"/>
    <w:rsid w:val="00433494"/>
    <w:rsid w:val="004464F6"/>
    <w:rsid w:val="004474FD"/>
    <w:rsid w:val="00450A84"/>
    <w:rsid w:val="00465699"/>
    <w:rsid w:val="004727F0"/>
    <w:rsid w:val="00477390"/>
    <w:rsid w:val="00486FC3"/>
    <w:rsid w:val="00492A80"/>
    <w:rsid w:val="00494410"/>
    <w:rsid w:val="004947CD"/>
    <w:rsid w:val="0049547D"/>
    <w:rsid w:val="004974E3"/>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871D4"/>
    <w:rsid w:val="005A01CD"/>
    <w:rsid w:val="005B1805"/>
    <w:rsid w:val="005C3AC1"/>
    <w:rsid w:val="005C7E0D"/>
    <w:rsid w:val="005D3EF6"/>
    <w:rsid w:val="005D581E"/>
    <w:rsid w:val="005E5A05"/>
    <w:rsid w:val="005E7A9E"/>
    <w:rsid w:val="005F164B"/>
    <w:rsid w:val="0060190E"/>
    <w:rsid w:val="00615EA5"/>
    <w:rsid w:val="0062070B"/>
    <w:rsid w:val="00620FBF"/>
    <w:rsid w:val="00634339"/>
    <w:rsid w:val="006357D6"/>
    <w:rsid w:val="00641EE0"/>
    <w:rsid w:val="00647A04"/>
    <w:rsid w:val="006500BF"/>
    <w:rsid w:val="00670B21"/>
    <w:rsid w:val="006719AC"/>
    <w:rsid w:val="006720B0"/>
    <w:rsid w:val="006857CC"/>
    <w:rsid w:val="00690AE4"/>
    <w:rsid w:val="006A1542"/>
    <w:rsid w:val="006A525D"/>
    <w:rsid w:val="006B4E90"/>
    <w:rsid w:val="006C6860"/>
    <w:rsid w:val="006D3465"/>
    <w:rsid w:val="006D4456"/>
    <w:rsid w:val="006E48C3"/>
    <w:rsid w:val="007049AE"/>
    <w:rsid w:val="007063AB"/>
    <w:rsid w:val="00714CD8"/>
    <w:rsid w:val="00727E6E"/>
    <w:rsid w:val="00760596"/>
    <w:rsid w:val="007749B8"/>
    <w:rsid w:val="007B45E9"/>
    <w:rsid w:val="007B4A89"/>
    <w:rsid w:val="007C194F"/>
    <w:rsid w:val="007C4818"/>
    <w:rsid w:val="007D0867"/>
    <w:rsid w:val="007F229D"/>
    <w:rsid w:val="007F5A9A"/>
    <w:rsid w:val="007F7B5A"/>
    <w:rsid w:val="0080474F"/>
    <w:rsid w:val="008167A2"/>
    <w:rsid w:val="008264DD"/>
    <w:rsid w:val="00830495"/>
    <w:rsid w:val="00844709"/>
    <w:rsid w:val="0084774F"/>
    <w:rsid w:val="008537DE"/>
    <w:rsid w:val="008630BC"/>
    <w:rsid w:val="008670DC"/>
    <w:rsid w:val="00867B39"/>
    <w:rsid w:val="00877F0F"/>
    <w:rsid w:val="0088074E"/>
    <w:rsid w:val="008872F9"/>
    <w:rsid w:val="00890509"/>
    <w:rsid w:val="008A5841"/>
    <w:rsid w:val="008C16A0"/>
    <w:rsid w:val="008D08D7"/>
    <w:rsid w:val="008F4474"/>
    <w:rsid w:val="008F7EB9"/>
    <w:rsid w:val="00900BFF"/>
    <w:rsid w:val="00903A08"/>
    <w:rsid w:val="00915198"/>
    <w:rsid w:val="009152AC"/>
    <w:rsid w:val="00942EEC"/>
    <w:rsid w:val="00975FCD"/>
    <w:rsid w:val="009C2938"/>
    <w:rsid w:val="009C365F"/>
    <w:rsid w:val="009D1729"/>
    <w:rsid w:val="009D7DCF"/>
    <w:rsid w:val="009E081A"/>
    <w:rsid w:val="009E7CB9"/>
    <w:rsid w:val="00A109D8"/>
    <w:rsid w:val="00A10DF7"/>
    <w:rsid w:val="00A30BAC"/>
    <w:rsid w:val="00A7487F"/>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76EE0"/>
    <w:rsid w:val="00B777DF"/>
    <w:rsid w:val="00B86F23"/>
    <w:rsid w:val="00B870C6"/>
    <w:rsid w:val="00BA1328"/>
    <w:rsid w:val="00BA5DE8"/>
    <w:rsid w:val="00BB282B"/>
    <w:rsid w:val="00BB50BD"/>
    <w:rsid w:val="00BB6BF9"/>
    <w:rsid w:val="00BC08A9"/>
    <w:rsid w:val="00BC32BF"/>
    <w:rsid w:val="00BC6CAF"/>
    <w:rsid w:val="00BD72A0"/>
    <w:rsid w:val="00BE5616"/>
    <w:rsid w:val="00C02669"/>
    <w:rsid w:val="00C13729"/>
    <w:rsid w:val="00C16C63"/>
    <w:rsid w:val="00C452F4"/>
    <w:rsid w:val="00C5445C"/>
    <w:rsid w:val="00C570F5"/>
    <w:rsid w:val="00C636AF"/>
    <w:rsid w:val="00C669FB"/>
    <w:rsid w:val="00C71679"/>
    <w:rsid w:val="00C72174"/>
    <w:rsid w:val="00C74DFF"/>
    <w:rsid w:val="00C775F1"/>
    <w:rsid w:val="00C847F7"/>
    <w:rsid w:val="00C90439"/>
    <w:rsid w:val="00C946DC"/>
    <w:rsid w:val="00C96F97"/>
    <w:rsid w:val="00CC1605"/>
    <w:rsid w:val="00CC39E0"/>
    <w:rsid w:val="00CE4BDF"/>
    <w:rsid w:val="00D07C16"/>
    <w:rsid w:val="00D14A3A"/>
    <w:rsid w:val="00D17470"/>
    <w:rsid w:val="00D215AD"/>
    <w:rsid w:val="00D22A3D"/>
    <w:rsid w:val="00D25DAF"/>
    <w:rsid w:val="00D263CE"/>
    <w:rsid w:val="00D37692"/>
    <w:rsid w:val="00D81D3B"/>
    <w:rsid w:val="00DB1DBC"/>
    <w:rsid w:val="00DC2280"/>
    <w:rsid w:val="00DD7531"/>
    <w:rsid w:val="00DD7CE3"/>
    <w:rsid w:val="00DE2107"/>
    <w:rsid w:val="00DE3F05"/>
    <w:rsid w:val="00DE4EA1"/>
    <w:rsid w:val="00DE51A7"/>
    <w:rsid w:val="00DE78D7"/>
    <w:rsid w:val="00DF191D"/>
    <w:rsid w:val="00DF4D81"/>
    <w:rsid w:val="00E009A2"/>
    <w:rsid w:val="00E02F34"/>
    <w:rsid w:val="00E0579D"/>
    <w:rsid w:val="00E11553"/>
    <w:rsid w:val="00E167A2"/>
    <w:rsid w:val="00E2336D"/>
    <w:rsid w:val="00E373A7"/>
    <w:rsid w:val="00E4273B"/>
    <w:rsid w:val="00E46D0E"/>
    <w:rsid w:val="00E474F4"/>
    <w:rsid w:val="00E66EB0"/>
    <w:rsid w:val="00E90BF6"/>
    <w:rsid w:val="00E92B84"/>
    <w:rsid w:val="00E94808"/>
    <w:rsid w:val="00EA45E9"/>
    <w:rsid w:val="00EA68C2"/>
    <w:rsid w:val="00EB183F"/>
    <w:rsid w:val="00EC1581"/>
    <w:rsid w:val="00EC2923"/>
    <w:rsid w:val="00EC51FC"/>
    <w:rsid w:val="00EF3C0F"/>
    <w:rsid w:val="00EF582B"/>
    <w:rsid w:val="00F02847"/>
    <w:rsid w:val="00F05745"/>
    <w:rsid w:val="00F304FA"/>
    <w:rsid w:val="00F37DB2"/>
    <w:rsid w:val="00F4264C"/>
    <w:rsid w:val="00F92E3B"/>
    <w:rsid w:val="00F93A64"/>
    <w:rsid w:val="00FB5520"/>
    <w:rsid w:val="00FB79A6"/>
    <w:rsid w:val="00FE75D9"/>
    <w:rsid w:val="00FF0793"/>
    <w:rsid w:val="00FF27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r="http://schemas.openxmlformats.org/officeDocument/2006/relationships" xmlns:w="http://schemas.openxmlformats.org/wordprocessingml/2006/main">
  <w:divs>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n.melikyan</cp:lastModifiedBy>
  <cp:revision>11</cp:revision>
  <cp:lastPrinted>2023-09-20T10:43:00Z</cp:lastPrinted>
  <dcterms:created xsi:type="dcterms:W3CDTF">2023-10-11T06:44:00Z</dcterms:created>
  <dcterms:modified xsi:type="dcterms:W3CDTF">2023-10-11T08:03:00Z</dcterms:modified>
</cp:coreProperties>
</file>