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CA21B6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CA21B6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665EF567" w14:textId="21288FCC" w:rsidR="00914853" w:rsidRPr="00CA21B6" w:rsidRDefault="00CA21B6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CA21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«ԵՎՐՈՖՈՒՐՆԻՏՈՒՐԱ» ՍԱՀՄԱՆԱՓԱԿ ՊԱՏԱՍԽԱՆԱՏՎՈՒԹՅԱՄԲ ԸՆԿԵՐՈՒԹՅԱՆ 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CA21B6" w14:paraId="5DF326E4" w14:textId="77777777" w:rsidTr="00122780">
        <w:trPr>
          <w:trHeight w:val="53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0D01F3CC" w:rsidR="0077537C" w:rsidRPr="00CA21B6" w:rsidRDefault="00CA21B6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12</w:t>
            </w:r>
            <w:r w:rsidR="0077537C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35A89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442127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="0077537C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35A89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CA21B6" w14:paraId="3E13445D" w14:textId="77777777" w:rsidTr="00122780">
        <w:trPr>
          <w:trHeight w:val="597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1CBD47F2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CA21B6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01/2-1/17786-2023</w:t>
            </w:r>
          </w:p>
        </w:tc>
      </w:tr>
      <w:tr w:rsidR="0077537C" w:rsidRPr="00CA21B6" w14:paraId="759FF38C" w14:textId="77777777" w:rsidTr="000B33DD">
        <w:trPr>
          <w:trHeight w:val="957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CEF3E0C" w14:textId="06FA0B7D" w:rsidR="00106E6E" w:rsidRPr="00CA21B6" w:rsidRDefault="000B33DD" w:rsidP="00106E6E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A21B6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CA21B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CA21B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106E6E" w:rsidRPr="00CA21B6">
              <w:rPr>
                <w:rFonts w:ascii="GHEA Grapalat" w:hAnsi="GHEA Grapalat" w:cs="Sylfaen"/>
                <w:sz w:val="24"/>
                <w:szCs w:val="24"/>
                <w:lang w:val="hy-AM"/>
              </w:rPr>
              <w:t>Դիտողություններ և առաջարկություններ չկան:</w:t>
            </w:r>
          </w:p>
          <w:p w14:paraId="04328472" w14:textId="412C2C33" w:rsidR="0016145A" w:rsidRPr="00CA21B6" w:rsidRDefault="0016145A" w:rsidP="000B33DD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CA21B6" w14:paraId="0D9A04D2" w14:textId="77777777" w:rsidTr="00122780">
        <w:trPr>
          <w:trHeight w:val="498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0B6FFA9E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CA21B6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08</w:t>
            </w: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35A89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CA21B6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35A89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CA21B6" w14:paraId="7AC49DF7" w14:textId="77777777" w:rsidTr="00122780">
        <w:trPr>
          <w:trHeight w:val="507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036282BD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CA21B6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01/3-2/54970-2023</w:t>
            </w:r>
          </w:p>
        </w:tc>
      </w:tr>
      <w:tr w:rsidR="0077537C" w:rsidRPr="00CA21B6" w14:paraId="5BC6AF60" w14:textId="77777777" w:rsidTr="00442127">
        <w:trPr>
          <w:trHeight w:val="12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B61C321" w14:textId="77777777" w:rsidR="00CA21B6" w:rsidRPr="00CA21B6" w:rsidRDefault="00914853" w:rsidP="00CA21B6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A21B6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  <w:r w:rsidRPr="00CA21B6">
              <w:rPr>
                <w:rFonts w:ascii="Cambria Math" w:hAnsi="Cambria Math"/>
                <w:noProof/>
                <w:sz w:val="24"/>
                <w:szCs w:val="24"/>
                <w:lang w:val="hy-AM"/>
              </w:rPr>
              <w:t xml:space="preserve">․ </w:t>
            </w:r>
            <w:r w:rsidR="00CA21B6" w:rsidRPr="00CA21B6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«ԵՎՐՈՖՈՒՐՆԻՏՈՒՐԱ»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հայտնում ենք, որ առաջարկություններ չունենք։</w:t>
            </w:r>
          </w:p>
          <w:p w14:paraId="2087BE67" w14:textId="77777777" w:rsidR="00CA21B6" w:rsidRPr="00CA21B6" w:rsidRDefault="00CA21B6" w:rsidP="00CA21B6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A21B6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Հայտնում ենք նաև, որ «ԵՎՐՈՖՈՒՐՆԻՏՈՒՐԱ» սահմանափակ պատասխանատվությամբ ընկերությունը (ՀՎՀՀ 02605713, գրանցված 23.02.2012թ</w:t>
            </w:r>
            <w:r w:rsidRPr="00CA21B6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Pr="00CA21B6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) գործում է հարկման ընդհանուր համակարգում, ըստ ներկայացրած վերջին՝ 2023թ</w:t>
            </w:r>
            <w:r w:rsidRPr="00CA21B6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Pr="00CA21B6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հուլիս ամսվա եկամտային հարկի և սոցիալական վճարի ամսական հաշվարկի ունի </w:t>
            </w:r>
            <w:r w:rsidRPr="00CA21B6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>9 հարկման բազա ունեցող վարձու աշխատողներ, որոնց միջին հարկման բազան կազմում է 201,104 ՀՀ դրամ: Ընկերության 2022 թվականի հարկման բազա ունեցող վարձու աշխատողների միջին ամսական թվաքանակը կազմել է 12, իսկ միջին հարկման բազան` 182,191 ՀՀ դրամ: Ինչ վերաբերում է ընկերության շրջանառությունից ստացված տարեկան հասույթին, ապա այս առումով հարկ է նկատի ունենալ, որ ընկերության կողմից իրացման վերաբերյալ դիմումին կից ներկայացված 2022 թվականի տարեկան տեղեկատվությունը համապատասխանում է հարկային մարմնի տեղեկատվական բազայում առկա տվյալների հետ, իսկ 05.09.2023թ</w:t>
            </w:r>
            <w:r w:rsidRPr="00CA21B6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Pr="00CA21B6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դրությամբ ընկերությունը չունի հարկային մարմնի կողմից վերահսկվող եկամուտների գծով պարտավորություն:</w:t>
            </w:r>
          </w:p>
          <w:p w14:paraId="63ED152C" w14:textId="12A0412C" w:rsidR="00284962" w:rsidRPr="00CA21B6" w:rsidRDefault="00284962" w:rsidP="00442127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523059" w14:textId="57D74C0B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Ընդունվել է։</w:t>
            </w:r>
          </w:p>
          <w:p w14:paraId="798D26D9" w14:textId="37183F67" w:rsidR="00092818" w:rsidRPr="00CA21B6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4533E7" w14:textId="51E4E475" w:rsidR="00092818" w:rsidRPr="00CA21B6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51D378A" w14:textId="5CE89D92" w:rsidR="00092818" w:rsidRPr="00CA21B6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F1CE37" w14:textId="71810E8F" w:rsidR="00092818" w:rsidRPr="00CA21B6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1158760" w14:textId="77777777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14E01E1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CA21B6" w14:paraId="2887830F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CA21B6" w:rsidRDefault="000B33DD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CA21B6">
              <w:rPr>
                <w:rFonts w:ascii="GHEA Grapalat" w:hAnsi="GHEA Grapalat" w:cs="GHEA Grapalat"/>
                <w:sz w:val="24"/>
                <w:szCs w:val="24"/>
                <w:lang w:val="hy-AM"/>
              </w:rPr>
              <w:t>3</w:t>
            </w:r>
            <w:r w:rsidR="005B08DC" w:rsidRPr="00CA21B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5B08DC" w:rsidRPr="00CA21B6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ՀՀ </w:t>
            </w:r>
            <w:r w:rsidRPr="00CA21B6">
              <w:rPr>
                <w:rFonts w:ascii="GHEA Grapalat" w:hAnsi="GHEA Grapalat" w:cs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0E728912" w:rsidR="005B08DC" w:rsidRPr="00CA21B6" w:rsidRDefault="00CA21B6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11</w:t>
            </w:r>
            <w:r w:rsidR="005B08DC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35A89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442127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="005B08DC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0509C9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B08DC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CA21B6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B08DC" w:rsidRPr="00CA21B6" w14:paraId="573C6E80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CA21B6" w:rsidRDefault="005B08DC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739F62A0" w:rsidR="005B08DC" w:rsidRPr="00CA21B6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CA21B6">
              <w:rPr>
                <w:rFonts w:ascii="Verdana" w:hAnsi="Verdana"/>
                <w:color w:val="000000"/>
                <w:sz w:val="18"/>
                <w:szCs w:val="18"/>
                <w:shd w:val="clear" w:color="auto" w:fill="BFBFBF" w:themeFill="background1" w:themeFillShade="BF"/>
                <w:lang w:val="hy-AM"/>
              </w:rPr>
              <w:t xml:space="preserve"> </w:t>
            </w:r>
            <w:r w:rsidR="00CA21B6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/27.2/40326-2023</w:t>
            </w:r>
          </w:p>
        </w:tc>
      </w:tr>
      <w:tr w:rsidR="005B08DC" w:rsidRPr="002D5558" w14:paraId="7558B97D" w14:textId="77777777" w:rsidTr="000B33DD">
        <w:trPr>
          <w:trHeight w:val="642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3F33D0C" w14:textId="77777777" w:rsidR="00CA21B6" w:rsidRPr="00CA21B6" w:rsidRDefault="00106E6E" w:rsidP="00CA21B6">
            <w:pPr>
              <w:spacing w:after="0" w:line="360" w:lineRule="auto"/>
              <w:jc w:val="both"/>
              <w:rPr>
                <w:rFonts w:ascii="GHEA Grapalat" w:eastAsia="Calibri" w:hAnsi="GHEA Grapalat" w:cs="Times New Roman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A21B6">
              <w:rPr>
                <w:rFonts w:ascii="GHEA Grapalat" w:hAnsi="GHEA Grapalat" w:cs="GHEA Grapalat"/>
                <w:sz w:val="24"/>
                <w:szCs w:val="24"/>
                <w:lang w:val="hy-AM"/>
              </w:rPr>
              <w:t>1</w:t>
            </w:r>
            <w:r w:rsidRPr="00CA21B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CA21B6" w:rsidRPr="00CA21B6">
              <w:rPr>
                <w:rFonts w:ascii="Cambria Math" w:hAnsi="Cambria Math" w:cs="Cambria Math"/>
                <w:sz w:val="24"/>
                <w:szCs w:val="24"/>
                <w:lang w:val="hy-AM"/>
              </w:rPr>
              <w:t xml:space="preserve"> </w:t>
            </w:r>
            <w:r w:rsidR="00CA21B6" w:rsidRPr="00CA21B6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 2-րդ կետի 2-րդ ենթակետում</w:t>
            </w:r>
            <w:r w:rsidR="00CA21B6" w:rsidRPr="00CA21B6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ներդրումային ծրագրի շրջանակներում տեխնոլոգիական սարքավորումների, դրանց բաղկացուցիչ ու համալրող մասերի, հումքի և (կամ) նյութերի </w:t>
            </w:r>
            <w:r w:rsidR="00CA21B6" w:rsidRPr="00CA21B6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ներմուծման սկզբնաժամկետը</w:t>
            </w:r>
            <w:r w:rsidR="00CA21B6" w:rsidRPr="00CA21B6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անհրաժեշտ է վերանայել՝ նկատի ունենալով Հայաստանի Հանրապետության կառավարության 2015 թվականի սեպտեմբերի 17-ի N 1118-Ն որոշման 3-րդ կետով հաստատված հավելվածի 12-րդ կետը համաձայն որի՝ </w:t>
            </w:r>
            <w:r w:rsidR="00CA21B6" w:rsidRPr="00CA21B6">
              <w:rPr>
                <w:rFonts w:ascii="GHEA Grapalat" w:eastAsia="Calibri" w:hAnsi="GHEA Grapalat" w:cs="Times New Roman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(…)</w:t>
            </w:r>
            <w:r w:rsidR="00CA21B6" w:rsidRPr="00CA21B6">
              <w:rPr>
                <w:rFonts w:ascii="GHEA Grapalat" w:eastAsia="Calibri" w:hAnsi="GHEA Grapalat" w:cs="Times New Roman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,</w:t>
            </w:r>
            <w:r w:rsidR="00CA21B6" w:rsidRPr="00CA21B6">
              <w:rPr>
                <w:rFonts w:ascii="GHEA Grapalat" w:eastAsia="Calibri" w:hAnsi="GHEA Grapalat" w:cs="Times New Roman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CA21B6" w:rsidRPr="00CA21B6">
              <w:rPr>
                <w:rFonts w:ascii="GHEA Grapalat" w:eastAsia="Calibri" w:hAnsi="GHEA Grapalat" w:cs="Times New Roman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ներմուծման սկզբնաժամկետը չի կարող լինել ավելի շուտ, քան սույն հավելվածի 13-րդ կետով նախատեսված հայտի` Հայաստանի Հանրապետության էկոնոմիկայի նախարարություն ներկայացման հաջորդ օրը։</w:t>
            </w:r>
            <w:r w:rsidR="00CA21B6" w:rsidRPr="00CA21B6">
              <w:rPr>
                <w:rFonts w:ascii="GHEA Grapalat" w:eastAsia="Calibri" w:hAnsi="GHEA Grapalat" w:cs="Times New Roman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CA21B6" w:rsidRPr="00CA21B6">
              <w:rPr>
                <w:rFonts w:ascii="GHEA Grapalat" w:eastAsia="Calibri" w:hAnsi="GHEA Grapalat" w:cs="Times New Roman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Հայտը չբավարարելու դեպքում անձը վճարում է ներդրումային ծրագրի շրջանակներում ներմուծված ապրանքի համար մաքսատուրքը՝ օրենսդրությամբ սահմանված կարգով և չափով։</w:t>
            </w:r>
            <w:r w:rsidR="00CA21B6" w:rsidRPr="00CA21B6">
              <w:rPr>
                <w:rFonts w:ascii="GHEA Grapalat" w:eastAsia="Calibri" w:hAnsi="GHEA Grapalat" w:cs="Times New Roman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ab/>
            </w:r>
          </w:p>
          <w:p w14:paraId="161134A4" w14:textId="6579E167" w:rsidR="00CA21B6" w:rsidRPr="00CA21B6" w:rsidRDefault="00CA21B6" w:rsidP="00CA21B6">
            <w:pPr>
              <w:spacing w:after="0" w:line="360" w:lineRule="auto"/>
              <w:jc w:val="both"/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A21B6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2. Նախագծին կից ներկայացված հիմնավորմամբ (այսուհետ՝ Հիմնավորում) նշվում է, որ </w:t>
            </w:r>
            <w:r w:rsidRPr="00CA21B6">
              <w:rPr>
                <w:rFonts w:ascii="GHEA Grapalat" w:eastAsia="Calibri" w:hAnsi="GHEA Grapalat" w:cs="Times New Roman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ծրագրի շրջանակներում նախատեսվում է իրականացնել </w:t>
            </w:r>
            <w:r w:rsidRPr="00CA21B6">
              <w:rPr>
                <w:rFonts w:ascii="GHEA Grapalat" w:eastAsia="Calibri" w:hAnsi="GHEA Grapalat" w:cs="Times New Roman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364 մլն</w:t>
            </w:r>
            <w:r w:rsidRPr="00CA21B6">
              <w:rPr>
                <w:rFonts w:ascii="GHEA Grapalat" w:eastAsia="Calibri" w:hAnsi="GHEA Grapalat" w:cs="Times New Roman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դրամի ներդրում հումքի ձեռքբերման համար</w:t>
            </w:r>
            <w:r w:rsidRPr="00CA21B6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ինչպես նաև </w:t>
            </w:r>
            <w:r w:rsidRPr="00CA21B6">
              <w:rPr>
                <w:rFonts w:ascii="GHEA Grapalat" w:eastAsia="Calibri" w:hAnsi="GHEA Grapalat" w:cs="Times New Roman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ներդրումային ծրագրի շրջանակներում նախատեսվում է ստեղծել </w:t>
            </w:r>
            <w:r w:rsidRPr="00CA21B6">
              <w:rPr>
                <w:rFonts w:ascii="GHEA Grapalat" w:eastAsia="Calibri" w:hAnsi="GHEA Grapalat" w:cs="Times New Roman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5 նոր աշխատատեղ՝ մինչև 168 հազ դրամ </w:t>
            </w:r>
            <w:r w:rsidRPr="00CA21B6">
              <w:rPr>
                <w:rFonts w:ascii="GHEA Grapalat" w:eastAsia="Calibri" w:hAnsi="GHEA Grapalat" w:cs="Times New Roman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միջին ամսական աշխատավարձով</w:t>
            </w:r>
            <w:r w:rsidRPr="00CA21B6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։ </w:t>
            </w:r>
          </w:p>
          <w:p w14:paraId="3C7C02BF" w14:textId="401C3B06" w:rsidR="00CA21B6" w:rsidRPr="00CA21B6" w:rsidRDefault="00CA21B6" w:rsidP="00CA21B6">
            <w:pPr>
              <w:spacing w:after="0" w:line="360" w:lineRule="auto"/>
              <w:jc w:val="both"/>
              <w:rPr>
                <w:rFonts w:ascii="GHEA Grapalat" w:eastAsia="Calibri" w:hAnsi="GHEA Grapalat" w:cs="Times New Roman"/>
                <w:bCs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A21B6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Մինչդեռ ծրագրի 5-րդ կետով նախատեսվում է իրականացնել </w:t>
            </w:r>
            <w:r w:rsidRPr="00CA21B6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364,350,000</w:t>
            </w:r>
            <w:r w:rsidRPr="00CA21B6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դրամի ներդրում, իսկ 8-րդ կետով նախատեսվում է ստեղծել </w:t>
            </w:r>
            <w:r w:rsidRPr="00CA21B6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7 նոր</w:t>
            </w:r>
            <w:r w:rsidRPr="00CA21B6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աշխատատեղ, որոնց համար միջին աշխատավարձը կազմելու է </w:t>
            </w:r>
            <w:r w:rsidRPr="00CA21B6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120,000 դրամ</w:t>
            </w:r>
            <w:r w:rsidRPr="00CA21B6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:  </w:t>
            </w:r>
            <w:r w:rsidRPr="00CA21B6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ab/>
            </w:r>
            <w:r w:rsidRPr="00CA21B6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ab/>
              <w:t>Վերոգրյալը հաշվի առնելով գտնում ենք, որ Նախագիծը և Հիմնավորումը անհրաժեշտ համապատասխանեցնել:</w:t>
            </w:r>
          </w:p>
          <w:p w14:paraId="7FEF3C22" w14:textId="7C821BEB" w:rsidR="005B08DC" w:rsidRPr="00CA21B6" w:rsidRDefault="005B08DC" w:rsidP="005D2217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2308222" w14:textId="77777777" w:rsidR="005B08DC" w:rsidRDefault="00CA21B6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Չի ընդունվել։ Ընկերությունը ՀՀ էկոնոմիկայի նախարարություն է դիմել ս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Pr="00CA21B6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CA21B6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օգոստոսի</w:t>
            </w: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25-</w:t>
            </w:r>
            <w:r w:rsidRPr="00CA21B6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ին</w:t>
            </w: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, իսկ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ապրանքների ներմուծման սկզբնաժամկետ է սահմանվել</w:t>
            </w: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օգոստոսի 26-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</w:t>
            </w: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 Ծրագրի իրականացման և ապրանքների ներմուծման ժամկետ է սահմանվել 5 տարի։</w:t>
            </w:r>
          </w:p>
          <w:p w14:paraId="2C147955" w14:textId="77777777" w:rsidR="00CA21B6" w:rsidRDefault="00CA21B6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</w:p>
          <w:p w14:paraId="407EBF40" w14:textId="77777777" w:rsidR="00CA21B6" w:rsidRDefault="00CA21B6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</w:p>
          <w:p w14:paraId="7B510CE2" w14:textId="77777777" w:rsidR="00CA21B6" w:rsidRDefault="00CA21B6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</w:p>
          <w:p w14:paraId="0A4A0E44" w14:textId="77777777" w:rsidR="00CA21B6" w:rsidRDefault="00CA21B6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</w:p>
          <w:p w14:paraId="098C95D6" w14:textId="77777777" w:rsidR="00CA21B6" w:rsidRDefault="00CA21B6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</w:p>
          <w:p w14:paraId="14E4796A" w14:textId="77777777" w:rsidR="00CA21B6" w:rsidRDefault="00CA21B6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</w:p>
          <w:p w14:paraId="50CCA1EB" w14:textId="77777777" w:rsidR="00CA21B6" w:rsidRDefault="00CA21B6" w:rsidP="002D5558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</w:p>
          <w:p w14:paraId="17E2DD83" w14:textId="02F6299E" w:rsidR="002D5558" w:rsidRPr="002D5558" w:rsidRDefault="002D5558" w:rsidP="002D5558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D555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bookmarkStart w:id="2" w:name="_GoBack"/>
            <w:bookmarkEnd w:id="2"/>
            <w:r w:rsidRPr="002D555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</w:t>
            </w:r>
          </w:p>
        </w:tc>
      </w:tr>
      <w:bookmarkEnd w:id="0"/>
      <w:bookmarkEnd w:id="1"/>
    </w:tbl>
    <w:p w14:paraId="7042EAE9" w14:textId="77777777" w:rsidR="0077537C" w:rsidRPr="00CA21B6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CA21B6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509C9"/>
    <w:rsid w:val="00092818"/>
    <w:rsid w:val="000A558F"/>
    <w:rsid w:val="000B1583"/>
    <w:rsid w:val="000B33DD"/>
    <w:rsid w:val="00106E6E"/>
    <w:rsid w:val="00122780"/>
    <w:rsid w:val="00125F1D"/>
    <w:rsid w:val="0016145A"/>
    <w:rsid w:val="001B1535"/>
    <w:rsid w:val="00250194"/>
    <w:rsid w:val="00284962"/>
    <w:rsid w:val="002D5558"/>
    <w:rsid w:val="003C37B7"/>
    <w:rsid w:val="003D2AC6"/>
    <w:rsid w:val="00442127"/>
    <w:rsid w:val="005B08DC"/>
    <w:rsid w:val="005D2217"/>
    <w:rsid w:val="00613DC9"/>
    <w:rsid w:val="007174DF"/>
    <w:rsid w:val="0077537C"/>
    <w:rsid w:val="00793867"/>
    <w:rsid w:val="007F2A15"/>
    <w:rsid w:val="007F42AC"/>
    <w:rsid w:val="00885C36"/>
    <w:rsid w:val="008B3C8F"/>
    <w:rsid w:val="00914853"/>
    <w:rsid w:val="00AA33F5"/>
    <w:rsid w:val="00B80235"/>
    <w:rsid w:val="00C42FC9"/>
    <w:rsid w:val="00C83321"/>
    <w:rsid w:val="00CA21B6"/>
    <w:rsid w:val="00E0614B"/>
    <w:rsid w:val="00E35264"/>
    <w:rsid w:val="00E85ACA"/>
    <w:rsid w:val="00EF1BBA"/>
    <w:rsid w:val="00F35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3</Pages>
  <Words>510</Words>
  <Characters>2910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29</cp:revision>
  <dcterms:created xsi:type="dcterms:W3CDTF">2021-11-10T11:33:00Z</dcterms:created>
  <dcterms:modified xsi:type="dcterms:W3CDTF">2023-10-03T07:55:00Z</dcterms:modified>
</cp:coreProperties>
</file>