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7CBA" w:rsidRDefault="00D67CBA" w:rsidP="00D67CBA">
      <w:pPr>
        <w:jc w:val="center"/>
      </w:pPr>
      <w:r>
        <w:rPr>
          <w:noProof/>
          <w:lang w:val="en-GB" w:eastAsia="en-GB"/>
        </w:rPr>
        <w:drawing>
          <wp:inline distT="0" distB="0" distL="0" distR="0" wp14:anchorId="6ED52226" wp14:editId="018BF2C3">
            <wp:extent cx="1323975" cy="1257300"/>
            <wp:effectExtent l="0" t="0" r="9525" b="0"/>
            <wp:docPr id="3" name="Picture 3"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67CBA" w:rsidRDefault="00D67CBA" w:rsidP="00D67CBA">
      <w:pPr>
        <w:jc w:val="center"/>
      </w:pPr>
    </w:p>
    <w:p w:rsidR="00D67CBA" w:rsidRPr="00FA07D4" w:rsidRDefault="00D67CBA" w:rsidP="00D67CBA">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D67CBA" w:rsidRPr="00790EAE" w:rsidRDefault="00D67CBA" w:rsidP="00D67CBA">
      <w:pPr>
        <w:pStyle w:val="mechtex"/>
        <w:rPr>
          <w:rFonts w:ascii="GHEA Mariam" w:hAnsi="GHEA Mariam"/>
          <w:b/>
        </w:rPr>
      </w:pPr>
    </w:p>
    <w:p w:rsidR="00D67CBA" w:rsidRDefault="00D67CBA" w:rsidP="00D67CBA">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D73FF" w:rsidRPr="000C7F0B" w:rsidRDefault="009D73FF" w:rsidP="00D67CBA">
      <w:pPr>
        <w:rPr>
          <w:rFonts w:ascii="GHEA Mariam" w:hAnsi="GHEA Mariam"/>
          <w:sz w:val="24"/>
          <w:szCs w:val="24"/>
        </w:rPr>
      </w:pPr>
    </w:p>
    <w:p w:rsidR="009D73FF" w:rsidRPr="000C7F0B" w:rsidRDefault="009D73FF" w:rsidP="009D73FF">
      <w:pPr>
        <w:jc w:val="center"/>
        <w:rPr>
          <w:rFonts w:ascii="GHEA Mariam" w:hAnsi="GHEA Mariam"/>
          <w:sz w:val="24"/>
          <w:szCs w:val="24"/>
        </w:rPr>
      </w:pPr>
    </w:p>
    <w:p w:rsidR="009D73FF" w:rsidRDefault="009D73FF" w:rsidP="009D73FF">
      <w:pPr>
        <w:jc w:val="center"/>
        <w:rPr>
          <w:rFonts w:ascii="GHEA Mariam" w:hAnsi="GHEA Mariam"/>
          <w:sz w:val="24"/>
          <w:szCs w:val="24"/>
          <w:lang w:val="hy-AM"/>
        </w:rPr>
      </w:pPr>
      <w:r>
        <w:rPr>
          <w:rFonts w:ascii="GHEA Mariam" w:hAnsi="GHEA Mariam"/>
          <w:sz w:val="24"/>
          <w:szCs w:val="24"/>
          <w:lang w:val="hy-AM"/>
        </w:rPr>
        <w:t>19</w:t>
      </w:r>
      <w:r w:rsidRPr="000C7F0B">
        <w:rPr>
          <w:rFonts w:ascii="GHEA Mariam" w:hAnsi="GHEA Mariam"/>
          <w:sz w:val="24"/>
          <w:szCs w:val="24"/>
          <w:lang w:val="hy-AM"/>
        </w:rPr>
        <w:t xml:space="preserve"> </w:t>
      </w:r>
      <w:r>
        <w:rPr>
          <w:rFonts w:ascii="GHEA Mariam" w:hAnsi="GHEA Mariam"/>
          <w:sz w:val="24"/>
          <w:szCs w:val="24"/>
          <w:lang w:val="hy-AM"/>
        </w:rPr>
        <w:t>հոկ</w:t>
      </w:r>
      <w:r w:rsidRPr="005023AB">
        <w:rPr>
          <w:rFonts w:ascii="GHEA Mariam" w:hAnsi="GHEA Mariam" w:cs="Sylfaen"/>
          <w:spacing w:val="-4"/>
          <w:sz w:val="24"/>
          <w:szCs w:val="24"/>
          <w:lang w:val="pt-BR"/>
        </w:rPr>
        <w:t>տեմբերի</w:t>
      </w:r>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00D67CBA">
        <w:rPr>
          <w:rFonts w:ascii="GHEA Mariam" w:hAnsi="GHEA Mariam"/>
          <w:sz w:val="24"/>
          <w:szCs w:val="24"/>
          <w:lang w:val="hy-AM"/>
        </w:rPr>
        <w:t xml:space="preserve"> </w:t>
      </w:r>
      <w:r>
        <w:rPr>
          <w:rFonts w:ascii="GHEA Mariam" w:hAnsi="GHEA Mariam"/>
          <w:sz w:val="24"/>
          <w:szCs w:val="24"/>
          <w:lang w:val="hy-AM"/>
        </w:rPr>
        <w:t>N        - Ա</w:t>
      </w:r>
    </w:p>
    <w:p w:rsidR="009D73FF" w:rsidRDefault="009D73FF" w:rsidP="009D73FF">
      <w:pPr>
        <w:jc w:val="center"/>
        <w:rPr>
          <w:rFonts w:ascii="GHEA Mariam" w:hAnsi="GHEA Mariam"/>
          <w:sz w:val="24"/>
          <w:szCs w:val="24"/>
          <w:lang w:val="hy-AM"/>
        </w:rPr>
      </w:pPr>
    </w:p>
    <w:p w:rsidR="009D73FF" w:rsidRPr="00CD4C73" w:rsidRDefault="009D73FF" w:rsidP="009D73FF">
      <w:pPr>
        <w:jc w:val="center"/>
        <w:rPr>
          <w:rFonts w:ascii="GHEA Mariam" w:hAnsi="GHEA Mariam"/>
          <w:sz w:val="36"/>
          <w:szCs w:val="24"/>
          <w:lang w:val="hy-AM"/>
        </w:rPr>
      </w:pPr>
      <w:bookmarkStart w:id="0" w:name="_GoBack"/>
      <w:bookmarkEnd w:id="0"/>
    </w:p>
    <w:p w:rsidR="00D67CBA" w:rsidRDefault="009D73FF" w:rsidP="009D73FF">
      <w:pPr>
        <w:jc w:val="center"/>
        <w:rPr>
          <w:rFonts w:ascii="GHEA Mariam" w:hAnsi="GHEA Mariam"/>
          <w:caps/>
          <w:sz w:val="24"/>
          <w:szCs w:val="24"/>
          <w:lang w:val="hy-AM"/>
        </w:rPr>
      </w:pPr>
      <w:r w:rsidRPr="003A2350">
        <w:rPr>
          <w:rFonts w:ascii="GHEA Mariam" w:hAnsi="GHEA Mariam"/>
          <w:caps/>
          <w:sz w:val="24"/>
          <w:szCs w:val="24"/>
          <w:lang w:val="hy-AM"/>
        </w:rPr>
        <w:t xml:space="preserve">Հայաստանի Հանրապետության կառավարության </w:t>
      </w:r>
    </w:p>
    <w:p w:rsidR="00D67CBA" w:rsidRDefault="00D67CBA" w:rsidP="009D73FF">
      <w:pPr>
        <w:jc w:val="center"/>
        <w:rPr>
          <w:rFonts w:ascii="GHEA Mariam" w:hAnsi="GHEA Mariam"/>
          <w:caps/>
          <w:sz w:val="24"/>
          <w:szCs w:val="24"/>
          <w:lang w:val="hy-AM"/>
        </w:rPr>
      </w:pPr>
      <w:r>
        <w:rPr>
          <w:rFonts w:ascii="GHEA Mariam" w:hAnsi="GHEA Mariam"/>
          <w:caps/>
          <w:sz w:val="24"/>
          <w:szCs w:val="24"/>
          <w:lang w:val="hy-AM"/>
        </w:rPr>
        <w:t xml:space="preserve">2023 </w:t>
      </w:r>
      <w:r w:rsidR="009D73FF" w:rsidRPr="003A2350">
        <w:rPr>
          <w:rFonts w:ascii="GHEA Mariam" w:hAnsi="GHEA Mariam"/>
          <w:caps/>
          <w:sz w:val="24"/>
          <w:szCs w:val="24"/>
          <w:lang w:val="hy-AM"/>
        </w:rPr>
        <w:t xml:space="preserve">թվականի հունվարի 19-Ի N 65-Ա որոշման մեջ </w:t>
      </w:r>
    </w:p>
    <w:p w:rsidR="009D73FF" w:rsidRPr="00D67CBA" w:rsidRDefault="009D73FF" w:rsidP="009D73FF">
      <w:pPr>
        <w:jc w:val="center"/>
        <w:rPr>
          <w:rFonts w:ascii="GHEA Mariam" w:hAnsi="GHEA Mariam"/>
          <w:caps/>
          <w:spacing w:val="-6"/>
          <w:sz w:val="24"/>
          <w:szCs w:val="24"/>
          <w:lang w:val="hy-AM"/>
        </w:rPr>
      </w:pPr>
      <w:r w:rsidRPr="00D67CBA">
        <w:rPr>
          <w:rFonts w:ascii="GHEA Mariam" w:hAnsi="GHEA Mariam"/>
          <w:caps/>
          <w:spacing w:val="-6"/>
          <w:sz w:val="24"/>
          <w:szCs w:val="24"/>
          <w:lang w:val="hy-AM"/>
        </w:rPr>
        <w:t>ԼՐԱՑՈՒՄներ ԵՎ ՓՈՓՈԽՈՒԹՅՈՒՆ կատարելու մասին</w:t>
      </w:r>
    </w:p>
    <w:p w:rsidR="009D73FF" w:rsidRPr="003A2350" w:rsidRDefault="009D73FF" w:rsidP="009D73FF">
      <w:pPr>
        <w:jc w:val="center"/>
        <w:rPr>
          <w:rFonts w:ascii="GHEA Mariam" w:hAnsi="GHEA Mariam"/>
          <w:caps/>
          <w:sz w:val="24"/>
          <w:szCs w:val="24"/>
          <w:lang w:val="hy-AM"/>
        </w:rPr>
      </w:pPr>
      <w:r w:rsidRPr="009D73FF">
        <w:rPr>
          <w:rFonts w:ascii="GHEA Mariam" w:hAnsi="GHEA Mariam" w:cs="Arial Armenian"/>
          <w:bCs/>
          <w:caps/>
          <w:spacing w:val="-4"/>
          <w:sz w:val="24"/>
          <w:szCs w:val="22"/>
          <w:lang w:val="pt-BR" w:eastAsia="en-US"/>
        </w:rPr>
        <w:t>-----------------------------------------------------------------------</w:t>
      </w:r>
      <w:r w:rsidR="00D67CBA">
        <w:rPr>
          <w:rFonts w:ascii="GHEA Mariam" w:hAnsi="GHEA Mariam" w:cs="Arial Armenian"/>
          <w:bCs/>
          <w:caps/>
          <w:spacing w:val="-4"/>
          <w:sz w:val="24"/>
          <w:szCs w:val="22"/>
          <w:lang w:val="pt-BR" w:eastAsia="en-US"/>
        </w:rPr>
        <w:t>-------------------</w:t>
      </w:r>
    </w:p>
    <w:p w:rsidR="009D73FF" w:rsidRPr="00D67CBA" w:rsidRDefault="009D73FF" w:rsidP="009D73FF">
      <w:pPr>
        <w:pStyle w:val="norm"/>
        <w:spacing w:line="360" w:lineRule="auto"/>
        <w:ind w:firstLine="0"/>
        <w:rPr>
          <w:rFonts w:ascii="GHEA Mariam" w:hAnsi="GHEA Mariam" w:cs="Arial"/>
          <w:sz w:val="28"/>
          <w:szCs w:val="24"/>
          <w:lang w:val="hy-AM"/>
        </w:rPr>
      </w:pPr>
    </w:p>
    <w:p w:rsidR="009D73FF" w:rsidRPr="003A2350" w:rsidRDefault="009D73FF" w:rsidP="009D73FF">
      <w:pPr>
        <w:pStyle w:val="norm"/>
        <w:tabs>
          <w:tab w:val="left" w:pos="1134"/>
        </w:tabs>
        <w:spacing w:line="360" w:lineRule="auto"/>
        <w:rPr>
          <w:rFonts w:ascii="GHEA Mariam" w:hAnsi="GHEA Mariam" w:cs="Arial"/>
          <w:sz w:val="24"/>
          <w:szCs w:val="24"/>
          <w:lang w:val="hy-AM"/>
        </w:rPr>
      </w:pPr>
      <w:r w:rsidRPr="003A2350">
        <w:rPr>
          <w:rFonts w:ascii="GHEA Mariam" w:hAnsi="GHEA Mariam" w:cs="Arial"/>
          <w:sz w:val="24"/>
          <w:szCs w:val="24"/>
          <w:lang w:val="hy-AM"/>
        </w:rPr>
        <w:t xml:space="preserve">Հիմք ընդունելով «Նորմատիվ իրավական ակտերի մասին» </w:t>
      </w:r>
      <w:r w:rsidR="00D67CBA" w:rsidRPr="00D67CBA">
        <w:rPr>
          <w:rFonts w:ascii="GHEA Mariam" w:hAnsi="GHEA Mariam" w:cs="Sylfaen"/>
          <w:bCs/>
          <w:color w:val="000000"/>
          <w:spacing w:val="-8"/>
          <w:sz w:val="24"/>
          <w:szCs w:val="24"/>
          <w:lang w:val="fr-FR" w:eastAsia="en-US"/>
        </w:rPr>
        <w:t>Հայաստանի</w:t>
      </w:r>
      <w:r w:rsidR="00D67CBA" w:rsidRPr="00D67CBA">
        <w:rPr>
          <w:rFonts w:ascii="GHEA Mariam" w:hAnsi="GHEA Mariam" w:cs="Arial Armenian"/>
          <w:bCs/>
          <w:color w:val="000000"/>
          <w:spacing w:val="-8"/>
          <w:sz w:val="24"/>
          <w:szCs w:val="24"/>
          <w:lang w:val="fr-FR" w:eastAsia="en-US"/>
        </w:rPr>
        <w:t xml:space="preserve"> </w:t>
      </w:r>
      <w:r w:rsidR="00D67CBA" w:rsidRPr="00D67CBA">
        <w:rPr>
          <w:rFonts w:ascii="GHEA Mariam" w:hAnsi="GHEA Mariam" w:cs="Sylfaen"/>
          <w:bCs/>
          <w:color w:val="000000"/>
          <w:spacing w:val="-6"/>
          <w:sz w:val="24"/>
          <w:szCs w:val="24"/>
          <w:lang w:val="fr-FR" w:eastAsia="en-US"/>
        </w:rPr>
        <w:t>Հանրա</w:t>
      </w:r>
      <w:r w:rsidR="00D67CBA" w:rsidRPr="00D67CBA">
        <w:rPr>
          <w:rFonts w:ascii="GHEA Mariam" w:hAnsi="GHEA Mariam" w:cs="Sylfaen"/>
          <w:bCs/>
          <w:color w:val="000000"/>
          <w:spacing w:val="-6"/>
          <w:sz w:val="24"/>
          <w:szCs w:val="24"/>
          <w:lang w:val="fr-FR" w:eastAsia="en-US"/>
        </w:rPr>
        <w:softHyphen/>
        <w:t>պետության</w:t>
      </w:r>
      <w:r w:rsidR="00D67CBA" w:rsidRPr="00D67CBA">
        <w:rPr>
          <w:rFonts w:ascii="GHEA Mariam" w:hAnsi="GHEA Mariam" w:cs="Arial"/>
          <w:spacing w:val="-6"/>
          <w:sz w:val="24"/>
          <w:szCs w:val="24"/>
          <w:lang w:val="hy-AM"/>
        </w:rPr>
        <w:t xml:space="preserve"> </w:t>
      </w:r>
      <w:r w:rsidRPr="00D67CBA">
        <w:rPr>
          <w:rFonts w:ascii="GHEA Mariam" w:hAnsi="GHEA Mariam" w:cs="Arial"/>
          <w:spacing w:val="-6"/>
          <w:sz w:val="24"/>
          <w:szCs w:val="24"/>
          <w:lang w:val="hy-AM"/>
        </w:rPr>
        <w:t xml:space="preserve">օրենքի 34-րդ հոդվածը` </w:t>
      </w:r>
      <w:r w:rsidR="00B7145B" w:rsidRPr="00D67CBA">
        <w:rPr>
          <w:rFonts w:ascii="GHEA Mariam" w:hAnsi="GHEA Mariam" w:cs="Sylfaen"/>
          <w:color w:val="000000"/>
          <w:spacing w:val="-6"/>
          <w:sz w:val="24"/>
          <w:szCs w:val="24"/>
          <w:lang w:val="hy-AM"/>
        </w:rPr>
        <w:t>Հայաստանի</w:t>
      </w:r>
      <w:r w:rsidR="00B7145B" w:rsidRPr="00D67CBA">
        <w:rPr>
          <w:rFonts w:ascii="GHEA Mariam" w:hAnsi="GHEA Mariam" w:cs="Arial Armenian"/>
          <w:color w:val="000000"/>
          <w:spacing w:val="-6"/>
          <w:sz w:val="24"/>
          <w:szCs w:val="24"/>
          <w:lang w:val="hy-AM"/>
        </w:rPr>
        <w:t xml:space="preserve"> </w:t>
      </w:r>
      <w:r w:rsidR="00B7145B" w:rsidRPr="00D67CBA">
        <w:rPr>
          <w:rFonts w:ascii="GHEA Mariam" w:hAnsi="GHEA Mariam" w:cs="Sylfaen"/>
          <w:color w:val="000000"/>
          <w:spacing w:val="-6"/>
          <w:sz w:val="24"/>
          <w:szCs w:val="24"/>
          <w:lang w:val="hy-AM"/>
        </w:rPr>
        <w:t>Հանրապետության</w:t>
      </w:r>
      <w:r w:rsidR="00B7145B" w:rsidRPr="00D67CBA">
        <w:rPr>
          <w:rFonts w:ascii="GHEA Mariam" w:hAnsi="GHEA Mariam" w:cs="Arial Armenian"/>
          <w:color w:val="000000"/>
          <w:spacing w:val="-6"/>
          <w:sz w:val="24"/>
          <w:szCs w:val="24"/>
          <w:lang w:val="hy-AM"/>
        </w:rPr>
        <w:t xml:space="preserve"> </w:t>
      </w:r>
      <w:r w:rsidR="00B7145B" w:rsidRPr="00D67CBA">
        <w:rPr>
          <w:rFonts w:ascii="GHEA Mariam" w:hAnsi="GHEA Mariam" w:cs="Sylfaen"/>
          <w:color w:val="000000"/>
          <w:spacing w:val="-6"/>
          <w:sz w:val="24"/>
          <w:szCs w:val="24"/>
          <w:lang w:val="hy-AM"/>
        </w:rPr>
        <w:t>կառա</w:t>
      </w:r>
      <w:r w:rsidR="00D67CBA">
        <w:rPr>
          <w:rFonts w:ascii="GHEA Mariam" w:hAnsi="GHEA Mariam" w:cs="Sylfaen"/>
          <w:color w:val="000000"/>
          <w:spacing w:val="-6"/>
          <w:sz w:val="24"/>
          <w:szCs w:val="24"/>
          <w:lang w:val="hy-AM"/>
        </w:rPr>
        <w:softHyphen/>
      </w:r>
      <w:r w:rsidR="00B7145B" w:rsidRPr="00D67CBA">
        <w:rPr>
          <w:rFonts w:ascii="GHEA Mariam" w:hAnsi="GHEA Mariam" w:cs="Sylfaen"/>
          <w:color w:val="000000"/>
          <w:spacing w:val="-6"/>
          <w:sz w:val="24"/>
          <w:szCs w:val="24"/>
          <w:lang w:val="hy-AM"/>
        </w:rPr>
        <w:t>վա</w:t>
      </w:r>
      <w:r w:rsidR="00D67CBA" w:rsidRPr="00D67CBA">
        <w:rPr>
          <w:rFonts w:ascii="GHEA Mariam" w:hAnsi="GHEA Mariam" w:cs="Sylfaen"/>
          <w:color w:val="000000"/>
          <w:spacing w:val="-6"/>
          <w:sz w:val="24"/>
          <w:szCs w:val="24"/>
          <w:lang w:val="hy-AM"/>
        </w:rPr>
        <w:softHyphen/>
      </w:r>
      <w:r w:rsidR="00B7145B" w:rsidRPr="00D67CBA">
        <w:rPr>
          <w:rFonts w:ascii="GHEA Mariam" w:hAnsi="GHEA Mariam" w:cs="Sylfaen"/>
          <w:color w:val="000000"/>
          <w:spacing w:val="-6"/>
          <w:sz w:val="24"/>
          <w:szCs w:val="24"/>
          <w:lang w:val="hy-AM"/>
        </w:rPr>
        <w:t>րո</w:t>
      </w:r>
      <w:r w:rsidR="00B7145B" w:rsidRPr="00B7145B">
        <w:rPr>
          <w:rFonts w:ascii="GHEA Mariam" w:hAnsi="GHEA Mariam" w:cs="Sylfaen"/>
          <w:color w:val="000000"/>
          <w:sz w:val="24"/>
          <w:szCs w:val="24"/>
          <w:lang w:val="hy-AM"/>
        </w:rPr>
        <w:t>ւթյունը</w:t>
      </w:r>
      <w:r w:rsidR="00B7145B" w:rsidRPr="00B7145B">
        <w:rPr>
          <w:rFonts w:ascii="GHEA Mariam" w:hAnsi="GHEA Mariam" w:cs="Arial Armenian"/>
          <w:color w:val="000000"/>
          <w:sz w:val="24"/>
          <w:szCs w:val="24"/>
          <w:lang w:val="hy-AM"/>
        </w:rPr>
        <w:t xml:space="preserve">    </w:t>
      </w:r>
      <w:r w:rsidR="00B7145B" w:rsidRPr="00B7145B">
        <w:rPr>
          <w:rFonts w:ascii="GHEA Mariam" w:hAnsi="GHEA Mariam" w:cs="Sylfaen"/>
          <w:color w:val="000000"/>
          <w:sz w:val="24"/>
          <w:szCs w:val="24"/>
          <w:lang w:val="hy-AM"/>
        </w:rPr>
        <w:t>ո</w:t>
      </w:r>
      <w:r w:rsidR="00B7145B" w:rsidRPr="00B7145B">
        <w:rPr>
          <w:rFonts w:ascii="GHEA Mariam" w:hAnsi="GHEA Mariam" w:cs="Arial Armenian"/>
          <w:color w:val="000000"/>
          <w:sz w:val="24"/>
          <w:szCs w:val="24"/>
          <w:lang w:val="hy-AM"/>
        </w:rPr>
        <w:t xml:space="preserve"> </w:t>
      </w:r>
      <w:r w:rsidR="00B7145B" w:rsidRPr="00B7145B">
        <w:rPr>
          <w:rFonts w:ascii="GHEA Mariam" w:hAnsi="GHEA Mariam" w:cs="Sylfaen"/>
          <w:color w:val="000000"/>
          <w:sz w:val="24"/>
          <w:szCs w:val="24"/>
          <w:lang w:val="hy-AM"/>
        </w:rPr>
        <w:t>ր</w:t>
      </w:r>
      <w:r w:rsidR="00B7145B" w:rsidRPr="00B7145B">
        <w:rPr>
          <w:rFonts w:ascii="GHEA Mariam" w:hAnsi="GHEA Mariam" w:cs="Arial Armenian"/>
          <w:color w:val="000000"/>
          <w:sz w:val="24"/>
          <w:szCs w:val="24"/>
          <w:lang w:val="hy-AM"/>
        </w:rPr>
        <w:t xml:space="preserve"> </w:t>
      </w:r>
      <w:r w:rsidR="00B7145B" w:rsidRPr="00B7145B">
        <w:rPr>
          <w:rFonts w:ascii="GHEA Mariam" w:hAnsi="GHEA Mariam" w:cs="Sylfaen"/>
          <w:color w:val="000000"/>
          <w:sz w:val="24"/>
          <w:szCs w:val="24"/>
          <w:lang w:val="hy-AM"/>
        </w:rPr>
        <w:t>ո</w:t>
      </w:r>
      <w:r w:rsidR="00B7145B" w:rsidRPr="00B7145B">
        <w:rPr>
          <w:rFonts w:ascii="GHEA Mariam" w:hAnsi="GHEA Mariam" w:cs="Arial Armenian"/>
          <w:color w:val="000000"/>
          <w:sz w:val="24"/>
          <w:szCs w:val="24"/>
          <w:lang w:val="hy-AM"/>
        </w:rPr>
        <w:t xml:space="preserve"> </w:t>
      </w:r>
      <w:r w:rsidR="00B7145B" w:rsidRPr="00B7145B">
        <w:rPr>
          <w:rFonts w:ascii="GHEA Mariam" w:hAnsi="GHEA Mariam" w:cs="Sylfaen"/>
          <w:color w:val="000000"/>
          <w:sz w:val="24"/>
          <w:szCs w:val="24"/>
          <w:lang w:val="hy-AM"/>
        </w:rPr>
        <w:t>շ</w:t>
      </w:r>
      <w:r w:rsidR="00B7145B" w:rsidRPr="00B7145B">
        <w:rPr>
          <w:rFonts w:ascii="GHEA Mariam" w:hAnsi="GHEA Mariam" w:cs="Arial Armenian"/>
          <w:color w:val="000000"/>
          <w:sz w:val="24"/>
          <w:szCs w:val="24"/>
          <w:lang w:val="hy-AM"/>
        </w:rPr>
        <w:t xml:space="preserve"> </w:t>
      </w:r>
      <w:r w:rsidR="00B7145B" w:rsidRPr="00B7145B">
        <w:rPr>
          <w:rFonts w:ascii="GHEA Mariam" w:hAnsi="GHEA Mariam" w:cs="Sylfaen"/>
          <w:color w:val="000000"/>
          <w:sz w:val="24"/>
          <w:szCs w:val="24"/>
          <w:lang w:val="hy-AM"/>
        </w:rPr>
        <w:t>ու</w:t>
      </w:r>
      <w:r w:rsidR="00B7145B" w:rsidRPr="00B7145B">
        <w:rPr>
          <w:rFonts w:ascii="GHEA Mariam" w:hAnsi="GHEA Mariam" w:cs="Arial Armenian"/>
          <w:color w:val="000000"/>
          <w:sz w:val="24"/>
          <w:szCs w:val="24"/>
          <w:lang w:val="hy-AM"/>
        </w:rPr>
        <w:t xml:space="preserve"> </w:t>
      </w:r>
      <w:r w:rsidR="00B7145B" w:rsidRPr="00B7145B">
        <w:rPr>
          <w:rFonts w:ascii="GHEA Mariam" w:hAnsi="GHEA Mariam" w:cs="Sylfaen"/>
          <w:color w:val="000000"/>
          <w:sz w:val="24"/>
          <w:szCs w:val="24"/>
          <w:lang w:val="hy-AM"/>
        </w:rPr>
        <w:t>մ</w:t>
      </w:r>
      <w:r w:rsidR="00B7145B" w:rsidRPr="00B7145B">
        <w:rPr>
          <w:rFonts w:ascii="GHEA Mariam" w:hAnsi="GHEA Mariam" w:cs="Arial Armenian"/>
          <w:color w:val="000000"/>
          <w:sz w:val="24"/>
          <w:szCs w:val="24"/>
          <w:lang w:val="hy-AM"/>
        </w:rPr>
        <w:t xml:space="preserve">    </w:t>
      </w:r>
      <w:r w:rsidR="00B7145B" w:rsidRPr="00B7145B">
        <w:rPr>
          <w:rFonts w:ascii="GHEA Mariam" w:hAnsi="GHEA Mariam" w:cs="Sylfaen"/>
          <w:color w:val="000000"/>
          <w:sz w:val="24"/>
          <w:szCs w:val="24"/>
          <w:lang w:val="hy-AM"/>
        </w:rPr>
        <w:t>է</w:t>
      </w:r>
      <w:r w:rsidR="00B7145B" w:rsidRPr="00B7145B">
        <w:rPr>
          <w:rFonts w:ascii="GHEA Mariam" w:hAnsi="GHEA Mariam" w:cs="Arial Armenian"/>
          <w:color w:val="000000"/>
          <w:sz w:val="24"/>
          <w:szCs w:val="24"/>
          <w:lang w:val="hy-AM"/>
        </w:rPr>
        <w:t>.</w:t>
      </w:r>
    </w:p>
    <w:p w:rsidR="00D67CBA" w:rsidRDefault="009D73FF" w:rsidP="00D67CBA">
      <w:pPr>
        <w:pStyle w:val="norm"/>
        <w:tabs>
          <w:tab w:val="left" w:pos="1134"/>
        </w:tabs>
        <w:spacing w:line="360" w:lineRule="auto"/>
        <w:rPr>
          <w:rFonts w:ascii="GHEA Mariam" w:hAnsi="GHEA Mariam" w:cs="Arial"/>
          <w:sz w:val="24"/>
          <w:szCs w:val="24"/>
          <w:lang w:val="hy-AM"/>
        </w:rPr>
      </w:pPr>
      <w:r w:rsidRPr="003A2350">
        <w:rPr>
          <w:rFonts w:ascii="GHEA Mariam" w:hAnsi="GHEA Mariam" w:cs="Arial"/>
          <w:sz w:val="24"/>
          <w:szCs w:val="24"/>
          <w:lang w:val="hy-AM"/>
        </w:rPr>
        <w:t>1</w:t>
      </w:r>
      <w:r w:rsidR="00D67CBA">
        <w:rPr>
          <w:rFonts w:ascii="GHEA Mariam" w:hAnsi="GHEA Mariam" w:cs="Arial"/>
          <w:sz w:val="24"/>
          <w:szCs w:val="24"/>
          <w:lang w:val="hy-AM"/>
        </w:rPr>
        <w:t>.</w:t>
      </w:r>
      <w:r w:rsidRPr="003A2350">
        <w:rPr>
          <w:rFonts w:ascii="GHEA Mariam" w:hAnsi="GHEA Mariam" w:cs="Arial"/>
          <w:sz w:val="24"/>
          <w:szCs w:val="24"/>
          <w:lang w:val="hy-AM"/>
        </w:rPr>
        <w:t xml:space="preserve"> </w:t>
      </w:r>
      <w:r w:rsidRPr="00D67CBA">
        <w:rPr>
          <w:rFonts w:ascii="GHEA Mariam" w:hAnsi="GHEA Mariam" w:cs="Arial"/>
          <w:spacing w:val="-6"/>
          <w:sz w:val="24"/>
          <w:szCs w:val="24"/>
          <w:lang w:val="hy-AM"/>
        </w:rPr>
        <w:t>Հայաստանի Հանրապետության կառավարության 2023 թվականի հունվարի 1</w:t>
      </w:r>
      <w:r w:rsidRPr="003A2350">
        <w:rPr>
          <w:rFonts w:ascii="GHEA Mariam" w:hAnsi="GHEA Mariam" w:cs="Arial"/>
          <w:sz w:val="24"/>
          <w:szCs w:val="24"/>
          <w:lang w:val="hy-AM"/>
        </w:rPr>
        <w:t xml:space="preserve">9-ի «Գերակա ոլորտում իրականացվող ներդրումային ծրագրի շրջանակներում </w:t>
      </w:r>
      <w:r w:rsidRPr="00D67CBA">
        <w:rPr>
          <w:rFonts w:ascii="GHEA Mariam" w:hAnsi="GHEA Mariam" w:cs="Arial"/>
          <w:spacing w:val="-4"/>
          <w:sz w:val="24"/>
          <w:szCs w:val="24"/>
          <w:lang w:val="hy-AM"/>
        </w:rPr>
        <w:t>ներմուծվող տեխնոլոգիական սարքավորումների, դրանց բաղկացուցիչ ու համալրող</w:t>
      </w:r>
      <w:r w:rsidRPr="003A2350">
        <w:rPr>
          <w:rFonts w:ascii="GHEA Mariam" w:hAnsi="GHEA Mariam" w:cs="Arial"/>
          <w:sz w:val="24"/>
          <w:szCs w:val="24"/>
          <w:lang w:val="hy-AM"/>
        </w:rPr>
        <w:t xml:space="preserve"> մասերի</w:t>
      </w:r>
      <w:r w:rsidRPr="00D67CBA">
        <w:rPr>
          <w:rFonts w:ascii="GHEA Mariam" w:hAnsi="GHEA Mariam" w:cs="Arial"/>
          <w:spacing w:val="-4"/>
          <w:sz w:val="24"/>
          <w:szCs w:val="24"/>
          <w:lang w:val="hy-AM"/>
        </w:rPr>
        <w:t>, հումքի և (կամ) նյութերի նկատմամբ սակագնային, մասնավորապես, ներ</w:t>
      </w:r>
      <w:r w:rsidR="00D67CBA" w:rsidRPr="00D67CBA">
        <w:rPr>
          <w:rFonts w:ascii="GHEA Mariam" w:hAnsi="GHEA Mariam" w:cs="Arial"/>
          <w:spacing w:val="-4"/>
          <w:sz w:val="24"/>
          <w:szCs w:val="24"/>
          <w:lang w:val="hy-AM"/>
        </w:rPr>
        <w:softHyphen/>
      </w:r>
      <w:r w:rsidRPr="00D67CBA">
        <w:rPr>
          <w:rFonts w:ascii="GHEA Mariam" w:hAnsi="GHEA Mariam" w:cs="Arial"/>
          <w:spacing w:val="-4"/>
          <w:sz w:val="24"/>
          <w:szCs w:val="24"/>
          <w:lang w:val="hy-AM"/>
        </w:rPr>
        <w:t>մուծման մաքսատուրքից ազատելու արտոնությունից օգտվելու համար «ԼԵՆՏԵՔՍ</w:t>
      </w:r>
      <w:r w:rsidRPr="003A2350">
        <w:rPr>
          <w:rFonts w:ascii="GHEA Mariam" w:hAnsi="GHEA Mariam" w:cs="Arial"/>
          <w:sz w:val="24"/>
          <w:szCs w:val="24"/>
          <w:lang w:val="hy-AM"/>
        </w:rPr>
        <w:t>» սահմանափակ պատասխանատվությամբ ընկերության կողմից ներկայացված հայտը բավարարելու և արտոնությունը կիրառելու մասին» N 65-Ա որոշմամբ հաստատված հավելվածում կատարել հետևյալ լրացումները և փոփոխությունը</w:t>
      </w:r>
      <w:r w:rsidR="00D67CBA">
        <w:rPr>
          <w:rFonts w:ascii="GHEA Mariam" w:hAnsi="GHEA Mariam" w:cs="Arial"/>
          <w:sz w:val="24"/>
          <w:szCs w:val="24"/>
          <w:lang w:val="hy-AM"/>
        </w:rPr>
        <w:t>.</w:t>
      </w:r>
    </w:p>
    <w:p w:rsidR="009D73FF" w:rsidRPr="00D67CBA" w:rsidRDefault="00D67CBA" w:rsidP="00D67CBA">
      <w:pPr>
        <w:pStyle w:val="norm"/>
        <w:tabs>
          <w:tab w:val="left" w:pos="1134"/>
        </w:tabs>
        <w:spacing w:line="360" w:lineRule="auto"/>
        <w:rPr>
          <w:rFonts w:ascii="GHEA Mariam" w:hAnsi="GHEA Mariam" w:cs="Arial"/>
          <w:sz w:val="24"/>
          <w:szCs w:val="24"/>
          <w:lang w:val="hy-AM"/>
        </w:rPr>
      </w:pPr>
      <w:r>
        <w:rPr>
          <w:rFonts w:ascii="GHEA Mariam" w:hAnsi="GHEA Mariam" w:cs="Arial"/>
          <w:sz w:val="24"/>
          <w:szCs w:val="24"/>
          <w:lang w:val="hy-AM"/>
        </w:rPr>
        <w:t>1</w:t>
      </w:r>
      <w:r w:rsidRPr="00D67CBA">
        <w:rPr>
          <w:rFonts w:ascii="GHEA Mariam" w:hAnsi="GHEA Mariam" w:cs="Arial"/>
          <w:sz w:val="24"/>
          <w:szCs w:val="24"/>
          <w:lang w:val="hy-AM"/>
        </w:rPr>
        <w:t xml:space="preserve">) </w:t>
      </w:r>
      <w:r>
        <w:rPr>
          <w:rFonts w:ascii="GHEA Mariam" w:hAnsi="GHEA Mariam" w:cs="Arial"/>
          <w:sz w:val="24"/>
          <w:szCs w:val="24"/>
          <w:lang w:val="hy-AM"/>
        </w:rPr>
        <w:t>հ</w:t>
      </w:r>
      <w:r w:rsidR="009D73FF" w:rsidRPr="003A2350">
        <w:rPr>
          <w:rFonts w:ascii="GHEA Mariam" w:hAnsi="GHEA Mariam" w:cs="Arial"/>
          <w:sz w:val="24"/>
          <w:szCs w:val="24"/>
          <w:lang w:val="hy-AM"/>
        </w:rPr>
        <w:t xml:space="preserve">ավելվածը 11-րդ կետից հետո լրացնել </w:t>
      </w:r>
      <w:r w:rsidRPr="006944F3">
        <w:rPr>
          <w:rFonts w:ascii="GHEA Mariam" w:hAnsi="GHEA Mariam" w:cs="Arial"/>
          <w:sz w:val="24"/>
          <w:szCs w:val="24"/>
          <w:lang w:val="hy-AM"/>
        </w:rPr>
        <w:t>նոր՝</w:t>
      </w:r>
      <w:r w:rsidRPr="003A2350">
        <w:rPr>
          <w:rFonts w:ascii="GHEA Mariam" w:hAnsi="GHEA Mariam" w:cs="Arial"/>
          <w:sz w:val="24"/>
          <w:szCs w:val="24"/>
          <w:lang w:val="hy-AM"/>
        </w:rPr>
        <w:t xml:space="preserve"> </w:t>
      </w:r>
      <w:r w:rsidRPr="006944F3">
        <w:rPr>
          <w:rFonts w:ascii="GHEA Mariam" w:hAnsi="GHEA Mariam" w:cs="Arial"/>
          <w:sz w:val="24"/>
          <w:szCs w:val="24"/>
          <w:lang w:val="hy-AM"/>
        </w:rPr>
        <w:t>հետևյալ</w:t>
      </w:r>
      <w:r w:rsidRPr="006944F3">
        <w:rPr>
          <w:rFonts w:ascii="GHEA Mariam" w:hAnsi="GHEA Mariam"/>
          <w:sz w:val="24"/>
          <w:szCs w:val="24"/>
          <w:lang w:val="hy-AM"/>
        </w:rPr>
        <w:t xml:space="preserve"> </w:t>
      </w:r>
      <w:r w:rsidRPr="006944F3">
        <w:rPr>
          <w:rFonts w:ascii="GHEA Mariam" w:hAnsi="GHEA Mariam" w:cs="Arial"/>
          <w:sz w:val="24"/>
          <w:szCs w:val="24"/>
          <w:lang w:val="hy-AM"/>
        </w:rPr>
        <w:t>բովանդակությամբ</w:t>
      </w:r>
      <w:r w:rsidRPr="006944F3">
        <w:rPr>
          <w:rFonts w:ascii="GHEA Mariam" w:hAnsi="GHEA Mariam"/>
          <w:sz w:val="24"/>
          <w:szCs w:val="24"/>
          <w:lang w:val="hy-AM"/>
        </w:rPr>
        <w:t xml:space="preserve"> </w:t>
      </w:r>
      <w:r w:rsidR="009D73FF" w:rsidRPr="003A2350">
        <w:rPr>
          <w:rFonts w:ascii="GHEA Mariam" w:hAnsi="GHEA Mariam" w:cs="Arial"/>
          <w:sz w:val="24"/>
          <w:szCs w:val="24"/>
          <w:lang w:val="hy-AM"/>
        </w:rPr>
        <w:t>12-15-րդ կետերո</w:t>
      </w:r>
      <w:r>
        <w:rPr>
          <w:rFonts w:ascii="GHEA Mariam" w:hAnsi="GHEA Mariam" w:cs="Arial"/>
          <w:sz w:val="24"/>
          <w:szCs w:val="24"/>
          <w:lang w:val="hy-AM"/>
        </w:rPr>
        <w:t>վ՝</w:t>
      </w:r>
    </w:p>
    <w:p w:rsidR="009D73FF" w:rsidRPr="003A2350" w:rsidRDefault="009D73FF" w:rsidP="009D73FF">
      <w:pPr>
        <w:rPr>
          <w:rFonts w:ascii="GHEA Mariam" w:hAnsi="GHEA Mariam" w:cs="Arial"/>
          <w:sz w:val="24"/>
          <w:szCs w:val="24"/>
          <w:lang w:val="hy-AM"/>
        </w:rPr>
      </w:pPr>
    </w:p>
    <w:p w:rsidR="009D73FF" w:rsidRPr="003A2350" w:rsidRDefault="009D73FF" w:rsidP="009D73FF">
      <w:pPr>
        <w:rPr>
          <w:rFonts w:ascii="GHEA Mariam" w:eastAsia="Calibri" w:hAnsi="GHEA Mariam"/>
          <w:sz w:val="24"/>
          <w:szCs w:val="24"/>
          <w:lang w:val="hy-AM"/>
        </w:rPr>
      </w:pPr>
    </w:p>
    <w:p w:rsidR="009D73FF" w:rsidRPr="003A2350" w:rsidRDefault="009D73FF" w:rsidP="009D73FF">
      <w:pPr>
        <w:rPr>
          <w:rFonts w:ascii="GHEA Mariam" w:eastAsia="Calibri" w:hAnsi="GHEA Mariam"/>
          <w:sz w:val="24"/>
          <w:szCs w:val="24"/>
          <w:lang w:val="hy-AM"/>
        </w:rPr>
        <w:sectPr w:rsidR="009D73FF" w:rsidRPr="003A2350" w:rsidSect="009D73FF">
          <w:headerReference w:type="first" r:id="rId8"/>
          <w:pgSz w:w="11907" w:h="16840" w:code="9"/>
          <w:pgMar w:top="1440" w:right="1440" w:bottom="1021" w:left="1440" w:header="720" w:footer="720" w:gutter="0"/>
          <w:cols w:space="720"/>
          <w:titlePg/>
          <w:docGrid w:linePitch="360"/>
        </w:sectPr>
      </w:pPr>
    </w:p>
    <w:tbl>
      <w:tblPr>
        <w:tblW w:w="9871"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356"/>
        <w:gridCol w:w="1011"/>
        <w:gridCol w:w="1894"/>
        <w:gridCol w:w="1556"/>
        <w:gridCol w:w="477"/>
        <w:gridCol w:w="652"/>
        <w:gridCol w:w="1011"/>
        <w:gridCol w:w="1011"/>
        <w:gridCol w:w="1410"/>
        <w:gridCol w:w="493"/>
      </w:tblGrid>
      <w:tr w:rsidR="002C0CD0" w:rsidRPr="002C0CD0" w:rsidTr="00EB031D">
        <w:trPr>
          <w:trHeight w:val="3383"/>
          <w:tblCellSpacing w:w="0" w:type="dxa"/>
        </w:trPr>
        <w:tc>
          <w:tcPr>
            <w:tcW w:w="356"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eastAsia="Calibri" w:hAnsi="GHEA Mariam" w:cs="Tahoma"/>
                <w:spacing w:val="-8"/>
                <w:sz w:val="16"/>
                <w:szCs w:val="16"/>
                <w:lang w:val="hy-AM"/>
              </w:rPr>
              <w:lastRenderedPageBreak/>
              <w:t>12</w:t>
            </w:r>
            <w:r w:rsidR="00311173" w:rsidRPr="002B4008">
              <w:rPr>
                <w:rFonts w:ascii="GHEA Mariam" w:eastAsia="Calibri" w:hAnsi="GHEA Mariam" w:cs="Tahoma"/>
                <w:spacing w:val="-8"/>
                <w:sz w:val="16"/>
                <w:szCs w:val="16"/>
                <w:lang w:val="hy-AM"/>
              </w:rPr>
              <w:t>.</w:t>
            </w:r>
          </w:p>
        </w:tc>
        <w:tc>
          <w:tcPr>
            <w:tcW w:w="1011"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rPr>
              <w:t>5205220000</w:t>
            </w:r>
          </w:p>
        </w:tc>
        <w:tc>
          <w:tcPr>
            <w:tcW w:w="1894" w:type="dxa"/>
            <w:shd w:val="clear" w:color="auto" w:fill="FFFFFF"/>
            <w:vAlign w:val="center"/>
          </w:tcPr>
          <w:p w:rsidR="009D73FF" w:rsidRPr="002B4008" w:rsidRDefault="00BC5F3F" w:rsidP="002C0CD0">
            <w:pPr>
              <w:jc w:val="center"/>
              <w:rPr>
                <w:rFonts w:ascii="GHEA Mariam" w:hAnsi="GHEA Mariam"/>
                <w:color w:val="000000"/>
                <w:spacing w:val="-8"/>
                <w:sz w:val="16"/>
                <w:szCs w:val="16"/>
                <w:lang w:val="hy-AM"/>
              </w:rPr>
            </w:pPr>
            <w:r w:rsidRPr="002B4008">
              <w:rPr>
                <w:rFonts w:ascii="GHEA Mariam" w:hAnsi="GHEA Mariam"/>
                <w:noProof/>
                <w:color w:val="000000"/>
                <w:spacing w:val="-8"/>
                <w:sz w:val="16"/>
                <w:szCs w:val="16"/>
                <w:lang w:val="en-GB" w:eastAsia="en-GB"/>
              </w:rPr>
              <mc:AlternateContent>
                <mc:Choice Requires="wps">
                  <w:drawing>
                    <wp:anchor distT="0" distB="0" distL="114300" distR="114300" simplePos="0" relativeHeight="251659264" behindDoc="0" locked="0" layoutInCell="1" allowOverlap="1">
                      <wp:simplePos x="0" y="0"/>
                      <wp:positionH relativeFrom="column">
                        <wp:posOffset>-1085850</wp:posOffset>
                      </wp:positionH>
                      <wp:positionV relativeFrom="paragraph">
                        <wp:posOffset>-17145</wp:posOffset>
                      </wp:positionV>
                      <wp:extent cx="205105" cy="235585"/>
                      <wp:effectExtent l="0" t="0" r="0" b="0"/>
                      <wp:wrapNone/>
                      <wp:docPr id="2" name="Text Box 2"/>
                      <wp:cNvGraphicFramePr/>
                      <a:graphic xmlns:a="http://schemas.openxmlformats.org/drawingml/2006/main">
                        <a:graphicData uri="http://schemas.microsoft.com/office/word/2010/wordprocessingShape">
                          <wps:wsp>
                            <wps:cNvSpPr txBox="1"/>
                            <wps:spPr>
                              <a:xfrm>
                                <a:off x="0" y="0"/>
                                <a:ext cx="205105" cy="235585"/>
                              </a:xfrm>
                              <a:prstGeom prst="rect">
                                <a:avLst/>
                              </a:prstGeom>
                              <a:noFill/>
                              <a:ln w="6350">
                                <a:noFill/>
                              </a:ln>
                            </wps:spPr>
                            <wps:txbx>
                              <w:txbxContent>
                                <w:p w:rsidR="00BC5F3F" w:rsidRPr="00B7145B" w:rsidRDefault="00B7145B">
                                  <w:pPr>
                                    <w:rPr>
                                      <w:rFonts w:ascii="GHEA Mariam" w:hAnsi="GHEA Mariam"/>
                                      <w:color w:val="FFFFFF" w:themeColor="background1"/>
                                      <w:lang w:val="hy-AM"/>
                                      <w14:textFill>
                                        <w14:noFill/>
                                      </w14:textFill>
                                    </w:rPr>
                                  </w:pPr>
                                  <w:r w:rsidRPr="00EB031D">
                                    <w:rPr>
                                      <w:rFonts w:ascii="GHEA Mariam" w:hAnsi="GHEA Mariam" w:cs="Times Armenian"/>
                                      <w:color w:val="000000"/>
                                      <w:sz w:val="22"/>
                                      <w:szCs w:val="22"/>
                                      <w:lang w:val="fr-FR"/>
                                    </w:rPr>
                                    <w:t>«</w:t>
                                  </w:r>
                                  <w:r w:rsidRPr="00B7145B">
                                    <w:rPr>
                                      <w:rFonts w:ascii="GHEA Mariam" w:hAnsi="GHEA Mariam" w:cs="Sylfaen"/>
                                      <w:color w:val="FFFFFF" w:themeColor="background1"/>
                                      <w:spacing w:val="-4"/>
                                      <w:sz w:val="22"/>
                                      <w:szCs w:val="22"/>
                                      <w:lang w:val="pt-BR"/>
                                      <w14:textFill>
                                        <w14:noFill/>
                                      </w14:textFill>
                                    </w:rPr>
                                    <w:t xml:space="preserve">Հայաստանի </w:t>
                                  </w:r>
                                  <w:r w:rsidRPr="00B7145B">
                                    <w:rPr>
                                      <w:rFonts w:ascii="GHEA Mariam" w:hAnsi="GHEA Mariam" w:cs="Sylfaen"/>
                                      <w:color w:val="FFFFFF" w:themeColor="background1"/>
                                      <w:spacing w:val="-8"/>
                                      <w:sz w:val="22"/>
                                      <w:szCs w:val="22"/>
                                      <w:lang w:val="pt-BR"/>
                                      <w14:textFill>
                                        <w14:noFill/>
                                      </w14:textFill>
                                    </w:rPr>
                                    <w:t>Հանրապետության</w:t>
                                  </w:r>
                                  <w:r w:rsidRPr="00B7145B">
                                    <w:rPr>
                                      <w:rFonts w:ascii="GHEA Mariam" w:hAnsi="GHEA Mariam" w:cs="Sylfaen"/>
                                      <w:color w:val="FFFFFF" w:themeColor="background1"/>
                                      <w:spacing w:val="-4"/>
                                      <w:sz w:val="22"/>
                                      <w:szCs w:val="22"/>
                                      <w:lang w:val="pt-BR"/>
                                      <w14:textFill>
                                        <w14:noFill/>
                                      </w14:textFill>
                                    </w:rPr>
                                    <w:t xml:space="preserve"> կառավարության</w:t>
                                  </w:r>
                                  <w:r w:rsidRPr="00B7145B">
                                    <w:rPr>
                                      <w:rFonts w:ascii="GHEA Mariam" w:hAnsi="GHEA Mariam" w:cs="IRTEK Courier"/>
                                      <w:color w:val="FFFFFF" w:themeColor="background1"/>
                                      <w:spacing w:val="-8"/>
                                      <w:sz w:val="22"/>
                                      <w:szCs w:val="22"/>
                                      <w:lang w:val="pt-BR"/>
                                      <w14:textFill>
                                        <w14:noFill/>
                                      </w14:textFill>
                                    </w:rPr>
                                    <w:t xml:space="preserve"> </w:t>
                                  </w:r>
                                  <w:r w:rsidRPr="00B7145B">
                                    <w:rPr>
                                      <w:rFonts w:ascii="GHEA Mariam" w:hAnsi="GHEA Mariam"/>
                                      <w:color w:val="FFFFFF" w:themeColor="background1"/>
                                      <w:spacing w:val="-8"/>
                                      <w:sz w:val="22"/>
                                      <w:szCs w:val="22"/>
                                      <w:lang w:val="pt-BR"/>
                                      <w14:textFill>
                                        <w14:noFill/>
                                      </w14:textFill>
                                    </w:rPr>
                                    <w:t xml:space="preserve">2018 </w:t>
                                  </w:r>
                                  <w:r w:rsidRPr="00B7145B">
                                    <w:rPr>
                                      <w:rFonts w:ascii="GHEA Mariam" w:hAnsi="GHEA Mariam" w:cs="Sylfaen"/>
                                      <w:color w:val="FFFFFF" w:themeColor="background1"/>
                                      <w:spacing w:val="-8"/>
                                      <w:sz w:val="22"/>
                                      <w:szCs w:val="22"/>
                                      <w:lang w:val="pt-BR"/>
                                      <w14:textFill>
                                        <w14:noFill/>
                                      </w14:textFill>
                                    </w:rPr>
                                    <w:t>թվականի</w:t>
                                  </w:r>
                                  <w:r w:rsidRPr="00B7145B">
                                    <w:rPr>
                                      <w:rFonts w:ascii="GHEA Mariam" w:hAnsi="GHEA Mariam"/>
                                      <w:color w:val="FFFFFF" w:themeColor="background1"/>
                                      <w:spacing w:val="-8"/>
                                      <w:sz w:val="22"/>
                                      <w:szCs w:val="22"/>
                                      <w:lang w:val="pt-BR"/>
                                      <w14:textFill>
                                        <w14:noFill/>
                                      </w14:textFill>
                                    </w:rPr>
                                    <w:t xml:space="preserve"> </w:t>
                                  </w:r>
                                  <w:r w:rsidRPr="00B7145B">
                                    <w:rPr>
                                      <w:rFonts w:ascii="GHEA Mariam" w:hAnsi="GHEA Mariam" w:cs="IRTEK Courier"/>
                                      <w:color w:val="FFFFFF" w:themeColor="background1"/>
                                      <w:spacing w:val="-8"/>
                                      <w:sz w:val="22"/>
                                      <w:szCs w:val="22"/>
                                      <w:lang w:val="pt-BR"/>
                                      <w14:textFill>
                                        <w14:noFill/>
                                      </w14:textFill>
                                    </w:rPr>
                                    <w:t>դեկտեմբերի</w:t>
                                  </w:r>
                                  <w:r w:rsidRPr="00B7145B">
                                    <w:rPr>
                                      <w:rFonts w:ascii="GHEA Mariam" w:hAnsi="GHEA Mariam"/>
                                      <w:color w:val="FFFFFF" w:themeColor="background1"/>
                                      <w:spacing w:val="-8"/>
                                      <w:sz w:val="22"/>
                                      <w:szCs w:val="22"/>
                                      <w:lang w:val="pt-BR"/>
                                      <w14:textFill>
                                        <w14:noFill/>
                                      </w14:textFill>
                                    </w:rPr>
                                    <w:t xml:space="preserve"> 27-</w:t>
                                  </w:r>
                                  <w:r w:rsidRPr="00B7145B">
                                    <w:rPr>
                                      <w:rFonts w:ascii="GHEA Mariam" w:hAnsi="GHEA Mariam"/>
                                      <w:color w:val="FFFFFF" w:themeColor="background1"/>
                                      <w:spacing w:val="-8"/>
                                      <w:sz w:val="22"/>
                                      <w:szCs w:val="22"/>
                                      <w:lang w:val="hy-AM"/>
                                      <w14:textFill>
                                        <w14:noFill/>
                                      </w14:textFill>
                                    </w:rPr>
                                    <w:t>ի</w:t>
                                  </w:r>
                                  <w:r w:rsidRPr="00B7145B">
                                    <w:rPr>
                                      <w:rFonts w:ascii="GHEA Mariam" w:hAnsi="GHEA Mariam"/>
                                      <w:color w:val="FFFFFF" w:themeColor="background1"/>
                                      <w:spacing w:val="-8"/>
                                      <w:sz w:val="22"/>
                                      <w:szCs w:val="22"/>
                                      <w:lang w:val="pt-BR"/>
                                      <w14:textFill>
                                        <w14:noFill/>
                                      </w14:textFill>
                                    </w:rPr>
                                    <w:t xml:space="preserve"> N 1515-</w:t>
                                  </w:r>
                                  <w:r w:rsidRPr="00B7145B">
                                    <w:rPr>
                                      <w:rFonts w:ascii="GHEA Mariam" w:hAnsi="GHEA Mariam"/>
                                      <w:color w:val="FFFFFF" w:themeColor="background1"/>
                                      <w:spacing w:val="-8"/>
                                      <w:sz w:val="22"/>
                                      <w:szCs w:val="22"/>
                                      <w:lang w:val="hy-AM"/>
                                      <w14:textFill>
                                        <w14:noFill/>
                                      </w14:textFill>
                                    </w:rPr>
                                    <w:t>Ն</w:t>
                                  </w:r>
                                  <w:r w:rsidRPr="00B7145B">
                                    <w:rPr>
                                      <w:rFonts w:ascii="GHEA Mariam" w:hAnsi="GHEA Mariam"/>
                                      <w:color w:val="FFFFFF" w:themeColor="background1"/>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որոշման</w:t>
                                  </w:r>
                                  <w:r w:rsidRPr="00B7145B">
                                    <w:rPr>
                                      <w:rFonts w:ascii="GHEA Mariam" w:hAnsi="GHEA Mariam" w:cs="Arial Armenian"/>
                                      <w:color w:val="FFFFFF" w:themeColor="background1"/>
                                      <w:spacing w:val="-4"/>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մեջ</w:t>
                                  </w:r>
                                  <w:r w:rsidRPr="00B7145B">
                                    <w:rPr>
                                      <w:rFonts w:ascii="GHEA Mariam" w:hAnsi="GHEA Mariam" w:cs="Arial Armenian"/>
                                      <w:color w:val="FFFFFF" w:themeColor="background1"/>
                                      <w:spacing w:val="-4"/>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փոփոխություններ</w:t>
                                  </w:r>
                                  <w:r w:rsidRPr="00B7145B">
                                    <w:rPr>
                                      <w:rFonts w:ascii="GHEA Mariam" w:hAnsi="GHEA Mariam" w:cs="Arial Armenian"/>
                                      <w:color w:val="FFFFFF" w:themeColor="background1"/>
                                      <w:spacing w:val="-4"/>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և</w:t>
                                  </w:r>
                                  <w:r w:rsidRPr="00B7145B">
                                    <w:rPr>
                                      <w:rFonts w:ascii="GHEA Mariam" w:hAnsi="GHEA Mariam" w:cs="Arial Armenian"/>
                                      <w:color w:val="FFFFFF" w:themeColor="background1"/>
                                      <w:spacing w:val="-4"/>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լրացումներ</w:t>
                                  </w:r>
                                  <w:r w:rsidRPr="00B7145B">
                                    <w:rPr>
                                      <w:rFonts w:ascii="GHEA Mariam" w:hAnsi="GHEA Mariam" w:cs="Arial Armenian"/>
                                      <w:color w:val="FFFFFF" w:themeColor="background1"/>
                                      <w:spacing w:val="-4"/>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կատարելու</w:t>
                                  </w:r>
                                  <w:r w:rsidRPr="00B7145B">
                                    <w:rPr>
                                      <w:rFonts w:ascii="GHEA Mariam" w:hAnsi="GHEA Mariam" w:cs="Arial Armenian"/>
                                      <w:color w:val="FFFFFF" w:themeColor="background1"/>
                                      <w:spacing w:val="-4"/>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մասին</w:t>
                                  </w:r>
                                  <w:r w:rsidR="00BC5F3F" w:rsidRPr="00B7145B">
                                    <w:rPr>
                                      <w:rFonts w:ascii="GHEA Mariam" w:hAnsi="GHEA Mariam"/>
                                      <w:color w:val="FFFFFF" w:themeColor="background1"/>
                                      <w:lang w:val="hy-AM"/>
                                      <w14:textFill>
                                        <w14:noFill/>
                                      </w14:textFill>
                                    </w:rPr>
                                    <w:t>»</w:t>
                                  </w:r>
                                  <w:r w:rsidRPr="00B7145B">
                                    <w:rPr>
                                      <w:rFonts w:ascii="GHEA Mariam" w:hAnsi="GHEA Mariam"/>
                                      <w:color w:val="000000"/>
                                      <w:sz w:val="18"/>
                                      <w:szCs w:val="18"/>
                                      <w:lang w:val="hy-AM"/>
                                    </w:rPr>
                                    <w:t xml:space="preserve"> «</w:t>
                                  </w:r>
                                  <w:r w:rsidR="00BC5F3F" w:rsidRPr="00B7145B">
                                    <w:rPr>
                                      <w:rFonts w:ascii="GHEA Mariam" w:hAnsi="GHEA Mariam"/>
                                      <w:color w:val="FFFFFF" w:themeColor="background1"/>
                                      <w:lang w:val="hy-AM"/>
                                      <w14:textFill>
                                        <w14:noFill/>
                                      </w14:textFill>
                                    </w:rPr>
                                    <w:t>»»»</w:t>
                                  </w:r>
                                </w:p>
                                <w:p w:rsidR="00BC5F3F" w:rsidRPr="00B7145B" w:rsidRDefault="00BC5F3F">
                                  <w:pPr>
                                    <w:rPr>
                                      <w:rFonts w:ascii="GHEA Mariam" w:hAnsi="GHEA Mariam"/>
                                      <w:color w:val="FFFFFF" w:themeColor="background1"/>
                                      <w:lang w:val="hy-AM"/>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5.5pt;margin-top:-1.35pt;width:16.15pt;height:1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AHULQIAAFAEAAAOAAAAZHJzL2Uyb0RvYy54bWysVMFu2zAMvQ/YPwi6L3bcuOuMOEXWIsOA&#10;oC2QDD0rshQbsERNUmJnXz9KdtKg22nYRaFImhTfe8z8vlctOQrrGtAlnU5SSoTmUDV6X9If29Wn&#10;O0qcZ7piLWhR0pNw9H7x8cO8M4XIoIa2EpZgEe2KzpS09t4USeJ4LRRzEzBCY1CCVczj1e6TyrIO&#10;q6s2ydL0NunAVsYCF86h93EI0kWsL6Xg/llKJzxpS4pv8/G08dyFM1nMWbG3zNQNH5/B/uEVijUa&#10;m15KPTLPyME2f5RSDbfgQPoJB5WAlA0XcQacZpq+m2ZTMyPiLAiOMxeY3P8ry5+OL5Y0VUkzSjRT&#10;SNFW9J58hZ5kAZ3OuAKTNgbTfI9uZPnsd+gMQ/fSqvCL4xCMI86nC7ahGEdnlubTNKeEYyi7yfO7&#10;PFRJ3j421vlvAhQJRkktUhcRZce180PqOSX00rBq2jbS12rSlfT2Jk/jB5cIFm819ggjDE8Nlu93&#10;/TjXDqoTjmVhkIUzfNVg8zVz/oVZ1AFOgtr2z3jIFrAJjBYlNdhff/OHfKQHo5R0qKuSup8HZgUl&#10;7XeNxH2ZzmZBiPEyyz9neLHXkd11RB/UA6B0p7hFhkcz5Pv2bEoL6hVXYBm6Yohpjr1L6s/mgx/U&#10;jivExXIZk1B6hvm13hgeSgc4A7Tb/pVZM+LvkbgnOCuQFe9oGHIHIpYHD7KJHAWAB1RH3FG2keVx&#10;xcJeXN9j1tsfweI3AAAA//8DAFBLAwQUAAYACAAAACEAVcFk/OMAAAALAQAADwAAAGRycy9kb3du&#10;cmV2LnhtbEyPwU7DMBBE70j8g7VI3FInaaFRGqeqIlVICA4tvXBzYjeJaq9D7LaBr2c5lduMdjT7&#10;plhP1rCLHn3vUEAyi4FpbJzqsRVw+NhGGTAfJCppHGoB39rDury/K2Su3BV3+rIPLaMS9LkU0IUw&#10;5Jz7ptNW+pkbNNLt6EYrA9mx5WqUVyq3hqdx/Myt7JE+dHLQVaeb0/5sBbxW23e5q1Ob/Zjq5e24&#10;Gb4On09CPD5MmxWwoKdwC8MfPqFDSUy1O6PyzAiIkmVCYwKpdAmMElEyz0jVAuaLBfCy4P83lL8A&#10;AAD//wMAUEsBAi0AFAAGAAgAAAAhALaDOJL+AAAA4QEAABMAAAAAAAAAAAAAAAAAAAAAAFtDb250&#10;ZW50X1R5cGVzXS54bWxQSwECLQAUAAYACAAAACEAOP0h/9YAAACUAQAACwAAAAAAAAAAAAAAAAAv&#10;AQAAX3JlbHMvLnJlbHNQSwECLQAUAAYACAAAACEAoUAB1C0CAABQBAAADgAAAAAAAAAAAAAAAAAu&#10;AgAAZHJzL2Uyb0RvYy54bWxQSwECLQAUAAYACAAAACEAVcFk/OMAAAALAQAADwAAAAAAAAAAAAAA&#10;AACHBAAAZHJzL2Rvd25yZXYueG1sUEsFBgAAAAAEAAQA8wAAAJcFAAAAAA==&#10;" filled="f" stroked="f" strokeweight=".5pt">
                      <v:textbox>
                        <w:txbxContent>
                          <w:p w:rsidR="00BC5F3F" w:rsidRPr="00B7145B" w:rsidRDefault="00B7145B">
                            <w:pPr>
                              <w:rPr>
                                <w:rFonts w:ascii="GHEA Mariam" w:hAnsi="GHEA Mariam"/>
                                <w:color w:val="FFFFFF" w:themeColor="background1"/>
                                <w:lang w:val="hy-AM"/>
                                <w14:textFill>
                                  <w14:noFill/>
                                </w14:textFill>
                              </w:rPr>
                            </w:pPr>
                            <w:r w:rsidRPr="00EB031D">
                              <w:rPr>
                                <w:rFonts w:ascii="GHEA Mariam" w:hAnsi="GHEA Mariam" w:cs="Times Armenian"/>
                                <w:color w:val="000000"/>
                                <w:sz w:val="22"/>
                                <w:szCs w:val="22"/>
                                <w:lang w:val="fr-FR"/>
                              </w:rPr>
                              <w:t>«</w:t>
                            </w:r>
                            <w:r w:rsidRPr="00B7145B">
                              <w:rPr>
                                <w:rFonts w:ascii="GHEA Mariam" w:hAnsi="GHEA Mariam" w:cs="Sylfaen"/>
                                <w:color w:val="FFFFFF" w:themeColor="background1"/>
                                <w:spacing w:val="-4"/>
                                <w:sz w:val="22"/>
                                <w:szCs w:val="22"/>
                                <w:lang w:val="pt-BR"/>
                                <w14:textFill>
                                  <w14:noFill/>
                                </w14:textFill>
                              </w:rPr>
                              <w:t xml:space="preserve">Հայաստանի </w:t>
                            </w:r>
                            <w:r w:rsidRPr="00B7145B">
                              <w:rPr>
                                <w:rFonts w:ascii="GHEA Mariam" w:hAnsi="GHEA Mariam" w:cs="Sylfaen"/>
                                <w:color w:val="FFFFFF" w:themeColor="background1"/>
                                <w:spacing w:val="-8"/>
                                <w:sz w:val="22"/>
                                <w:szCs w:val="22"/>
                                <w:lang w:val="pt-BR"/>
                                <w14:textFill>
                                  <w14:noFill/>
                                </w14:textFill>
                              </w:rPr>
                              <w:t>Հանրապետության</w:t>
                            </w:r>
                            <w:r w:rsidRPr="00B7145B">
                              <w:rPr>
                                <w:rFonts w:ascii="GHEA Mariam" w:hAnsi="GHEA Mariam" w:cs="Sylfaen"/>
                                <w:color w:val="FFFFFF" w:themeColor="background1"/>
                                <w:spacing w:val="-4"/>
                                <w:sz w:val="22"/>
                                <w:szCs w:val="22"/>
                                <w:lang w:val="pt-BR"/>
                                <w14:textFill>
                                  <w14:noFill/>
                                </w14:textFill>
                              </w:rPr>
                              <w:t xml:space="preserve"> կառավարության</w:t>
                            </w:r>
                            <w:r w:rsidRPr="00B7145B">
                              <w:rPr>
                                <w:rFonts w:ascii="GHEA Mariam" w:hAnsi="GHEA Mariam" w:cs="IRTEK Courier"/>
                                <w:color w:val="FFFFFF" w:themeColor="background1"/>
                                <w:spacing w:val="-8"/>
                                <w:sz w:val="22"/>
                                <w:szCs w:val="22"/>
                                <w:lang w:val="pt-BR"/>
                                <w14:textFill>
                                  <w14:noFill/>
                                </w14:textFill>
                              </w:rPr>
                              <w:t xml:space="preserve"> </w:t>
                            </w:r>
                            <w:r w:rsidRPr="00B7145B">
                              <w:rPr>
                                <w:rFonts w:ascii="GHEA Mariam" w:hAnsi="GHEA Mariam"/>
                                <w:color w:val="FFFFFF" w:themeColor="background1"/>
                                <w:spacing w:val="-8"/>
                                <w:sz w:val="22"/>
                                <w:szCs w:val="22"/>
                                <w:lang w:val="pt-BR"/>
                                <w14:textFill>
                                  <w14:noFill/>
                                </w14:textFill>
                              </w:rPr>
                              <w:t xml:space="preserve">2018 </w:t>
                            </w:r>
                            <w:r w:rsidRPr="00B7145B">
                              <w:rPr>
                                <w:rFonts w:ascii="GHEA Mariam" w:hAnsi="GHEA Mariam" w:cs="Sylfaen"/>
                                <w:color w:val="FFFFFF" w:themeColor="background1"/>
                                <w:spacing w:val="-8"/>
                                <w:sz w:val="22"/>
                                <w:szCs w:val="22"/>
                                <w:lang w:val="pt-BR"/>
                                <w14:textFill>
                                  <w14:noFill/>
                                </w14:textFill>
                              </w:rPr>
                              <w:t>թվականի</w:t>
                            </w:r>
                            <w:r w:rsidRPr="00B7145B">
                              <w:rPr>
                                <w:rFonts w:ascii="GHEA Mariam" w:hAnsi="GHEA Mariam"/>
                                <w:color w:val="FFFFFF" w:themeColor="background1"/>
                                <w:spacing w:val="-8"/>
                                <w:sz w:val="22"/>
                                <w:szCs w:val="22"/>
                                <w:lang w:val="pt-BR"/>
                                <w14:textFill>
                                  <w14:noFill/>
                                </w14:textFill>
                              </w:rPr>
                              <w:t xml:space="preserve"> </w:t>
                            </w:r>
                            <w:r w:rsidRPr="00B7145B">
                              <w:rPr>
                                <w:rFonts w:ascii="GHEA Mariam" w:hAnsi="GHEA Mariam" w:cs="IRTEK Courier"/>
                                <w:color w:val="FFFFFF" w:themeColor="background1"/>
                                <w:spacing w:val="-8"/>
                                <w:sz w:val="22"/>
                                <w:szCs w:val="22"/>
                                <w:lang w:val="pt-BR"/>
                                <w14:textFill>
                                  <w14:noFill/>
                                </w14:textFill>
                              </w:rPr>
                              <w:t>դեկտեմբերի</w:t>
                            </w:r>
                            <w:r w:rsidRPr="00B7145B">
                              <w:rPr>
                                <w:rFonts w:ascii="GHEA Mariam" w:hAnsi="GHEA Mariam"/>
                                <w:color w:val="FFFFFF" w:themeColor="background1"/>
                                <w:spacing w:val="-8"/>
                                <w:sz w:val="22"/>
                                <w:szCs w:val="22"/>
                                <w:lang w:val="pt-BR"/>
                                <w14:textFill>
                                  <w14:noFill/>
                                </w14:textFill>
                              </w:rPr>
                              <w:t xml:space="preserve"> 27-</w:t>
                            </w:r>
                            <w:r w:rsidRPr="00B7145B">
                              <w:rPr>
                                <w:rFonts w:ascii="GHEA Mariam" w:hAnsi="GHEA Mariam"/>
                                <w:color w:val="FFFFFF" w:themeColor="background1"/>
                                <w:spacing w:val="-8"/>
                                <w:sz w:val="22"/>
                                <w:szCs w:val="22"/>
                                <w:lang w:val="hy-AM"/>
                                <w14:textFill>
                                  <w14:noFill/>
                                </w14:textFill>
                              </w:rPr>
                              <w:t>ի</w:t>
                            </w:r>
                            <w:r w:rsidRPr="00B7145B">
                              <w:rPr>
                                <w:rFonts w:ascii="GHEA Mariam" w:hAnsi="GHEA Mariam"/>
                                <w:color w:val="FFFFFF" w:themeColor="background1"/>
                                <w:spacing w:val="-8"/>
                                <w:sz w:val="22"/>
                                <w:szCs w:val="22"/>
                                <w:lang w:val="pt-BR"/>
                                <w14:textFill>
                                  <w14:noFill/>
                                </w14:textFill>
                              </w:rPr>
                              <w:t xml:space="preserve"> N 1515-</w:t>
                            </w:r>
                            <w:r w:rsidRPr="00B7145B">
                              <w:rPr>
                                <w:rFonts w:ascii="GHEA Mariam" w:hAnsi="GHEA Mariam"/>
                                <w:color w:val="FFFFFF" w:themeColor="background1"/>
                                <w:spacing w:val="-8"/>
                                <w:sz w:val="22"/>
                                <w:szCs w:val="22"/>
                                <w:lang w:val="hy-AM"/>
                                <w14:textFill>
                                  <w14:noFill/>
                                </w14:textFill>
                              </w:rPr>
                              <w:t>Ն</w:t>
                            </w:r>
                            <w:r w:rsidRPr="00B7145B">
                              <w:rPr>
                                <w:rFonts w:ascii="GHEA Mariam" w:hAnsi="GHEA Mariam"/>
                                <w:color w:val="FFFFFF" w:themeColor="background1"/>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որոշման</w:t>
                            </w:r>
                            <w:r w:rsidRPr="00B7145B">
                              <w:rPr>
                                <w:rFonts w:ascii="GHEA Mariam" w:hAnsi="GHEA Mariam" w:cs="Arial Armenian"/>
                                <w:color w:val="FFFFFF" w:themeColor="background1"/>
                                <w:spacing w:val="-4"/>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մեջ</w:t>
                            </w:r>
                            <w:r w:rsidRPr="00B7145B">
                              <w:rPr>
                                <w:rFonts w:ascii="GHEA Mariam" w:hAnsi="GHEA Mariam" w:cs="Arial Armenian"/>
                                <w:color w:val="FFFFFF" w:themeColor="background1"/>
                                <w:spacing w:val="-4"/>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փոփոխություններ</w:t>
                            </w:r>
                            <w:r w:rsidRPr="00B7145B">
                              <w:rPr>
                                <w:rFonts w:ascii="GHEA Mariam" w:hAnsi="GHEA Mariam" w:cs="Arial Armenian"/>
                                <w:color w:val="FFFFFF" w:themeColor="background1"/>
                                <w:spacing w:val="-4"/>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և</w:t>
                            </w:r>
                            <w:r w:rsidRPr="00B7145B">
                              <w:rPr>
                                <w:rFonts w:ascii="GHEA Mariam" w:hAnsi="GHEA Mariam" w:cs="Arial Armenian"/>
                                <w:color w:val="FFFFFF" w:themeColor="background1"/>
                                <w:spacing w:val="-4"/>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լրացումներ</w:t>
                            </w:r>
                            <w:r w:rsidRPr="00B7145B">
                              <w:rPr>
                                <w:rFonts w:ascii="GHEA Mariam" w:hAnsi="GHEA Mariam" w:cs="Arial Armenian"/>
                                <w:color w:val="FFFFFF" w:themeColor="background1"/>
                                <w:spacing w:val="-4"/>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կատարելու</w:t>
                            </w:r>
                            <w:r w:rsidRPr="00B7145B">
                              <w:rPr>
                                <w:rFonts w:ascii="GHEA Mariam" w:hAnsi="GHEA Mariam" w:cs="Arial Armenian"/>
                                <w:color w:val="FFFFFF" w:themeColor="background1"/>
                                <w:spacing w:val="-4"/>
                                <w:sz w:val="22"/>
                                <w:szCs w:val="22"/>
                                <w:lang w:val="pt-BR"/>
                                <w14:textFill>
                                  <w14:noFill/>
                                </w14:textFill>
                              </w:rPr>
                              <w:t xml:space="preserve"> </w:t>
                            </w:r>
                            <w:r w:rsidRPr="00B7145B">
                              <w:rPr>
                                <w:rFonts w:ascii="GHEA Mariam" w:hAnsi="GHEA Mariam" w:cs="Sylfaen"/>
                                <w:color w:val="FFFFFF" w:themeColor="background1"/>
                                <w:spacing w:val="-4"/>
                                <w:sz w:val="22"/>
                                <w:szCs w:val="22"/>
                                <w:lang w:val="pt-BR"/>
                                <w14:textFill>
                                  <w14:noFill/>
                                </w14:textFill>
                              </w:rPr>
                              <w:t>մասին</w:t>
                            </w:r>
                            <w:r w:rsidR="00BC5F3F" w:rsidRPr="00B7145B">
                              <w:rPr>
                                <w:rFonts w:ascii="GHEA Mariam" w:hAnsi="GHEA Mariam"/>
                                <w:color w:val="FFFFFF" w:themeColor="background1"/>
                                <w:lang w:val="hy-AM"/>
                                <w14:textFill>
                                  <w14:noFill/>
                                </w14:textFill>
                              </w:rPr>
                              <w:t>»</w:t>
                            </w:r>
                            <w:r w:rsidRPr="00B7145B">
                              <w:rPr>
                                <w:rFonts w:ascii="GHEA Mariam" w:hAnsi="GHEA Mariam"/>
                                <w:color w:val="000000"/>
                                <w:sz w:val="18"/>
                                <w:szCs w:val="18"/>
                                <w:lang w:val="hy-AM"/>
                              </w:rPr>
                              <w:t xml:space="preserve"> «</w:t>
                            </w:r>
                            <w:r w:rsidR="00BC5F3F" w:rsidRPr="00B7145B">
                              <w:rPr>
                                <w:rFonts w:ascii="GHEA Mariam" w:hAnsi="GHEA Mariam"/>
                                <w:color w:val="FFFFFF" w:themeColor="background1"/>
                                <w:lang w:val="hy-AM"/>
                                <w14:textFill>
                                  <w14:noFill/>
                                </w14:textFill>
                              </w:rPr>
                              <w:t>»»»</w:t>
                            </w:r>
                          </w:p>
                          <w:p w:rsidR="00BC5F3F" w:rsidRPr="00B7145B" w:rsidRDefault="00BC5F3F">
                            <w:pPr>
                              <w:rPr>
                                <w:rFonts w:ascii="GHEA Mariam" w:hAnsi="GHEA Mariam"/>
                                <w:color w:val="FFFFFF" w:themeColor="background1"/>
                                <w:lang w:val="hy-AM"/>
                                <w14:textFill>
                                  <w14:noFill/>
                                </w14:textFill>
                              </w:rPr>
                            </w:pPr>
                          </w:p>
                        </w:txbxContent>
                      </v:textbox>
                    </v:shape>
                  </w:pict>
                </mc:Fallback>
              </mc:AlternateContent>
            </w:r>
            <w:r w:rsidR="009D73FF" w:rsidRPr="002B4008">
              <w:rPr>
                <w:rFonts w:ascii="GHEA Mariam" w:hAnsi="GHEA Mariam"/>
                <w:color w:val="000000"/>
                <w:spacing w:val="-8"/>
                <w:sz w:val="16"/>
                <w:szCs w:val="16"/>
                <w:lang w:val="hy-AM"/>
              </w:rPr>
              <w:t>Մանվածք բամբակե (բացի կարի թելերից)՝ 85% զանգվածային բաժին կամ ավելի բամբակի մանրաթելերի պարունակությամբ, մանրածախ վաճառքի համար չբաժնեծրարված</w:t>
            </w:r>
            <w:r w:rsidR="001E342E">
              <w:rPr>
                <w:rFonts w:ascii="GHEA Mariam" w:hAnsi="GHEA Mariam"/>
                <w:color w:val="000000"/>
                <w:spacing w:val="-8"/>
                <w:sz w:val="16"/>
                <w:szCs w:val="16"/>
                <w:lang w:val="hy-AM"/>
              </w:rPr>
              <w:t>.</w:t>
            </w:r>
          </w:p>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olor w:val="000000"/>
                <w:spacing w:val="-8"/>
                <w:sz w:val="16"/>
                <w:szCs w:val="16"/>
                <w:lang w:val="hy-AM"/>
              </w:rPr>
              <w:t>- - 714,29 դտեքսից պակաս, բայց 232,56 դտեքսից ոչ պակաս գծային խտությամբ (14 մետրական համարից բարձր, բայց 43 մետրական համարից ոչ բարձր)</w:t>
            </w:r>
          </w:p>
        </w:tc>
        <w:tc>
          <w:tcPr>
            <w:tcW w:w="1556" w:type="dxa"/>
            <w:shd w:val="clear" w:color="auto" w:fill="FFFFFF"/>
            <w:vAlign w:val="center"/>
          </w:tcPr>
          <w:p w:rsidR="009D73FF" w:rsidRPr="002B4008" w:rsidRDefault="009D73FF" w:rsidP="00B7145B">
            <w:pPr>
              <w:jc w:val="center"/>
              <w:rPr>
                <w:rFonts w:ascii="GHEA Mariam" w:hAnsi="GHEA Mariam"/>
                <w:color w:val="000000"/>
                <w:spacing w:val="-8"/>
                <w:sz w:val="16"/>
                <w:szCs w:val="16"/>
                <w:lang w:val="hy-AM"/>
              </w:rPr>
            </w:pPr>
            <w:r w:rsidRPr="002B4008">
              <w:rPr>
                <w:rFonts w:ascii="GHEA Mariam" w:hAnsi="GHEA Mariam"/>
                <w:color w:val="000000"/>
                <w:spacing w:val="-8"/>
                <w:sz w:val="16"/>
                <w:szCs w:val="16"/>
                <w:lang w:val="hy-AM"/>
              </w:rPr>
              <w:t>Բամբակե մանվածք գուլպայի և կտորի արտադրության համար</w:t>
            </w:r>
          </w:p>
          <w:p w:rsidR="00B7145B" w:rsidRPr="002B4008" w:rsidRDefault="00B7145B" w:rsidP="00B7145B">
            <w:pPr>
              <w:jc w:val="center"/>
              <w:rPr>
                <w:rFonts w:ascii="GHEA Mariam" w:hAnsi="GHEA Mariam"/>
                <w:color w:val="000000"/>
                <w:spacing w:val="-8"/>
                <w:sz w:val="16"/>
                <w:szCs w:val="16"/>
                <w:lang w:val="hy-AM"/>
              </w:rPr>
            </w:pPr>
          </w:p>
          <w:p w:rsidR="00B7145B" w:rsidRPr="002B4008" w:rsidRDefault="00B7145B" w:rsidP="00B7145B">
            <w:pPr>
              <w:jc w:val="center"/>
              <w:rPr>
                <w:rFonts w:ascii="GHEA Mariam" w:eastAsia="Calibri" w:hAnsi="GHEA Mariam" w:cs="Tahoma"/>
                <w:spacing w:val="-8"/>
                <w:sz w:val="16"/>
                <w:szCs w:val="16"/>
                <w:lang w:val="hy-AM"/>
              </w:rPr>
            </w:pPr>
          </w:p>
        </w:tc>
        <w:tc>
          <w:tcPr>
            <w:tcW w:w="477"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կգ</w:t>
            </w:r>
          </w:p>
        </w:tc>
        <w:tc>
          <w:tcPr>
            <w:tcW w:w="652"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40 000</w:t>
            </w:r>
          </w:p>
        </w:tc>
        <w:tc>
          <w:tcPr>
            <w:tcW w:w="1011"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ՀնդկաստանՉինաստան Թուրքիա</w:t>
            </w:r>
          </w:p>
        </w:tc>
        <w:tc>
          <w:tcPr>
            <w:tcW w:w="1011"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ՀնդկաստանՉինաստան Թուրքիա</w:t>
            </w:r>
          </w:p>
        </w:tc>
        <w:tc>
          <w:tcPr>
            <w:tcW w:w="1410" w:type="dxa"/>
            <w:shd w:val="clear" w:color="auto" w:fill="FFFFFF"/>
            <w:vAlign w:val="center"/>
          </w:tcPr>
          <w:p w:rsidR="009D73FF" w:rsidRPr="002B4008" w:rsidRDefault="009D73FF" w:rsidP="001E342E">
            <w:pPr>
              <w:jc w:val="center"/>
              <w:rPr>
                <w:rFonts w:ascii="GHEA Mariam" w:hAnsi="GHEA Mariam" w:cs="Arial"/>
                <w:color w:val="000000"/>
                <w:spacing w:val="-8"/>
                <w:sz w:val="16"/>
                <w:szCs w:val="16"/>
              </w:rPr>
            </w:pPr>
            <w:r w:rsidRPr="002B4008">
              <w:rPr>
                <w:rFonts w:ascii="GHEA Mariam" w:hAnsi="GHEA Mariam" w:cs="Arial"/>
                <w:color w:val="000000"/>
                <w:spacing w:val="-8"/>
                <w:sz w:val="16"/>
                <w:szCs w:val="16"/>
              </w:rPr>
              <w:t>72 000 000</w:t>
            </w:r>
          </w:p>
          <w:p w:rsidR="009D73FF" w:rsidRPr="002B4008" w:rsidRDefault="009D73FF" w:rsidP="001E342E">
            <w:pPr>
              <w:jc w:val="center"/>
              <w:rPr>
                <w:rFonts w:ascii="GHEA Mariam" w:eastAsia="Calibri" w:hAnsi="GHEA Mariam" w:cs="Tahoma"/>
                <w:spacing w:val="-8"/>
                <w:sz w:val="16"/>
                <w:szCs w:val="16"/>
                <w:lang w:val="hy-AM"/>
              </w:rPr>
            </w:pPr>
          </w:p>
        </w:tc>
        <w:tc>
          <w:tcPr>
            <w:tcW w:w="493" w:type="dxa"/>
            <w:shd w:val="clear" w:color="auto" w:fill="FFFFFF"/>
            <w:vAlign w:val="center"/>
          </w:tcPr>
          <w:p w:rsidR="009D73FF" w:rsidRPr="002B4008" w:rsidRDefault="009D73FF" w:rsidP="002C0CD0">
            <w:pPr>
              <w:jc w:val="both"/>
              <w:rPr>
                <w:rFonts w:ascii="GHEA Mariam" w:eastAsia="Calibri" w:hAnsi="GHEA Mariam" w:cs="Tahoma"/>
                <w:spacing w:val="-8"/>
                <w:sz w:val="16"/>
                <w:szCs w:val="16"/>
                <w:lang w:val="hy-AM"/>
              </w:rPr>
            </w:pPr>
          </w:p>
        </w:tc>
      </w:tr>
      <w:tr w:rsidR="002C0CD0" w:rsidRPr="002C0CD0" w:rsidTr="00EB031D">
        <w:trPr>
          <w:trHeight w:val="3370"/>
          <w:tblCellSpacing w:w="0" w:type="dxa"/>
        </w:trPr>
        <w:tc>
          <w:tcPr>
            <w:tcW w:w="356"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eastAsia="Calibri" w:hAnsi="GHEA Mariam" w:cs="Tahoma"/>
                <w:spacing w:val="-8"/>
                <w:sz w:val="16"/>
                <w:szCs w:val="16"/>
                <w:lang w:val="hy-AM"/>
              </w:rPr>
              <w:t>13</w:t>
            </w:r>
            <w:r w:rsidR="00311173" w:rsidRPr="002B4008">
              <w:rPr>
                <w:rFonts w:ascii="GHEA Mariam" w:eastAsia="Calibri" w:hAnsi="GHEA Mariam" w:cs="Tahoma"/>
                <w:spacing w:val="-8"/>
                <w:sz w:val="16"/>
                <w:szCs w:val="16"/>
                <w:lang w:val="hy-AM"/>
              </w:rPr>
              <w:t>.</w:t>
            </w:r>
          </w:p>
        </w:tc>
        <w:tc>
          <w:tcPr>
            <w:tcW w:w="1011"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5205230000</w:t>
            </w:r>
          </w:p>
        </w:tc>
        <w:tc>
          <w:tcPr>
            <w:tcW w:w="1894" w:type="dxa"/>
            <w:shd w:val="clear" w:color="auto" w:fill="FFFFFF"/>
            <w:vAlign w:val="center"/>
          </w:tcPr>
          <w:p w:rsidR="009D73FF" w:rsidRPr="002B4008" w:rsidRDefault="009D73FF" w:rsidP="002C0CD0">
            <w:pPr>
              <w:jc w:val="center"/>
              <w:rPr>
                <w:rFonts w:ascii="GHEA Mariam" w:hAnsi="GHEA Mariam"/>
                <w:color w:val="000000"/>
                <w:spacing w:val="-8"/>
                <w:sz w:val="16"/>
                <w:szCs w:val="16"/>
                <w:lang w:val="hy-AM"/>
              </w:rPr>
            </w:pPr>
            <w:r w:rsidRPr="002B4008">
              <w:rPr>
                <w:rFonts w:ascii="GHEA Mariam" w:hAnsi="GHEA Mariam"/>
                <w:color w:val="000000"/>
                <w:spacing w:val="-8"/>
                <w:sz w:val="16"/>
                <w:szCs w:val="16"/>
                <w:lang w:val="hy-AM"/>
              </w:rPr>
              <w:t>Մանվածք բամբակե (բացի կարի թելերից)՝ 85% զանգվածային բաժին կամ ավելի բամբակի մանրաթելերի պարունակությամբ, մանրածախ վաճառքի համար չբաժնեծրարված.</w:t>
            </w:r>
          </w:p>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olor w:val="000000"/>
                <w:spacing w:val="-8"/>
                <w:sz w:val="16"/>
                <w:szCs w:val="16"/>
                <w:lang w:val="hy-AM"/>
              </w:rPr>
              <w:t>- - 232,56 դտեքսից պակաս, բայց 192,31 դտեքսից ոչ պակաս գծային խտությամբ (43 մետրական համարից բարձր, բայց 52 մետրական համարից ոչ բարձր)</w:t>
            </w:r>
          </w:p>
        </w:tc>
        <w:tc>
          <w:tcPr>
            <w:tcW w:w="1556"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olor w:val="000000"/>
                <w:spacing w:val="-8"/>
                <w:sz w:val="16"/>
                <w:szCs w:val="16"/>
                <w:lang w:val="hy-AM"/>
              </w:rPr>
              <w:t>Բամբակե մանվածք գուլպայի և կտորի արտադրության համար</w:t>
            </w:r>
          </w:p>
        </w:tc>
        <w:tc>
          <w:tcPr>
            <w:tcW w:w="477"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կգ</w:t>
            </w:r>
          </w:p>
        </w:tc>
        <w:tc>
          <w:tcPr>
            <w:tcW w:w="652"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20 000</w:t>
            </w:r>
          </w:p>
        </w:tc>
        <w:tc>
          <w:tcPr>
            <w:tcW w:w="1011"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ՀնդկաստանՉինաստան Թուրքիա</w:t>
            </w:r>
          </w:p>
        </w:tc>
        <w:tc>
          <w:tcPr>
            <w:tcW w:w="1011"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ՀնդկաստանՉինաստան Թուրքիա</w:t>
            </w:r>
          </w:p>
        </w:tc>
        <w:tc>
          <w:tcPr>
            <w:tcW w:w="1410"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rPr>
              <w:t>42 900 000</w:t>
            </w:r>
          </w:p>
        </w:tc>
        <w:tc>
          <w:tcPr>
            <w:tcW w:w="493" w:type="dxa"/>
            <w:shd w:val="clear" w:color="auto" w:fill="FFFFFF"/>
            <w:vAlign w:val="center"/>
          </w:tcPr>
          <w:p w:rsidR="009D73FF" w:rsidRPr="002B4008" w:rsidRDefault="009D73FF" w:rsidP="002C0CD0">
            <w:pPr>
              <w:jc w:val="both"/>
              <w:rPr>
                <w:rFonts w:ascii="GHEA Mariam" w:eastAsia="Calibri" w:hAnsi="GHEA Mariam" w:cs="Tahoma"/>
                <w:spacing w:val="-8"/>
                <w:sz w:val="16"/>
                <w:szCs w:val="16"/>
                <w:lang w:val="hy-AM"/>
              </w:rPr>
            </w:pPr>
          </w:p>
        </w:tc>
      </w:tr>
      <w:tr w:rsidR="002C0CD0" w:rsidRPr="002C0CD0" w:rsidTr="00EB031D">
        <w:trPr>
          <w:trHeight w:val="3262"/>
          <w:tblCellSpacing w:w="0" w:type="dxa"/>
        </w:trPr>
        <w:tc>
          <w:tcPr>
            <w:tcW w:w="356"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eastAsia="Calibri" w:hAnsi="GHEA Mariam" w:cs="Tahoma"/>
                <w:spacing w:val="-8"/>
                <w:sz w:val="16"/>
                <w:szCs w:val="16"/>
                <w:lang w:val="hy-AM"/>
              </w:rPr>
              <w:t>14</w:t>
            </w:r>
            <w:r w:rsidR="00311173" w:rsidRPr="002B4008">
              <w:rPr>
                <w:rFonts w:ascii="GHEA Mariam" w:eastAsia="Calibri" w:hAnsi="GHEA Mariam" w:cs="Tahoma"/>
                <w:spacing w:val="-8"/>
                <w:sz w:val="16"/>
                <w:szCs w:val="16"/>
                <w:lang w:val="hy-AM"/>
              </w:rPr>
              <w:t>.</w:t>
            </w:r>
          </w:p>
        </w:tc>
        <w:tc>
          <w:tcPr>
            <w:tcW w:w="1011"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5205240000</w:t>
            </w:r>
          </w:p>
        </w:tc>
        <w:tc>
          <w:tcPr>
            <w:tcW w:w="1894" w:type="dxa"/>
            <w:shd w:val="clear" w:color="auto" w:fill="FFFFFF"/>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olor w:val="000000"/>
                <w:spacing w:val="-8"/>
                <w:sz w:val="16"/>
                <w:szCs w:val="16"/>
                <w:lang w:val="hy-AM"/>
              </w:rPr>
              <w:t>Մանվածք բամբակե (բացի կարի թելերից)՝ 85% զանգվածային բաժին կամ ավելի բամբակի մանրաթելերի պարունակությամբ, մանրա</w:t>
            </w:r>
            <w:r w:rsidR="001E342E">
              <w:rPr>
                <w:rFonts w:ascii="GHEA Mariam" w:hAnsi="GHEA Mariam"/>
                <w:color w:val="000000"/>
                <w:spacing w:val="-8"/>
                <w:sz w:val="16"/>
                <w:szCs w:val="16"/>
                <w:lang w:val="hy-AM"/>
              </w:rPr>
              <w:t>ծախ վաճառքի համար չբաժնեծրարված</w:t>
            </w:r>
            <w:r w:rsidRPr="002B4008">
              <w:rPr>
                <w:rFonts w:ascii="GHEA Mariam" w:hAnsi="GHEA Mariam"/>
                <w:color w:val="000000"/>
                <w:spacing w:val="-8"/>
                <w:sz w:val="16"/>
                <w:szCs w:val="16"/>
                <w:lang w:val="hy-AM"/>
              </w:rPr>
              <w:t>.    - - 192,31 դտեքսից պակաս, բայց 125</w:t>
            </w:r>
            <w:r w:rsidRPr="002B4008">
              <w:rPr>
                <w:rFonts w:ascii="Calibri" w:hAnsi="Calibri" w:cs="Calibri"/>
                <w:color w:val="000000"/>
                <w:spacing w:val="-8"/>
                <w:sz w:val="16"/>
                <w:szCs w:val="16"/>
                <w:lang w:val="hy-AM"/>
              </w:rPr>
              <w:t> </w:t>
            </w:r>
            <w:r w:rsidRPr="002B4008">
              <w:rPr>
                <w:rFonts w:ascii="GHEA Mariam" w:hAnsi="GHEA Mariam"/>
                <w:color w:val="000000"/>
                <w:spacing w:val="-8"/>
                <w:sz w:val="16"/>
                <w:szCs w:val="16"/>
                <w:lang w:val="hy-AM"/>
              </w:rPr>
              <w:t>դտեքսից ոչ պակաս գծային խտությամբ (52 մետրական համարից բարձր, բայց 80 մետրական համարից ոչ բարձր)</w:t>
            </w:r>
          </w:p>
        </w:tc>
        <w:tc>
          <w:tcPr>
            <w:tcW w:w="1556"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olor w:val="000000"/>
                <w:spacing w:val="-8"/>
                <w:sz w:val="16"/>
                <w:szCs w:val="16"/>
                <w:lang w:val="hy-AM"/>
              </w:rPr>
              <w:t>Բամբակե մանվածք գուլպայի և կտորի արտադրության համար</w:t>
            </w:r>
          </w:p>
        </w:tc>
        <w:tc>
          <w:tcPr>
            <w:tcW w:w="477"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կգ</w:t>
            </w:r>
          </w:p>
        </w:tc>
        <w:tc>
          <w:tcPr>
            <w:tcW w:w="652"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40 000</w:t>
            </w:r>
          </w:p>
        </w:tc>
        <w:tc>
          <w:tcPr>
            <w:tcW w:w="1011"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ՀնդկաստանՉինաստան Թուրքիա</w:t>
            </w:r>
          </w:p>
        </w:tc>
        <w:tc>
          <w:tcPr>
            <w:tcW w:w="1011"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ՀնդկաստանՉինաստան Թուրքիա</w:t>
            </w:r>
          </w:p>
        </w:tc>
        <w:tc>
          <w:tcPr>
            <w:tcW w:w="1410"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rPr>
              <w:t>57 800 000</w:t>
            </w:r>
          </w:p>
        </w:tc>
        <w:tc>
          <w:tcPr>
            <w:tcW w:w="493" w:type="dxa"/>
            <w:shd w:val="clear" w:color="auto" w:fill="FFFFFF"/>
            <w:vAlign w:val="center"/>
          </w:tcPr>
          <w:p w:rsidR="009D73FF" w:rsidRPr="002B4008" w:rsidRDefault="009D73FF" w:rsidP="002C0CD0">
            <w:pPr>
              <w:jc w:val="both"/>
              <w:rPr>
                <w:rFonts w:ascii="GHEA Mariam" w:eastAsia="Calibri" w:hAnsi="GHEA Mariam" w:cs="Tahoma"/>
                <w:spacing w:val="-8"/>
                <w:sz w:val="16"/>
                <w:szCs w:val="16"/>
                <w:lang w:val="hy-AM"/>
              </w:rPr>
            </w:pPr>
          </w:p>
        </w:tc>
      </w:tr>
      <w:tr w:rsidR="002C0CD0" w:rsidRPr="002C0CD0" w:rsidTr="001E342E">
        <w:trPr>
          <w:trHeight w:val="2440"/>
          <w:tblCellSpacing w:w="0" w:type="dxa"/>
        </w:trPr>
        <w:tc>
          <w:tcPr>
            <w:tcW w:w="356"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eastAsia="Calibri" w:hAnsi="GHEA Mariam" w:cs="Tahoma"/>
                <w:spacing w:val="-8"/>
                <w:sz w:val="16"/>
                <w:szCs w:val="16"/>
                <w:lang w:val="hy-AM"/>
              </w:rPr>
              <w:t>15</w:t>
            </w:r>
            <w:r w:rsidR="00311173" w:rsidRPr="002B4008">
              <w:rPr>
                <w:rFonts w:ascii="GHEA Mariam" w:eastAsia="Calibri" w:hAnsi="GHEA Mariam" w:cs="Tahoma"/>
                <w:spacing w:val="-8"/>
                <w:sz w:val="16"/>
                <w:szCs w:val="16"/>
                <w:lang w:val="hy-AM"/>
              </w:rPr>
              <w:t>.</w:t>
            </w:r>
          </w:p>
        </w:tc>
        <w:tc>
          <w:tcPr>
            <w:tcW w:w="1011"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5509310000</w:t>
            </w:r>
          </w:p>
        </w:tc>
        <w:tc>
          <w:tcPr>
            <w:tcW w:w="1894" w:type="dxa"/>
            <w:shd w:val="clear" w:color="auto" w:fill="FFFFFF"/>
            <w:vAlign w:val="center"/>
          </w:tcPr>
          <w:p w:rsidR="009D73FF" w:rsidRPr="002B4008" w:rsidRDefault="009D73FF" w:rsidP="002C0CD0">
            <w:pPr>
              <w:jc w:val="center"/>
              <w:rPr>
                <w:rFonts w:ascii="GHEA Mariam" w:hAnsi="GHEA Mariam"/>
                <w:color w:val="000000"/>
                <w:spacing w:val="-8"/>
                <w:sz w:val="16"/>
                <w:szCs w:val="16"/>
                <w:lang w:val="hy-AM"/>
              </w:rPr>
            </w:pPr>
            <w:r w:rsidRPr="002B4008">
              <w:rPr>
                <w:rFonts w:ascii="GHEA Mariam" w:hAnsi="GHEA Mariam"/>
                <w:color w:val="000000"/>
                <w:spacing w:val="-8"/>
                <w:sz w:val="16"/>
                <w:szCs w:val="16"/>
                <w:lang w:val="hy-AM"/>
              </w:rPr>
              <w:t>Մանվածք սինթետիկ մանրաթելերից (բացի կարի թելերից)՝ մանրածախ վաճառքի համար չբաժնեծրարված.</w:t>
            </w:r>
          </w:p>
          <w:p w:rsidR="009D73FF" w:rsidRPr="002B4008" w:rsidRDefault="009D73FF" w:rsidP="001E342E">
            <w:pPr>
              <w:jc w:val="center"/>
              <w:rPr>
                <w:rFonts w:ascii="GHEA Mariam" w:eastAsia="Calibri" w:hAnsi="GHEA Mariam" w:cs="Tahoma"/>
                <w:spacing w:val="-8"/>
                <w:sz w:val="16"/>
                <w:szCs w:val="16"/>
                <w:lang w:val="hy-AM"/>
              </w:rPr>
            </w:pPr>
            <w:r w:rsidRPr="002B4008">
              <w:rPr>
                <w:rFonts w:ascii="GHEA Mariam" w:hAnsi="GHEA Mariam"/>
                <w:color w:val="000000"/>
                <w:spacing w:val="-8"/>
                <w:sz w:val="16"/>
                <w:szCs w:val="16"/>
                <w:lang w:val="hy-AM"/>
              </w:rPr>
              <w:t>- նայլոնից կամ այլ պոլիամիդներից մանրաթելերի 85% զանգվածային բաժին կամ ավելի պարունակությամբ</w:t>
            </w:r>
          </w:p>
        </w:tc>
        <w:tc>
          <w:tcPr>
            <w:tcW w:w="1556"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olor w:val="000000"/>
                <w:spacing w:val="-8"/>
                <w:sz w:val="16"/>
                <w:szCs w:val="16"/>
                <w:lang w:val="hy-AM"/>
              </w:rPr>
              <w:t>Միաթել մանվածք գուլպայի արտադրության համար</w:t>
            </w:r>
          </w:p>
        </w:tc>
        <w:tc>
          <w:tcPr>
            <w:tcW w:w="477"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կգ</w:t>
            </w:r>
          </w:p>
        </w:tc>
        <w:tc>
          <w:tcPr>
            <w:tcW w:w="652" w:type="dxa"/>
            <w:shd w:val="clear" w:color="auto" w:fill="FFFFFF"/>
            <w:vAlign w:val="center"/>
          </w:tcPr>
          <w:p w:rsidR="009D73FF" w:rsidRPr="002B4008" w:rsidRDefault="009D73FF" w:rsidP="002C0CD0">
            <w:pPr>
              <w:jc w:val="center"/>
              <w:rPr>
                <w:rFonts w:ascii="GHEA Mariam" w:hAnsi="GHEA Mariam" w:cs="Arial"/>
                <w:color w:val="000000"/>
                <w:spacing w:val="-8"/>
                <w:sz w:val="16"/>
                <w:szCs w:val="16"/>
                <w:lang w:val="hy-AM"/>
              </w:rPr>
            </w:pPr>
          </w:p>
          <w:p w:rsidR="009D73FF" w:rsidRPr="002B4008" w:rsidRDefault="009D73FF" w:rsidP="002C0CD0">
            <w:pPr>
              <w:jc w:val="center"/>
              <w:rPr>
                <w:rFonts w:ascii="GHEA Mariam" w:hAnsi="GHEA Mariam" w:cs="Arial"/>
                <w:color w:val="000000"/>
                <w:spacing w:val="-8"/>
                <w:sz w:val="16"/>
                <w:szCs w:val="16"/>
                <w:lang w:val="hy-AM"/>
              </w:rPr>
            </w:pPr>
            <w:r w:rsidRPr="002B4008">
              <w:rPr>
                <w:rFonts w:ascii="GHEA Mariam" w:hAnsi="GHEA Mariam" w:cs="Arial"/>
                <w:color w:val="000000"/>
                <w:spacing w:val="-8"/>
                <w:sz w:val="16"/>
                <w:szCs w:val="16"/>
                <w:lang w:val="hy-AM"/>
              </w:rPr>
              <w:t>60 000</w:t>
            </w:r>
          </w:p>
          <w:p w:rsidR="009D73FF" w:rsidRPr="002B4008" w:rsidRDefault="009D73FF" w:rsidP="002C0CD0">
            <w:pPr>
              <w:jc w:val="center"/>
              <w:rPr>
                <w:rFonts w:ascii="GHEA Mariam" w:eastAsia="Calibri" w:hAnsi="GHEA Mariam" w:cs="Tahoma"/>
                <w:spacing w:val="-8"/>
                <w:sz w:val="16"/>
                <w:szCs w:val="16"/>
                <w:lang w:val="hy-AM"/>
              </w:rPr>
            </w:pPr>
          </w:p>
        </w:tc>
        <w:tc>
          <w:tcPr>
            <w:tcW w:w="1011"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ՀնդկաստանՉինաստան Թուրքիա</w:t>
            </w:r>
          </w:p>
        </w:tc>
        <w:tc>
          <w:tcPr>
            <w:tcW w:w="1011" w:type="dxa"/>
            <w:shd w:val="clear" w:color="auto" w:fill="FFFFFF"/>
            <w:vAlign w:val="center"/>
          </w:tcPr>
          <w:p w:rsidR="009D73FF" w:rsidRPr="002B4008" w:rsidRDefault="009D73FF" w:rsidP="002C0CD0">
            <w:pPr>
              <w:jc w:val="center"/>
              <w:rPr>
                <w:rFonts w:ascii="GHEA Mariam" w:eastAsia="Calibri" w:hAnsi="GHEA Mariam" w:cs="Tahoma"/>
                <w:spacing w:val="-8"/>
                <w:sz w:val="16"/>
                <w:szCs w:val="16"/>
                <w:lang w:val="hy-AM"/>
              </w:rPr>
            </w:pPr>
            <w:r w:rsidRPr="002B4008">
              <w:rPr>
                <w:rFonts w:ascii="GHEA Mariam" w:hAnsi="GHEA Mariam" w:cs="Arial"/>
                <w:color w:val="000000"/>
                <w:spacing w:val="-8"/>
                <w:sz w:val="16"/>
                <w:szCs w:val="16"/>
                <w:lang w:val="hy-AM"/>
              </w:rPr>
              <w:t>ՀնդկաստանՉինաստան Թուրքիա</w:t>
            </w:r>
          </w:p>
        </w:tc>
        <w:tc>
          <w:tcPr>
            <w:tcW w:w="1410" w:type="dxa"/>
            <w:shd w:val="clear" w:color="auto" w:fill="FFFFFF"/>
            <w:vAlign w:val="center"/>
          </w:tcPr>
          <w:p w:rsidR="009D73FF" w:rsidRPr="001E342E" w:rsidRDefault="009D73FF" w:rsidP="001E342E">
            <w:pPr>
              <w:pStyle w:val="ListParagraph"/>
              <w:numPr>
                <w:ilvl w:val="0"/>
                <w:numId w:val="2"/>
              </w:numPr>
              <w:jc w:val="center"/>
              <w:rPr>
                <w:rFonts w:ascii="GHEA Mariam" w:hAnsi="GHEA Mariam" w:cs="Tahoma"/>
                <w:spacing w:val="-8"/>
                <w:sz w:val="16"/>
                <w:szCs w:val="16"/>
                <w:lang w:val="hy-AM"/>
              </w:rPr>
            </w:pPr>
            <w:r w:rsidRPr="001E342E">
              <w:rPr>
                <w:rFonts w:ascii="GHEA Mariam" w:hAnsi="GHEA Mariam" w:cs="Arial"/>
                <w:color w:val="000000"/>
                <w:spacing w:val="-8"/>
                <w:sz w:val="16"/>
                <w:szCs w:val="16"/>
              </w:rPr>
              <w:t>20 000</w:t>
            </w:r>
          </w:p>
        </w:tc>
        <w:tc>
          <w:tcPr>
            <w:tcW w:w="493" w:type="dxa"/>
            <w:shd w:val="clear" w:color="auto" w:fill="FFFFFF"/>
            <w:vAlign w:val="center"/>
          </w:tcPr>
          <w:p w:rsidR="009D73FF" w:rsidRPr="002B4008" w:rsidRDefault="009D73FF" w:rsidP="002C0CD0">
            <w:pPr>
              <w:jc w:val="both"/>
              <w:rPr>
                <w:rFonts w:ascii="GHEA Mariam" w:eastAsia="Calibri" w:hAnsi="GHEA Mariam" w:cs="Tahoma"/>
                <w:spacing w:val="-8"/>
                <w:sz w:val="16"/>
                <w:szCs w:val="16"/>
                <w:lang w:val="hy-AM"/>
              </w:rPr>
            </w:pPr>
          </w:p>
        </w:tc>
      </w:tr>
    </w:tbl>
    <w:p w:rsidR="001E342E" w:rsidRDefault="00311173" w:rsidP="001E342E">
      <w:pPr>
        <w:spacing w:line="360" w:lineRule="auto"/>
        <w:jc w:val="both"/>
        <w:rPr>
          <w:rFonts w:ascii="GHEA Mariam" w:hAnsi="GHEA Mariam" w:cs="Tahoma"/>
          <w:sz w:val="24"/>
          <w:szCs w:val="24"/>
          <w:lang w:val="hy-AM"/>
        </w:rPr>
      </w:pPr>
      <w:r>
        <w:rPr>
          <w:rFonts w:ascii="GHEA Mariam" w:eastAsia="Calibri" w:hAnsi="GHEA Mariam" w:cs="Tahoma"/>
          <w:noProof/>
          <w:sz w:val="24"/>
          <w:szCs w:val="24"/>
          <w:lang w:val="en-GB" w:eastAsia="en-GB"/>
        </w:rPr>
        <mc:AlternateContent>
          <mc:Choice Requires="wps">
            <w:drawing>
              <wp:anchor distT="0" distB="0" distL="114300" distR="114300" simplePos="0" relativeHeight="251660288" behindDoc="0" locked="0" layoutInCell="1" allowOverlap="1">
                <wp:simplePos x="0" y="0"/>
                <wp:positionH relativeFrom="column">
                  <wp:posOffset>6283757</wp:posOffset>
                </wp:positionH>
                <wp:positionV relativeFrom="paragraph">
                  <wp:posOffset>-293472</wp:posOffset>
                </wp:positionV>
                <wp:extent cx="255727" cy="284963"/>
                <wp:effectExtent l="0" t="0" r="0" b="1270"/>
                <wp:wrapNone/>
                <wp:docPr id="1" name="Text Box 1"/>
                <wp:cNvGraphicFramePr/>
                <a:graphic xmlns:a="http://schemas.openxmlformats.org/drawingml/2006/main">
                  <a:graphicData uri="http://schemas.microsoft.com/office/word/2010/wordprocessingShape">
                    <wps:wsp>
                      <wps:cNvSpPr txBox="1"/>
                      <wps:spPr>
                        <a:xfrm>
                          <a:off x="0" y="0"/>
                          <a:ext cx="255727" cy="284963"/>
                        </a:xfrm>
                        <a:prstGeom prst="rect">
                          <a:avLst/>
                        </a:prstGeom>
                        <a:noFill/>
                        <a:ln w="6350">
                          <a:noFill/>
                        </a:ln>
                      </wps:spPr>
                      <wps:txbx>
                        <w:txbxContent>
                          <w:p w:rsidR="00311173" w:rsidRPr="00EB031D" w:rsidRDefault="00311173" w:rsidP="00311173">
                            <w:pPr>
                              <w:ind w:left="-142"/>
                              <w:rPr>
                                <w:rFonts w:ascii="GHEA Mariam" w:hAnsi="GHEA Mariam"/>
                                <w:sz w:val="22"/>
                                <w:szCs w:val="22"/>
                                <w:lang w:val="en-GB"/>
                              </w:rPr>
                            </w:pPr>
                            <w:r>
                              <w:rPr>
                                <w:rFonts w:ascii="GHEA Mariam" w:hAnsi="GHEA Mariam"/>
                                <w:spacing w:val="-8"/>
                                <w:lang w:val="hy-AM"/>
                              </w:rPr>
                              <w:t xml:space="preserve"> </w:t>
                            </w:r>
                            <w:r w:rsidRPr="00EB031D">
                              <w:rPr>
                                <w:rFonts w:ascii="GHEA Mariam" w:hAnsi="GHEA Mariam"/>
                                <w:spacing w:val="-8"/>
                                <w:sz w:val="22"/>
                                <w:szCs w:val="22"/>
                                <w:lang w:val="hy-AM"/>
                              </w:rPr>
                              <w:t>»</w:t>
                            </w:r>
                            <w:r w:rsidR="00EB031D">
                              <w:rPr>
                                <w:rFonts w:ascii="GHEA Mariam" w:hAnsi="GHEA Mariam"/>
                                <w:spacing w:val="-8"/>
                                <w:sz w:val="22"/>
                                <w:szCs w:val="22"/>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494.8pt;margin-top:-23.1pt;width:20.15pt;height:2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FuLgIAAFcEAAAOAAAAZHJzL2Uyb0RvYy54bWysVFFv2jAQfp+0/2D5fQQo0DYiVKwV0yTU&#10;VoKpz8axSSTb59mGhP36nZ1AUbenaS/mfHe5u+/7zswfWq3IUThfgynoaDCkRBgOZW32Bf2xXX25&#10;o8QHZkqmwIiCnoSnD4vPn+aNzcUYKlClcASLGJ83tqBVCDbPMs8roZkfgBUGgxKcZgGvbp+VjjVY&#10;XatsPBzOsgZcaR1w4T16n7ogXaT6UgoeXqT0IhBVUJwtpNOlcxfPbDFn+d4xW9W8H4P9wxSa1Qab&#10;Xko9scDIwdV/lNI1d+BBhgEHnYGUNRcJA6IZDT+g2VTMioQFyfH2QpP/f2X58/HVkbpE7SgxTKNE&#10;W9EG8hVaMorsNNbnmLSxmBZadMfM3u/RGUG30un4i3AIxpHn04XbWIyjczyd3o5vKeEYGt9N7mc3&#10;sUr2/rF1PnwToEk0CupQusQoO6596FLPKbGXgVWtFPpZrgxpCjq7mQ7TB5cIFlcGe0QI3ajRCu2u&#10;7QH3MHZQnhCdg247vOWrGmdYMx9emcN1QEC44uEFD6kAe0FvUVKB+/U3f8xHlTBKSYPrVVD/88Cc&#10;oER9N6jf/WgyifuYLhOkBi/uOrK7jpiDfgTcYNQIp0tmzA/qbEoH+g1fwjJ2xRAzHHsXNJzNx9At&#10;Pb4kLpbLlIQbaFlYm43lsXSkMjK8bd+Ys70MAfV7hvMisvyDGl1up8fyEEDWSarIc8dqTz9ubxK7&#10;f2nxeVzfU9b7/8HiNwAAAP//AwBQSwMEFAAGAAgAAAAhAIpdwd/iAAAACwEAAA8AAABkcnMvZG93&#10;bnJldi54bWxMj8FOwzAMhu9IvEPkSdy2dAWqtjSdpkoTEoLDxi7c3CZrqyVOabKt8PRkp3G0/en3&#10;9xeryWh2VqPrLQlYLiJgihore2oF7D838xSY80gStSUl4Ec5WJX3dwXm0l5oq84737IQQi5HAZ33&#10;Q865azpl0C3soCjcDnY06MM4tlyOeAnhRvM4ihJusKfwocNBVZ1qjruTEfBWbT5wW8cm/dXV6/th&#10;PXzvv56FeJhN6xdgXk3+BsNVP6hDGZxqeyLpmBaQpVkSUAHzpyQGdiWiOMuA1WG1fAReFvx/h/IP&#10;AAD//wMAUEsBAi0AFAAGAAgAAAAhALaDOJL+AAAA4QEAABMAAAAAAAAAAAAAAAAAAAAAAFtDb250&#10;ZW50X1R5cGVzXS54bWxQSwECLQAUAAYACAAAACEAOP0h/9YAAACUAQAACwAAAAAAAAAAAAAAAAAv&#10;AQAAX3JlbHMvLnJlbHNQSwECLQAUAAYACAAAACEALqvxbi4CAABXBAAADgAAAAAAAAAAAAAAAAAu&#10;AgAAZHJzL2Uyb0RvYy54bWxQSwECLQAUAAYACAAAACEAil3B3+IAAAALAQAADwAAAAAAAAAAAAAA&#10;AACIBAAAZHJzL2Rvd25yZXYueG1sUEsFBgAAAAAEAAQA8wAAAJcFAAAAAA==&#10;" filled="f" stroked="f" strokeweight=".5pt">
                <v:textbox>
                  <w:txbxContent>
                    <w:p w:rsidR="00311173" w:rsidRPr="00EB031D" w:rsidRDefault="00311173" w:rsidP="00311173">
                      <w:pPr>
                        <w:ind w:left="-142"/>
                        <w:rPr>
                          <w:rFonts w:ascii="GHEA Mariam" w:hAnsi="GHEA Mariam"/>
                          <w:sz w:val="22"/>
                          <w:szCs w:val="22"/>
                          <w:lang w:val="en-GB"/>
                        </w:rPr>
                      </w:pPr>
                      <w:r>
                        <w:rPr>
                          <w:rFonts w:ascii="GHEA Mariam" w:hAnsi="GHEA Mariam"/>
                          <w:spacing w:val="-8"/>
                          <w:lang w:val="hy-AM"/>
                        </w:rPr>
                        <w:t xml:space="preserve"> </w:t>
                      </w:r>
                      <w:r w:rsidRPr="00EB031D">
                        <w:rPr>
                          <w:rFonts w:ascii="GHEA Mariam" w:hAnsi="GHEA Mariam"/>
                          <w:spacing w:val="-8"/>
                          <w:sz w:val="22"/>
                          <w:szCs w:val="22"/>
                          <w:lang w:val="hy-AM"/>
                        </w:rPr>
                        <w:t>»</w:t>
                      </w:r>
                      <w:r w:rsidR="00EB031D">
                        <w:rPr>
                          <w:rFonts w:ascii="GHEA Mariam" w:hAnsi="GHEA Mariam"/>
                          <w:spacing w:val="-8"/>
                          <w:sz w:val="22"/>
                          <w:szCs w:val="22"/>
                          <w:lang w:val="en-GB"/>
                        </w:rPr>
                        <w:t>.</w:t>
                      </w:r>
                    </w:p>
                  </w:txbxContent>
                </v:textbox>
              </v:shape>
            </w:pict>
          </mc:Fallback>
        </mc:AlternateContent>
      </w:r>
    </w:p>
    <w:p w:rsidR="00EB031D" w:rsidRDefault="00EB031D" w:rsidP="001E342E">
      <w:pPr>
        <w:spacing w:line="360" w:lineRule="auto"/>
        <w:ind w:firstLine="709"/>
        <w:jc w:val="both"/>
        <w:rPr>
          <w:rFonts w:ascii="GHEA Mariam" w:hAnsi="GHEA Mariam" w:cs="Tahoma"/>
          <w:sz w:val="24"/>
          <w:szCs w:val="24"/>
          <w:lang w:val="hy-AM"/>
        </w:rPr>
      </w:pPr>
    </w:p>
    <w:p w:rsidR="00EB031D" w:rsidRDefault="00EB031D" w:rsidP="001E342E">
      <w:pPr>
        <w:spacing w:line="360" w:lineRule="auto"/>
        <w:ind w:firstLine="709"/>
        <w:jc w:val="both"/>
        <w:rPr>
          <w:rFonts w:ascii="GHEA Mariam" w:hAnsi="GHEA Mariam" w:cs="Tahoma"/>
          <w:sz w:val="24"/>
          <w:szCs w:val="24"/>
          <w:lang w:val="hy-AM"/>
        </w:rPr>
      </w:pPr>
    </w:p>
    <w:p w:rsidR="009D73FF" w:rsidRPr="001E342E" w:rsidRDefault="001E342E" w:rsidP="001E342E">
      <w:pPr>
        <w:spacing w:line="360" w:lineRule="auto"/>
        <w:ind w:firstLine="709"/>
        <w:jc w:val="both"/>
        <w:rPr>
          <w:rFonts w:ascii="GHEA Mariam" w:eastAsia="Calibri" w:hAnsi="GHEA Mariam" w:cs="Tahoma"/>
          <w:sz w:val="24"/>
          <w:szCs w:val="24"/>
          <w:lang w:val="hy-AM"/>
        </w:rPr>
      </w:pPr>
      <w:r>
        <w:rPr>
          <w:rFonts w:ascii="GHEA Mariam" w:hAnsi="GHEA Mariam" w:cs="Tahoma"/>
          <w:sz w:val="24"/>
          <w:szCs w:val="24"/>
          <w:lang w:val="hy-AM"/>
        </w:rPr>
        <w:lastRenderedPageBreak/>
        <w:t>2</w:t>
      </w:r>
      <w:r w:rsidRPr="001E342E">
        <w:rPr>
          <w:rFonts w:ascii="GHEA Mariam" w:hAnsi="GHEA Mariam" w:cs="Tahoma"/>
          <w:sz w:val="24"/>
          <w:szCs w:val="24"/>
          <w:lang w:val="hy-AM"/>
        </w:rPr>
        <w:t xml:space="preserve">) </w:t>
      </w:r>
      <w:r w:rsidR="00311173" w:rsidRPr="001E342E">
        <w:rPr>
          <w:rFonts w:ascii="GHEA Mariam" w:hAnsi="GHEA Mariam" w:cs="Tahoma"/>
          <w:sz w:val="24"/>
          <w:szCs w:val="24"/>
          <w:lang w:val="hy-AM"/>
        </w:rPr>
        <w:t>հ</w:t>
      </w:r>
      <w:r w:rsidR="009D73FF" w:rsidRPr="001E342E">
        <w:rPr>
          <w:rFonts w:ascii="GHEA Mariam" w:hAnsi="GHEA Mariam" w:cs="Tahoma"/>
          <w:sz w:val="24"/>
          <w:szCs w:val="24"/>
          <w:lang w:val="hy-AM"/>
        </w:rPr>
        <w:t>ավելվածի «ԸՆԴԱՄԵՆԸ» պարբերության մեջ «2 439 900 000» թիվը փոխարինել «2 701 520 000» թվով։</w:t>
      </w:r>
    </w:p>
    <w:p w:rsidR="002C0CD0" w:rsidRDefault="002C0CD0" w:rsidP="002C0CD0">
      <w:pPr>
        <w:spacing w:line="360" w:lineRule="auto"/>
        <w:jc w:val="both"/>
        <w:rPr>
          <w:rFonts w:ascii="GHEA Mariam" w:hAnsi="GHEA Mariam" w:cs="Tahoma"/>
          <w:sz w:val="24"/>
          <w:szCs w:val="24"/>
          <w:lang w:val="hy-AM"/>
        </w:rPr>
      </w:pPr>
    </w:p>
    <w:p w:rsidR="002C0CD0" w:rsidRDefault="002C0CD0" w:rsidP="002C0CD0">
      <w:pPr>
        <w:spacing w:line="360" w:lineRule="auto"/>
        <w:jc w:val="both"/>
        <w:rPr>
          <w:rFonts w:ascii="GHEA Mariam" w:hAnsi="GHEA Mariam" w:cs="Tahoma"/>
          <w:sz w:val="24"/>
          <w:szCs w:val="24"/>
          <w:lang w:val="hy-AM"/>
        </w:rPr>
      </w:pPr>
    </w:p>
    <w:p w:rsidR="00EB031D" w:rsidRPr="000D5CEE" w:rsidRDefault="00EB031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B031D" w:rsidRPr="000D5CEE" w:rsidRDefault="00EB031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B031D" w:rsidRPr="00EF7ACC" w:rsidRDefault="00EB031D" w:rsidP="00B46EE8">
      <w:pPr>
        <w:pStyle w:val="mechtex"/>
        <w:jc w:val="left"/>
        <w:rPr>
          <w:rFonts w:ascii="GHEA Mariam" w:hAnsi="GHEA Mariam" w:cs="Sylfaen"/>
          <w:sz w:val="24"/>
          <w:szCs w:val="24"/>
          <w:lang w:val="hy-AM"/>
        </w:rPr>
      </w:pPr>
    </w:p>
    <w:p w:rsidR="00EB031D" w:rsidRPr="001531E2" w:rsidRDefault="00EB031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C0CD0" w:rsidRPr="002C0CD0" w:rsidRDefault="002C0CD0" w:rsidP="002C0CD0">
      <w:pPr>
        <w:spacing w:line="360" w:lineRule="auto"/>
        <w:jc w:val="both"/>
        <w:rPr>
          <w:rFonts w:ascii="GHEA Mariam" w:hAnsi="GHEA Mariam" w:cs="Tahoma"/>
          <w:sz w:val="24"/>
          <w:szCs w:val="24"/>
          <w:lang w:val="hy-AM"/>
        </w:rPr>
      </w:pPr>
    </w:p>
    <w:p w:rsidR="009D73FF" w:rsidRPr="003A2350" w:rsidRDefault="009D73FF" w:rsidP="002C0CD0">
      <w:pPr>
        <w:pStyle w:val="ListParagraph"/>
        <w:spacing w:after="0" w:line="360" w:lineRule="auto"/>
        <w:ind w:left="0" w:firstLine="851"/>
        <w:jc w:val="both"/>
        <w:rPr>
          <w:rFonts w:ascii="GHEA Mariam" w:hAnsi="GHEA Mariam" w:cs="Tahoma"/>
          <w:sz w:val="24"/>
          <w:szCs w:val="24"/>
          <w:lang w:val="hy-AM"/>
        </w:rPr>
      </w:pPr>
    </w:p>
    <w:p w:rsidR="009D73FF" w:rsidRPr="000C7F0B" w:rsidRDefault="009D73FF" w:rsidP="009D73FF">
      <w:pPr>
        <w:jc w:val="center"/>
        <w:rPr>
          <w:rFonts w:ascii="GHEA Mariam" w:hAnsi="GHEA Mariam"/>
          <w:sz w:val="24"/>
          <w:szCs w:val="24"/>
          <w:lang w:val="hy-AM"/>
        </w:rPr>
      </w:pPr>
    </w:p>
    <w:p w:rsidR="009D73FF" w:rsidRPr="000C7F0B" w:rsidRDefault="009D73FF" w:rsidP="009D73FF">
      <w:pPr>
        <w:jc w:val="center"/>
        <w:rPr>
          <w:rFonts w:ascii="GHEA Mariam" w:hAnsi="GHEA Mariam"/>
          <w:sz w:val="24"/>
          <w:szCs w:val="24"/>
          <w:lang w:val="hy-AM"/>
        </w:rPr>
      </w:pPr>
    </w:p>
    <w:p w:rsidR="009D73FF" w:rsidRPr="005023AB" w:rsidRDefault="009D73FF" w:rsidP="009D73FF">
      <w:pPr>
        <w:pStyle w:val="mechtex"/>
        <w:rPr>
          <w:rFonts w:ascii="Sylfaen" w:hAnsi="Sylfaen" w:cs="Calibri"/>
          <w:lang w:val="hy-AM"/>
        </w:rPr>
      </w:pPr>
    </w:p>
    <w:p w:rsidR="001F225D" w:rsidRPr="009D73FF" w:rsidRDefault="001F225D" w:rsidP="009D73FF">
      <w:pPr>
        <w:pStyle w:val="mechtex"/>
        <w:rPr>
          <w:rFonts w:ascii="Arial" w:hAnsi="Arial" w:cs="Arial"/>
          <w:lang w:val="hy-AM"/>
        </w:rPr>
      </w:pPr>
    </w:p>
    <w:sectPr w:rsidR="001F225D" w:rsidRPr="009D73FF" w:rsidSect="001E342E">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2"/>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7527" w:rsidRDefault="00567527">
      <w:r>
        <w:separator/>
      </w:r>
    </w:p>
  </w:endnote>
  <w:endnote w:type="continuationSeparator" w:id="0">
    <w:p w:rsidR="00567527" w:rsidRDefault="00567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Pr="00D67CBA" w:rsidRDefault="003D4BA2" w:rsidP="00D67C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Pr="00D67CBA" w:rsidRDefault="003D4BA2" w:rsidP="00D67C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7527" w:rsidRDefault="00567527">
      <w:r>
        <w:separator/>
      </w:r>
    </w:p>
  </w:footnote>
  <w:footnote w:type="continuationSeparator" w:id="0">
    <w:p w:rsidR="00567527" w:rsidRDefault="005675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0443373"/>
      <w:docPartObj>
        <w:docPartGallery w:val="Page Numbers (Top of Page)"/>
        <w:docPartUnique/>
      </w:docPartObj>
    </w:sdtPr>
    <w:sdtEndPr>
      <w:rPr>
        <w:noProof/>
      </w:rPr>
    </w:sdtEndPr>
    <w:sdtContent>
      <w:p w:rsidR="000761E6" w:rsidRDefault="000761E6">
        <w:pPr>
          <w:pStyle w:val="Header"/>
          <w:jc w:val="center"/>
        </w:pPr>
      </w:p>
    </w:sdtContent>
  </w:sdt>
  <w:p w:rsidR="000761E6" w:rsidRDefault="000761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4C7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CF056E"/>
    <w:multiLevelType w:val="hybridMultilevel"/>
    <w:tmpl w:val="3D44D1EA"/>
    <w:lvl w:ilvl="0" w:tplc="E3109E52">
      <w:start w:val="88"/>
      <w:numFmt w:val="decimal"/>
      <w:lvlText w:val="%1"/>
      <w:lvlJc w:val="left"/>
      <w:pPr>
        <w:ind w:left="720" w:hanging="360"/>
      </w:pPr>
      <w:rPr>
        <w:rFonts w:eastAsia="Times New Roman"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C60DC0"/>
    <w:multiLevelType w:val="hybridMultilevel"/>
    <w:tmpl w:val="09382E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3F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1E6"/>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42E"/>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081D"/>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008"/>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CD0"/>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173"/>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52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C44"/>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FF"/>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15D"/>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45B"/>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3F"/>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C7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CBA"/>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1D"/>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F6BE5B3-A0C5-40D8-B0C3-D0433FDDC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9D73FF"/>
    <w:rPr>
      <w:rFonts w:ascii="Arial Armenian" w:hAnsi="Arial Armenian"/>
      <w:sz w:val="22"/>
      <w:lang w:eastAsia="ru-RU"/>
    </w:rPr>
  </w:style>
  <w:style w:type="character" w:customStyle="1" w:styleId="normChar">
    <w:name w:val="norm Char"/>
    <w:link w:val="norm"/>
    <w:locked/>
    <w:rsid w:val="009D73FF"/>
    <w:rPr>
      <w:rFonts w:ascii="Arial Armenian" w:hAnsi="Arial Armenian"/>
      <w:sz w:val="22"/>
      <w:lang w:eastAsia="ru-RU"/>
    </w:rPr>
  </w:style>
  <w:style w:type="paragraph" w:styleId="ListParagraph">
    <w:name w:val="List Paragraph"/>
    <w:basedOn w:val="Normal"/>
    <w:uiPriority w:val="34"/>
    <w:qFormat/>
    <w:rsid w:val="009D73FF"/>
    <w:pPr>
      <w:spacing w:after="200" w:line="276" w:lineRule="auto"/>
      <w:ind w:left="720"/>
      <w:contextualSpacing/>
    </w:pPr>
    <w:rPr>
      <w:rFonts w:ascii="Calibri" w:eastAsia="Calibri" w:hAnsi="Calibri"/>
      <w:sz w:val="22"/>
      <w:szCs w:val="22"/>
      <w:lang w:eastAsia="en-US"/>
    </w:rPr>
  </w:style>
  <w:style w:type="character" w:customStyle="1" w:styleId="HeaderChar">
    <w:name w:val="Header Char"/>
    <w:basedOn w:val="DefaultParagraphFont"/>
    <w:link w:val="Header"/>
    <w:uiPriority w:val="99"/>
    <w:rsid w:val="000761E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B031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B031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436</Words>
  <Characters>2488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https:/mul2.gov.am/tasks/863733/oneclick/voroshum-EK458.docx?token=2a3f48da89b6ccb951fa42d426ab1be8</cp:keywords>
  <dc:description/>
  <cp:lastModifiedBy>Lianna Harutyunyan</cp:lastModifiedBy>
  <cp:revision>5</cp:revision>
  <dcterms:created xsi:type="dcterms:W3CDTF">2023-10-18T06:07:00Z</dcterms:created>
  <dcterms:modified xsi:type="dcterms:W3CDTF">2023-10-18T06:29:00Z</dcterms:modified>
</cp:coreProperties>
</file>