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6B2" w:rsidRDefault="00D676B2" w:rsidP="00495158">
      <w:pPr>
        <w:shd w:val="clear" w:color="auto" w:fill="FFFFFF"/>
        <w:spacing w:after="0" w:line="23" w:lineRule="atLeast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</w:p>
    <w:p w:rsidR="00D676B2" w:rsidRDefault="00D676B2" w:rsidP="00495158">
      <w:pPr>
        <w:shd w:val="clear" w:color="auto" w:fill="FFFFFF"/>
        <w:spacing w:after="0" w:line="23" w:lineRule="atLeast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</w:p>
    <w:p w:rsidR="00D676B2" w:rsidRDefault="00D676B2" w:rsidP="00495158">
      <w:pPr>
        <w:shd w:val="clear" w:color="auto" w:fill="FFFFFF"/>
        <w:spacing w:after="0" w:line="23" w:lineRule="atLeast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ՆԱԽԱԳԻԾ</w:t>
      </w:r>
    </w:p>
    <w:p w:rsidR="00D676B2" w:rsidRPr="00495158" w:rsidRDefault="00D676B2" w:rsidP="00495158">
      <w:pPr>
        <w:shd w:val="clear" w:color="auto" w:fill="FFFFFF"/>
        <w:spacing w:after="0" w:line="23" w:lineRule="atLeast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</w:p>
    <w:p w:rsidR="00D676B2" w:rsidRPr="00495158" w:rsidRDefault="00D676B2" w:rsidP="00354265">
      <w:pPr>
        <w:shd w:val="clear" w:color="auto" w:fill="FFFFFF"/>
        <w:spacing w:after="0" w:line="23" w:lineRule="atLeast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D676B2" w:rsidRPr="00495158" w:rsidRDefault="00D676B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  <w:r w:rsidRPr="00495158">
        <w:rPr>
          <w:rFonts w:ascii="GHEA Grapalat" w:hAnsi="GHEA Grapalat" w:cs="GHEA Grapalat"/>
          <w:b/>
          <w:bCs/>
          <w:color w:val="000000"/>
          <w:lang w:val="hy-AM"/>
        </w:rPr>
        <w:t>ՈՐՈՇՈՒՄ</w:t>
      </w:r>
    </w:p>
    <w:p w:rsidR="00D676B2" w:rsidRPr="00495158" w:rsidRDefault="00D676B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</w:p>
    <w:p w:rsidR="00D676B2" w:rsidRPr="00495158" w:rsidRDefault="00D676B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  <w:r>
        <w:rPr>
          <w:rFonts w:ascii="GHEA Grapalat" w:hAnsi="GHEA Grapalat" w:cs="GHEA Grapalat"/>
          <w:b/>
          <w:bCs/>
          <w:color w:val="000000"/>
        </w:rPr>
        <w:t xml:space="preserve">2023 թվականի          </w:t>
      </w:r>
      <w:r w:rsidRPr="00495158">
        <w:rPr>
          <w:rFonts w:ascii="GHEA Grapalat" w:hAnsi="GHEA Grapalat" w:cs="GHEA Grapalat"/>
          <w:b/>
          <w:bCs/>
          <w:color w:val="000000"/>
        </w:rPr>
        <w:t xml:space="preserve"> – Ն</w:t>
      </w:r>
    </w:p>
    <w:p w:rsidR="00D676B2" w:rsidRPr="00495158" w:rsidRDefault="00D676B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color w:val="000000"/>
        </w:rPr>
      </w:pPr>
    </w:p>
    <w:p w:rsidR="00D676B2" w:rsidRPr="00495158" w:rsidRDefault="00D676B2" w:rsidP="00354265">
      <w:pPr>
        <w:pStyle w:val="dec-nam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  <w:r w:rsidRPr="00495158">
        <w:rPr>
          <w:rFonts w:ascii="GHEA Grapalat" w:hAnsi="GHEA Grapalat" w:cs="GHEA Grapalat"/>
          <w:b/>
          <w:bCs/>
          <w:color w:val="000000"/>
        </w:rPr>
        <w:t>ՇԱՐՔԱՅԻՆ ԿԱԶՄԻ ՊԱՐՏԱԴԻՐ ԶԻՆՎՈՐԱԿԱՆ ԾԱՌԱՅՈՒԹՅԱՆ</w:t>
      </w:r>
      <w:r>
        <w:rPr>
          <w:rFonts w:ascii="GHEA Grapalat" w:hAnsi="GHEA Grapalat" w:cs="GHEA Grapalat"/>
          <w:b/>
          <w:bCs/>
          <w:color w:val="000000"/>
        </w:rPr>
        <w:t xml:space="preserve"> 2023</w:t>
      </w:r>
      <w:r w:rsidRPr="00495158">
        <w:rPr>
          <w:rFonts w:ascii="GHEA Grapalat" w:hAnsi="GHEA Grapalat" w:cs="GHEA Grapalat"/>
          <w:b/>
          <w:bCs/>
          <w:color w:val="000000"/>
        </w:rPr>
        <w:t xml:space="preserve"> ԹՎԱԿԱՆԻ </w:t>
      </w:r>
      <w:r w:rsidRPr="00495158">
        <w:rPr>
          <w:rFonts w:ascii="GHEA Grapalat" w:hAnsi="GHEA Grapalat" w:cs="GHEA Grapalat"/>
          <w:b/>
          <w:bCs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b/>
          <w:bCs/>
          <w:color w:val="000000"/>
        </w:rPr>
        <w:t xml:space="preserve"> ԶՈՐԱԿՈՉ ՀԱՅՏԱՐԱՐԵԼՈՒ ԵՎ ԶՈՐԱՑՐՈՒՄ ԿԱՏԱՐԵԼՈՒ ՄԱՍԻՆ</w:t>
      </w:r>
    </w:p>
    <w:p w:rsidR="00D676B2" w:rsidRPr="00495158" w:rsidRDefault="00D676B2" w:rsidP="00354265">
      <w:pPr>
        <w:pStyle w:val="dec-nam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Ղեկավարվելով Զինվորական ծառայության և զինծառայողի կարգավիճակի մասին Հայաստանի Հանրապետության օրենքի 19-րդ հոդվածի 4-րդ և 25-րդ հոդվածի 1-ին մասերով ու Այլընտրանքային ծառայության մասին Հայաստանի Հանրապետության օրենքի 6-րդ հոդվածի 1-ին մասով` Հայաստանի Հանրապետության կառավարությունը ո ր ո շ ու մ է.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Հայտարարել 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>
        <w:rPr>
          <w:rFonts w:ascii="GHEA Grapalat" w:hAnsi="GHEA Grapalat" w:cs="GHEA Grapalat"/>
          <w:color w:val="000000"/>
        </w:rPr>
        <w:t>հոկտ</w:t>
      </w:r>
      <w:r w:rsidRPr="006D60E0">
        <w:rPr>
          <w:rFonts w:ascii="GHEA Grapalat" w:hAnsi="GHEA Grapalat" w:cs="GHEA Grapalat"/>
          <w:color w:val="000000"/>
          <w:lang w:val="hy-AM"/>
        </w:rPr>
        <w:t>եմբերի</w:t>
      </w:r>
      <w:r w:rsidRPr="00495158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</w:rPr>
        <w:t>27</w:t>
      </w:r>
      <w:r w:rsidRPr="00495158">
        <w:rPr>
          <w:rFonts w:ascii="GHEA Grapalat" w:hAnsi="GHEA Grapalat" w:cs="GHEA Grapalat"/>
          <w:color w:val="000000"/>
        </w:rPr>
        <w:t>-ից մինչև</w:t>
      </w:r>
      <w:r w:rsidRPr="00495158">
        <w:rPr>
          <w:rFonts w:ascii="GHEA Grapalat" w:hAnsi="GHEA Grapalat" w:cs="GHEA Grapalat"/>
          <w:color w:val="000000"/>
          <w:lang w:val="hy-AM"/>
        </w:rPr>
        <w:t xml:space="preserve"> 202</w:t>
      </w:r>
      <w:r>
        <w:rPr>
          <w:rFonts w:ascii="GHEA Grapalat" w:hAnsi="GHEA Grapalat" w:cs="GHEA Grapalat"/>
          <w:color w:val="000000"/>
        </w:rPr>
        <w:t>4</w:t>
      </w:r>
      <w:r w:rsidRPr="00495158">
        <w:rPr>
          <w:rFonts w:ascii="GHEA Grapalat" w:hAnsi="GHEA Grapalat" w:cs="GHEA Grapalat"/>
          <w:color w:val="000000"/>
          <w:lang w:val="hy-AM"/>
        </w:rPr>
        <w:t xml:space="preserve"> թվականի</w:t>
      </w:r>
      <w:r w:rsidRPr="00495158">
        <w:rPr>
          <w:rFonts w:ascii="GHEA Grapalat" w:hAnsi="GHEA Grapalat" w:cs="GHEA Grapalat"/>
          <w:color w:val="000000"/>
        </w:rPr>
        <w:t xml:space="preserve"> հու</w:t>
      </w:r>
      <w:r w:rsidRPr="00495158">
        <w:rPr>
          <w:rFonts w:ascii="GHEA Grapalat" w:hAnsi="GHEA Grapalat" w:cs="GHEA Grapalat"/>
          <w:color w:val="000000"/>
          <w:lang w:val="hy-AM"/>
        </w:rPr>
        <w:t>նվարի</w:t>
      </w:r>
      <w:r w:rsidRPr="00495158">
        <w:rPr>
          <w:rFonts w:ascii="GHEA Grapalat" w:hAnsi="GHEA Grapalat" w:cs="GHEA Grapalat"/>
          <w:color w:val="000000"/>
        </w:rPr>
        <w:t xml:space="preserve"> 31-ը ներառյալ Հայաստանի Հանրապետության արական սեռի այն քաղաքացիների շարքային կազմի պարտադիր զինվորական և այլընտրանքային ծառայությունների </w:t>
      </w:r>
      <w:r w:rsidRPr="00495158">
        <w:rPr>
          <w:rFonts w:ascii="GHEA Grapalat" w:hAnsi="GHEA Grapalat" w:cs="GHEA Grapalat"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color w:val="000000"/>
        </w:rPr>
        <w:t xml:space="preserve"> զորակոչը (այսուհետ՝ 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color w:val="000000"/>
        </w:rPr>
        <w:t xml:space="preserve"> զորակոչ), որոնց 18 տարին լրանում է մինչև 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դեկտեմբերի 31</w:t>
      </w:r>
      <w:r w:rsidRPr="00495158">
        <w:rPr>
          <w:rFonts w:ascii="GHEA Grapalat" w:hAnsi="GHEA Grapalat" w:cs="GHEA Grapalat"/>
          <w:color w:val="000000"/>
        </w:rPr>
        <w:t>-ը ներառյալ, ինչպես նաև այն քաղաքացիների, որոնց շարքային կազմի պարտադիր զինվորական ծառայության զորակոչից նախկինում տրված տարկետումը դադարում է մինչև 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դեկտեմբերի 31</w:t>
      </w:r>
      <w:r w:rsidRPr="00495158">
        <w:rPr>
          <w:rFonts w:ascii="GHEA Grapalat" w:hAnsi="GHEA Grapalat" w:cs="GHEA Grapalat"/>
          <w:color w:val="000000"/>
        </w:rPr>
        <w:t>-ը ներառյալ: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2.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color w:val="000000"/>
        </w:rPr>
        <w:t xml:space="preserve"> զորակոչի շրջանակներում մինչև 202</w:t>
      </w:r>
      <w:r>
        <w:rPr>
          <w:rFonts w:ascii="GHEA Grapalat" w:hAnsi="GHEA Grapalat" w:cs="GHEA Grapalat"/>
          <w:color w:val="000000"/>
        </w:rPr>
        <w:t>4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>
        <w:rPr>
          <w:rFonts w:ascii="GHEA Grapalat" w:hAnsi="GHEA Grapalat" w:cs="GHEA Grapalat"/>
          <w:color w:val="000000"/>
        </w:rPr>
        <w:t>հունվար</w:t>
      </w:r>
      <w:r w:rsidRPr="00495158">
        <w:rPr>
          <w:rFonts w:ascii="GHEA Grapalat" w:hAnsi="GHEA Grapalat" w:cs="GHEA Grapalat"/>
          <w:color w:val="000000"/>
          <w:lang w:val="hy-AM"/>
        </w:rPr>
        <w:t>ի 31</w:t>
      </w:r>
      <w:r w:rsidRPr="00495158">
        <w:rPr>
          <w:rFonts w:ascii="GHEA Grapalat" w:hAnsi="GHEA Grapalat" w:cs="GHEA Grapalat"/>
          <w:color w:val="000000"/>
        </w:rPr>
        <w:t>-ը ներառյալ զորացրել օրենքով սահմանված ժամկետում շարքային կազմի պարտադիր զինվորական կամ այլընտրանքային զինվորական ծառայություն անցած զինծառայողներին: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3.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Այլընտրանքային աշխատանքային ծառայությունից արձակել սահմանված ժամկետում այլընտրանքային աշխատանքային ծառայություն անցած ծառայողներին: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4.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color w:val="000000"/>
        </w:rPr>
        <w:t xml:space="preserve"> զորակոչի շրջանակներում զինված ուժերի համալրումը շարքային կազմի պարտադիր զինվորական ծառայության կամ այլընտրանքային զինվորական ծառայության ենթակա քաղաքացիներով իրականացնել 202</w:t>
      </w:r>
      <w:r>
        <w:rPr>
          <w:rFonts w:ascii="GHEA Grapalat" w:hAnsi="GHEA Grapalat" w:cs="GHEA Grapalat"/>
          <w:color w:val="000000"/>
        </w:rPr>
        <w:t>4</w:t>
      </w:r>
      <w:r w:rsidRPr="00495158">
        <w:rPr>
          <w:rFonts w:ascii="GHEA Grapalat" w:hAnsi="GHEA Grapalat" w:cs="GHEA Grapalat"/>
          <w:color w:val="000000"/>
        </w:rPr>
        <w:t xml:space="preserve"> թվականի հուն</w:t>
      </w:r>
      <w:r w:rsidRPr="00495158">
        <w:rPr>
          <w:rFonts w:ascii="GHEA Grapalat" w:hAnsi="GHEA Grapalat" w:cs="GHEA Grapalat"/>
          <w:color w:val="000000"/>
          <w:lang w:val="hy-AM"/>
        </w:rPr>
        <w:t xml:space="preserve">վարի </w:t>
      </w:r>
      <w:r>
        <w:rPr>
          <w:rFonts w:ascii="GHEA Grapalat" w:hAnsi="GHEA Grapalat" w:cs="GHEA Grapalat"/>
          <w:color w:val="000000"/>
        </w:rPr>
        <w:t>8</w:t>
      </w:r>
      <w:r w:rsidRPr="00495158">
        <w:rPr>
          <w:rFonts w:ascii="GHEA Grapalat" w:hAnsi="GHEA Grapalat" w:cs="GHEA Grapalat"/>
          <w:color w:val="000000"/>
        </w:rPr>
        <w:t>-ից մինչև հու</w:t>
      </w:r>
      <w:r w:rsidRPr="00495158">
        <w:rPr>
          <w:rFonts w:ascii="GHEA Grapalat" w:hAnsi="GHEA Grapalat" w:cs="GHEA Grapalat"/>
          <w:color w:val="000000"/>
          <w:lang w:val="hy-AM"/>
        </w:rPr>
        <w:t>նվարի 31</w:t>
      </w:r>
      <w:r w:rsidRPr="00495158">
        <w:rPr>
          <w:rFonts w:ascii="GHEA Grapalat" w:hAnsi="GHEA Grapalat" w:cs="GHEA Grapalat"/>
          <w:color w:val="000000"/>
        </w:rPr>
        <w:t>-ը ներառյալ, իսկ օրենքով սահմանված ժամկետում շարքային կազմի պարտադիր զինվորական ծառայություն կամ այլընտրանքային զինվորական ծառայություն անցած զինծառայողների զորացրումն իրականացնել 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>
        <w:rPr>
          <w:rFonts w:ascii="GHEA Grapalat" w:hAnsi="GHEA Grapalat" w:cs="GHEA Grapalat"/>
          <w:color w:val="000000"/>
        </w:rPr>
        <w:t>դեկտեմբե</w:t>
      </w:r>
      <w:r w:rsidRPr="00495158">
        <w:rPr>
          <w:rFonts w:ascii="GHEA Grapalat" w:hAnsi="GHEA Grapalat" w:cs="GHEA Grapalat"/>
          <w:color w:val="000000"/>
          <w:lang w:val="hy-AM"/>
        </w:rPr>
        <w:t xml:space="preserve">րի </w:t>
      </w:r>
      <w:r>
        <w:rPr>
          <w:rFonts w:ascii="GHEA Grapalat" w:hAnsi="GHEA Grapalat" w:cs="GHEA Grapalat"/>
          <w:color w:val="000000"/>
        </w:rPr>
        <w:t>20</w:t>
      </w:r>
      <w:r w:rsidRPr="00495158">
        <w:rPr>
          <w:rFonts w:ascii="GHEA Grapalat" w:hAnsi="GHEA Grapalat" w:cs="GHEA Grapalat"/>
          <w:color w:val="000000"/>
        </w:rPr>
        <w:t xml:space="preserve">-ից մինչև </w:t>
      </w:r>
      <w:r>
        <w:rPr>
          <w:rFonts w:ascii="GHEA Grapalat" w:hAnsi="GHEA Grapalat" w:cs="GHEA Grapalat"/>
          <w:color w:val="000000"/>
        </w:rPr>
        <w:t>2024 թվականի հունվար</w:t>
      </w:r>
      <w:r w:rsidRPr="00495158">
        <w:rPr>
          <w:rFonts w:ascii="GHEA Grapalat" w:hAnsi="GHEA Grapalat" w:cs="GHEA Grapalat"/>
          <w:color w:val="000000"/>
          <w:lang w:val="hy-AM"/>
        </w:rPr>
        <w:t>ի 31</w:t>
      </w:r>
      <w:r w:rsidRPr="00495158">
        <w:rPr>
          <w:rFonts w:ascii="GHEA Grapalat" w:hAnsi="GHEA Grapalat" w:cs="GHEA Grapalat"/>
          <w:color w:val="000000"/>
        </w:rPr>
        <w:t>-ը ներառյալ: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5.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color w:val="000000"/>
        </w:rPr>
        <w:t xml:space="preserve"> զորակոչի կազմակերպման նպատակով ստեղծել հանրապետական զորակոչային հանձնաժողով՝ համաձայն N 1 հավելվածի, և մարզային (Երևանի քաղաքային) զորակոչային հանձնաժողովներ՝ համաձայն N 2 հավելվածի: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6.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Հաստատել կենտրոնական բժշկական հանձնաժողովի անհատական կազմը` համաձայն N 3 հավելվածի: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7.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Հայաստանի Հանրապետության պաշտպանության նախարարին՝</w:t>
      </w:r>
      <w:r>
        <w:rPr>
          <w:rFonts w:ascii="GHEA Grapalat" w:hAnsi="GHEA Grapalat" w:cs="GHEA Grapalat"/>
          <w:color w:val="000000"/>
        </w:rPr>
        <w:t xml:space="preserve"> </w:t>
      </w:r>
      <w:r w:rsidRPr="00495158">
        <w:rPr>
          <w:rFonts w:ascii="GHEA Grapalat" w:hAnsi="GHEA Grapalat" w:cs="GHEA Grapalat"/>
          <w:color w:val="000000"/>
        </w:rPr>
        <w:t>Հայաստանի Հանրապետության առողջապահության նախարարության հետ համագործակցությամբ ապահովել 202</w:t>
      </w:r>
      <w:r>
        <w:rPr>
          <w:rFonts w:ascii="GHEA Grapalat" w:hAnsi="GHEA Grapalat" w:cs="GHEA Grapalat"/>
          <w:color w:val="000000"/>
        </w:rPr>
        <w:t>3</w:t>
      </w:r>
      <w:r w:rsidRPr="00495158">
        <w:rPr>
          <w:rFonts w:ascii="GHEA Grapalat" w:hAnsi="GHEA Grapalat" w:cs="GHEA Grapalat"/>
          <w:color w:val="000000"/>
        </w:rPr>
        <w:t xml:space="preserve"> թվականի </w:t>
      </w:r>
      <w:r w:rsidRPr="00495158">
        <w:rPr>
          <w:rFonts w:ascii="GHEA Grapalat" w:hAnsi="GHEA Grapalat" w:cs="GHEA Grapalat"/>
          <w:color w:val="000000"/>
          <w:lang w:val="hy-AM"/>
        </w:rPr>
        <w:t>ձմեռային</w:t>
      </w:r>
      <w:r w:rsidRPr="00495158">
        <w:rPr>
          <w:rFonts w:ascii="GHEA Grapalat" w:hAnsi="GHEA Grapalat" w:cs="GHEA Grapalat"/>
          <w:color w:val="000000"/>
        </w:rPr>
        <w:t xml:space="preserve"> զորակոչի նախապատրաստական, քաղաքացիների առողջական վիճակի հետազոտման և բժշկական փորձաքննության, ինչպես նաև զինված ուժերի համալրման աշխատանքների կազմակերպման ընթացքում կորոնավիրուսի (COVID-19) տարածման և զինված ուժեր ներթափանցման դեպքերի կանխարգելման անհրաժեշտ միջոցառումների իրականացումը։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8.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Հանձնարարել Հայաստանի Հանրապետության նախարարությունների, պետական կառավարման համակարգի այլ մարմինների և կազմակերպությունների (անկախ կազմակերպական-իրավական ձևերից) ղեկավարներին`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1)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հայտարարված զորակոչին Հայաստանի Հանրապետության պաշտպանության նախարարության զորակոչային և զորահավաքային համալրման ծառայություն և նրա տարածքային ստորաբաժանումներ չներկայացած կամ քրեական պատասխանատվության կանչված և հետախուզման մեջ գտնվող զորակոչիկների վերաբերյալ տվյալներ ստանալուց հետո նրանց նկատմամբ կիրառել աշխատանքային, տնտեսական ու այլ ոլորտներում` Հայաստանի Հանրապետության օրենքով նախատեսված սահմանափակումներ և գտնվելու վայրի մասին անհապաղ իրազեկել իրավասու պետական մարմիններին.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2)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իրավասության սահմաններում ապահովել Հայաստանի Հանրապետության զորակոչի ենթակա քաղաքացիների ներկայանալը Հայաստանի Հանրապետության պաշտպանության նախարարության զորակոչային և զորահավաքային համալրման ծառայություն և դրա տարածքային ստորաբաժանումներ:</w:t>
      </w:r>
    </w:p>
    <w:p w:rsidR="00D676B2" w:rsidRPr="004244B2" w:rsidRDefault="00D676B2" w:rsidP="00465B78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244B2">
        <w:rPr>
          <w:rFonts w:ascii="GHEA Grapalat" w:hAnsi="GHEA Grapalat" w:cs="GHEA Grapalat"/>
          <w:color w:val="000000"/>
        </w:rPr>
        <w:t>9.</w:t>
      </w:r>
      <w:r w:rsidRPr="004244B2">
        <w:rPr>
          <w:rFonts w:ascii="Calibri" w:hAnsi="Calibri" w:cs="Calibri"/>
          <w:color w:val="000000"/>
        </w:rPr>
        <w:t> </w:t>
      </w:r>
      <w:r w:rsidRPr="004244B2">
        <w:rPr>
          <w:rFonts w:ascii="GHEA Grapalat" w:hAnsi="GHEA Grapalat" w:cs="GHEA Grapalat"/>
          <w:color w:val="000000"/>
        </w:rPr>
        <w:t>Հայաստանի Հանրապետության առողջապահության նախարարին` Հայաստանի Հանրապետության կառավարության 2018 թվականի ապրիլի 12-ի N 405-Ն որոշման N 2 հավելվածով սահմանված հետազոտությունների և պատվաստումների իրականացումն ապահովելու նպատակով հանձնարարել իրավասու ծառայություններին՝ համապատասխան բժշկական հաստատություններին ապահովելու անհրաժեշտ քանակով պատվաստանյութերով, ֆլյուորո (ռենտգեն) և ԷՍԳ ժապավեններով, երևակման նյութերով: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10.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Հայաստանի Հանրապետության արտաքին գործերի նախարարին` ապահովել օտարերկրյա պետություններում գտնվող, հյուպատոսական հաշվառման կանգնած, հայտարարված զորակոչին պարտադիր զինվորական ծառայության ենթակա, պարտադիր զինվորական ծառայության զորակոչին ներկայանալու համար Հայաստանի Հանրապետության դիվանագիտական ներկայացուցչությունների կամ հյուպատոսական հիմնարկների կողմից ծանուցված և Հայաստանի Հանրապետություն վերադարձող քաղաքացիների մասին իրազեկումը Հայաստանի Հանրապետության պաշտպանության նախարարության զորակոչային և զորահավաքային համալրման ծառայության պետին: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11.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 xml:space="preserve">Հայաստանի Հանրապետության </w:t>
      </w:r>
      <w:r>
        <w:rPr>
          <w:rFonts w:ascii="GHEA Grapalat" w:hAnsi="GHEA Grapalat" w:cs="GHEA Grapalat"/>
          <w:color w:val="000000"/>
        </w:rPr>
        <w:t>ներքին գործերի նախարարին</w:t>
      </w:r>
      <w:r w:rsidRPr="00495158">
        <w:rPr>
          <w:rFonts w:ascii="GHEA Grapalat" w:hAnsi="GHEA Grapalat" w:cs="GHEA Grapalat"/>
          <w:color w:val="000000"/>
        </w:rPr>
        <w:t>՝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1)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ապահովել`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ա.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հասարակական կարգի պահպանությունը Հայաստանի Հանրապետության պաշտպանության նախարարության զորակոչային և զորահավաքային համալրման ծառայության տարածքային ստորաբաժանումների և հանրապետական հավաքակայանի տարածքներում,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բ.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զորակոչից խուսափող զորակոչիկների որոնումը Հայաստանի Հանրապետության տարածքում և Հայաստանի Հանրապետության տարածքից դուրս ու նրանց ներկայանալը Հայաստանի Հանրապետության պաշտպանության նախարարության զորակոչային և զորահավաքային համալրման ծառայության տարածքային ստորաբաժանումներ.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2)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 xml:space="preserve">զորակոչի ընթացքում զորակոչիկների խմբերը` Հայաստանի Հանրապետության պաշտպանության նախարարության զորակոչային և զորահավաքային համալրման ծառայության Երևան քաղաքի և մարզերի տարածքային ստորաբաժանումներից մինչև հանրապետական հավաքակայան, իսկ հանրապետական հավաքակայանից մինչև Երևանի սահմաններից դուրս փոխադրող ավտոբուսների ուղեկցումն անվտանգ իրականացնելու համար կցել </w:t>
      </w:r>
      <w:r w:rsidRPr="00A454E2">
        <w:rPr>
          <w:rFonts w:ascii="GHEA Grapalat" w:hAnsi="GHEA Grapalat" w:cs="GHEA Grapalat"/>
          <w:lang w:val="hy-AM"/>
        </w:rPr>
        <w:t>Հայաստանի Հանրապետության ներքին գործերի նախարարության</w:t>
      </w:r>
      <w:r>
        <w:rPr>
          <w:rFonts w:ascii="GHEA Grapalat" w:hAnsi="GHEA Grapalat" w:cs="GHEA Grapalat"/>
          <w:color w:val="000000"/>
        </w:rPr>
        <w:t xml:space="preserve"> ոստիկանության պարեկային ծառայության և ճանապարհային</w:t>
      </w:r>
      <w:r w:rsidRPr="00495158">
        <w:rPr>
          <w:rFonts w:ascii="GHEA Grapalat" w:hAnsi="GHEA Grapalat" w:cs="GHEA Grapalat"/>
          <w:color w:val="000000"/>
        </w:rPr>
        <w:t xml:space="preserve"> ոստիկանության անձնակազմեր: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12.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Հայաստանի Հանրապետության տարածքային կառավարման և ենթակառուցվածքների նախարարին` սույն որոշումն ուժի մեջ մտնելուց հետո 5-օրյա ժամկետում Հայաստանի Հանրապետության պաշտպանության նախարարությանը տրամադրել Հայաստանի Հանրապետության տարածքում ուղևորափոխադրումներ իրականացնող կազմակերպությունների ցանկը` «Գնումների մասին» Հայաստանի Հանրապետության օրենքով սահմանված կարգով զորակոչիկների փոխադրումներն իրականացնելու համար: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13.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 xml:space="preserve">Հայաստանի Հանրապետության </w:t>
      </w:r>
      <w:r>
        <w:rPr>
          <w:rFonts w:ascii="GHEA Grapalat" w:hAnsi="GHEA Grapalat" w:cs="GHEA Grapalat"/>
          <w:color w:val="000000"/>
        </w:rPr>
        <w:t>ներքին գործերի նախարարին</w:t>
      </w:r>
      <w:r w:rsidRPr="00495158">
        <w:rPr>
          <w:rFonts w:ascii="GHEA Grapalat" w:hAnsi="GHEA Grapalat" w:cs="GHEA Grapalat"/>
          <w:color w:val="000000"/>
        </w:rPr>
        <w:t>, Հայաստանի Հանրապետության ազգային անվտանգության ծառայության տնօրենին` զորակոչի ենթակա քաղաքացիների կողմից զորակոչից խուսափելու դեպքերը կանխելու նպատակով զորակոչի ընթացքում ուժեղացնել վերահսկողությունը Հայաստանի Հանրապետության սահմանային հաղորդակցության ուղիներում:</w:t>
      </w:r>
    </w:p>
    <w:p w:rsidR="00D676B2" w:rsidRPr="00495158" w:rsidRDefault="00D676B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495158">
        <w:rPr>
          <w:rFonts w:ascii="GHEA Grapalat" w:hAnsi="GHEA Grapalat" w:cs="GHEA Grapalat"/>
          <w:color w:val="000000"/>
        </w:rPr>
        <w:t>1</w:t>
      </w:r>
      <w:r w:rsidRPr="00495158">
        <w:rPr>
          <w:rFonts w:ascii="GHEA Grapalat" w:hAnsi="GHEA Grapalat" w:cs="GHEA Grapalat"/>
          <w:color w:val="000000"/>
          <w:lang w:val="hy-AM"/>
        </w:rPr>
        <w:t>4</w:t>
      </w:r>
      <w:r w:rsidRPr="00495158">
        <w:rPr>
          <w:rFonts w:ascii="GHEA Grapalat" w:hAnsi="GHEA Grapalat" w:cs="GHEA Grapalat"/>
          <w:color w:val="000000"/>
        </w:rPr>
        <w:t>.</w:t>
      </w:r>
      <w:r w:rsidRPr="00495158">
        <w:rPr>
          <w:rFonts w:ascii="Calibri" w:hAnsi="Calibri" w:cs="Calibri"/>
          <w:color w:val="000000"/>
        </w:rPr>
        <w:t> </w:t>
      </w:r>
      <w:r w:rsidRPr="00495158">
        <w:rPr>
          <w:rFonts w:ascii="GHEA Grapalat" w:hAnsi="GHEA Grapalat" w:cs="GHEA Grapalat"/>
          <w:color w:val="000000"/>
        </w:rPr>
        <w:t>Սույն որոշումն ուժի մեջ է մտնում պաշտոնական հրապարակմանը հաջորդող օրվանից:</w:t>
      </w:r>
    </w:p>
    <w:p w:rsidR="00D676B2" w:rsidRPr="00495158" w:rsidRDefault="00D676B2" w:rsidP="005E00EB">
      <w:pPr>
        <w:pStyle w:val="NormalWeb"/>
        <w:shd w:val="clear" w:color="auto" w:fill="FFFFFF"/>
        <w:spacing w:before="0" w:beforeAutospacing="0" w:after="0" w:afterAutospacing="0" w:line="23" w:lineRule="atLeast"/>
        <w:jc w:val="both"/>
        <w:rPr>
          <w:rFonts w:ascii="GHEA Grapalat" w:hAnsi="GHEA Grapalat" w:cs="GHEA Grapalat"/>
          <w:color w:val="000000"/>
        </w:rPr>
      </w:pPr>
    </w:p>
    <w:p w:rsidR="00D676B2" w:rsidRPr="00495158" w:rsidRDefault="00D676B2" w:rsidP="005E00EB">
      <w:pPr>
        <w:pStyle w:val="NormalWeb"/>
        <w:shd w:val="clear" w:color="auto" w:fill="FFFFFF"/>
        <w:spacing w:before="0" w:beforeAutospacing="0" w:after="0" w:afterAutospacing="0" w:line="23" w:lineRule="atLeast"/>
        <w:jc w:val="both"/>
        <w:rPr>
          <w:rFonts w:ascii="GHEA Grapalat" w:hAnsi="GHEA Grapalat" w:cs="GHEA Grapalat"/>
          <w:color w:val="000000"/>
        </w:rPr>
      </w:pP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6870"/>
      </w:tblGrid>
      <w:tr w:rsidR="00D676B2" w:rsidRPr="00495158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D676B2" w:rsidRPr="00495158" w:rsidRDefault="00D676B2" w:rsidP="00076704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D676B2" w:rsidRPr="00495158" w:rsidRDefault="00D676B2" w:rsidP="00076704">
            <w:pPr>
              <w:spacing w:before="100" w:beforeAutospacing="1" w:after="100" w:afterAutospacing="1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:rsidR="00D676B2" w:rsidRPr="00495158" w:rsidRDefault="00D676B2" w:rsidP="005E00EB">
      <w:pPr>
        <w:pStyle w:val="NormalWeb"/>
        <w:shd w:val="clear" w:color="auto" w:fill="FFFFFF"/>
        <w:spacing w:before="0" w:beforeAutospacing="0" w:after="0" w:afterAutospacing="0" w:line="23" w:lineRule="atLeast"/>
        <w:jc w:val="both"/>
        <w:rPr>
          <w:rFonts w:ascii="GHEA Grapalat" w:hAnsi="GHEA Grapalat" w:cs="GHEA Grapalat"/>
          <w:color w:val="000000"/>
        </w:rPr>
      </w:pPr>
    </w:p>
    <w:p w:rsidR="00D676B2" w:rsidRPr="00495158" w:rsidRDefault="00D676B2" w:rsidP="002472F8">
      <w:pPr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sz w:val="24"/>
          <w:szCs w:val="24"/>
        </w:rPr>
        <w:br w:type="page"/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6870"/>
        <w:gridCol w:w="3618"/>
      </w:tblGrid>
      <w:tr w:rsidR="00D676B2" w:rsidRPr="00495158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0" w:type="dxa"/>
            <w:shd w:val="clear" w:color="auto" w:fill="FFFFFF"/>
            <w:vAlign w:val="bottom"/>
          </w:tcPr>
          <w:p w:rsidR="00D676B2" w:rsidRPr="00495158" w:rsidRDefault="00D676B2" w:rsidP="00664C31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Հավելված N 1</w:t>
            </w:r>
          </w:p>
          <w:p w:rsidR="00D676B2" w:rsidRPr="00495158" w:rsidRDefault="00D676B2" w:rsidP="00664C31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ՀՀ կառավարության 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D676B2" w:rsidRPr="00495158" w:rsidRDefault="00D676B2" w:rsidP="00F0013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     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-Ն որոշման</w:t>
            </w:r>
          </w:p>
        </w:tc>
      </w:tr>
    </w:tbl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Կ Ա Զ Մ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ՀԱՆՐԱՊԵՏԱԿԱՆ ԶՈՐԱԿՈՉԱՅԻՆ ՀԱՆՁՆԱԺՈՂՈՎԻ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պաշտպանության նախարար (հանձնաժողովի նախագահ)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զինված ուժերի գլխավոր շտաբի պետ (հանձնաժողովի նախագահի տեղակալ)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ՊՆ զորակոչային և զորահավաքային համալրման ծառայության պետ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 xml:space="preserve">ՀՀ </w:t>
      </w:r>
      <w:r>
        <w:rPr>
          <w:rFonts w:ascii="GHEA Grapalat" w:hAnsi="GHEA Grapalat" w:cs="GHEA Grapalat"/>
          <w:color w:val="000000"/>
          <w:sz w:val="24"/>
          <w:szCs w:val="24"/>
        </w:rPr>
        <w:t>ներքին գործերի նախարար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ազգային անվտանգության ծառայության տնօրեն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գլխավոր դատախազ (համաձայնությամբ)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կրթության, գիտության, մշակույթի և սպորտի նախարար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բարձր տեխնոլոգիական արդյունաբերության նախարար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առողջապահության նախարար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արտաքին գործերի նախարար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տարածքային կառավարման և ենթակառուցվածքների նախարար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color w:val="000000"/>
          <w:sz w:val="24"/>
          <w:szCs w:val="24"/>
        </w:rPr>
        <w:t>ՀՀ ՊՆ զորակոչային և զորահավաքային համալրման ծառայության զորակոչի վարչության պետ (հանձնաժողովի քարտուղար)</w:t>
      </w:r>
    </w:p>
    <w:p w:rsidR="00D676B2" w:rsidRPr="00495158" w:rsidRDefault="00D676B2" w:rsidP="00E50FA9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6870"/>
      </w:tblGrid>
      <w:tr w:rsidR="00D676B2" w:rsidRPr="00495158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վարչապետի աշխատակազմի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D676B2" w:rsidRPr="00495158" w:rsidRDefault="00D676B2" w:rsidP="00664C31">
            <w:pPr>
              <w:spacing w:after="0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</w:tbl>
    <w:p w:rsidR="00D676B2" w:rsidRDefault="00D676B2" w:rsidP="00E50FA9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rPr>
          <w:rFonts w:ascii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6870"/>
        <w:gridCol w:w="3618"/>
      </w:tblGrid>
      <w:tr w:rsidR="00D676B2" w:rsidRPr="00495158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sz w:val="24"/>
                <w:szCs w:val="24"/>
              </w:rPr>
              <w:br w:type="page"/>
            </w:r>
            <w:r w:rsidRPr="0049515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0" w:type="dxa"/>
            <w:shd w:val="clear" w:color="auto" w:fill="FFFFFF"/>
            <w:vAlign w:val="bottom"/>
          </w:tcPr>
          <w:p w:rsidR="00D676B2" w:rsidRPr="00495158" w:rsidRDefault="00D676B2" w:rsidP="00664C31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Հավելված N 2</w:t>
            </w:r>
          </w:p>
          <w:p w:rsidR="00D676B2" w:rsidRPr="00495158" w:rsidRDefault="00D676B2" w:rsidP="004B0900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ՀՀ կառավարության 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D676B2" w:rsidRPr="00495158" w:rsidRDefault="00D676B2" w:rsidP="004B0900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       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-Ն որոշման</w:t>
            </w:r>
          </w:p>
        </w:tc>
      </w:tr>
    </w:tbl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Կ Ա Զ Մ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ՄԱՐԶԱՅԻՆ (ԵՐԵՎԱՆ ՔԱՂԱՔԻ) ԶՈՐԱԿՈՉԱՅԻՆ ՀԱՆՁՆԱԺՈՂՈՎՆԵՐԻ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tbl>
      <w:tblPr>
        <w:tblW w:w="106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087"/>
        <w:gridCol w:w="7593"/>
      </w:tblGrid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Տարածքային ստորաբաժանումներ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Հանձնաժողովների անդամներ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1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2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3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քաղաքապետ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ՆԳՆ ՀՀ ոստիկանության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 քաղաքի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Երևանի N 1, N 2, N 3 և N 4 տարածքային ստորաբաժանումների ղեկավարներ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Արագածոտն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Արագածոտնի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Արագածոտնի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Արագածոտնի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զորահավաքային նախապատրաստության բաժնի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Արարատի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Արարատի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Արարատի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զորահավաքային նախապատրաստության բաժնի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Արմավիր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Արմավիրի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Արմավիրի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Արմավիրի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զորահավաքային նախապատրաստության բաժնի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Default="00D676B2" w:rsidP="00664C3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Գեղարքունիք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Գեղարքունիքի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բաժանմունքի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Գեղարքունիքի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Գեղարքունիքի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զորահավաքային նախապատրաստության բաժնի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Լոռու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Լոռու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Լոռու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աշխատակազմի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զորահավաքային նախապատրաստության բաժնի պետ (հանձնաժողովի քարտուղար)</w:t>
            </w:r>
          </w:p>
        </w:tc>
      </w:tr>
      <w:tr w:rsidR="00D676B2" w:rsidRPr="00495158">
        <w:trPr>
          <w:trHeight w:val="2801"/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Կոտայք</w:t>
            </w:r>
          </w:p>
          <w:p w:rsidR="00D676B2" w:rsidRPr="0025402D" w:rsidRDefault="00D676B2" w:rsidP="0025402D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Կոտայքի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Կոտայքի մարզի տարածքային ստորաբաժանման ղեկավար</w:t>
            </w:r>
          </w:p>
          <w:p w:rsidR="00D676B2" w:rsidRPr="002754C7" w:rsidRDefault="00D676B2" w:rsidP="002754C7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Կոտայքի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աշխատակազմի տարածքային կառավարման և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տեղական ինքնակառավարման հարցեր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վարչության պետ (հանձնաժողովի քարտուղար)</w:t>
            </w:r>
          </w:p>
        </w:tc>
      </w:tr>
      <w:tr w:rsidR="00D676B2" w:rsidRPr="00495158">
        <w:trPr>
          <w:trHeight w:val="2853"/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Շիրակ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Շիրակի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Շիրակի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բաժանմունքի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Շիրակի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Շիրակի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 զորահավաքային նախապատրաստության բաժնի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Սյունիք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Սյունիքի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Կապանի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Գորիսի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և Սիսիանի ռազմական ոստիկանության բաժինների պետեր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Սյունիքի մարզի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Սյունիքի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 տարածքային կառավարման և տեղական ինքնակառավարման հարցերի վարչության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պետ (հանձնաժողովի քարտուղար)</w:t>
            </w:r>
          </w:p>
        </w:tc>
      </w:tr>
      <w:tr w:rsidR="00D676B2" w:rsidRPr="00495158">
        <w:trPr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Վայոց ձոր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Վայոց ձորի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Վայոց ձորի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ՀՀ ոստիկանության Վայոց Ձորի մ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Վայքի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Վայոց ձորի մարզի տարածքային ստորաբաժանման ղեկավար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Վայոց ձորի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զորահավաքային նախապատրաստության բաժնի պետ (հանձնաժողովի քարտուղար)</w:t>
            </w:r>
          </w:p>
        </w:tc>
      </w:tr>
      <w:tr w:rsidR="00D676B2" w:rsidRPr="00495158">
        <w:trPr>
          <w:trHeight w:val="3710"/>
          <w:tblCellSpacing w:w="0" w:type="dxa"/>
          <w:jc w:val="center"/>
        </w:trPr>
        <w:tc>
          <w:tcPr>
            <w:tcW w:w="308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Տավուշ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7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Տավուշի մարզի N 1 և N 2 տարածքային ստորաբաժանման ղեկավարներ</w:t>
            </w:r>
          </w:p>
          <w:p w:rsidR="00D676B2" w:rsidRPr="00495158" w:rsidRDefault="00D676B2" w:rsidP="00664C31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Տավուշի մարզպետի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զորահավաքային նախապատրաստության բաժնի պետ (հանձնաժողովի քարտուղար)</w:t>
            </w:r>
          </w:p>
        </w:tc>
      </w:tr>
    </w:tbl>
    <w:p w:rsidR="00D676B2" w:rsidRPr="00495158" w:rsidRDefault="00D676B2" w:rsidP="00E50FA9">
      <w:pPr>
        <w:spacing w:after="0" w:line="240" w:lineRule="auto"/>
        <w:rPr>
          <w:rFonts w:ascii="GHEA Grapalat" w:hAnsi="GHEA Grapalat" w:cs="GHEA Grapalat"/>
          <w:vanish/>
          <w:sz w:val="24"/>
          <w:szCs w:val="24"/>
        </w:rPr>
      </w:pP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3252"/>
        <w:gridCol w:w="3618"/>
      </w:tblGrid>
      <w:tr w:rsidR="00D676B2" w:rsidRPr="00495158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վարչապետի աշխատակազմի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ղեկավար</w:t>
            </w:r>
          </w:p>
        </w:tc>
        <w:tc>
          <w:tcPr>
            <w:tcW w:w="0" w:type="auto"/>
            <w:gridSpan w:val="2"/>
            <w:shd w:val="clear" w:color="auto" w:fill="FFFFFF"/>
            <w:vAlign w:val="bottom"/>
          </w:tcPr>
          <w:p w:rsidR="00D676B2" w:rsidRPr="00495158" w:rsidRDefault="00D676B2" w:rsidP="00664C31">
            <w:pPr>
              <w:spacing w:after="0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  <w:tr w:rsidR="00D676B2" w:rsidRPr="00495158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Pr="00CD71E2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42"/>
                <w:szCs w:val="42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bottom"/>
          </w:tcPr>
          <w:p w:rsidR="00D676B2" w:rsidRPr="00495158" w:rsidRDefault="00D676B2" w:rsidP="00664C31">
            <w:pPr>
              <w:spacing w:after="0" w:line="240" w:lineRule="auto"/>
              <w:jc w:val="right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676B2" w:rsidRPr="00495158">
        <w:trPr>
          <w:tblCellSpacing w:w="6" w:type="dxa"/>
        </w:trPr>
        <w:tc>
          <w:tcPr>
            <w:tcW w:w="0" w:type="auto"/>
            <w:gridSpan w:val="2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FFFFFF"/>
            <w:vAlign w:val="bottom"/>
          </w:tcPr>
          <w:p w:rsidR="00D676B2" w:rsidRDefault="00D676B2" w:rsidP="00664C31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:rsidR="00D676B2" w:rsidRPr="00495158" w:rsidRDefault="00D676B2" w:rsidP="00664C31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Հավելված N 3</w:t>
            </w:r>
          </w:p>
          <w:p w:rsidR="00D676B2" w:rsidRDefault="00D676B2" w:rsidP="004B0900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ՀՀ կառավարության 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D676B2" w:rsidRPr="00495158" w:rsidRDefault="00D676B2" w:rsidP="004B0900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-Ն որոշման</w:t>
            </w:r>
          </w:p>
        </w:tc>
      </w:tr>
    </w:tbl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Ա Ն Հ Ա Տ Ա Կ Ա Ն</w:t>
      </w:r>
      <w:r w:rsidRPr="00495158">
        <w:rPr>
          <w:b/>
          <w:bCs/>
          <w:color w:val="000000"/>
          <w:sz w:val="24"/>
          <w:szCs w:val="24"/>
        </w:rPr>
        <w:t> </w:t>
      </w: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Կ Ա Զ Մ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rFonts w:ascii="GHEA Grapalat" w:hAnsi="GHEA Grapalat" w:cs="GHEA Grapalat"/>
          <w:b/>
          <w:bCs/>
          <w:color w:val="000000"/>
          <w:sz w:val="24"/>
          <w:szCs w:val="24"/>
        </w:rPr>
        <w:t>ԿԵՆՏՐՈՆԱԿԱՆ ԲԺՇԿԱԿԱՆ ՀԱՆՁՆԱԺՈՂՈՎԻ</w:t>
      </w:r>
    </w:p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tbl>
      <w:tblPr>
        <w:tblW w:w="10583" w:type="dxa"/>
        <w:jc w:val="center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0A0"/>
      </w:tblPr>
      <w:tblGrid>
        <w:gridCol w:w="3980"/>
        <w:gridCol w:w="6603"/>
      </w:tblGrid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Վահե Կորյունի Հակոբյան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հանձնաժողովի նախագահ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(ՀՀ առողջապահության նախարարության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գլխավոր քարտուղարի տեղակալ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)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Գարիկ Սմբատի Սարգսյան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հանձնաժողովի նախագահի տեղակալ (օտոլարինգոլոգ)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Գարիկ Գագիկի Մուրադյան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թերապևտ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Սևան Զորկինի Իրիցյան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թերապևտ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Հարություն Վահրամի Ղռմաջյան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սրտաբան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Արսեն Ալբերտի Գուլիքեհվաև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սրտաբան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Արշակ Վարդգեսի Ղազարյան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նյարդաբան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Հասմիկ Ռաֆայելի Ամրոյան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նյարդաբան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Սահակ Աշոտի Հակոբյան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մաշկաբան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Էդուարդ Տիգրանի Վարդանյան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ուրոլոգ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Դավիթ Գևորգի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Գևորգ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վիրաբույժ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Թեհրան Ֆրիկի Նավիկյան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վնասվածքաբան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Լևոն Գագիկի Ներսիսյան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վնասվածքաբան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Արթուր Լիոնիկի Մինասյան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օտոլարինգոլոգ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Հրանտ Ալեքսանի Շահինյան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ակնաբույժ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Եղիշե Ալիկի Բաղդասարյան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ակնաբույժ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Ռուդոլֆ Կնյազի Սարգսյան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հոգեբույժ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Լուսինե Անդրանիկ</w:t>
            </w:r>
            <w:bookmarkStart w:id="0" w:name="_GoBack"/>
            <w:bookmarkEnd w:id="0"/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ի Արզումանյան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հոգեբույժ</w:t>
            </w:r>
          </w:p>
        </w:tc>
      </w:tr>
      <w:tr w:rsidR="00D676B2" w:rsidRPr="00495158">
        <w:trPr>
          <w:tblCellSpacing w:w="6" w:type="dxa"/>
          <w:jc w:val="center"/>
        </w:trPr>
        <w:tc>
          <w:tcPr>
            <w:tcW w:w="3962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Նարեկ Հովիկի Ջամալյան</w:t>
            </w:r>
          </w:p>
        </w:tc>
        <w:tc>
          <w:tcPr>
            <w:tcW w:w="6585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color w:val="000000"/>
                <w:sz w:val="24"/>
                <w:szCs w:val="24"/>
              </w:rPr>
              <w:t> </w:t>
            </w:r>
            <w:r w:rsidRPr="00495158">
              <w:rPr>
                <w:rFonts w:ascii="GHEA Grapalat" w:hAnsi="GHEA Grapalat" w:cs="GHEA Grapalat"/>
                <w:color w:val="000000"/>
                <w:sz w:val="24"/>
                <w:szCs w:val="24"/>
              </w:rPr>
              <w:t>- հանձնաժողովի քարտուղար, համակարգչային օպերատոր</w:t>
            </w:r>
          </w:p>
        </w:tc>
      </w:tr>
    </w:tbl>
    <w:p w:rsidR="00D676B2" w:rsidRPr="00495158" w:rsidRDefault="00D676B2" w:rsidP="00E50FA9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495158">
        <w:rPr>
          <w:color w:val="000000"/>
          <w:sz w:val="24"/>
          <w:szCs w:val="24"/>
        </w:rPr>
        <w:t> </w:t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6870"/>
      </w:tblGrid>
      <w:tr w:rsidR="00D676B2" w:rsidRPr="00495158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D676B2" w:rsidRPr="00495158" w:rsidRDefault="00D676B2" w:rsidP="00664C3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վարչապետի աշխատակազմի</w:t>
            </w: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D676B2" w:rsidRPr="00495158" w:rsidRDefault="00D676B2" w:rsidP="00664C31">
            <w:pPr>
              <w:spacing w:after="0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49515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</w:tbl>
    <w:p w:rsidR="00D676B2" w:rsidRPr="00495158" w:rsidRDefault="00D676B2" w:rsidP="00354265">
      <w:pPr>
        <w:spacing w:after="0" w:line="23" w:lineRule="atLeast"/>
        <w:rPr>
          <w:rFonts w:ascii="GHEA Grapalat" w:hAnsi="GHEA Grapalat" w:cs="GHEA Grapalat"/>
          <w:sz w:val="24"/>
          <w:szCs w:val="24"/>
        </w:rPr>
      </w:pPr>
    </w:p>
    <w:sectPr w:rsidR="00D676B2" w:rsidRPr="00495158" w:rsidSect="008D5934">
      <w:pgSz w:w="12240" w:h="15840"/>
      <w:pgMar w:top="539" w:right="72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976"/>
    <w:rsid w:val="0000755A"/>
    <w:rsid w:val="00011DD1"/>
    <w:rsid w:val="000558DA"/>
    <w:rsid w:val="0007350A"/>
    <w:rsid w:val="00076704"/>
    <w:rsid w:val="000970B5"/>
    <w:rsid w:val="000A4210"/>
    <w:rsid w:val="000D6F94"/>
    <w:rsid w:val="001863A5"/>
    <w:rsid w:val="001A49FB"/>
    <w:rsid w:val="001B3C6B"/>
    <w:rsid w:val="002249D5"/>
    <w:rsid w:val="002472F8"/>
    <w:rsid w:val="00247FF7"/>
    <w:rsid w:val="0025402D"/>
    <w:rsid w:val="002754C7"/>
    <w:rsid w:val="002A08B5"/>
    <w:rsid w:val="002C20D7"/>
    <w:rsid w:val="00314FED"/>
    <w:rsid w:val="00354265"/>
    <w:rsid w:val="00392B92"/>
    <w:rsid w:val="003D4DBE"/>
    <w:rsid w:val="0040284D"/>
    <w:rsid w:val="004244B2"/>
    <w:rsid w:val="00465B78"/>
    <w:rsid w:val="004774E3"/>
    <w:rsid w:val="00481EC6"/>
    <w:rsid w:val="00491445"/>
    <w:rsid w:val="00495158"/>
    <w:rsid w:val="004B0900"/>
    <w:rsid w:val="004F0524"/>
    <w:rsid w:val="00501A55"/>
    <w:rsid w:val="0053493F"/>
    <w:rsid w:val="00544209"/>
    <w:rsid w:val="00545530"/>
    <w:rsid w:val="00552573"/>
    <w:rsid w:val="0058590E"/>
    <w:rsid w:val="005E00EB"/>
    <w:rsid w:val="005E1522"/>
    <w:rsid w:val="005F0754"/>
    <w:rsid w:val="00657837"/>
    <w:rsid w:val="00664C31"/>
    <w:rsid w:val="006673D6"/>
    <w:rsid w:val="006D60E0"/>
    <w:rsid w:val="006F1775"/>
    <w:rsid w:val="00705A72"/>
    <w:rsid w:val="00707976"/>
    <w:rsid w:val="00795AB7"/>
    <w:rsid w:val="007B7947"/>
    <w:rsid w:val="007C090B"/>
    <w:rsid w:val="007C1D80"/>
    <w:rsid w:val="007E0595"/>
    <w:rsid w:val="0083116A"/>
    <w:rsid w:val="00833260"/>
    <w:rsid w:val="0088672F"/>
    <w:rsid w:val="00887060"/>
    <w:rsid w:val="008B5096"/>
    <w:rsid w:val="008D5934"/>
    <w:rsid w:val="0091278F"/>
    <w:rsid w:val="00934517"/>
    <w:rsid w:val="00935A44"/>
    <w:rsid w:val="00964652"/>
    <w:rsid w:val="009774D8"/>
    <w:rsid w:val="009C6718"/>
    <w:rsid w:val="009F314F"/>
    <w:rsid w:val="00A10B5B"/>
    <w:rsid w:val="00A279EF"/>
    <w:rsid w:val="00A454E2"/>
    <w:rsid w:val="00AE003E"/>
    <w:rsid w:val="00BA45FE"/>
    <w:rsid w:val="00C12E59"/>
    <w:rsid w:val="00C22478"/>
    <w:rsid w:val="00C47E92"/>
    <w:rsid w:val="00C74732"/>
    <w:rsid w:val="00C748B5"/>
    <w:rsid w:val="00C80203"/>
    <w:rsid w:val="00CD71E2"/>
    <w:rsid w:val="00CF035A"/>
    <w:rsid w:val="00CF35C5"/>
    <w:rsid w:val="00D0402E"/>
    <w:rsid w:val="00D676B2"/>
    <w:rsid w:val="00D95C19"/>
    <w:rsid w:val="00DA0612"/>
    <w:rsid w:val="00DA6710"/>
    <w:rsid w:val="00DB089F"/>
    <w:rsid w:val="00DC0E69"/>
    <w:rsid w:val="00DE43B2"/>
    <w:rsid w:val="00DF4C3F"/>
    <w:rsid w:val="00E152B9"/>
    <w:rsid w:val="00E22608"/>
    <w:rsid w:val="00E33BF8"/>
    <w:rsid w:val="00E50FA9"/>
    <w:rsid w:val="00EE6E44"/>
    <w:rsid w:val="00F0013A"/>
    <w:rsid w:val="00F1049E"/>
    <w:rsid w:val="00F10680"/>
    <w:rsid w:val="00F14BFC"/>
    <w:rsid w:val="00F17301"/>
    <w:rsid w:val="00F20F34"/>
    <w:rsid w:val="00F30EAF"/>
    <w:rsid w:val="00F57C73"/>
    <w:rsid w:val="00F701A3"/>
    <w:rsid w:val="00F7760D"/>
    <w:rsid w:val="00FC7D7D"/>
    <w:rsid w:val="00FE5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AB7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E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1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423</TotalTime>
  <Pages>8</Pages>
  <Words>1972</Words>
  <Characters>11241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AXALARYAN</dc:creator>
  <cp:keywords/>
  <dc:description/>
  <cp:lastModifiedBy>name</cp:lastModifiedBy>
  <cp:revision>33</cp:revision>
  <cp:lastPrinted>2022-08-10T07:05:00Z</cp:lastPrinted>
  <dcterms:created xsi:type="dcterms:W3CDTF">2022-04-15T12:52:00Z</dcterms:created>
  <dcterms:modified xsi:type="dcterms:W3CDTF">2005-05-24T17:55:00Z</dcterms:modified>
</cp:coreProperties>
</file>