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588" w:rsidRPr="0049343B" w:rsidRDefault="00D83588" w:rsidP="00D83588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D83588" w:rsidRPr="0049343B" w:rsidRDefault="00D83588" w:rsidP="00D83588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D83588" w:rsidRPr="0049343B" w:rsidRDefault="00D83588" w:rsidP="00D83588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493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493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D83588" w:rsidRPr="0049343B" w:rsidRDefault="00D83588" w:rsidP="00D83588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493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493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493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493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493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D83588" w:rsidRPr="0049343B" w:rsidRDefault="00D83588" w:rsidP="00D83588">
      <w:pPr>
        <w:spacing w:line="360" w:lineRule="auto"/>
        <w:ind w:left="54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9343B">
        <w:rPr>
          <w:rFonts w:ascii="GHEA Grapalat" w:hAnsi="GHEA Grapalat"/>
          <w:b/>
          <w:sz w:val="24"/>
          <w:szCs w:val="24"/>
          <w:lang w:val="af-ZA"/>
        </w:rPr>
        <w:t>__________</w:t>
      </w:r>
      <w:r w:rsidRPr="0049343B">
        <w:rPr>
          <w:rFonts w:ascii="GHEA Grapalat" w:hAnsi="GHEA Grapalat" w:cs="Sylfaen"/>
          <w:b/>
          <w:sz w:val="24"/>
          <w:szCs w:val="24"/>
        </w:rPr>
        <w:t>ի</w:t>
      </w:r>
      <w:r w:rsidRPr="0049343B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4F6F6A">
        <w:rPr>
          <w:rFonts w:ascii="GHEA Grapalat" w:hAnsi="GHEA Grapalat"/>
          <w:b/>
          <w:sz w:val="24"/>
          <w:szCs w:val="24"/>
          <w:lang w:val="af-ZA"/>
        </w:rPr>
        <w:t>3</w:t>
      </w:r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49343B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 N ______</w:t>
      </w:r>
      <w:r w:rsidRPr="0049343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D83588" w:rsidRPr="0049343B" w:rsidRDefault="00D83588" w:rsidP="00D83588">
      <w:pPr>
        <w:tabs>
          <w:tab w:val="left" w:pos="2520"/>
        </w:tabs>
        <w:ind w:left="540"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D83588" w:rsidRPr="0049343B" w:rsidRDefault="00D83588" w:rsidP="00E15A70">
      <w:pPr>
        <w:pStyle w:val="NormalWeb"/>
        <w:shd w:val="clear" w:color="auto" w:fill="FFFFFF"/>
        <w:spacing w:before="100" w:beforeAutospacing="1" w:after="100" w:afterAutospacing="1"/>
        <w:ind w:left="540" w:firstLine="540"/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ԿՐԹՈՒԹՅԱՆ, ԳԻՏՈՒԹՅԱՆ, ՄՇԱԿՈՒՅԹԻ ԵՎ ՍՊՈՐՏԻ ՆԱԽԱՐԱՐՈՒԹՅԱՆ «ԼՈՌՈՒ ՄԱՐԶԻ ՎԱՆԱՁՈՐԻ ՍԱՅԱԹ-ՆՈՎԱՅԻ ԱՆՎԱՆ ԹԻՎ 10 ԱՎԱԳ ԴՊՐՈՑ</w:t>
      </w:r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ԿԱԶՄԱԿԵՐՊՈՒԹՅՈՒՆԻՑ ԳՈՒՅՔ ՀԵՏ ՎԵՐՑՆԵԼՈՒ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,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ԿՐԹՈՒԹՅԱՆ, ԳԻՏՈՒԹՅԱՆ, ՄՇԱԿՈՒՅԹԻ ԵՎ ՍՊՈՐՏԻ ՆԱԽԱՐԱՐՈՒԹՅԱՆ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«</w:t>
      </w:r>
      <w:r>
        <w:rPr>
          <w:rFonts w:ascii="GHEA Grapalat" w:hAnsi="GHEA Grapalat" w:cs="Tahoma"/>
          <w:b/>
          <w:sz w:val="24"/>
          <w:szCs w:val="24"/>
          <w:lang w:val="en-US"/>
        </w:rPr>
        <w:t>ՎԱՆԱՁՈՐԻ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ՄԱԹԵՄԱՏԻԿԱՅԻ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ԵՎ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ԲՆԱԳԻՏԱԿԱՆ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Tahoma"/>
          <w:b/>
          <w:sz w:val="24"/>
          <w:szCs w:val="24"/>
          <w:lang w:val="en-US"/>
        </w:rPr>
        <w:t>ԱՌԱՐԿԱՆԵՐԻ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ԽՈՐԱՑՎԱԾ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ՈՒՍՈՒՑՄԱՄԲ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ՀԱՏՈՒԿ</w:t>
      </w:r>
      <w:r w:rsidRPr="00D36BE3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ԴՊՐՈՑ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ԿԱԶՄԱԿԵՐՊՈՒԹՅ</w:t>
      </w:r>
      <w:r>
        <w:rPr>
          <w:rFonts w:ascii="GHEA Grapalat" w:hAnsi="GHEA Grapalat" w:cs="Tahoma"/>
          <w:b/>
          <w:sz w:val="24"/>
          <w:szCs w:val="24"/>
          <w:lang w:val="en-US"/>
        </w:rPr>
        <w:t>ՈՒՆԻՑ</w:t>
      </w:r>
      <w:r w:rsidRPr="009065D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ԳՈՒՅՔ</w:t>
      </w:r>
      <w:r w:rsidRPr="009065D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ՀԵՏ</w:t>
      </w:r>
      <w:r w:rsidRPr="001A2BAE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ՎԵՐՑՆԵԼՈՒ</w:t>
      </w:r>
      <w:r w:rsidRPr="009065D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af-ZA"/>
        </w:rPr>
        <w:t>ԵՎ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ԳՈՒՅՔ </w:t>
      </w:r>
      <w:r>
        <w:rPr>
          <w:rFonts w:ascii="GHEA Grapalat" w:hAnsi="GHEA Grapalat" w:cs="Tahoma"/>
          <w:b/>
          <w:sz w:val="24"/>
          <w:szCs w:val="24"/>
          <w:lang w:val="en-US"/>
        </w:rPr>
        <w:t>ԱՄՐԱՑՆԵԼՈՒ</w:t>
      </w:r>
      <w:r w:rsidRPr="00357CC2">
        <w:rPr>
          <w:rFonts w:ascii="GHEA Grapalat" w:hAnsi="GHEA Grapalat" w:cs="Tahoma"/>
          <w:b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ԿՐԹՈՒԹՅԱՆ, ԳԻՏՈՒԹՅԱՆ, ՄՇԱԿՈՒՅԹԻ ԵՎ ՍՊՈՐՏԻ ՆԱԽԱՐԱՐՈՒԹՅԱՆ «ԼՈՌՈՒ ՄԱՐԶԻ ՎԱՆԱՁՈՐԻ ՍԱՅԱԹ-ՆՈՎԱՅԻ ԱՆՎԱՆ</w:t>
      </w:r>
      <w:r w:rsidRPr="009065D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ԹԻՎ 10  ԱՎԱԳ ԴՊՐՈՑ</w:t>
      </w:r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4934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ԿԱԶՄԱԿԵՐՊՈՒԹՅՈՒ</w:t>
      </w:r>
      <w:r>
        <w:rPr>
          <w:rFonts w:ascii="GHEA Grapalat" w:hAnsi="GHEA Grapalat" w:cs="Tahoma"/>
          <w:b/>
          <w:sz w:val="24"/>
          <w:szCs w:val="24"/>
          <w:lang w:val="en-US"/>
        </w:rPr>
        <w:t>ՆԸ</w:t>
      </w:r>
      <w:r w:rsidRPr="00357CC2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 xml:space="preserve"> «</w:t>
      </w:r>
      <w:r>
        <w:rPr>
          <w:rFonts w:ascii="GHEA Grapalat" w:hAnsi="GHEA Grapalat" w:cs="Tahoma"/>
          <w:b/>
          <w:sz w:val="24"/>
          <w:szCs w:val="24"/>
          <w:lang w:val="en-US"/>
        </w:rPr>
        <w:t>ՎԱՆԱՁՈՐԻ</w:t>
      </w:r>
      <w:r w:rsidRPr="00357CC2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Ս</w:t>
      </w:r>
      <w:r w:rsidRPr="00357CC2">
        <w:rPr>
          <w:rFonts w:ascii="GHEA Grapalat" w:hAnsi="GHEA Grapalat" w:cs="Tahoma"/>
          <w:b/>
          <w:sz w:val="24"/>
          <w:szCs w:val="24"/>
          <w:lang w:val="af-ZA"/>
        </w:rPr>
        <w:t>.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ՆԱԼՂՌԱՆՅԱՆԻ ԱՆՎԱՆ  ԹԻՎ 13 ԱՎԱԳ ԴՊՐՈՑ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>» ՊԵՏԱԿԱՆ ՈՉ ԱՌԵՎՏՐԱՅԻՆ ԿԱԶՄԱԿԵՐՊՈՒԹՅԱՆԸ ՄԻԱՑՄԱՆ  ՁԵՎՈՎ ՎԵՐԱԿԱԶՄԱԿԵՐՊԵԼՈՒ</w:t>
      </w:r>
      <w:r w:rsidRPr="0006203E">
        <w:rPr>
          <w:rFonts w:ascii="GHEA Grapalat" w:hAnsi="GHEA Grapalat" w:cs="Tahoma"/>
          <w:b/>
          <w:sz w:val="24"/>
          <w:szCs w:val="24"/>
          <w:lang w:val="af-ZA"/>
        </w:rPr>
        <w:t>,</w:t>
      </w:r>
      <w:r w:rsidRPr="0006203E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1866A1">
        <w:rPr>
          <w:rFonts w:ascii="GHEA Grapalat" w:hAnsi="GHEA Grapalat" w:cs="Tahoma"/>
          <w:b/>
          <w:sz w:val="24"/>
          <w:szCs w:val="24"/>
          <w:lang w:val="hy-AM"/>
        </w:rPr>
        <w:t>ՀԱՅԱՍՏԱՆԻ ՀԱՆՐԱՊԵՏՈՒԹՅԱՆ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 xml:space="preserve"> ԿԱՌԱՎԱՐՈՒԹՅԱՆ 2010 Թ</w:t>
      </w:r>
      <w:r>
        <w:rPr>
          <w:rFonts w:ascii="GHEA Grapalat" w:hAnsi="GHEA Grapalat" w:cs="Tahoma"/>
          <w:b/>
          <w:sz w:val="24"/>
          <w:szCs w:val="24"/>
          <w:lang w:val="hy-AM"/>
        </w:rPr>
        <w:t>ՎԱԿԱՆԻ ՄԱՅԻՍԻ 6-Ի N 575-Ն ՈՐՈՇՄԱՆ</w:t>
      </w:r>
      <w:r w:rsidRPr="004F6F6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9343B">
        <w:rPr>
          <w:rFonts w:ascii="GHEA Grapalat" w:hAnsi="GHEA Grapalat" w:cs="Tahoma"/>
          <w:b/>
          <w:sz w:val="24"/>
          <w:szCs w:val="24"/>
          <w:lang w:val="hy-AM"/>
        </w:rPr>
        <w:t xml:space="preserve"> ՄԵՋ ՓՈՓՈԽՈՒԹՅՈՒՆ ԿԱՏԱՐԵԼՈՒ ՄԱՍԻՆ </w:t>
      </w:r>
    </w:p>
    <w:p w:rsidR="00D83588" w:rsidRPr="00E15A70" w:rsidRDefault="00E15A70" w:rsidP="00E15A70">
      <w:pPr>
        <w:tabs>
          <w:tab w:val="left" w:pos="567"/>
          <w:tab w:val="left" w:pos="851"/>
        </w:tabs>
        <w:spacing w:line="276" w:lineRule="auto"/>
        <w:ind w:right="-59" w:firstLine="540"/>
        <w:jc w:val="both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D83588" w:rsidRPr="00E15A70"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="00D83588" w:rsidRPr="00E15A7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="00D83588" w:rsidRPr="00E15A7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="00D83588" w:rsidRPr="00E15A7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hy-AM"/>
        </w:rPr>
        <w:t>քաղաքացիական</w:t>
      </w:r>
      <w:r w:rsidR="00D83588" w:rsidRPr="00E15A7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hy-AM"/>
        </w:rPr>
        <w:t>օրենսգրքի</w:t>
      </w:r>
      <w:r w:rsidR="00D83588" w:rsidRPr="00E15A70">
        <w:rPr>
          <w:rFonts w:ascii="GHEA Grapalat" w:hAnsi="GHEA Grapalat"/>
          <w:spacing w:val="-2"/>
          <w:sz w:val="24"/>
          <w:szCs w:val="24"/>
          <w:lang w:val="af-ZA"/>
        </w:rPr>
        <w:t xml:space="preserve"> 63-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hy-AM"/>
        </w:rPr>
        <w:t>հոդվածի</w:t>
      </w:r>
      <w:r w:rsidR="00D83588" w:rsidRPr="00E15A70">
        <w:rPr>
          <w:rFonts w:ascii="GHEA Grapalat" w:hAnsi="GHEA Grapalat"/>
          <w:spacing w:val="-2"/>
          <w:sz w:val="24"/>
          <w:szCs w:val="24"/>
          <w:lang w:val="af-ZA"/>
        </w:rPr>
        <w:t xml:space="preserve"> 1-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ին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և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/>
          <w:sz w:val="24"/>
          <w:szCs w:val="24"/>
          <w:lang w:val="hy-AM"/>
        </w:rPr>
        <w:t>4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>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մասերը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>, 64-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/>
          <w:sz w:val="24"/>
          <w:szCs w:val="24"/>
          <w:lang w:val="hy-AM"/>
        </w:rPr>
        <w:t>2-րդ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մասը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և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«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Պետական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ոչ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առևտրային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կազմա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softHyphen/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կեր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softHyphen/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պու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softHyphen/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թյուն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softHyphen/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ների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մասին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>»</w:t>
      </w:r>
      <w:r w:rsidR="00D83588" w:rsidRPr="00E15A7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օրենքի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nb-NO"/>
        </w:rPr>
        <w:t>5-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 w:cs="Tahoma"/>
          <w:sz w:val="24"/>
          <w:szCs w:val="24"/>
          <w:lang w:val="nb-NO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D83588" w:rsidRPr="00E15A70">
        <w:rPr>
          <w:rFonts w:ascii="GHEA Grapalat" w:hAnsi="GHEA Grapalat" w:cs="Tahoma"/>
          <w:sz w:val="24"/>
          <w:szCs w:val="24"/>
          <w:lang w:val="nb-NO"/>
        </w:rPr>
        <w:t xml:space="preserve"> 1-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ին</w:t>
      </w:r>
      <w:r w:rsidR="00D83588" w:rsidRPr="00E15A70">
        <w:rPr>
          <w:rFonts w:ascii="GHEA Grapalat" w:hAnsi="GHEA Grapalat" w:cs="Tahoma"/>
          <w:sz w:val="24"/>
          <w:szCs w:val="24"/>
          <w:lang w:val="nb-NO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ու</w:t>
      </w:r>
      <w:r w:rsidR="00D83588" w:rsidRPr="00E15A70">
        <w:rPr>
          <w:rFonts w:ascii="GHEA Grapalat" w:hAnsi="GHEA Grapalat" w:cs="Tahoma"/>
          <w:sz w:val="24"/>
          <w:szCs w:val="24"/>
          <w:lang w:val="nb-NO"/>
        </w:rPr>
        <w:t xml:space="preserve"> 2-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 w:cs="Tahoma"/>
          <w:sz w:val="24"/>
          <w:szCs w:val="24"/>
          <w:lang w:val="nb-NO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մասերը</w:t>
      </w:r>
      <w:r w:rsidR="00D83588" w:rsidRPr="00E15A70">
        <w:rPr>
          <w:rFonts w:ascii="GHEA Grapalat" w:hAnsi="GHEA Grapalat" w:cs="Tahoma"/>
          <w:sz w:val="24"/>
          <w:szCs w:val="24"/>
          <w:lang w:val="nb-NO"/>
        </w:rPr>
        <w:t xml:space="preserve">, 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>13-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2-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af-ZA"/>
        </w:rPr>
        <w:t>մասի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զ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»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ենթակետն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ու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24-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>րդ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Tahoma"/>
          <w:sz w:val="24"/>
          <w:szCs w:val="24"/>
          <w:lang w:val="hy-AM"/>
        </w:rPr>
        <w:t xml:space="preserve">հոդվածը, ինչպես նաև </w:t>
      </w:r>
      <w:r w:rsidR="00D83588" w:rsidRPr="00E15A70">
        <w:rPr>
          <w:rFonts w:ascii="GHEA Grapalat" w:hAnsi="GHEA Grapalat"/>
          <w:color w:val="000000"/>
          <w:sz w:val="24"/>
          <w:szCs w:val="24"/>
          <w:lang w:val="hy-AM"/>
        </w:rPr>
        <w:t xml:space="preserve"> «Նորմատիվ իրավական ակտերի մասին» օրենքի 33-րդ և 34-րդ հոդվածները</w:t>
      </w:r>
      <w:r w:rsidR="00D83588" w:rsidRPr="00E15A70">
        <w:rPr>
          <w:rFonts w:ascii="GHEA Grapalat" w:hAnsi="GHEA Grapalat"/>
          <w:sz w:val="24"/>
          <w:szCs w:val="24"/>
          <w:lang w:val="af-ZA"/>
        </w:rPr>
        <w:t xml:space="preserve">`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ո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ր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ո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շ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ու</w:t>
      </w:r>
      <w:proofErr w:type="spellEnd"/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մ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="00D83588" w:rsidRPr="00E15A70">
        <w:rPr>
          <w:rFonts w:ascii="GHEA Grapalat" w:hAnsi="GHEA Grapalat" w:cs="Sylfaen"/>
          <w:sz w:val="24"/>
          <w:szCs w:val="24"/>
          <w:lang w:val="af-ZA"/>
        </w:rPr>
        <w:t>է</w:t>
      </w:r>
      <w:r w:rsidR="00D83588" w:rsidRPr="00E15A70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D83588" w:rsidRPr="008234CA" w:rsidRDefault="00D83588" w:rsidP="00E15A70">
      <w:pPr>
        <w:pStyle w:val="norm"/>
        <w:spacing w:line="276" w:lineRule="auto"/>
        <w:ind w:firstLine="540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8234CA">
        <w:rPr>
          <w:rFonts w:ascii="GHEA Grapalat" w:hAnsi="GHEA Grapalat" w:cs="Arial Armenian"/>
          <w:sz w:val="24"/>
          <w:szCs w:val="24"/>
          <w:lang w:val="af-ZA"/>
        </w:rPr>
        <w:t>1.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Հայաստանի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Հանրապետության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սեփականությունը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հանդիսացող՝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Հայաստ</w:t>
      </w:r>
      <w:r w:rsidRPr="008234CA">
        <w:rPr>
          <w:rFonts w:ascii="GHEA Grapalat" w:hAnsi="GHEA Grapalat" w:cs="Arial"/>
          <w:spacing w:val="-2"/>
          <w:sz w:val="24"/>
          <w:szCs w:val="24"/>
          <w:lang w:val="ru-RU"/>
        </w:rPr>
        <w:t>ա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նի</w:t>
      </w:r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ru-RU"/>
        </w:rPr>
        <w:t>Հ</w:t>
      </w:r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անրապետության Լոռու մարզ, Վանաձոր քաղաքի Վարդանաց 100 դպրոց հասցեում գտնվող՝ 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664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քառ. մետր մակերեսով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դպրոցի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շենքը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, 25.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>85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քառ. մետր 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(50,57 </w:t>
      </w:r>
      <w:r w:rsidRPr="008234CA">
        <w:rPr>
          <w:rFonts w:ascii="GHEA Grapalat" w:hAnsi="GHEA Grapalat"/>
          <w:color w:val="000000"/>
          <w:sz w:val="24"/>
          <w:szCs w:val="24"/>
        </w:rPr>
        <w:t>խ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.մ.)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մակերեսով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պարիսպը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և դրա զբաղեցրած՝ սպասարկման և օգտագործման համար անհրաժեշտ 0,1752 հեկտար հողատարածքը (</w:t>
      </w:r>
      <w:r w:rsidRPr="008234CA">
        <w:rPr>
          <w:rFonts w:ascii="GHEA Grapalat" w:hAnsi="GHEA Grapalat" w:cs="Arial Armenian"/>
          <w:sz w:val="24"/>
          <w:szCs w:val="24"/>
          <w:lang w:val="hy-AM"/>
        </w:rPr>
        <w:t xml:space="preserve">անշարժ գույքի </w:t>
      </w:r>
      <w:proofErr w:type="spellStart"/>
      <w:r w:rsidRPr="008234CA">
        <w:rPr>
          <w:rFonts w:ascii="GHEA Grapalat" w:hAnsi="GHEA Grapalat" w:cs="Arial Armenian"/>
          <w:sz w:val="24"/>
          <w:szCs w:val="24"/>
          <w:lang w:val="af-ZA"/>
        </w:rPr>
        <w:t>օգտագործման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 Armenian"/>
          <w:sz w:val="24"/>
          <w:szCs w:val="24"/>
          <w:lang w:val="hy-AM"/>
        </w:rPr>
        <w:t xml:space="preserve">իրավունքի </w:t>
      </w:r>
      <w:proofErr w:type="spellStart"/>
      <w:r w:rsidRPr="008234CA">
        <w:rPr>
          <w:rFonts w:ascii="GHEA Grapalat" w:hAnsi="GHEA Grapalat" w:cs="Arial Armenian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 Armenian"/>
          <w:sz w:val="24"/>
          <w:szCs w:val="24"/>
          <w:lang w:val="hy-AM"/>
        </w:rPr>
        <w:t>գրանցման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N 24032017-06-0013 վկայական) հետ վերցնել Հայաստանի Հանրապետության կրթության, գիտության, մշակույթի և սպորտի  նախարարության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մաթեմատիկայի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և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բնագիտական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 w:cs="Tahoma"/>
          <w:sz w:val="24"/>
          <w:szCs w:val="24"/>
          <w:lang w:val="hy-AM"/>
        </w:rPr>
        <w:t>առարկաների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խորացված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ուսուցմամբ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lastRenderedPageBreak/>
        <w:t>հատուկ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դպրոց»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ոչ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առևտրային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կազմակերպությունից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հանձնել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Հայաստանի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Հանրապետության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տարածքային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կառավարման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ենթակա</w:t>
      </w:r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softHyphen/>
        <w:t>ռուցվածքների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նախարարության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գույքի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կառավարման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կոմիտեին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այսուհետև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՝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Կոմիտե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):</w:t>
      </w:r>
      <w:r w:rsidRPr="008234C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83588" w:rsidRPr="008234CA" w:rsidRDefault="00D83588" w:rsidP="00E15A70">
      <w:pPr>
        <w:pStyle w:val="norm"/>
        <w:tabs>
          <w:tab w:val="left" w:pos="993"/>
        </w:tabs>
        <w:spacing w:line="276" w:lineRule="auto"/>
        <w:ind w:firstLine="540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2.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Հայաստանի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Հանրապետության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սեփականությունը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հանդիսացող՝</w:t>
      </w:r>
      <w:r w:rsidRPr="008234C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Հայաստ</w:t>
      </w:r>
      <w:r w:rsidRPr="008234CA">
        <w:rPr>
          <w:rFonts w:ascii="GHEA Grapalat" w:hAnsi="GHEA Grapalat" w:cs="Arial"/>
          <w:spacing w:val="-2"/>
          <w:sz w:val="24"/>
          <w:szCs w:val="24"/>
          <w:lang w:val="ru-RU"/>
        </w:rPr>
        <w:t>ա</w:t>
      </w:r>
      <w:r w:rsidRPr="008234CA">
        <w:rPr>
          <w:rFonts w:ascii="GHEA Grapalat" w:hAnsi="GHEA Grapalat" w:cs="Arial"/>
          <w:spacing w:val="-2"/>
          <w:sz w:val="24"/>
          <w:szCs w:val="24"/>
          <w:lang w:val="hy-AM"/>
        </w:rPr>
        <w:t>նի</w:t>
      </w:r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ru-RU"/>
        </w:rPr>
        <w:t>Հ</w:t>
      </w:r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անրապետության Լոռու մարզ, Վանաձոր  քաղաքի Աղայան փողոց, 59 դպրոց  հասցեում գտնվող՝ 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2864,46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քառ. մետր մակերեսով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դպրոցի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շենքը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, 24 քառ. մետր մակերեսով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կաթսայատունը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665,6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քառ. մետր մակերեսով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հարթակը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,  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10.15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քառ. մետր մակերեսով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հարթակը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, 89.4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>քառ.մետր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(96,84 խ.մ.)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մակերեսով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պարիսպը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և դրա զբաղեցրած՝ սպասարկման և օգտագործման համար անհրաժեշտ 0,3489 հեկտար հողատարածքը 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8234CA">
        <w:rPr>
          <w:rFonts w:ascii="GHEA Grapalat" w:hAnsi="GHEA Grapalat" w:cs="Calibri"/>
          <w:color w:val="000000"/>
          <w:sz w:val="24"/>
          <w:szCs w:val="24"/>
          <w:lang w:val="af-ZA"/>
        </w:rPr>
        <w:t>(</w:t>
      </w:r>
      <w:proofErr w:type="spellStart"/>
      <w:r w:rsidRPr="008234CA">
        <w:rPr>
          <w:rFonts w:ascii="GHEA Grapalat" w:hAnsi="GHEA Grapalat" w:cs="Calibri"/>
          <w:color w:val="000000"/>
          <w:sz w:val="24"/>
          <w:szCs w:val="24"/>
        </w:rPr>
        <w:t>անշարժ</w:t>
      </w:r>
      <w:proofErr w:type="spellEnd"/>
      <w:r w:rsidRPr="008234CA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Calibri"/>
          <w:color w:val="000000"/>
          <w:sz w:val="24"/>
          <w:szCs w:val="24"/>
        </w:rPr>
        <w:t>գույքի</w:t>
      </w:r>
      <w:proofErr w:type="spellEnd"/>
      <w:r w:rsidRPr="008234CA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Calibri"/>
          <w:color w:val="000000"/>
          <w:sz w:val="24"/>
          <w:szCs w:val="24"/>
        </w:rPr>
        <w:t>նկատմամբ</w:t>
      </w:r>
      <w:proofErr w:type="spellEnd"/>
      <w:r w:rsidRPr="008234CA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Calibri"/>
          <w:color w:val="000000"/>
          <w:sz w:val="24"/>
          <w:szCs w:val="24"/>
        </w:rPr>
        <w:t>իրավունքների</w:t>
      </w:r>
      <w:proofErr w:type="spellEnd"/>
      <w:r w:rsidRPr="008234CA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Calibri"/>
          <w:color w:val="000000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Calibri"/>
          <w:color w:val="000000"/>
          <w:sz w:val="24"/>
          <w:szCs w:val="24"/>
        </w:rPr>
        <w:t>գրանցման</w:t>
      </w:r>
      <w:proofErr w:type="spellEnd"/>
      <w:r w:rsidRPr="008234CA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N </w:t>
      </w:r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13052020-06-0034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վկայական</w:t>
      </w:r>
      <w:proofErr w:type="spellEnd"/>
      <w:r w:rsidRPr="008234C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>)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հետ վերցնել Հայաստանի Հանրապետության կրթության, գիտության, մշակույթի և սպորտի  նախարարության </w:t>
      </w:r>
      <w:r w:rsidRPr="008234C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Լոռու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մարզի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Վանաձորի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Սայաթ-Նովայի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թիվ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10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ավագ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դպրոց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» 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ոչ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առևտրային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կազմակերպությունից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անժամկետ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անհատույց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օգտագործման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իրավունքով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ամրացնել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 նախարարության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մաթեմատիկայի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և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բնագիտական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 w:cs="Tahoma"/>
          <w:sz w:val="24"/>
          <w:szCs w:val="24"/>
          <w:lang w:val="hy-AM"/>
        </w:rPr>
        <w:t>առարկաների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խորացված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ուսուցմամբ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հատուկ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դպրոց»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</w:rPr>
        <w:t>ոչ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</w:rPr>
        <w:t>առևտրային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</w:rPr>
        <w:t>կազմակերպությանը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>:</w:t>
      </w:r>
    </w:p>
    <w:p w:rsidR="00D83588" w:rsidRPr="008234CA" w:rsidRDefault="00D83588" w:rsidP="00E15A70">
      <w:pPr>
        <w:spacing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3.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 նախարարության 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«Լոռու մարզի Վանաձորի Սայաթ-Նովայի անվան թիվ 10 ավագ դպրոց» 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8234C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Pr="008234C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առևտրային կազմակերպությունը (պետական գրանցման համարը` 26.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>210.02085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) միացման ձևով վերակազմակերպել` միացնելով 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Ս</w:t>
      </w:r>
      <w:r w:rsidRPr="008234CA">
        <w:rPr>
          <w:rFonts w:ascii="GHEA Grapalat" w:hAnsi="GHEA Grapalat" w:cs="Tahoma"/>
          <w:sz w:val="24"/>
          <w:szCs w:val="24"/>
          <w:lang w:val="af-ZA"/>
        </w:rPr>
        <w:t>.Նալղռանյանի անվան  թիվ 13 ավագ դպրոց</w:t>
      </w:r>
      <w:r w:rsidRPr="008234CA">
        <w:rPr>
          <w:rFonts w:ascii="GHEA Grapalat" w:hAnsi="GHEA Grapalat" w:cs="Tahoma"/>
          <w:sz w:val="24"/>
          <w:szCs w:val="24"/>
          <w:lang w:val="hy-AM"/>
        </w:rPr>
        <w:t>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ոչ առևտրային կազմակերպությանը (պետական գրանցման համարը` 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>26.210.02088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):</w:t>
      </w:r>
    </w:p>
    <w:p w:rsidR="00D83588" w:rsidRPr="008234CA" w:rsidRDefault="00D83588" w:rsidP="00E15A70">
      <w:pPr>
        <w:pStyle w:val="NormalWeb"/>
        <w:shd w:val="clear" w:color="auto" w:fill="FFFFFF"/>
        <w:spacing w:after="0" w:line="276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4. Սահմանել, որ՝</w:t>
      </w:r>
    </w:p>
    <w:p w:rsidR="00D83588" w:rsidRPr="008234CA" w:rsidRDefault="00D83588" w:rsidP="00E15A70">
      <w:pPr>
        <w:pStyle w:val="NormalWeb"/>
        <w:shd w:val="clear" w:color="auto" w:fill="FFFFFF"/>
        <w:spacing w:after="0" w:line="276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1)  Հայաստանի Հանրապետության կրթության, գիտության, մշակույթի և սպորտի  նախարարության 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«Լոռու մարզի Վանաձորի Սայաթ-Նովայի անվան թիվ 10 ավագ դպրոց» 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ոչ առևտրային կազմակերպության իրավահաջորդը 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Ս</w:t>
      </w:r>
      <w:r w:rsidRPr="008234CA">
        <w:rPr>
          <w:rFonts w:ascii="GHEA Grapalat" w:hAnsi="GHEA Grapalat" w:cs="Tahoma"/>
          <w:sz w:val="24"/>
          <w:szCs w:val="24"/>
          <w:lang w:val="af-ZA"/>
        </w:rPr>
        <w:t>.Նալղռանյանի անվան  թիվ 13 ավագ դպրոց</w:t>
      </w:r>
      <w:r w:rsidRPr="008234CA">
        <w:rPr>
          <w:rFonts w:ascii="GHEA Grapalat" w:hAnsi="GHEA Grapalat" w:cs="Tahoma"/>
          <w:sz w:val="24"/>
          <w:szCs w:val="24"/>
          <w:lang w:val="hy-AM"/>
        </w:rPr>
        <w:t>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կազմակերպությունն է, և վերջինիս են անցնում միացված իրավաբանական անձի իրավունքներն ու պարտականությունները` փոխանցման ակտին համապատասխան:</w:t>
      </w:r>
    </w:p>
    <w:p w:rsidR="00D83588" w:rsidRPr="008234CA" w:rsidRDefault="00D83588" w:rsidP="00E15A70">
      <w:pPr>
        <w:pStyle w:val="NormalWeb"/>
        <w:shd w:val="clear" w:color="auto" w:fill="FFFFFF"/>
        <w:spacing w:after="0" w:line="276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2) վերակազմակերպման հետ կապված ծախսերը կատարվելու են`  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Ս</w:t>
      </w:r>
      <w:r w:rsidRPr="008234CA">
        <w:rPr>
          <w:rFonts w:ascii="GHEA Grapalat" w:hAnsi="GHEA Grapalat" w:cs="Tahoma"/>
          <w:sz w:val="24"/>
          <w:szCs w:val="24"/>
          <w:lang w:val="af-ZA"/>
        </w:rPr>
        <w:t>.Նալղռանյանի անվան  թիվ 13 ավագ դպրոց</w:t>
      </w:r>
      <w:r w:rsidRPr="008234CA">
        <w:rPr>
          <w:rFonts w:ascii="GHEA Grapalat" w:hAnsi="GHEA Grapalat" w:cs="Tahoma"/>
          <w:sz w:val="24"/>
          <w:szCs w:val="24"/>
          <w:lang w:val="hy-AM"/>
        </w:rPr>
        <w:t>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կազմակերպության միջոցների հաշվին:</w:t>
      </w:r>
    </w:p>
    <w:p w:rsidR="00D83588" w:rsidRPr="008234CA" w:rsidRDefault="00D5260F" w:rsidP="00E15A70">
      <w:pPr>
        <w:spacing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 </w:t>
      </w:r>
      <w:r w:rsidR="00D83588" w:rsidRPr="008234CA">
        <w:rPr>
          <w:rFonts w:ascii="GHEA Grapalat" w:hAnsi="GHEA Grapalat"/>
          <w:color w:val="000000"/>
          <w:sz w:val="24"/>
          <w:szCs w:val="24"/>
          <w:lang w:val="hy-AM"/>
        </w:rPr>
        <w:t>Հայստանի Հանրապետության կրթության, գիտության, մշակույթի    և սպորտի նախարարին` սույն որոշումն ուժի մեջ մտնելուց հետո՝ ՝</w:t>
      </w:r>
    </w:p>
    <w:p w:rsidR="00D83588" w:rsidRPr="008234CA" w:rsidRDefault="00D83588" w:rsidP="00E15A70">
      <w:pPr>
        <w:pStyle w:val="NormalWeb"/>
        <w:shd w:val="clear" w:color="auto" w:fill="FFFFFF"/>
        <w:spacing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1)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երկ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ամսյա ժամկետում ապահովել Հայաստանի Հանրապետության կրթության, գիտության, մշակույթի և սպորտի  նախարարության 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«Լոռու մարզի Վանաձորի Սայաթ-Նովայի անվան </w:t>
      </w:r>
      <w:r w:rsidR="005B172C" w:rsidRPr="008234CA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թիվ 10 ավագ դպրոց» 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ոչ առևտրային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կազմակերպությունում գույքագրման աշխատանքների իրականացումը, գույքի հանձնման-ընդունման  աշխատանքների կատարումը,  հաստատել փոխանցման ակտը, գույքի կազմը և արժեքը, միացման պայմանագիրը և նշված գույքի հանձնման-ընդունման ակտերը, ինչպես նաև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Ս</w:t>
      </w:r>
      <w:r w:rsidRPr="008234CA">
        <w:rPr>
          <w:rFonts w:ascii="GHEA Grapalat" w:hAnsi="GHEA Grapalat" w:cs="Tahoma"/>
          <w:sz w:val="24"/>
          <w:szCs w:val="24"/>
          <w:lang w:val="af-ZA"/>
        </w:rPr>
        <w:t>.Նալղռանյանի անվան  թիվ 13 ավագ դպրոց</w:t>
      </w:r>
      <w:r w:rsidRPr="008234CA">
        <w:rPr>
          <w:rFonts w:ascii="GHEA Grapalat" w:hAnsi="GHEA Grapalat" w:cs="Tahoma"/>
          <w:sz w:val="24"/>
          <w:szCs w:val="24"/>
          <w:lang w:val="hy-AM"/>
        </w:rPr>
        <w:t>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ոչ առևտրային կազմակերպության կանոնադրության մեջ վերակազմակերպումից բխող համապատասխան փոփոխությունների կատարումը,</w:t>
      </w:r>
    </w:p>
    <w:p w:rsidR="00D83588" w:rsidRPr="008234CA" w:rsidRDefault="00D83588" w:rsidP="00E15A70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սույն որոշման 6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-րդ կետի 1-ին ենթակետի աշխատանքների ավարտից հետո՝ մեկամսյա ժամկետում  ապահովել՝ սույն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վերակազմակերպված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Հայաստանի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Հանրապետության կրթության, գիտության, մշակույթի և սպորտի  նախարարության 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«Լոռու մարզի Վանաձորի Սայաթ-Նովայի անվան թիվ 10 ավագ դպրոց»  </w:t>
      </w:r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պետական ոչ առևտրային կազմակերպության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E0289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գործունեության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դադարման և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Ս</w:t>
      </w:r>
      <w:r w:rsidRPr="008234CA">
        <w:rPr>
          <w:rFonts w:ascii="GHEA Grapalat" w:hAnsi="GHEA Grapalat" w:cs="Tahoma"/>
          <w:sz w:val="24"/>
          <w:szCs w:val="24"/>
          <w:lang w:val="af-ZA"/>
        </w:rPr>
        <w:t>.Նալղռանյանի անվան  թիվ 13 ավագ դպրոց</w:t>
      </w:r>
      <w:r w:rsidRPr="008234CA">
        <w:rPr>
          <w:rFonts w:ascii="GHEA Grapalat" w:hAnsi="GHEA Grapalat" w:cs="Tahoma"/>
          <w:sz w:val="24"/>
          <w:szCs w:val="24"/>
          <w:lang w:val="hy-AM"/>
        </w:rPr>
        <w:t>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կազմակերպության կանոնադրության մեջ վերակազմակերպումից բխող համապատասխան փոփոխությունների պետական գրանցումը:</w:t>
      </w:r>
    </w:p>
    <w:p w:rsidR="00D83588" w:rsidRPr="008234CA" w:rsidRDefault="00D83588" w:rsidP="00E15A70">
      <w:pPr>
        <w:pStyle w:val="ListParagraph"/>
        <w:spacing w:after="0"/>
        <w:ind w:left="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3</w:t>
      </w:r>
      <w:r w:rsidRPr="008234C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)      սովորողների  ուսումնառության  բնականոն գործընթացը:</w:t>
      </w:r>
    </w:p>
    <w:p w:rsidR="00D83588" w:rsidRPr="008234CA" w:rsidRDefault="00D83588" w:rsidP="00E15A70">
      <w:pPr>
        <w:pStyle w:val="ListParagraph"/>
        <w:spacing w:after="0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6. Կոմիտեի նախագահին՝ </w:t>
      </w:r>
    </w:p>
    <w:p w:rsidR="00D83588" w:rsidRPr="008234CA" w:rsidRDefault="00D83588" w:rsidP="00E15A70">
      <w:pPr>
        <w:pStyle w:val="norm"/>
        <w:tabs>
          <w:tab w:val="left" w:pos="426"/>
          <w:tab w:val="left" w:pos="1733"/>
        </w:tabs>
        <w:spacing w:line="276" w:lineRule="auto"/>
        <w:ind w:left="200" w:right="287" w:firstLine="540"/>
        <w:rPr>
          <w:rFonts w:ascii="GHEA Grapalat" w:hAnsi="GHEA Grapalat" w:cs="Arial"/>
          <w:sz w:val="24"/>
          <w:szCs w:val="24"/>
          <w:lang w:val="af-ZA"/>
        </w:rPr>
      </w:pP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1)  սույն որոշումն ուժի մեջ մտնելուց հետո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երկամսյա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ժամկետում լուծել</w:t>
      </w:r>
      <w:r w:rsidRPr="008234CA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Վանաձոր  քաղաքի Աղայան փողոց, 59 դպրոց  հասցեում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գտնվող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անշարժ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 նախարարության 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«Լոռու մարզի Վանաձորի Սայաթ-Նովայի անվան թիվ 10 ավագ դպրոց» </w:t>
      </w:r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ոչ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առևտրային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հետ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2016 </w:t>
      </w:r>
      <w:r w:rsidRPr="008234C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հոկտեմբերի  18-</w:t>
      </w:r>
      <w:r w:rsidRPr="008234CA">
        <w:rPr>
          <w:rFonts w:ascii="GHEA Grapalat" w:hAnsi="GHEA Grapalat" w:cs="Arial"/>
          <w:sz w:val="24"/>
          <w:szCs w:val="24"/>
          <w:lang w:val="hy-AM"/>
        </w:rPr>
        <w:t>ին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կնքված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անշարժ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անհատույց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N 107/0016 </w:t>
      </w:r>
      <w:r w:rsidRPr="008234CA">
        <w:rPr>
          <w:rFonts w:ascii="GHEA Grapalat" w:hAnsi="GHEA Grapalat" w:cs="Arial"/>
          <w:sz w:val="24"/>
          <w:szCs w:val="24"/>
          <w:lang w:val="hy-AM"/>
        </w:rPr>
        <w:t>պայմանագիրը՝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սահմանելով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8234CA">
        <w:rPr>
          <w:rFonts w:ascii="GHEA Grapalat" w:hAnsi="GHEA Grapalat" w:cs="Arial"/>
          <w:sz w:val="24"/>
          <w:szCs w:val="24"/>
          <w:lang w:val="hy-AM"/>
        </w:rPr>
        <w:t>որ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պայմանագրի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լուծման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և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իրավունքի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դադարեցման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հետ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ծախսերը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են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Pr="008234CA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 նախարարության 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«Լոռու մարզի Վանաձորի Սայաթ-Նովայի անվան թիվ 10 ավագ դպրոց» </w:t>
      </w:r>
      <w:r w:rsidRPr="008234CA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ոչ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առևտրային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հաշվին</w:t>
      </w:r>
      <w:r w:rsidRPr="008234CA">
        <w:rPr>
          <w:rFonts w:ascii="GHEA Grapalat" w:hAnsi="GHEA Grapalat" w:cs="Arial"/>
          <w:sz w:val="24"/>
          <w:szCs w:val="24"/>
          <w:lang w:val="af-ZA"/>
        </w:rPr>
        <w:t>,</w:t>
      </w:r>
    </w:p>
    <w:p w:rsidR="00D83588" w:rsidRPr="008234CA" w:rsidRDefault="00D83588" w:rsidP="00E15A70">
      <w:pPr>
        <w:pStyle w:val="norm"/>
        <w:tabs>
          <w:tab w:val="left" w:pos="426"/>
          <w:tab w:val="left" w:pos="1733"/>
        </w:tabs>
        <w:spacing w:line="276" w:lineRule="auto"/>
        <w:ind w:left="200" w:right="287" w:firstLine="540"/>
        <w:rPr>
          <w:rFonts w:ascii="GHEA Grapalat" w:hAnsi="GHEA Grapalat"/>
          <w:sz w:val="24"/>
          <w:szCs w:val="24"/>
          <w:lang w:val="pt-BR"/>
        </w:rPr>
      </w:pPr>
      <w:r w:rsidRPr="008234CA">
        <w:rPr>
          <w:rFonts w:ascii="GHEA Grapalat" w:eastAsia="Calibri" w:hAnsi="GHEA Grapalat"/>
          <w:color w:val="000000"/>
          <w:sz w:val="24"/>
          <w:szCs w:val="24"/>
          <w:lang w:val="pt-BR"/>
        </w:rPr>
        <w:t xml:space="preserve">  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2)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մտնելուց հետո</w:t>
      </w:r>
      <w:r w:rsidRPr="008234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երկ</w:t>
      </w:r>
      <w:r w:rsidRPr="008234CA">
        <w:rPr>
          <w:rFonts w:ascii="GHEA Grapalat" w:hAnsi="GHEA Grapalat" w:cs="Arial"/>
          <w:sz w:val="24"/>
          <w:szCs w:val="24"/>
          <w:lang w:val="hy-AM"/>
        </w:rPr>
        <w:t>ամսյա ժամկետում</w:t>
      </w:r>
      <w:r w:rsidRPr="008234CA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"/>
          <w:sz w:val="24"/>
          <w:szCs w:val="24"/>
          <w:lang w:val="hy-AM"/>
        </w:rPr>
        <w:t>լուծել</w:t>
      </w:r>
      <w:r w:rsidRPr="008234CA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Վանաձոր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քաղաքի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Վարդանաց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100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դպրոց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հասցեում գտնվող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անշարժ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գույքի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 նախարարության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մաթեմատիկայի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և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բնագիտական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 w:cs="Tahoma"/>
          <w:sz w:val="24"/>
          <w:szCs w:val="24"/>
          <w:lang w:val="hy-AM"/>
        </w:rPr>
        <w:t>առարկաների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խորացված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ուսուցմամբ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հատուկ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դպրոց»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ոչ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առևտրային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կազմակերպության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2017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pt-BR"/>
        </w:rPr>
        <w:t>մարտի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16-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կնքված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անշարժ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գույքի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անհատույց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օգտագործման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N 20/0017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պայմանագիրը</w:t>
      </w:r>
      <w:proofErr w:type="spellEnd"/>
      <w:r w:rsidRPr="008234CA">
        <w:rPr>
          <w:rFonts w:ascii="GHEA Grapalat" w:hAnsi="GHEA Grapalat" w:cs="Arial"/>
          <w:sz w:val="24"/>
          <w:szCs w:val="24"/>
        </w:rPr>
        <w:t>՝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սահմանելով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որ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պայմանագրի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լուծման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</w:rPr>
        <w:t>և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օգտագործման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իրավունքի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դադարեցման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կապված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ծախսերը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ենթակա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են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իրականացման</w:t>
      </w:r>
      <w:proofErr w:type="spellEnd"/>
      <w:r w:rsidRPr="008234CA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 նախարարության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մաթեմատիկայի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և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lastRenderedPageBreak/>
        <w:t>բնագիտական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 w:cs="Tahoma"/>
          <w:sz w:val="24"/>
          <w:szCs w:val="24"/>
          <w:lang w:val="hy-AM"/>
        </w:rPr>
        <w:t>առարկաների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խորացված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ուսուցմամբ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հատուկ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դպրոց»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ոչ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առևտրային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կազմակերպության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հաշվին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>.</w:t>
      </w:r>
    </w:p>
    <w:p w:rsidR="00D83588" w:rsidRPr="008234CA" w:rsidRDefault="00D83588" w:rsidP="00E15A70">
      <w:pPr>
        <w:pStyle w:val="norm"/>
        <w:tabs>
          <w:tab w:val="left" w:pos="426"/>
          <w:tab w:val="left" w:pos="1733"/>
        </w:tabs>
        <w:spacing w:line="276" w:lineRule="auto"/>
        <w:ind w:left="200" w:right="287" w:firstLine="540"/>
        <w:rPr>
          <w:rFonts w:ascii="GHEA Grapalat" w:eastAsia="Calibri" w:hAnsi="GHEA Grapalat"/>
          <w:color w:val="000000"/>
          <w:sz w:val="24"/>
          <w:szCs w:val="24"/>
          <w:lang w:val="pt-BR"/>
        </w:rPr>
      </w:pPr>
      <w:r w:rsidRPr="008234CA">
        <w:rPr>
          <w:rFonts w:ascii="GHEA Grapalat" w:hAnsi="GHEA Grapalat"/>
          <w:sz w:val="24"/>
          <w:szCs w:val="24"/>
          <w:lang w:val="pt-BR"/>
        </w:rPr>
        <w:t xml:space="preserve">3)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կետի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1-ին և 2-րդ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ենթակետում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նշված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աշխատանքների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ավարտից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հետո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pt-BR"/>
        </w:rPr>
        <w:t>մեկա</w:t>
      </w:r>
      <w:r w:rsidRPr="008234CA">
        <w:rPr>
          <w:rFonts w:ascii="GHEA Grapalat" w:hAnsi="GHEA Grapalat" w:cs="Arial"/>
          <w:sz w:val="24"/>
          <w:szCs w:val="24"/>
        </w:rPr>
        <w:t>մսյա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ժամկետում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 նախարարության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մաթեմատիկայի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և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բնագիտական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 w:cs="Tahoma"/>
          <w:sz w:val="24"/>
          <w:szCs w:val="24"/>
          <w:lang w:val="hy-AM"/>
        </w:rPr>
        <w:t>առարկաների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խորացված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ուսուցմամբ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հատուկ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դպրոց»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ոչ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առևտրային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կազմակերպության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կնքել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Վանաձոր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քաղաքի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Աղայան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փողոց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, 59 </w:t>
      </w:r>
      <w:proofErr w:type="spellStart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դպրոց</w:t>
      </w:r>
      <w:proofErr w:type="spellEnd"/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հասցեում գտնվող </w:t>
      </w:r>
      <w:proofErr w:type="spellStart"/>
      <w:r w:rsidRPr="008234CA">
        <w:rPr>
          <w:rFonts w:ascii="GHEA Grapalat" w:hAnsi="GHEA Grapalat"/>
          <w:color w:val="000000"/>
          <w:sz w:val="24"/>
          <w:szCs w:val="24"/>
        </w:rPr>
        <w:t>անշարժ</w:t>
      </w:r>
      <w:proofErr w:type="spellEnd"/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գույքի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անհատույց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օգտագործման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պայմանագիր</w:t>
      </w:r>
      <w:proofErr w:type="spellEnd"/>
      <w:r w:rsidRPr="008234CA">
        <w:rPr>
          <w:rFonts w:ascii="GHEA Grapalat" w:hAnsi="GHEA Grapalat" w:cs="Arial"/>
          <w:sz w:val="24"/>
          <w:szCs w:val="24"/>
        </w:rPr>
        <w:t>՝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սահմանելով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որ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պայմանագրի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նոտարական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վավերացման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Arial"/>
          <w:sz w:val="24"/>
          <w:szCs w:val="24"/>
        </w:rPr>
        <w:t>և</w:t>
      </w:r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պայմանագրից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ծագող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գույքային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իրավունքների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գրանցման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ծախսերը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ենթակա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են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իրականացման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 նախարարության</w:t>
      </w:r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մաթեմատիկայի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և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բնագիտական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 w:cs="Tahoma"/>
          <w:sz w:val="24"/>
          <w:szCs w:val="24"/>
          <w:lang w:val="hy-AM"/>
        </w:rPr>
        <w:t>առարկաների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խորացված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ուսուցմամբ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հատուկ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դպրոց»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ոչ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առևտրային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կազմակերպության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հաշվին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>:</w:t>
      </w:r>
    </w:p>
    <w:p w:rsidR="00D83588" w:rsidRPr="008234CA" w:rsidRDefault="00D83588" w:rsidP="00E15A70">
      <w:pPr>
        <w:pStyle w:val="ListParagraph"/>
        <w:shd w:val="clear" w:color="auto" w:fill="FFFFFF"/>
        <w:tabs>
          <w:tab w:val="left" w:pos="0"/>
        </w:tabs>
        <w:spacing w:after="0"/>
        <w:ind w:left="0" w:firstLine="540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r w:rsidRPr="008234CA">
        <w:rPr>
          <w:rFonts w:ascii="GHEA Grapalat" w:hAnsi="GHEA Grapalat"/>
          <w:color w:val="000000"/>
          <w:sz w:val="24"/>
          <w:szCs w:val="24"/>
          <w:lang w:val="pt-BR"/>
        </w:rPr>
        <w:t>7.</w:t>
      </w:r>
      <w:r w:rsidRPr="008234C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fr-FR"/>
        </w:rPr>
        <w:t>Կոմիտեի</w:t>
      </w:r>
      <w:proofErr w:type="spellEnd"/>
      <w:r w:rsidRPr="008234C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fr-FR"/>
        </w:rPr>
        <w:t>նախագահին</w:t>
      </w:r>
      <w:proofErr w:type="spellEnd"/>
      <w:r w:rsidRPr="008234CA">
        <w:rPr>
          <w:rFonts w:ascii="GHEA Grapalat" w:hAnsi="GHEA Grapalat" w:cs="Tahoma"/>
          <w:sz w:val="24"/>
          <w:szCs w:val="24"/>
          <w:lang w:val="fr-FR"/>
        </w:rPr>
        <w:t xml:space="preserve"> և </w:t>
      </w:r>
      <w:proofErr w:type="spellStart"/>
      <w:r w:rsidRPr="008234CA">
        <w:rPr>
          <w:rFonts w:ascii="GHEA Grapalat" w:hAnsi="GHEA Grapalat" w:cs="Tahoma"/>
          <w:sz w:val="24"/>
          <w:szCs w:val="24"/>
          <w:lang w:val="fr-FR"/>
        </w:rPr>
        <w:t>Հայաստանի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կրթության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գիտության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մշակույթի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և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սպորտի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նախարարին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>՝</w:t>
      </w:r>
      <w:r w:rsidRPr="008234C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սույն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որոշումն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ուժի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մեջ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մտնելուց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հետո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վեցամսյա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ժամկետում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ներկայացնել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Tahoma"/>
          <w:sz w:val="24"/>
          <w:szCs w:val="24"/>
          <w:lang w:val="af-ZA"/>
        </w:rPr>
        <w:t>առաջար</w:t>
      </w:r>
      <w:r w:rsidRPr="008234CA">
        <w:rPr>
          <w:rFonts w:ascii="GHEA Grapalat" w:hAnsi="GHEA Grapalat" w:cs="Tahoma"/>
          <w:sz w:val="24"/>
          <w:szCs w:val="24"/>
          <w:lang w:val="af-ZA"/>
        </w:rPr>
        <w:softHyphen/>
        <w:t>կություն</w:t>
      </w:r>
      <w:proofErr w:type="spellEnd"/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</w:t>
      </w:r>
      <w:proofErr w:type="gramStart"/>
      <w:r w:rsidRPr="008234CA">
        <w:rPr>
          <w:rFonts w:ascii="GHEA Grapalat" w:hAnsi="GHEA Grapalat"/>
          <w:color w:val="000000"/>
          <w:sz w:val="24"/>
          <w:szCs w:val="24"/>
          <w:lang w:val="hy-AM"/>
        </w:rPr>
        <w:t>սպորտի  նախարարության</w:t>
      </w:r>
      <w:proofErr w:type="gramEnd"/>
      <w:r w:rsidRPr="008234C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«Վանաձորի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մաթեմատիկայի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և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բնագիտական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 w:cs="Tahoma"/>
          <w:sz w:val="24"/>
          <w:szCs w:val="24"/>
          <w:lang w:val="hy-AM"/>
        </w:rPr>
        <w:t>առարկաների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խորացված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ուսուցմամբ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հատուկ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hy-AM"/>
        </w:rPr>
        <w:t>դպրոց»</w:t>
      </w:r>
      <w:r w:rsidRPr="008234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ոչ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առևտրային</w:t>
      </w:r>
      <w:proofErr w:type="spellEnd"/>
      <w:r w:rsidRPr="008234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34CA">
        <w:rPr>
          <w:rFonts w:ascii="GHEA Grapalat" w:hAnsi="GHEA Grapalat" w:cs="Arial"/>
          <w:sz w:val="24"/>
          <w:szCs w:val="24"/>
        </w:rPr>
        <w:t>կազմակերպությանն</w:t>
      </w:r>
      <w:proofErr w:type="spellEnd"/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pacing w:val="-6"/>
          <w:sz w:val="24"/>
          <w:szCs w:val="24"/>
          <w:lang w:val="af-ZA"/>
        </w:rPr>
        <w:t>ամրաց</w:t>
      </w:r>
      <w:r w:rsidRPr="008234CA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ված՝</w:t>
      </w:r>
      <w:r w:rsidRPr="008234CA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Arial"/>
          <w:spacing w:val="-2"/>
          <w:sz w:val="24"/>
          <w:szCs w:val="24"/>
          <w:lang w:val="af-ZA"/>
        </w:rPr>
        <w:t>Վանաձոր քաղաքի Վարդանաց 100 դպրոց հասցեում գտնվող</w:t>
      </w:r>
      <w:r w:rsidRPr="008234CA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 </w:t>
      </w:r>
      <w:r w:rsidRPr="008234CA">
        <w:rPr>
          <w:rFonts w:ascii="GHEA Grapalat" w:hAnsi="GHEA Grapalat" w:cs="Tahoma"/>
          <w:spacing w:val="-6"/>
          <w:sz w:val="24"/>
          <w:szCs w:val="24"/>
          <w:lang w:val="af-ZA"/>
        </w:rPr>
        <w:t>անշարժ</w:t>
      </w:r>
      <w:r w:rsidRPr="008234CA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pacing w:val="-6"/>
          <w:sz w:val="24"/>
          <w:szCs w:val="24"/>
          <w:lang w:val="af-ZA"/>
        </w:rPr>
        <w:t>գույքի</w:t>
      </w:r>
      <w:r w:rsidRPr="008234CA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pacing w:val="-6"/>
          <w:sz w:val="24"/>
          <w:szCs w:val="24"/>
          <w:lang w:val="af-ZA"/>
        </w:rPr>
        <w:t>հետագա</w:t>
      </w:r>
      <w:r w:rsidRPr="008234CA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pacing w:val="-6"/>
          <w:sz w:val="24"/>
          <w:szCs w:val="24"/>
          <w:lang w:val="af-ZA"/>
        </w:rPr>
        <w:t>օգտա</w:t>
      </w:r>
      <w:r w:rsidRPr="008234CA">
        <w:rPr>
          <w:rFonts w:ascii="GHEA Grapalat" w:hAnsi="GHEA Grapalat" w:cs="Tahoma"/>
          <w:sz w:val="24"/>
          <w:szCs w:val="24"/>
          <w:lang w:val="af-ZA"/>
        </w:rPr>
        <w:softHyphen/>
        <w:t>գործման</w:t>
      </w:r>
      <w:r w:rsidRPr="008234C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234CA">
        <w:rPr>
          <w:rFonts w:ascii="GHEA Grapalat" w:hAnsi="GHEA Grapalat" w:cs="Tahoma"/>
          <w:sz w:val="24"/>
          <w:szCs w:val="24"/>
          <w:lang w:val="af-ZA"/>
        </w:rPr>
        <w:t>վերաբերյալ:</w:t>
      </w:r>
    </w:p>
    <w:p w:rsidR="00D83588" w:rsidRPr="008234CA" w:rsidRDefault="00D83588" w:rsidP="00E15A70">
      <w:pPr>
        <w:spacing w:line="276" w:lineRule="auto"/>
        <w:ind w:firstLine="540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8234CA"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>8.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Ուժը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կորցրած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ճանաչել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2010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մայիսի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6-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ի</w:t>
      </w:r>
      <w:proofErr w:type="gramStart"/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«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Ավագ</w:t>
      </w:r>
      <w:proofErr w:type="gramEnd"/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և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հիմնական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դպրոցների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ցանկը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հաստատելու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>» N 575-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Ն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հավելվածով հաստատված</w:t>
      </w:r>
      <w:r w:rsidRPr="00077B7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728A0">
        <w:rPr>
          <w:rFonts w:ascii="GHEA Grapalat" w:hAnsi="GHEA Grapalat" w:cs="Tahoma"/>
          <w:sz w:val="24"/>
          <w:szCs w:val="24"/>
          <w:lang w:val="hy-AM"/>
        </w:rPr>
        <w:t>«</w:t>
      </w:r>
      <w:r w:rsidRPr="007D3352">
        <w:rPr>
          <w:rFonts w:ascii="GHEA Grapalat" w:hAnsi="GHEA Grapalat" w:cs="Tahoma"/>
          <w:sz w:val="24"/>
          <w:szCs w:val="24"/>
          <w:lang w:val="hy-AM"/>
        </w:rPr>
        <w:t>Լոռու մարզ</w:t>
      </w:r>
      <w:r w:rsidRPr="005728A0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բաժնի</w:t>
      </w:r>
      <w:proofErr w:type="spellEnd"/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ցանկի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>«144-</w:t>
      </w:r>
      <w:proofErr w:type="spellStart"/>
      <w:r w:rsidRPr="008234CA">
        <w:rPr>
          <w:rFonts w:ascii="GHEA Grapalat" w:hAnsi="GHEA Grapalat"/>
          <w:bCs/>
          <w:sz w:val="24"/>
          <w:szCs w:val="24"/>
          <w:lang w:val="hy-AM"/>
        </w:rPr>
        <w:t>րդ</w:t>
      </w:r>
      <w:proofErr w:type="spellEnd"/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234C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Վանաձորի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Սայաթ-Նովայի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N </w:t>
      </w:r>
      <w:r w:rsidRPr="008234CA">
        <w:rPr>
          <w:rFonts w:ascii="GHEA Grapalat" w:hAnsi="GHEA Grapalat"/>
          <w:sz w:val="24"/>
          <w:szCs w:val="24"/>
          <w:lang w:val="af-ZA"/>
        </w:rPr>
        <w:t xml:space="preserve">10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ավագ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34CA">
        <w:rPr>
          <w:rFonts w:ascii="GHEA Grapalat" w:hAnsi="GHEA Grapalat"/>
          <w:sz w:val="24"/>
          <w:szCs w:val="24"/>
          <w:lang w:val="af-ZA"/>
        </w:rPr>
        <w:t>դպրոց</w:t>
      </w:r>
      <w:proofErr w:type="spellEnd"/>
      <w:r w:rsidRPr="008234CA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Pr="008234CA">
        <w:rPr>
          <w:rFonts w:ascii="GHEA Grapalat" w:hAnsi="GHEA Grapalat"/>
          <w:bCs/>
          <w:sz w:val="24"/>
          <w:szCs w:val="24"/>
          <w:lang w:val="hy-AM"/>
        </w:rPr>
        <w:t>կետը</w:t>
      </w:r>
      <w:r w:rsidRPr="008234CA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D83588" w:rsidRPr="008234CA" w:rsidRDefault="00D83588" w:rsidP="00E15A70">
      <w:pPr>
        <w:pStyle w:val="norm"/>
        <w:spacing w:line="276" w:lineRule="auto"/>
        <w:ind w:right="-28" w:firstLine="540"/>
        <w:rPr>
          <w:rFonts w:ascii="GHEA Grapalat" w:hAnsi="GHEA Grapalat"/>
          <w:sz w:val="24"/>
          <w:szCs w:val="24"/>
          <w:lang w:val="hy-AM" w:eastAsia="hy-AM"/>
        </w:rPr>
      </w:pPr>
      <w:r w:rsidRPr="008234CA">
        <w:rPr>
          <w:rFonts w:ascii="GHEA Grapalat" w:hAnsi="GHEA Grapalat"/>
          <w:bCs/>
          <w:sz w:val="24"/>
          <w:szCs w:val="24"/>
          <w:lang w:val="fr-FR"/>
        </w:rPr>
        <w:t>9.</w:t>
      </w:r>
      <w:r w:rsidRPr="008234CA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Սույն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որոշումն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ուժի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մեջ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է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8234CA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մտնում</w:t>
      </w:r>
      <w:r w:rsidRPr="008234CA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DD66B8">
        <w:rPr>
          <w:rFonts w:ascii="GHEA Grapalat" w:hAnsi="GHEA Grapalat"/>
          <w:spacing w:val="-6"/>
          <w:sz w:val="24"/>
          <w:szCs w:val="24"/>
          <w:lang w:val="fr-FR" w:eastAsia="hy-AM"/>
        </w:rPr>
        <w:t xml:space="preserve">2024 </w:t>
      </w:r>
      <w:proofErr w:type="spellStart"/>
      <w:r w:rsidR="00DD66B8">
        <w:rPr>
          <w:rFonts w:ascii="GHEA Grapalat" w:hAnsi="GHEA Grapalat"/>
          <w:spacing w:val="-6"/>
          <w:sz w:val="24"/>
          <w:szCs w:val="24"/>
          <w:lang w:eastAsia="hy-AM"/>
        </w:rPr>
        <w:t>թվականի</w:t>
      </w:r>
      <w:proofErr w:type="spellEnd"/>
      <w:r w:rsidR="00DD66B8">
        <w:rPr>
          <w:rFonts w:ascii="GHEA Grapalat" w:hAnsi="GHEA Grapalat"/>
          <w:spacing w:val="-6"/>
          <w:sz w:val="24"/>
          <w:szCs w:val="24"/>
          <w:lang w:val="fr-FR" w:eastAsia="hy-AM"/>
        </w:rPr>
        <w:t xml:space="preserve"> </w:t>
      </w:r>
      <w:proofErr w:type="spellStart"/>
      <w:r w:rsidR="00DD66B8">
        <w:rPr>
          <w:rFonts w:ascii="GHEA Grapalat" w:hAnsi="GHEA Grapalat"/>
          <w:spacing w:val="-6"/>
          <w:sz w:val="24"/>
          <w:szCs w:val="24"/>
          <w:lang w:eastAsia="hy-AM"/>
        </w:rPr>
        <w:t>ապրիլի</w:t>
      </w:r>
      <w:proofErr w:type="spellEnd"/>
      <w:r w:rsidR="00DD66B8">
        <w:rPr>
          <w:rFonts w:ascii="GHEA Grapalat" w:hAnsi="GHEA Grapalat"/>
          <w:spacing w:val="-6"/>
          <w:sz w:val="24"/>
          <w:szCs w:val="24"/>
          <w:lang w:val="fr-FR" w:eastAsia="hy-AM"/>
        </w:rPr>
        <w:t xml:space="preserve"> 15-</w:t>
      </w:r>
      <w:r w:rsidR="00DD66B8">
        <w:rPr>
          <w:rFonts w:ascii="GHEA Grapalat" w:hAnsi="GHEA Grapalat"/>
          <w:spacing w:val="-6"/>
          <w:sz w:val="24"/>
          <w:szCs w:val="24"/>
          <w:lang w:eastAsia="hy-AM"/>
        </w:rPr>
        <w:t>ից</w:t>
      </w:r>
      <w:bookmarkStart w:id="0" w:name="_GoBack"/>
      <w:bookmarkEnd w:id="0"/>
      <w:r w:rsidRPr="008234CA">
        <w:rPr>
          <w:rFonts w:ascii="GHEA Grapalat" w:hAnsi="GHEA Grapalat"/>
          <w:sz w:val="24"/>
          <w:szCs w:val="24"/>
          <w:lang w:val="hy-AM" w:eastAsia="hy-AM"/>
        </w:rPr>
        <w:t>:</w:t>
      </w:r>
    </w:p>
    <w:p w:rsidR="00D83588" w:rsidRPr="008234CA" w:rsidRDefault="00D83588" w:rsidP="00D83588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8234CA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D83588" w:rsidRPr="0049343B" w:rsidRDefault="00D83588" w:rsidP="00D83588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49343B"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8B56C0" w:rsidRDefault="00D83588" w:rsidP="00E15A70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</w:pPr>
      <w:r w:rsidRPr="0049343B">
        <w:rPr>
          <w:rFonts w:ascii="GHEA Grapalat" w:hAnsi="GHEA Grapalat"/>
          <w:b/>
          <w:sz w:val="24"/>
          <w:szCs w:val="24"/>
          <w:lang w:val="hy-AM" w:eastAsia="en-US"/>
        </w:rPr>
        <w:t>ՎԱՐՉԱՊԵՏ                                                      Ն.ՓԱՇԻՆՅԱՆ</w:t>
      </w:r>
    </w:p>
    <w:sectPr w:rsidR="008B56C0" w:rsidSect="00E15A70">
      <w:pgSz w:w="12240" w:h="15840"/>
      <w:pgMar w:top="720" w:right="1080" w:bottom="63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F21D1"/>
    <w:multiLevelType w:val="hybridMultilevel"/>
    <w:tmpl w:val="B1FC8C70"/>
    <w:lvl w:ilvl="0" w:tplc="111A7E3C">
      <w:start w:val="1"/>
      <w:numFmt w:val="decimal"/>
      <w:lvlText w:val="%1."/>
      <w:lvlJc w:val="left"/>
      <w:pPr>
        <w:ind w:left="643" w:hanging="360"/>
      </w:pPr>
      <w:rPr>
        <w:rFonts w:ascii="GHEA Grapalat" w:eastAsia="Times New Roman" w:hAnsi="GHEA Grapalat" w:cs="Tahoma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6D4"/>
    <w:rsid w:val="000966D4"/>
    <w:rsid w:val="00436E7B"/>
    <w:rsid w:val="005B172C"/>
    <w:rsid w:val="007B209A"/>
    <w:rsid w:val="00D5260F"/>
    <w:rsid w:val="00D83588"/>
    <w:rsid w:val="00DD66B8"/>
    <w:rsid w:val="00E02EEC"/>
    <w:rsid w:val="00E15A70"/>
    <w:rsid w:val="00E4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6A5B1A-8159-45C1-AA81-BB0FBF7F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5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34"/>
    <w:unhideWhenUsed/>
    <w:qFormat/>
    <w:rsid w:val="00D83588"/>
    <w:pPr>
      <w:spacing w:after="120"/>
      <w:ind w:left="283"/>
    </w:pPr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83588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D8358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D8358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D83588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835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358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358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5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588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Revision">
    <w:name w:val="Revision"/>
    <w:hidden/>
    <w:uiPriority w:val="99"/>
    <w:semiHidden/>
    <w:rsid w:val="00D835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3</cp:revision>
  <dcterms:created xsi:type="dcterms:W3CDTF">2023-10-24T05:47:00Z</dcterms:created>
  <dcterms:modified xsi:type="dcterms:W3CDTF">2023-10-24T06:13:00Z</dcterms:modified>
</cp:coreProperties>
</file>