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3A" w:rsidRDefault="00D8053A" w:rsidP="00647C4C">
      <w:pPr>
        <w:spacing w:line="360" w:lineRule="auto"/>
        <w:jc w:val="right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  <w:t>ՆԱԽԱԳԻԾ</w:t>
      </w:r>
    </w:p>
    <w:p w:rsidR="00647C4C" w:rsidRPr="00647C4C" w:rsidRDefault="00647C4C" w:rsidP="00647C4C">
      <w:pPr>
        <w:spacing w:line="360" w:lineRule="auto"/>
        <w:jc w:val="right"/>
        <w:rPr>
          <w:b/>
          <w:sz w:val="24"/>
          <w:szCs w:val="24"/>
        </w:rPr>
      </w:pPr>
    </w:p>
    <w:p w:rsidR="00D8053A" w:rsidRPr="00647C4C" w:rsidRDefault="00D8053A" w:rsidP="00647C4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647C4C" w:rsidRDefault="00647C4C" w:rsidP="00647C4C">
      <w:pPr>
        <w:pStyle w:val="mechtex"/>
        <w:spacing w:line="360" w:lineRule="auto"/>
        <w:ind w:left="-800"/>
        <w:rPr>
          <w:rFonts w:ascii="GHEA Grapalat" w:hAnsi="GHEA Grapalat" w:cs="Sylfaen"/>
          <w:b/>
          <w:sz w:val="24"/>
          <w:szCs w:val="24"/>
        </w:rPr>
      </w:pPr>
    </w:p>
    <w:p w:rsidR="00D8053A" w:rsidRDefault="00D8053A" w:rsidP="00647C4C">
      <w:pPr>
        <w:pStyle w:val="mechtex"/>
        <w:spacing w:line="360" w:lineRule="auto"/>
        <w:ind w:left="-800"/>
        <w:rPr>
          <w:rFonts w:ascii="GHEA Grapalat" w:hAnsi="GHEA Grapalat" w:cs="Sylfae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647C4C" w:rsidRPr="00647C4C" w:rsidRDefault="00647C4C" w:rsidP="00647C4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647C4C" w:rsidRPr="00626E9F" w:rsidRDefault="00D8053A" w:rsidP="00BF3629">
      <w:pPr>
        <w:spacing w:line="360" w:lineRule="auto"/>
        <w:jc w:val="center"/>
        <w:rPr>
          <w:sz w:val="24"/>
          <w:szCs w:val="24"/>
        </w:rPr>
      </w:pPr>
      <w:r w:rsidRPr="00626E9F">
        <w:rPr>
          <w:sz w:val="24"/>
          <w:szCs w:val="24"/>
        </w:rPr>
        <w:t>20</w:t>
      </w:r>
      <w:r w:rsidR="00432435" w:rsidRPr="00626E9F">
        <w:rPr>
          <w:sz w:val="24"/>
          <w:szCs w:val="24"/>
          <w:lang w:val="hy-AM"/>
        </w:rPr>
        <w:t>2</w:t>
      </w:r>
      <w:r w:rsidR="007A43B5">
        <w:rPr>
          <w:sz w:val="24"/>
          <w:szCs w:val="24"/>
        </w:rPr>
        <w:t>3</w:t>
      </w:r>
      <w:r w:rsidRPr="00626E9F">
        <w:rPr>
          <w:sz w:val="24"/>
          <w:szCs w:val="24"/>
        </w:rPr>
        <w:t xml:space="preserve"> </w:t>
      </w:r>
      <w:proofErr w:type="spellStart"/>
      <w:proofErr w:type="gramStart"/>
      <w:r w:rsidRPr="00626E9F">
        <w:rPr>
          <w:sz w:val="24"/>
          <w:szCs w:val="24"/>
        </w:rPr>
        <w:t>թվականի</w:t>
      </w:r>
      <w:proofErr w:type="spellEnd"/>
      <w:r w:rsidRPr="00626E9F">
        <w:rPr>
          <w:sz w:val="24"/>
          <w:szCs w:val="24"/>
        </w:rPr>
        <w:t xml:space="preserve">  N</w:t>
      </w:r>
      <w:proofErr w:type="gramEnd"/>
      <w:r w:rsidRPr="00626E9F">
        <w:rPr>
          <w:sz w:val="24"/>
          <w:szCs w:val="24"/>
        </w:rPr>
        <w:t xml:space="preserve">    - Ա</w:t>
      </w:r>
    </w:p>
    <w:p w:rsidR="002A46EB" w:rsidRPr="002332A7" w:rsidRDefault="00185A82" w:rsidP="00185A82">
      <w:pPr>
        <w:pStyle w:val="NormalWeb"/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185A82">
        <w:rPr>
          <w:rFonts w:ascii="GHEA Grapalat" w:hAnsi="GHEA Grapalat" w:cs="Sylfaen"/>
          <w:b/>
          <w:bCs/>
          <w:iCs/>
          <w:lang w:val="hy-AM"/>
        </w:rPr>
        <w:t xml:space="preserve"> «ՊԵՏԱԿԱՆ ՊԱՇՏՈՆՆԵՐ </w:t>
      </w:r>
      <w:r>
        <w:rPr>
          <w:rFonts w:ascii="GHEA Grapalat" w:hAnsi="GHEA Grapalat" w:cs="Sylfaen"/>
          <w:b/>
          <w:bCs/>
          <w:iCs/>
          <w:lang w:val="hy-AM"/>
        </w:rPr>
        <w:t>ԵՎ</w:t>
      </w:r>
      <w:r w:rsidRPr="00185A82">
        <w:rPr>
          <w:rFonts w:ascii="GHEA Grapalat" w:hAnsi="GHEA Grapalat" w:cs="Sylfaen"/>
          <w:b/>
          <w:bCs/>
          <w:iCs/>
          <w:lang w:val="hy-AM"/>
        </w:rPr>
        <w:t xml:space="preserve"> ՊԵՏԱԿԱՆ ԾԱՌԱՅՈՒԹՅԱՆ ՊԱՇՏՈՆՆԵՐ ԶԲԱՂԵՑՆՈՂ ԱՆՁԱՆՑ ՎԱՐՁԱՏՐՈՒԹՅԱՆ ՄԱՍԻՆ» ՕՐԵՆՔՈՒՄ ԼՐԱՑՈՒՄՆԵՐ </w:t>
      </w:r>
      <w:r>
        <w:rPr>
          <w:rFonts w:ascii="GHEA Grapalat" w:hAnsi="GHEA Grapalat" w:cs="Sylfaen"/>
          <w:b/>
          <w:bCs/>
          <w:iCs/>
          <w:lang w:val="hy-AM"/>
        </w:rPr>
        <w:t>ԵՎ ՓՈՓՈԽՈՒԹՅՈՒՆ</w:t>
      </w:r>
      <w:r w:rsidR="00C825D1">
        <w:rPr>
          <w:rFonts w:ascii="GHEA Grapalat" w:hAnsi="GHEA Grapalat" w:cs="Sylfaen"/>
          <w:b/>
          <w:bCs/>
          <w:iCs/>
          <w:lang w:val="hy-AM"/>
        </w:rPr>
        <w:t>ՆԵՐ</w:t>
      </w:r>
      <w:r>
        <w:rPr>
          <w:rFonts w:ascii="GHEA Grapalat" w:hAnsi="GHEA Grapalat" w:cs="Sylfaen"/>
          <w:b/>
          <w:bCs/>
          <w:iCs/>
          <w:lang w:val="hy-AM"/>
        </w:rPr>
        <w:t xml:space="preserve"> ԿԱՏԱՐԵԼՈՒ ՄԱՍԻՆ» </w:t>
      </w:r>
      <w:r w:rsidRPr="00185A82">
        <w:rPr>
          <w:rFonts w:ascii="GHEA Grapalat" w:hAnsi="GHEA Grapalat" w:cs="Sylfaen"/>
          <w:b/>
          <w:bCs/>
          <w:iCs/>
          <w:lang w:val="hy-AM"/>
        </w:rPr>
        <w:t>ՀԱՅԱՍՏԱՆԻ ՀԱՆՐԱՊԵՏՈՒԹՅԱՆ ՕՐԵՆՔԻ ՆԱԽԱԳԾԻ</w:t>
      </w:r>
      <w:r>
        <w:rPr>
          <w:rFonts w:ascii="GHEA Grapalat" w:hAnsi="GHEA Grapalat" w:cs="Sylfaen"/>
          <w:b/>
          <w:bCs/>
          <w:iCs/>
          <w:lang w:val="hy-AM"/>
        </w:rPr>
        <w:t xml:space="preserve">Ն </w:t>
      </w:r>
      <w:r w:rsidR="00917AAE" w:rsidRPr="006214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ՀԱՎԱՆՈՒԹՅՈՒՆ ՏԱԼՈՒ ՄԱՍԻՆ</w:t>
      </w:r>
    </w:p>
    <w:p w:rsidR="007A43B5" w:rsidRPr="00BF3629" w:rsidRDefault="007A43B5" w:rsidP="007A43B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1A356A" w:rsidRPr="001A356A" w:rsidRDefault="00D8053A" w:rsidP="001A356A">
      <w:pPr>
        <w:spacing w:after="0" w:line="360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 w:rsidR="00D4231E" w:rsidRPr="006214FD">
        <w:rPr>
          <w:color w:val="000000"/>
          <w:sz w:val="24"/>
          <w:szCs w:val="24"/>
          <w:shd w:val="clear" w:color="auto" w:fill="FFFFFF"/>
          <w:lang w:val="hy-AM"/>
        </w:rPr>
        <w:t>ը</w:t>
      </w:r>
      <w:r w:rsidR="00B751AF" w:rsidRPr="00626E9F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1A356A">
        <w:rPr>
          <w:color w:val="000000"/>
          <w:sz w:val="24"/>
          <w:szCs w:val="24"/>
          <w:shd w:val="clear" w:color="auto" w:fill="FFFFFF"/>
          <w:lang w:val="hy-AM"/>
        </w:rPr>
        <w:t> որոշում է.</w:t>
      </w:r>
    </w:p>
    <w:p w:rsidR="00626E9F" w:rsidRPr="001A356A" w:rsidRDefault="00D8053A" w:rsidP="001A356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sz w:val="24"/>
          <w:szCs w:val="24"/>
          <w:lang w:val="hy-AM"/>
        </w:rPr>
      </w:pPr>
      <w:r w:rsidRPr="001A356A">
        <w:rPr>
          <w:sz w:val="24"/>
          <w:szCs w:val="24"/>
          <w:lang w:val="hy-AM"/>
        </w:rPr>
        <w:t>Հավանություն</w:t>
      </w:r>
      <w:r w:rsidR="008C2452" w:rsidRPr="001A356A">
        <w:rPr>
          <w:sz w:val="24"/>
          <w:szCs w:val="24"/>
          <w:lang w:val="hy-AM"/>
        </w:rPr>
        <w:t xml:space="preserve"> </w:t>
      </w:r>
      <w:r w:rsidRPr="001A356A">
        <w:rPr>
          <w:sz w:val="24"/>
          <w:szCs w:val="24"/>
          <w:lang w:val="hy-AM"/>
        </w:rPr>
        <w:t>տալ</w:t>
      </w:r>
      <w:r w:rsidR="002F78BE" w:rsidRPr="001A356A">
        <w:rPr>
          <w:sz w:val="24"/>
          <w:szCs w:val="24"/>
          <w:lang w:val="hy-AM"/>
        </w:rPr>
        <w:t xml:space="preserve"> </w:t>
      </w:r>
      <w:r w:rsidR="002332A7" w:rsidRPr="002332A7">
        <w:rPr>
          <w:bCs/>
          <w:iCs/>
          <w:sz w:val="24"/>
          <w:szCs w:val="24"/>
          <w:lang w:val="hy-AM"/>
        </w:rPr>
        <w:t>«Պետական պաշտոններ և պետական ծառայության պաշտոններ զբաղեցնող անձանց վարձատրության մասին» օրենքում լրացումներ և փոփոխություն</w:t>
      </w:r>
      <w:r w:rsidR="00C825D1">
        <w:rPr>
          <w:bCs/>
          <w:iCs/>
          <w:sz w:val="24"/>
          <w:szCs w:val="24"/>
          <w:lang w:val="hy-AM"/>
        </w:rPr>
        <w:t>ներ</w:t>
      </w:r>
      <w:r w:rsidR="002332A7" w:rsidRPr="002332A7">
        <w:rPr>
          <w:bCs/>
          <w:iCs/>
          <w:sz w:val="24"/>
          <w:szCs w:val="24"/>
          <w:lang w:val="hy-AM"/>
        </w:rPr>
        <w:t xml:space="preserve"> կատարելու մասին» </w:t>
      </w:r>
      <w:r w:rsidR="000B27F8" w:rsidRPr="001A356A">
        <w:rPr>
          <w:sz w:val="24"/>
          <w:szCs w:val="24"/>
          <w:lang w:val="hy-AM"/>
        </w:rPr>
        <w:t xml:space="preserve">Հայաստանի Հանրապետության </w:t>
      </w:r>
      <w:r w:rsidR="002A46EB" w:rsidRPr="001A356A">
        <w:rPr>
          <w:sz w:val="24"/>
          <w:szCs w:val="24"/>
          <w:lang w:val="hy-AM"/>
        </w:rPr>
        <w:t>օրենք</w:t>
      </w:r>
      <w:r w:rsidR="001A5152" w:rsidRPr="001A356A">
        <w:rPr>
          <w:sz w:val="24"/>
          <w:szCs w:val="24"/>
          <w:lang w:val="hy-AM"/>
        </w:rPr>
        <w:t xml:space="preserve">ի </w:t>
      </w:r>
      <w:r w:rsidR="002A46EB" w:rsidRPr="001A356A">
        <w:rPr>
          <w:sz w:val="24"/>
          <w:szCs w:val="24"/>
          <w:lang w:val="hy-AM"/>
        </w:rPr>
        <w:t>նախագծ</w:t>
      </w:r>
      <w:bookmarkStart w:id="0" w:name="_GoBack"/>
      <w:bookmarkEnd w:id="0"/>
      <w:r w:rsidR="001A5152" w:rsidRPr="001A356A">
        <w:rPr>
          <w:sz w:val="24"/>
          <w:szCs w:val="24"/>
          <w:lang w:val="hy-AM"/>
        </w:rPr>
        <w:t>ի</w:t>
      </w:r>
      <w:r w:rsidR="002A46EB" w:rsidRPr="001A356A">
        <w:rPr>
          <w:sz w:val="24"/>
          <w:szCs w:val="24"/>
          <w:lang w:val="hy-AM"/>
        </w:rPr>
        <w:t xml:space="preserve"> </w:t>
      </w:r>
      <w:r w:rsidR="002D0574" w:rsidRPr="001A356A">
        <w:rPr>
          <w:sz w:val="24"/>
          <w:szCs w:val="24"/>
          <w:lang w:val="hy-AM"/>
        </w:rPr>
        <w:t>վ</w:t>
      </w:r>
      <w:r w:rsidRPr="001A356A">
        <w:rPr>
          <w:sz w:val="24"/>
          <w:szCs w:val="24"/>
          <w:lang w:val="hy-AM"/>
        </w:rPr>
        <w:t>երաբերյալ Հայաս</w:t>
      </w:r>
      <w:r w:rsidRPr="001A356A">
        <w:rPr>
          <w:sz w:val="24"/>
          <w:szCs w:val="24"/>
          <w:lang w:val="hy-AM"/>
        </w:rPr>
        <w:softHyphen/>
        <w:t>տա</w:t>
      </w:r>
      <w:r w:rsidRPr="001A356A">
        <w:rPr>
          <w:sz w:val="24"/>
          <w:szCs w:val="24"/>
          <w:lang w:val="hy-AM"/>
        </w:rPr>
        <w:softHyphen/>
        <w:t>նի Հանրա</w:t>
      </w:r>
      <w:r w:rsidR="00432435" w:rsidRPr="001A356A">
        <w:rPr>
          <w:sz w:val="24"/>
          <w:szCs w:val="24"/>
          <w:lang w:val="hy-AM"/>
        </w:rPr>
        <w:softHyphen/>
      </w:r>
      <w:r w:rsidRPr="001A356A">
        <w:rPr>
          <w:sz w:val="24"/>
          <w:szCs w:val="24"/>
          <w:lang w:val="hy-AM"/>
        </w:rPr>
        <w:t>պետ</w:t>
      </w:r>
      <w:r w:rsidRPr="001A356A">
        <w:rPr>
          <w:sz w:val="24"/>
          <w:szCs w:val="24"/>
          <w:lang w:val="hy-AM"/>
        </w:rPr>
        <w:softHyphen/>
        <w:t>ու</w:t>
      </w:r>
      <w:r w:rsidR="00432435" w:rsidRPr="001A356A">
        <w:rPr>
          <w:sz w:val="24"/>
          <w:szCs w:val="24"/>
          <w:lang w:val="hy-AM"/>
        </w:rPr>
        <w:softHyphen/>
      </w:r>
      <w:r w:rsidRPr="001A356A">
        <w:rPr>
          <w:sz w:val="24"/>
          <w:szCs w:val="24"/>
          <w:lang w:val="hy-AM"/>
        </w:rPr>
        <w:t>թյան կառավա</w:t>
      </w:r>
      <w:r w:rsidRPr="001A356A">
        <w:rPr>
          <w:sz w:val="24"/>
          <w:szCs w:val="24"/>
          <w:lang w:val="hy-AM"/>
        </w:rPr>
        <w:softHyphen/>
      </w:r>
      <w:r w:rsidRPr="001A356A">
        <w:rPr>
          <w:sz w:val="24"/>
          <w:szCs w:val="24"/>
          <w:lang w:val="hy-AM"/>
        </w:rPr>
        <w:softHyphen/>
        <w:t>րու</w:t>
      </w:r>
      <w:r w:rsidRPr="001A356A">
        <w:rPr>
          <w:sz w:val="24"/>
          <w:szCs w:val="24"/>
          <w:lang w:val="hy-AM"/>
        </w:rPr>
        <w:softHyphen/>
        <w:t>թյան օրենսդրական նախա</w:t>
      </w:r>
      <w:r w:rsidRPr="001A356A">
        <w:rPr>
          <w:sz w:val="24"/>
          <w:szCs w:val="24"/>
          <w:lang w:val="hy-AM"/>
        </w:rPr>
        <w:softHyphen/>
        <w:t>ձեռ</w:t>
      </w:r>
      <w:r w:rsidRPr="001A356A">
        <w:rPr>
          <w:sz w:val="24"/>
          <w:szCs w:val="24"/>
          <w:lang w:val="hy-AM"/>
        </w:rPr>
        <w:softHyphen/>
        <w:t>նությանը:</w:t>
      </w:r>
    </w:p>
    <w:p w:rsidR="00D8053A" w:rsidRPr="00477C2C" w:rsidRDefault="00D8053A" w:rsidP="000C05E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sz w:val="24"/>
          <w:szCs w:val="24"/>
          <w:lang w:val="hy-AM"/>
        </w:rPr>
        <w:t>Հայաստանի Հանրապետության</w:t>
      </w:r>
      <w:r w:rsidR="00432435"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օրենսդրական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նախաձեռնու</w:t>
      </w:r>
      <w:r w:rsidR="00432435" w:rsidRPr="00626E9F">
        <w:rPr>
          <w:sz w:val="24"/>
          <w:szCs w:val="24"/>
          <w:lang w:val="hy-AM"/>
        </w:rPr>
        <w:softHyphen/>
      </w:r>
      <w:r w:rsidRPr="00626E9F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477C2C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6F"/>
    <w:rsid w:val="000B27F8"/>
    <w:rsid w:val="000B4455"/>
    <w:rsid w:val="000C05EE"/>
    <w:rsid w:val="00121B35"/>
    <w:rsid w:val="00133F0E"/>
    <w:rsid w:val="00185A82"/>
    <w:rsid w:val="00192D17"/>
    <w:rsid w:val="001A356A"/>
    <w:rsid w:val="001A5152"/>
    <w:rsid w:val="001C2EDA"/>
    <w:rsid w:val="002265C2"/>
    <w:rsid w:val="002332A7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11FE2"/>
    <w:rsid w:val="00316B9F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47C4C"/>
    <w:rsid w:val="00651ACB"/>
    <w:rsid w:val="00661587"/>
    <w:rsid w:val="00670B02"/>
    <w:rsid w:val="006F66FA"/>
    <w:rsid w:val="00707C53"/>
    <w:rsid w:val="0075060C"/>
    <w:rsid w:val="0077094F"/>
    <w:rsid w:val="00771AE0"/>
    <w:rsid w:val="0077358E"/>
    <w:rsid w:val="00795E27"/>
    <w:rsid w:val="007A43B5"/>
    <w:rsid w:val="007A5F94"/>
    <w:rsid w:val="007B6AA9"/>
    <w:rsid w:val="007D7297"/>
    <w:rsid w:val="00802052"/>
    <w:rsid w:val="008027B7"/>
    <w:rsid w:val="00804B77"/>
    <w:rsid w:val="00805DC8"/>
    <w:rsid w:val="00836E83"/>
    <w:rsid w:val="008523A3"/>
    <w:rsid w:val="00860D3A"/>
    <w:rsid w:val="00861DF2"/>
    <w:rsid w:val="00887728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B0401D"/>
    <w:rsid w:val="00B751AF"/>
    <w:rsid w:val="00BA3D8D"/>
    <w:rsid w:val="00BD2B55"/>
    <w:rsid w:val="00BF3629"/>
    <w:rsid w:val="00BF585B"/>
    <w:rsid w:val="00C47A28"/>
    <w:rsid w:val="00C55044"/>
    <w:rsid w:val="00C67BA6"/>
    <w:rsid w:val="00C804CB"/>
    <w:rsid w:val="00C825D1"/>
    <w:rsid w:val="00CB439B"/>
    <w:rsid w:val="00CC2770"/>
    <w:rsid w:val="00CC2826"/>
    <w:rsid w:val="00D338DC"/>
    <w:rsid w:val="00D4231E"/>
    <w:rsid w:val="00D74203"/>
    <w:rsid w:val="00D8053A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243CF9-A93C-403D-8E07-106DF21F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https:/mul2.gov.am/tasks/270644/oneclick/anhatakan voroshum (4).docx?token=aa9d56f2c6442362dd66dacd3341e6f9</cp:keywords>
  <cp:lastModifiedBy>Mariam Ilanjyan</cp:lastModifiedBy>
  <cp:revision>16</cp:revision>
  <dcterms:created xsi:type="dcterms:W3CDTF">2022-04-19T07:58:00Z</dcterms:created>
  <dcterms:modified xsi:type="dcterms:W3CDTF">2023-10-24T08:42:00Z</dcterms:modified>
</cp:coreProperties>
</file>