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541F19" w:rsidRDefault="00D76C92" w:rsidP="00A71CED">
      <w:pPr>
        <w:jc w:val="center"/>
      </w:pPr>
      <w:r w:rsidRPr="00541F1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541F19" w:rsidRDefault="00D76C92" w:rsidP="00A71CED">
      <w:pPr>
        <w:jc w:val="center"/>
      </w:pPr>
    </w:p>
    <w:p w:rsidR="00D76C92" w:rsidRPr="00541F19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41F19">
        <w:rPr>
          <w:rFonts w:ascii="GHEA Mariam" w:hAnsi="GHEA Mariam" w:cs="Sylfaen"/>
          <w:b/>
          <w:sz w:val="30"/>
          <w:szCs w:val="30"/>
        </w:rPr>
        <w:t>ՀԱՅԱՍՏԱՆԻ</w:t>
      </w:r>
      <w:r w:rsidRPr="00541F1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41F1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41F1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41F1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541F19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541F19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Շ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Ո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41F19">
        <w:rPr>
          <w:rFonts w:ascii="GHEA Mariam" w:hAnsi="GHEA Mariam" w:cs="Sylfaen"/>
          <w:b/>
          <w:sz w:val="40"/>
          <w:szCs w:val="40"/>
        </w:rPr>
        <w:t>Ւ</w:t>
      </w:r>
      <w:r w:rsidRPr="00541F1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1F1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41F1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41F19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541F19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41F19" w:rsidRDefault="003A6798" w:rsidP="00A71CED">
      <w:pPr>
        <w:jc w:val="center"/>
        <w:rPr>
          <w:rFonts w:ascii="GHEA Mariam" w:hAnsi="GHEA Mariam"/>
          <w:sz w:val="24"/>
          <w:szCs w:val="24"/>
        </w:rPr>
      </w:pPr>
      <w:r w:rsidRPr="00541F19">
        <w:rPr>
          <w:rFonts w:ascii="GHEA Mariam" w:hAnsi="GHEA Mariam" w:cs="Sylfaen"/>
          <w:spacing w:val="-4"/>
          <w:sz w:val="24"/>
          <w:szCs w:val="24"/>
          <w:lang w:val="fr-FR"/>
        </w:rPr>
        <w:t>26</w:t>
      </w:r>
      <w:r w:rsidR="00007C76" w:rsidRPr="00541F1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1734E" w:rsidRPr="00541F19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541F19">
        <w:rPr>
          <w:rFonts w:ascii="GHEA Mariam" w:hAnsi="GHEA Mariam"/>
          <w:sz w:val="24"/>
          <w:szCs w:val="24"/>
        </w:rPr>
        <w:t xml:space="preserve"> 202</w:t>
      </w:r>
      <w:r w:rsidR="00007C76" w:rsidRPr="00541F19">
        <w:rPr>
          <w:rFonts w:ascii="GHEA Mariam" w:hAnsi="GHEA Mariam"/>
          <w:sz w:val="24"/>
          <w:szCs w:val="24"/>
        </w:rPr>
        <w:t>3</w:t>
      </w:r>
      <w:r w:rsidR="00D76C92" w:rsidRPr="00541F19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541F1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541F19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541F19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541F19" w:rsidRDefault="00D76C92" w:rsidP="00541F19">
      <w:pPr>
        <w:pStyle w:val="mechtex"/>
      </w:pPr>
    </w:p>
    <w:p w:rsidR="00303787" w:rsidRPr="00541F19" w:rsidRDefault="00303787" w:rsidP="00541F19">
      <w:pPr>
        <w:pStyle w:val="mechtex"/>
      </w:pPr>
    </w:p>
    <w:p w:rsidR="00FD2517" w:rsidRPr="00541F19" w:rsidRDefault="00FD2517" w:rsidP="00541F19">
      <w:pPr>
        <w:pStyle w:val="mechtex"/>
        <w:rPr>
          <w:sz w:val="24"/>
        </w:rPr>
      </w:pPr>
    </w:p>
    <w:p w:rsidR="00345ADF" w:rsidRPr="00F465B0" w:rsidRDefault="00345ADF" w:rsidP="00345ADF">
      <w:pPr>
        <w:pStyle w:val="mechtex"/>
        <w:rPr>
          <w:rFonts w:ascii="GHEA Mariam" w:hAnsi="GHEA Mariam"/>
          <w:color w:val="000000"/>
          <w:sz w:val="24"/>
          <w:szCs w:val="24"/>
          <w:lang w:eastAsia="hy-AM"/>
        </w:rPr>
      </w:pPr>
      <w:r w:rsidRPr="00F465B0">
        <w:rPr>
          <w:rFonts w:ascii="GHEA Mariam" w:hAnsi="GHEA Mariam" w:cs="Arial"/>
          <w:sz w:val="24"/>
          <w:szCs w:val="24"/>
        </w:rPr>
        <w:t>ՀԱՅԱՍՏԱՆԻ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ՀԱՆՐԱՊԵՏՈՒԹՅԱՆ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ԿԱՌԱՎԱՐՈՒԹՅԱՆ</w:t>
      </w:r>
      <w:r w:rsidRPr="00F465B0">
        <w:rPr>
          <w:rFonts w:ascii="GHEA Mariam" w:hAnsi="GHEA Mariam"/>
          <w:sz w:val="24"/>
          <w:szCs w:val="24"/>
        </w:rPr>
        <w:t xml:space="preserve"> 2021 </w:t>
      </w:r>
      <w:r w:rsidRPr="00F465B0">
        <w:rPr>
          <w:rFonts w:ascii="GHEA Mariam" w:hAnsi="GHEA Mariam" w:cs="Arial"/>
          <w:sz w:val="24"/>
          <w:szCs w:val="24"/>
        </w:rPr>
        <w:t>ԹՎԱԿԱՆԻ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ՀՈԿՏԵՄԲԵՐԻ</w:t>
      </w:r>
      <w:r w:rsidRPr="00F465B0">
        <w:rPr>
          <w:rFonts w:ascii="GHEA Mariam" w:hAnsi="GHEA Mariam"/>
          <w:sz w:val="24"/>
          <w:szCs w:val="24"/>
        </w:rPr>
        <w:t xml:space="preserve"> 14-</w:t>
      </w:r>
      <w:r w:rsidRPr="00F465B0">
        <w:rPr>
          <w:rFonts w:ascii="GHEA Mariam" w:hAnsi="GHEA Mariam" w:cs="Arial"/>
          <w:sz w:val="24"/>
          <w:szCs w:val="24"/>
        </w:rPr>
        <w:t>Ի</w:t>
      </w:r>
      <w:r w:rsidRPr="00F465B0">
        <w:rPr>
          <w:rFonts w:ascii="GHEA Mariam" w:hAnsi="GHEA Mariam"/>
          <w:sz w:val="24"/>
          <w:szCs w:val="24"/>
        </w:rPr>
        <w:t xml:space="preserve"> N 1681-</w:t>
      </w:r>
      <w:r w:rsidRPr="00F465B0">
        <w:rPr>
          <w:rFonts w:ascii="GHEA Mariam" w:hAnsi="GHEA Mariam" w:cs="Arial"/>
          <w:sz w:val="24"/>
          <w:szCs w:val="24"/>
        </w:rPr>
        <w:t>Ն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ՈՐՈՇՄԱՆ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ՄԵՋ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ՓՈՓՈԽՈՒԹՅՈՒՆՆԵՐ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ԵՎ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ԼՐԱՑՈՒՄՆԵՐ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ԿԱՏԱՐԵԼՈՒ</w:t>
      </w:r>
      <w:r w:rsidRPr="00F465B0">
        <w:rPr>
          <w:rFonts w:ascii="GHEA Mariam" w:hAnsi="GHEA Mariam"/>
          <w:sz w:val="24"/>
          <w:szCs w:val="24"/>
        </w:rPr>
        <w:t xml:space="preserve"> </w:t>
      </w:r>
      <w:r w:rsidRPr="00F465B0">
        <w:rPr>
          <w:rFonts w:ascii="GHEA Mariam" w:hAnsi="GHEA Mariam" w:cs="Arial"/>
          <w:sz w:val="24"/>
          <w:szCs w:val="24"/>
        </w:rPr>
        <w:t>ՄԱՍԻՆ</w:t>
      </w:r>
    </w:p>
    <w:p w:rsidR="00345ADF" w:rsidRPr="00345ADF" w:rsidRDefault="00345ADF" w:rsidP="00345ADF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</w:t>
      </w:r>
    </w:p>
    <w:p w:rsidR="00345ADF" w:rsidRDefault="00345ADF" w:rsidP="00345ADF">
      <w:pPr>
        <w:pStyle w:val="mechtex"/>
        <w:rPr>
          <w:lang w:eastAsia="hy-AM"/>
        </w:rPr>
      </w:pP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345ADF">
        <w:rPr>
          <w:rFonts w:ascii="GHEA Mariam" w:hAnsi="GHEA Mariam"/>
          <w:sz w:val="24"/>
          <w:szCs w:val="24"/>
          <w:lang w:eastAsia="hy-AM"/>
        </w:rPr>
        <w:t>«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Նորմատիվ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իրավական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ակտերի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մասին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»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օրենքի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 33-</w:t>
      </w:r>
      <w:r w:rsidRPr="00345ADF">
        <w:rPr>
          <w:rFonts w:ascii="GHEA Mariam" w:hAnsi="GHEA Mariam" w:cs="Arial"/>
          <w:sz w:val="24"/>
          <w:szCs w:val="24"/>
          <w:lang w:eastAsia="hy-AM"/>
        </w:rPr>
        <w:t>րդ</w:t>
      </w:r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eastAsia="hy-AM"/>
        </w:rPr>
        <w:t>և</w:t>
      </w:r>
      <w:r w:rsidRPr="00345ADF">
        <w:rPr>
          <w:rFonts w:ascii="GHEA Mariam" w:hAnsi="GHEA Mariam"/>
          <w:sz w:val="24"/>
          <w:szCs w:val="24"/>
          <w:lang w:eastAsia="hy-AM"/>
        </w:rPr>
        <w:t xml:space="preserve"> 34-</w:t>
      </w:r>
      <w:r w:rsidRPr="00345ADF">
        <w:rPr>
          <w:rFonts w:ascii="GHEA Mariam" w:hAnsi="GHEA Mariam" w:cs="Arial"/>
          <w:sz w:val="24"/>
          <w:szCs w:val="24"/>
          <w:lang w:eastAsia="hy-AM"/>
        </w:rPr>
        <w:t>րդ</w:t>
      </w:r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հոդ</w:t>
      </w:r>
      <w:r w:rsidRPr="00345ADF">
        <w:rPr>
          <w:rFonts w:ascii="GHEA Mariam" w:hAnsi="GHEA Mariam"/>
          <w:sz w:val="24"/>
          <w:szCs w:val="24"/>
          <w:lang w:eastAsia="hy-AM"/>
        </w:rPr>
        <w:softHyphen/>
      </w:r>
      <w:r w:rsidRPr="00345ADF">
        <w:rPr>
          <w:rFonts w:ascii="GHEA Mariam" w:hAnsi="GHEA Mariam" w:cs="Arial"/>
          <w:sz w:val="24"/>
          <w:szCs w:val="24"/>
          <w:lang w:eastAsia="hy-AM"/>
        </w:rPr>
        <w:t>ված</w:t>
      </w:r>
      <w:r w:rsidRPr="00345ADF">
        <w:rPr>
          <w:rFonts w:ascii="GHEA Mariam" w:hAnsi="GHEA Mariam"/>
          <w:sz w:val="24"/>
          <w:szCs w:val="24"/>
          <w:lang w:eastAsia="hy-AM"/>
        </w:rPr>
        <w:softHyphen/>
      </w:r>
      <w:r w:rsidRPr="00345ADF">
        <w:rPr>
          <w:rFonts w:ascii="GHEA Mariam" w:hAnsi="GHEA Mariam" w:cs="Arial"/>
          <w:sz w:val="24"/>
          <w:szCs w:val="24"/>
          <w:lang w:eastAsia="hy-AM"/>
        </w:rPr>
        <w:t>ներին</w:t>
      </w:r>
      <w:proofErr w:type="spellEnd"/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համապատասխան</w:t>
      </w:r>
      <w:proofErr w:type="spellEnd"/>
      <w:r w:rsidRPr="00345ADF">
        <w:rPr>
          <w:rFonts w:ascii="GHEA Mariam" w:hAnsi="GHEA Mariam" w:cs="Arial"/>
          <w:sz w:val="24"/>
          <w:szCs w:val="24"/>
          <w:lang w:eastAsia="hy-AM"/>
        </w:rPr>
        <w:t>՝</w:t>
      </w:r>
      <w:r w:rsidRPr="00345ADF">
        <w:rPr>
          <w:rFonts w:ascii="GHEA Mariam" w:hAnsi="GHEA Mariam"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val="de-DE"/>
        </w:rPr>
        <w:t>Հայաստանի</w:t>
      </w:r>
      <w:proofErr w:type="spellEnd"/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val="de-DE"/>
        </w:rPr>
        <w:t>Հանրապետության</w:t>
      </w:r>
      <w:proofErr w:type="spellEnd"/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val="de-DE"/>
        </w:rPr>
        <w:t>կառավա</w:t>
      </w:r>
      <w:r w:rsidRPr="00345ADF">
        <w:rPr>
          <w:rFonts w:ascii="GHEA Mariam" w:hAnsi="GHEA Mariam" w:cs="Sylfaen"/>
          <w:sz w:val="24"/>
          <w:szCs w:val="24"/>
          <w:lang w:val="de-DE"/>
        </w:rPr>
        <w:softHyphen/>
      </w:r>
      <w:r w:rsidRPr="00345ADF">
        <w:rPr>
          <w:rFonts w:ascii="GHEA Mariam" w:hAnsi="GHEA Mariam" w:cs="Arial"/>
          <w:sz w:val="24"/>
          <w:szCs w:val="24"/>
          <w:lang w:val="de-DE"/>
        </w:rPr>
        <w:t>րությունը</w:t>
      </w:r>
      <w:proofErr w:type="spellEnd"/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45ADF">
        <w:rPr>
          <w:rFonts w:ascii="GHEA Mariam" w:hAnsi="GHEA Mariam" w:cs="Arial Armenian"/>
          <w:sz w:val="24"/>
          <w:szCs w:val="24"/>
          <w:lang w:val="de-DE"/>
        </w:rPr>
        <w:br/>
      </w:r>
      <w:r w:rsidRPr="00345ADF">
        <w:rPr>
          <w:rFonts w:ascii="GHEA Mariam" w:hAnsi="GHEA Mariam" w:cs="Arial"/>
          <w:sz w:val="24"/>
          <w:szCs w:val="24"/>
          <w:lang w:val="de-DE"/>
        </w:rPr>
        <w:t>ո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de-DE"/>
        </w:rPr>
        <w:t>ր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de-DE"/>
        </w:rPr>
        <w:t>ո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de-DE"/>
        </w:rPr>
        <w:t>շ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val="de-DE"/>
        </w:rPr>
        <w:t>ու</w:t>
      </w:r>
      <w:proofErr w:type="spellEnd"/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de-DE"/>
        </w:rPr>
        <w:t>մ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45ADF">
        <w:rPr>
          <w:rFonts w:ascii="GHEA Mariam" w:hAnsi="GHEA Mariam" w:cs="Arial"/>
          <w:sz w:val="24"/>
          <w:szCs w:val="24"/>
          <w:lang w:val="de-DE"/>
        </w:rPr>
        <w:t>է</w:t>
      </w:r>
      <w:r w:rsidRPr="00345AD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45ADF" w:rsidRPr="00320FC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2021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թվականի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հոկ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տեմ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softHyphen/>
      </w:r>
      <w:r w:rsidRPr="00345ADF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բերի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14-</w:t>
      </w:r>
      <w:r w:rsidRPr="00345ADF">
        <w:rPr>
          <w:rFonts w:ascii="GHEA Mariam" w:hAnsi="GHEA Mariam" w:cs="Arial"/>
          <w:sz w:val="24"/>
          <w:szCs w:val="24"/>
          <w:lang w:eastAsia="hy-AM"/>
        </w:rPr>
        <w:t>ի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/>
          <w:bCs/>
          <w:sz w:val="24"/>
          <w:szCs w:val="24"/>
          <w:lang w:val="de-DE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Ոչնչացում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»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ընթացակարգով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ձևակերպվող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ապրանք</w:t>
      </w:r>
      <w:proofErr w:type="spellEnd"/>
      <w:r w:rsidRPr="00345ADF">
        <w:rPr>
          <w:rFonts w:ascii="GHEA Mariam" w:hAnsi="GHEA Mariam" w:cs="Sylfaen"/>
          <w:bCs/>
          <w:sz w:val="24"/>
          <w:szCs w:val="24"/>
          <w:lang w:val="de-DE"/>
        </w:rPr>
        <w:softHyphen/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ների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ոչնչացման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կարգը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սահմանելու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</w:rPr>
        <w:t>և</w:t>
      </w:r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կառա</w:t>
      </w:r>
      <w:proofErr w:type="spellEnd"/>
      <w:r w:rsidRPr="00345ADF">
        <w:rPr>
          <w:rFonts w:ascii="GHEA Mariam" w:hAnsi="GHEA Mariam" w:cs="Sylfaen"/>
          <w:bCs/>
          <w:sz w:val="24"/>
          <w:szCs w:val="24"/>
          <w:lang w:val="de-DE"/>
        </w:rPr>
        <w:softHyphen/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վա</w:t>
      </w:r>
      <w:proofErr w:type="spellEnd"/>
      <w:r w:rsidRPr="00345ADF">
        <w:rPr>
          <w:rFonts w:ascii="GHEA Mariam" w:hAnsi="GHEA Mariam" w:cs="Sylfaen"/>
          <w:bCs/>
          <w:sz w:val="24"/>
          <w:szCs w:val="24"/>
          <w:lang w:val="de-DE"/>
        </w:rPr>
        <w:softHyphen/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րության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2000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թվականի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դեկտեմբերի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31-</w:t>
      </w:r>
      <w:r w:rsidRPr="00345ADF">
        <w:rPr>
          <w:rFonts w:ascii="GHEA Mariam" w:hAnsi="GHEA Mariam" w:cs="Arial"/>
          <w:bCs/>
          <w:sz w:val="24"/>
          <w:szCs w:val="24"/>
        </w:rPr>
        <w:t>ի</w:t>
      </w:r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N 901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որոշումն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ուժը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կորցրած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ճանաչելու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</w:rPr>
        <w:t>մասին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>» N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/>
          <w:sz w:val="24"/>
          <w:szCs w:val="24"/>
          <w:lang w:val="de-DE" w:eastAsia="hy-AM"/>
        </w:rPr>
        <w:t>1681-</w:t>
      </w:r>
      <w:r w:rsidRPr="00345ADF">
        <w:rPr>
          <w:rFonts w:ascii="GHEA Mariam" w:hAnsi="GHEA Mariam" w:cs="Arial"/>
          <w:sz w:val="24"/>
          <w:szCs w:val="24"/>
          <w:lang w:eastAsia="hy-AM"/>
        </w:rPr>
        <w:t>Ն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345ADF">
        <w:rPr>
          <w:rFonts w:ascii="GHEA Mariam" w:hAnsi="GHEA Mariam" w:cs="Arial"/>
          <w:sz w:val="24"/>
          <w:szCs w:val="24"/>
          <w:lang w:eastAsia="hy-AM"/>
        </w:rPr>
        <w:t>՝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որոշում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կատարել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փոփո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խու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softHyphen/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թյուններն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ու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sz w:val="24"/>
          <w:szCs w:val="24"/>
          <w:lang w:eastAsia="hy-AM"/>
        </w:rPr>
        <w:t>լրացումները</w:t>
      </w:r>
      <w:proofErr w:type="spellEnd"/>
      <w:r w:rsidR="00320FCF">
        <w:rPr>
          <w:rFonts w:ascii="GHEA Mariam" w:hAnsi="GHEA Mariam"/>
          <w:sz w:val="24"/>
          <w:szCs w:val="24"/>
          <w:lang w:val="hy-AM" w:eastAsia="hy-AM"/>
        </w:rPr>
        <w:t>՝</w:t>
      </w:r>
      <w:bookmarkStart w:id="0" w:name="_GoBack"/>
      <w:bookmarkEnd w:id="0"/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1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r>
        <w:rPr>
          <w:rFonts w:ascii="GHEA Mariam" w:hAnsi="GHEA Mariam"/>
          <w:sz w:val="24"/>
          <w:szCs w:val="24"/>
          <w:lang w:val="hy-AM" w:eastAsia="hy-AM"/>
        </w:rPr>
        <w:t>ո</w:t>
      </w:r>
      <w:r w:rsidRPr="00320FCF">
        <w:rPr>
          <w:rFonts w:ascii="GHEA Mariam" w:hAnsi="GHEA Mariam" w:cs="Arial"/>
          <w:sz w:val="24"/>
          <w:szCs w:val="24"/>
          <w:lang w:val="hy-AM" w:eastAsia="hy-AM"/>
        </w:rPr>
        <w:t>րոշման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20FCF">
        <w:rPr>
          <w:rFonts w:ascii="GHEA Mariam" w:hAnsi="GHEA Mariam" w:cs="Arial"/>
          <w:sz w:val="24"/>
          <w:szCs w:val="24"/>
          <w:lang w:val="hy-AM" w:eastAsia="hy-AM"/>
        </w:rPr>
        <w:t>վերնագիրը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20FCF">
        <w:rPr>
          <w:rFonts w:ascii="GHEA Mariam" w:hAnsi="GHEA Mariam" w:cs="Arial"/>
          <w:sz w:val="24"/>
          <w:szCs w:val="24"/>
          <w:lang w:val="hy-AM" w:eastAsia="hy-AM"/>
        </w:rPr>
        <w:t>շարադրել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320FCF">
        <w:rPr>
          <w:rFonts w:ascii="GHEA Mariam" w:hAnsi="GHEA Mariam" w:cs="Arial"/>
          <w:sz w:val="24"/>
          <w:szCs w:val="24"/>
          <w:lang w:val="hy-AM" w:eastAsia="hy-AM"/>
        </w:rPr>
        <w:t>հետևյալ</w:t>
      </w:r>
      <w:proofErr w:type="spellEnd"/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320FCF">
        <w:rPr>
          <w:rFonts w:ascii="GHEA Mariam" w:hAnsi="GHEA Mariam" w:cs="Arial"/>
          <w:bCs/>
          <w:sz w:val="24"/>
          <w:szCs w:val="24"/>
          <w:lang w:val="hy-AM" w:eastAsia="hy-AM"/>
        </w:rPr>
        <w:t>խմբագրությամբ</w:t>
      </w:r>
      <w:r w:rsidRPr="00345ADF">
        <w:rPr>
          <w:rFonts w:ascii="GHEA Mariam" w:hAnsi="GHEA Mariam"/>
          <w:sz w:val="24"/>
          <w:szCs w:val="24"/>
          <w:lang w:val="de-DE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/>
          <w:sz w:val="24"/>
          <w:szCs w:val="24"/>
          <w:lang w:val="de-DE" w:eastAsia="hy-AM"/>
        </w:rPr>
      </w:pP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«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ՈՉՆՉԱՑՈՒՄ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»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ՄԱՔՍԱՅԻՆ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ԸՆԹԱՑԱԿԱՐԳՈՎ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ՁԵՎԱԿԵՐՊՎՈՂ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ԱՊՐԱՆՔ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de-DE"/>
        </w:rPr>
        <w:softHyphen/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ՆԵՐԻ</w:t>
      </w:r>
      <w:r w:rsidRPr="00345ADF">
        <w:rPr>
          <w:rStyle w:val="Strong"/>
          <w:rFonts w:ascii="GHEA Mariam" w:hAnsi="GHEA Mariam"/>
          <w:b w:val="0"/>
          <w:spacing w:val="-2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ՈՉՆՉԱՑՄԱՆ</w:t>
      </w:r>
      <w:r w:rsidRPr="00345ADF">
        <w:rPr>
          <w:rStyle w:val="Strong"/>
          <w:rFonts w:ascii="GHEA Mariam" w:hAnsi="GHEA Mariam"/>
          <w:b w:val="0"/>
          <w:spacing w:val="-2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ԿԱՐԳԸ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de-DE"/>
        </w:rPr>
        <w:t xml:space="preserve">,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ՈՉՆՉԱՑՄԱՆ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ԱԿՏԻ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</w:rPr>
        <w:t>ՁԵՎԸ</w:t>
      </w:r>
      <w:r w:rsidRPr="00345ADF">
        <w:rPr>
          <w:rStyle w:val="Strong"/>
          <w:rFonts w:ascii="GHEA Mariam" w:hAnsi="GHEA Mariam" w:cs="Sylfaen"/>
          <w:b w:val="0"/>
          <w:spacing w:val="-2"/>
          <w:sz w:val="24"/>
          <w:szCs w:val="24"/>
          <w:lang w:val="de-DE"/>
        </w:rPr>
        <w:t>,</w:t>
      </w:r>
      <w:r w:rsidRPr="00345ADF">
        <w:rPr>
          <w:rStyle w:val="Strong"/>
          <w:rFonts w:ascii="GHEA Mariam" w:hAnsi="GHEA Mariam" w:cs="Sylfaen"/>
          <w:spacing w:val="-2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pacing w:val="-2"/>
          <w:sz w:val="24"/>
          <w:szCs w:val="24"/>
        </w:rPr>
        <w:t>ՈՉՆՉԱՑ</w:t>
      </w:r>
      <w:r w:rsidRPr="00345ADF">
        <w:rPr>
          <w:rFonts w:ascii="GHEA Mariam" w:hAnsi="GHEA Mariam" w:cs="Arial"/>
          <w:spacing w:val="-2"/>
          <w:sz w:val="24"/>
          <w:szCs w:val="24"/>
          <w:lang w:val="de-DE"/>
        </w:rPr>
        <w:softHyphen/>
      </w:r>
      <w:r w:rsidRPr="00345ADF">
        <w:rPr>
          <w:rFonts w:ascii="GHEA Mariam" w:hAnsi="GHEA Mariam" w:cs="Arial"/>
          <w:spacing w:val="-2"/>
          <w:sz w:val="24"/>
          <w:szCs w:val="24"/>
        </w:rPr>
        <w:t>ՄԱՆ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ՀՆԱՐԱՎՈՐՈՒԹՅԱՆ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, </w:t>
      </w:r>
      <w:r w:rsidRPr="00345ADF">
        <w:rPr>
          <w:rFonts w:ascii="GHEA Mariam" w:hAnsi="GHEA Mariam" w:cs="Arial"/>
          <w:sz w:val="24"/>
          <w:szCs w:val="24"/>
        </w:rPr>
        <w:t>ՎԱՅՐԻ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ԵՎ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ԵՂԱՆԱԿԻ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ՎԵՐԱԲԵՐՅԱԼ</w:t>
      </w:r>
      <w:r w:rsidRPr="00345ADF">
        <w:rPr>
          <w:rFonts w:ascii="GHEA Mariam" w:hAnsi="GHEA Mariam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ԵԶՐԱ</w:t>
      </w:r>
      <w:r w:rsidRPr="00345ADF">
        <w:rPr>
          <w:rFonts w:ascii="GHEA Mariam" w:hAnsi="GHEA Mariam" w:cs="Arial"/>
          <w:sz w:val="24"/>
          <w:szCs w:val="24"/>
          <w:lang w:val="de-DE"/>
        </w:rPr>
        <w:softHyphen/>
      </w:r>
      <w:r w:rsidRPr="00345ADF">
        <w:rPr>
          <w:rFonts w:ascii="GHEA Mariam" w:hAnsi="GHEA Mariam" w:cs="Arial"/>
          <w:sz w:val="24"/>
          <w:szCs w:val="24"/>
        </w:rPr>
        <w:t>ԿԱ</w:t>
      </w:r>
      <w:r w:rsidRPr="00345ADF">
        <w:rPr>
          <w:rFonts w:ascii="GHEA Mariam" w:hAnsi="GHEA Mariam" w:cs="Arial"/>
          <w:sz w:val="24"/>
          <w:szCs w:val="24"/>
          <w:lang w:val="de-DE"/>
        </w:rPr>
        <w:softHyphen/>
      </w:r>
      <w:r w:rsidRPr="00345ADF">
        <w:rPr>
          <w:rFonts w:ascii="GHEA Mariam" w:hAnsi="GHEA Mariam" w:cs="Arial"/>
          <w:sz w:val="24"/>
          <w:szCs w:val="24"/>
        </w:rPr>
        <w:t>ՑՈՒ</w:t>
      </w:r>
      <w:r w:rsidRPr="00345ADF">
        <w:rPr>
          <w:rFonts w:ascii="GHEA Mariam" w:hAnsi="GHEA Mariam" w:cs="Arial"/>
          <w:sz w:val="24"/>
          <w:szCs w:val="24"/>
          <w:lang w:val="de-DE"/>
        </w:rPr>
        <w:softHyphen/>
      </w:r>
      <w:r w:rsidRPr="00345ADF">
        <w:rPr>
          <w:rFonts w:ascii="GHEA Mariam" w:hAnsi="GHEA Mariam" w:cs="Arial"/>
          <w:sz w:val="24"/>
          <w:szCs w:val="24"/>
        </w:rPr>
        <w:t>ԹՅՈՒՆԸ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ԵՎ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ՆՇՎԱԾ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ԵԶՐԱԿԱՑՈՒԹՅԱՆ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ՏՐԱՄԱԴՐՄԱՆ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z w:val="24"/>
          <w:szCs w:val="24"/>
        </w:rPr>
        <w:t>ՊԵՏԱԿԱՆ</w:t>
      </w:r>
      <w:r w:rsidRPr="00345ADF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pacing w:val="-6"/>
          <w:sz w:val="24"/>
          <w:szCs w:val="24"/>
        </w:rPr>
        <w:t>ԼԻԱԶՈՐ</w:t>
      </w:r>
      <w:r w:rsidRPr="00345ADF">
        <w:rPr>
          <w:rFonts w:ascii="GHEA Mariam" w:hAnsi="GHEA Mariam" w:cs="Sylfaen"/>
          <w:spacing w:val="-6"/>
          <w:sz w:val="24"/>
          <w:szCs w:val="24"/>
          <w:lang w:val="de-DE"/>
        </w:rPr>
        <w:t xml:space="preserve"> </w:t>
      </w:r>
      <w:r w:rsidRPr="00345ADF">
        <w:rPr>
          <w:rFonts w:ascii="GHEA Mariam" w:hAnsi="GHEA Mariam" w:cs="Arial"/>
          <w:spacing w:val="-6"/>
          <w:sz w:val="24"/>
          <w:szCs w:val="24"/>
        </w:rPr>
        <w:t>ՄԱՐՄԻՆՆԵՐԸ</w:t>
      </w:r>
      <w:r w:rsidRPr="00345ADF">
        <w:rPr>
          <w:rStyle w:val="Strong"/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ՍԱՀՄԱՆԵԼՈՒ</w:t>
      </w:r>
      <w:r w:rsidRPr="00345ADF">
        <w:rPr>
          <w:rStyle w:val="Strong"/>
          <w:rFonts w:ascii="GHEA Mariam" w:hAnsi="GHEA Mariam"/>
          <w:b w:val="0"/>
          <w:spacing w:val="-6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ԵՎ</w:t>
      </w:r>
      <w:r w:rsidRPr="00345ADF">
        <w:rPr>
          <w:rStyle w:val="Strong"/>
          <w:rFonts w:ascii="GHEA Mariam" w:hAnsi="GHEA Mariam"/>
          <w:b w:val="0"/>
          <w:spacing w:val="-6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ՀԱՅԱՍՏԱՆԻ</w:t>
      </w:r>
      <w:r w:rsidRPr="00345ADF">
        <w:rPr>
          <w:rStyle w:val="Strong"/>
          <w:rFonts w:ascii="GHEA Mariam" w:hAnsi="GHEA Mariam"/>
          <w:b w:val="0"/>
          <w:spacing w:val="-6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ՀԱՆՐԱՊԵ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  <w:lang w:val="de-DE"/>
        </w:rPr>
        <w:softHyphen/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ՏՈՒ</w:t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  <w:lang w:val="de-DE"/>
        </w:rPr>
        <w:softHyphen/>
      </w:r>
      <w:r w:rsidRPr="00345ADF">
        <w:rPr>
          <w:rStyle w:val="Strong"/>
          <w:rFonts w:ascii="GHEA Mariam" w:hAnsi="GHEA Mariam" w:cs="Sylfaen"/>
          <w:b w:val="0"/>
          <w:spacing w:val="-6"/>
          <w:sz w:val="24"/>
          <w:szCs w:val="24"/>
        </w:rPr>
        <w:t>Թ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ՅԱՆ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lastRenderedPageBreak/>
        <w:t>ԿԱՌԱՎԱՐՈՒԹՅԱՆ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2000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ԹՎԱԿԱՆԻ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ԴԵԿՏԵՄԲԵՐԻ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31-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Ի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N 901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ՈՐՈ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softHyphen/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ՇՈՒ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softHyphen/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ՄՆ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ՈՒԺԸ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ԿՈՐՑՐԱԾ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ՃԱՆԱՉԵԼՈՒ</w:t>
      </w:r>
      <w:r w:rsidRPr="00345ADF">
        <w:rPr>
          <w:rStyle w:val="Strong"/>
          <w:rFonts w:ascii="GHEA Mariam" w:hAnsi="GHEA Mariam"/>
          <w:b w:val="0"/>
          <w:sz w:val="24"/>
          <w:szCs w:val="24"/>
          <w:lang w:val="de-DE"/>
        </w:rPr>
        <w:t xml:space="preserve"> </w:t>
      </w:r>
      <w:r w:rsidRPr="00345ADF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».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bCs/>
          <w:sz w:val="24"/>
          <w:szCs w:val="24"/>
          <w:lang w:val="hy-AM" w:eastAsia="hy-AM"/>
        </w:rPr>
        <w:t>2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>
        <w:rPr>
          <w:rFonts w:ascii="GHEA Mariam" w:hAnsi="GHEA Mariam" w:cs="Arial"/>
          <w:bCs/>
          <w:sz w:val="24"/>
          <w:szCs w:val="24"/>
          <w:lang w:eastAsia="hy-AM"/>
        </w:rPr>
        <w:t>ո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րոշման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1-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կետի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2-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և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3-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ենթակետերից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հանել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օրինակելի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բառը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bCs/>
          <w:sz w:val="24"/>
          <w:szCs w:val="24"/>
          <w:lang w:val="hy-AM" w:eastAsia="hy-AM"/>
        </w:rPr>
        <w:t>3</w:t>
      </w:r>
      <w:r w:rsidRPr="00345ADF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r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val="ru-RU" w:eastAsia="hy-AM"/>
        </w:rPr>
        <w:t>ո</w:t>
      </w:r>
      <w:r w:rsidRPr="00345ADF">
        <w:rPr>
          <w:rFonts w:ascii="GHEA Mariam" w:hAnsi="GHEA Mariam" w:cs="Arial"/>
          <w:bCs/>
          <w:sz w:val="24"/>
          <w:szCs w:val="24"/>
          <w:lang w:val="ru-RU" w:eastAsia="hy-AM"/>
        </w:rPr>
        <w:t>րոշմամբ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val="ru-RU" w:eastAsia="hy-AM"/>
        </w:rPr>
        <w:t>հաստատված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N</w:t>
      </w:r>
      <w:r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1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հավելվածի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՝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de-DE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. 4-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կետի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1-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պարբերությունը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շարադրել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հետևյալ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խմբագրությամբ</w:t>
      </w:r>
      <w:proofErr w:type="spellEnd"/>
      <w:r>
        <w:rPr>
          <w:rFonts w:ascii="GHEA Mariam" w:hAnsi="GHEA Mariam" w:cs="Arial"/>
          <w:bCs/>
          <w:sz w:val="24"/>
          <w:szCs w:val="24"/>
          <w:lang w:val="de-DE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de-DE" w:eastAsia="hy-AM"/>
        </w:rPr>
      </w:pP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Հայտարարատուն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կարգավորման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օրենքի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167-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հոդվածի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1-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համապատասխան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ապրանքների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ոչնչացման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նպատակով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մարմին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է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ներկայացնում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դիմում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(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այսուհետ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՝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eastAsia="hy-AM"/>
        </w:rPr>
        <w:t>դ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իմում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),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որը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պետք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է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պարունակի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հետևյալ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տեղեկությունները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՝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»</w:t>
      </w:r>
      <w:r>
        <w:rPr>
          <w:rFonts w:ascii="GHEA Mariam" w:hAnsi="GHEA Mariam"/>
          <w:bCs/>
          <w:sz w:val="24"/>
          <w:szCs w:val="24"/>
          <w:lang w:val="de-DE" w:eastAsia="hy-AM"/>
        </w:rPr>
        <w:t>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de-DE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. 15-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կետում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համապատասխան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բառը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փոխարինել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ոչնչացման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բառով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,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իսկ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օրինակելի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բառը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հանել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>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de-DE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գ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>. 16-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կետի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1-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eastAsia="hy-AM"/>
        </w:rPr>
        <w:t>նախադասությու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</w:t>
      </w:r>
      <w:proofErr w:type="spellEnd"/>
      <w:r>
        <w:rPr>
          <w:rFonts w:ascii="GHEA Mariam" w:hAnsi="GHEA Mariam" w:cs="Arial"/>
          <w:bCs/>
          <w:sz w:val="24"/>
          <w:szCs w:val="24"/>
          <w:lang w:val="hy-AM" w:eastAsia="hy-AM"/>
        </w:rPr>
        <w:t>ը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ոչնչացման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փաստի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հաստատումը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բառերից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հետո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լրացնել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,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ինչպես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նաև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կարգավորման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օրենքի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168-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հոդվածի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5-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մասով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սահմանված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այլ</w:t>
      </w:r>
      <w:proofErr w:type="spellEnd"/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տեղեկությունները</w:t>
      </w:r>
      <w:proofErr w:type="spellEnd"/>
      <w:r w:rsidRPr="00345ADF">
        <w:rPr>
          <w:rFonts w:ascii="GHEA Mariam" w:hAnsi="GHEA Mariam" w:cs="Arial Armenian"/>
          <w:bCs/>
          <w:spacing w:val="-4"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pacing w:val="-4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4"/>
          <w:sz w:val="24"/>
          <w:szCs w:val="24"/>
          <w:lang w:eastAsia="hy-AM"/>
        </w:rPr>
        <w:t>բառերով</w:t>
      </w:r>
      <w:proofErr w:type="spellEnd"/>
      <w:r>
        <w:rPr>
          <w:rFonts w:ascii="GHEA Mariam" w:hAnsi="GHEA Mariam"/>
          <w:bCs/>
          <w:spacing w:val="-4"/>
          <w:sz w:val="24"/>
          <w:szCs w:val="24"/>
          <w:lang w:val="de-DE" w:eastAsia="hy-AM"/>
        </w:rPr>
        <w:t>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pacing w:val="-2"/>
          <w:sz w:val="24"/>
          <w:szCs w:val="24"/>
          <w:lang w:val="de-DE" w:eastAsia="hy-AM"/>
        </w:rPr>
      </w:pPr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դ</w:t>
      </w:r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>. 19-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կետից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հետո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լրացնել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հետևյալ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բովանդակությամբ</w:t>
      </w:r>
      <w:proofErr w:type="spellEnd"/>
      <w:r w:rsidRPr="00345ADF">
        <w:rPr>
          <w:rFonts w:ascii="GHEA Mariam" w:hAnsi="GHEA Mariam" w:cs="Arial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նոր</w:t>
      </w:r>
      <w:proofErr w:type="spellEnd"/>
      <w:r w:rsidRPr="00345ADF">
        <w:rPr>
          <w:rFonts w:ascii="GHEA Mariam" w:hAnsi="GHEA Mariam" w:cs="Arial"/>
          <w:bCs/>
          <w:spacing w:val="-2"/>
          <w:sz w:val="24"/>
          <w:szCs w:val="24"/>
          <w:lang w:val="hy-AM" w:eastAsia="hy-AM"/>
        </w:rPr>
        <w:t>՝</w:t>
      </w:r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20-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րդ</w:t>
      </w:r>
      <w:proofErr w:type="spellEnd"/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pacing w:val="-2"/>
          <w:sz w:val="24"/>
          <w:szCs w:val="24"/>
          <w:lang w:eastAsia="hy-AM"/>
        </w:rPr>
        <w:t>կետ</w:t>
      </w:r>
      <w:proofErr w:type="spellEnd"/>
      <w:r w:rsidRPr="00345ADF">
        <w:rPr>
          <w:rFonts w:ascii="GHEA Mariam" w:hAnsi="GHEA Mariam" w:cs="Arial"/>
          <w:bCs/>
          <w:spacing w:val="-2"/>
          <w:sz w:val="24"/>
          <w:szCs w:val="24"/>
          <w:lang w:val="hy-AM" w:eastAsia="hy-AM"/>
        </w:rPr>
        <w:t>ով</w:t>
      </w:r>
      <w:r w:rsidRPr="00345ADF">
        <w:rPr>
          <w:rFonts w:ascii="GHEA Mariam" w:hAnsi="GHEA Mariam"/>
          <w:bCs/>
          <w:spacing w:val="-2"/>
          <w:sz w:val="24"/>
          <w:szCs w:val="24"/>
          <w:lang w:val="de-DE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eastAsia="hy-AM"/>
        </w:rPr>
      </w:pP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«20.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Մինչև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սույն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որոշ</w:t>
      </w:r>
      <w:proofErr w:type="spellEnd"/>
      <w:r>
        <w:rPr>
          <w:rFonts w:ascii="GHEA Mariam" w:hAnsi="GHEA Mariam" w:cs="Arial"/>
          <w:bCs/>
          <w:sz w:val="24"/>
          <w:szCs w:val="24"/>
          <w:lang w:val="hy-AM" w:eastAsia="hy-AM"/>
        </w:rPr>
        <w:t>ու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ուժի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մեջ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մտնելը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Ոչնչացում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ընթացակարգով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հայտարարագրված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ապրանքների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բացթողման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համար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սույն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որոշմամբ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նախատեսված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լիազոր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պետական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մարմինները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համապատասխան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եզրակացությունները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ներկայացնում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են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eastAsia="hy-AM"/>
        </w:rPr>
        <w:t>մարմ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`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նրա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կողմից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«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Ոչնչացում</w:t>
      </w:r>
      <w:proofErr w:type="spellEnd"/>
      <w:r w:rsidRPr="00345ADF">
        <w:rPr>
          <w:rFonts w:ascii="GHEA Mariam" w:hAnsi="GHEA Mariam" w:cs="Arial Armenian"/>
          <w:bCs/>
          <w:sz w:val="24"/>
          <w:szCs w:val="24"/>
          <w:lang w:val="de-DE" w:eastAsia="hy-AM"/>
        </w:rPr>
        <w:t>»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ընթացակարգով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գրանցված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հայտարարագրերը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և</w:t>
      </w:r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դրանցում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պարունակվող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տեղեկությունները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լիազոր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պետական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մարմիններին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ուղարկելուց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հետո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5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աշխատանքային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օրվա</w:t>
      </w:r>
      <w:proofErr w:type="spellEnd"/>
      <w:r w:rsidRPr="00345AD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ընթացքում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։</w:t>
      </w:r>
      <w:r w:rsidRPr="00345ADF">
        <w:rPr>
          <w:rFonts w:ascii="GHEA Mariam" w:hAnsi="GHEA Mariam" w:cs="Arial Armenian"/>
          <w:bCs/>
          <w:sz w:val="24"/>
          <w:szCs w:val="24"/>
          <w:lang w:eastAsia="hy-AM"/>
        </w:rPr>
        <w:t>»</w:t>
      </w:r>
      <w:r>
        <w:rPr>
          <w:rFonts w:ascii="GHEA Mariam" w:hAnsi="GHEA Mariam"/>
          <w:bCs/>
          <w:sz w:val="24"/>
          <w:szCs w:val="24"/>
          <w:lang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eastAsia="hy-AM"/>
        </w:rPr>
      </w:pPr>
      <w:r>
        <w:rPr>
          <w:rFonts w:ascii="GHEA Mariam" w:hAnsi="GHEA Mariam" w:cs="Arial"/>
          <w:bCs/>
          <w:sz w:val="24"/>
          <w:szCs w:val="24"/>
          <w:lang w:val="hy-AM" w:eastAsia="hy-AM"/>
        </w:rPr>
        <w:t>4</w:t>
      </w:r>
      <w:r w:rsidRPr="00345AD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 xml:space="preserve"> ո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րոշմամբ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հաստատված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N</w:t>
      </w:r>
      <w:r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2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հավելվածը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շարադրել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նոր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խմբագրությամբ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՝</w:t>
      </w:r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համաձայն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հավելվածի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eastAsia="hy-AM"/>
        </w:rPr>
      </w:pPr>
      <w:r>
        <w:rPr>
          <w:rFonts w:ascii="GHEA Mariam" w:hAnsi="GHEA Mariam" w:cs="Arial"/>
          <w:bCs/>
          <w:sz w:val="24"/>
          <w:szCs w:val="24"/>
          <w:lang w:val="hy-AM" w:eastAsia="hy-AM"/>
        </w:rPr>
        <w:t>5</w:t>
      </w:r>
      <w:r w:rsidRPr="00345AD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 xml:space="preserve"> </w:t>
      </w:r>
      <w:proofErr w:type="spellStart"/>
      <w:r>
        <w:rPr>
          <w:rFonts w:ascii="GHEA Mariam" w:hAnsi="GHEA Mariam" w:cs="Arial"/>
          <w:bCs/>
          <w:sz w:val="24"/>
          <w:szCs w:val="24"/>
          <w:lang w:eastAsia="hy-AM"/>
        </w:rPr>
        <w:t>ո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րոշմամբ</w:t>
      </w:r>
      <w:proofErr w:type="spellEnd"/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հաստատված</w:t>
      </w:r>
      <w:proofErr w:type="spellEnd"/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N</w:t>
      </w:r>
      <w:r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6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հավելվածի</w:t>
      </w:r>
      <w:proofErr w:type="spellEnd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՝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eastAsia="hy-AM"/>
        </w:rPr>
        <w:t>ա</w:t>
      </w:r>
      <w:r w:rsidRPr="00345ADF">
        <w:rPr>
          <w:rFonts w:ascii="GHEA Mariam" w:hAnsi="GHEA Mariam"/>
          <w:bCs/>
          <w:sz w:val="24"/>
          <w:szCs w:val="24"/>
          <w:lang w:eastAsia="hy-AM"/>
        </w:rPr>
        <w:t>. 3-</w:t>
      </w:r>
      <w:r w:rsidRPr="00345ADF">
        <w:rPr>
          <w:rFonts w:ascii="GHEA Mariam" w:hAnsi="GHEA Mariam" w:cs="Arial"/>
          <w:bCs/>
          <w:sz w:val="24"/>
          <w:szCs w:val="24"/>
          <w:lang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կետը</w:t>
      </w:r>
      <w:proofErr w:type="spellEnd"/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շարադրել</w:t>
      </w:r>
      <w:proofErr w:type="spellEnd"/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հետևյալ</w:t>
      </w:r>
      <w:proofErr w:type="spellEnd"/>
      <w:r w:rsidRPr="00345ADF">
        <w:rPr>
          <w:rFonts w:ascii="GHEA Mariam" w:hAnsi="GHEA Mariam"/>
          <w:bCs/>
          <w:sz w:val="24"/>
          <w:szCs w:val="24"/>
          <w:lang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eastAsia="hy-AM"/>
        </w:rPr>
        <w:t>խմբագրությամբ</w:t>
      </w:r>
      <w:proofErr w:type="spellEnd"/>
      <w:r>
        <w:rPr>
          <w:rFonts w:ascii="GHEA Mariam" w:hAnsi="GHEA Mariam" w:cs="Arial"/>
          <w:bCs/>
          <w:sz w:val="24"/>
          <w:szCs w:val="24"/>
          <w:lang w:val="hy-AM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/>
          <w:bCs/>
          <w:sz w:val="24"/>
          <w:szCs w:val="24"/>
          <w:lang w:val="hy-AM" w:eastAsia="hy-AM"/>
        </w:rPr>
        <w:t>3</w:t>
      </w:r>
      <w:r w:rsidRPr="00345ADF">
        <w:rPr>
          <w:rFonts w:ascii="Cambria Math" w:hAnsi="Cambria Math" w:cs="Cambria Math"/>
          <w:bCs/>
          <w:sz w:val="24"/>
          <w:szCs w:val="24"/>
          <w:lang w:val="hy-AM" w:eastAsia="hy-AM"/>
        </w:rPr>
        <w:t>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Դիմումին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կից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լիազոր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մարմին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են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ներկայացվում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բեռն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ուղեկցող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փաստաթղթերը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,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ինչպես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նաև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Հայաստանի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Հանրապետությունում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իրակա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softHyphen/>
        <w:t>նաց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softHyphen/>
        <w:t>ված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լաբորատոր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փորձաքննությունների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արդյունքները։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>,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lastRenderedPageBreak/>
        <w:t>բ</w:t>
      </w:r>
      <w:r w:rsidRPr="00345ADF">
        <w:rPr>
          <w:rFonts w:ascii="Cambria Math" w:hAnsi="Cambria Math" w:cs="Cambria Math"/>
          <w:bCs/>
          <w:sz w:val="24"/>
          <w:szCs w:val="24"/>
          <w:lang w:val="hy-AM" w:eastAsia="hy-AM"/>
        </w:rPr>
        <w:t>․</w:t>
      </w:r>
      <w:r w:rsidRPr="00345ADF">
        <w:rPr>
          <w:rFonts w:ascii="GHEA Mariam" w:hAnsi="GHEA Mariam" w:cs="Cambria Math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>4-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կետում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«1-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ին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բառ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ը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փոխարինել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«2-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/>
          <w:bCs/>
          <w:sz w:val="24"/>
          <w:szCs w:val="24"/>
          <w:lang w:val="hy-AM" w:eastAsia="hy-AM"/>
        </w:rPr>
        <w:t>բառ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ով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,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իսկ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«2-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բառ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ը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՝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 «3-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բառ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ով</w:t>
      </w:r>
      <w:r>
        <w:rPr>
          <w:rFonts w:ascii="GHEA Mariam" w:hAnsi="GHEA Mariam"/>
          <w:bCs/>
          <w:sz w:val="24"/>
          <w:szCs w:val="24"/>
          <w:lang w:val="hy-AM" w:eastAsia="hy-AM"/>
        </w:rPr>
        <w:t>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գ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>. 5-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կետում</w:t>
      </w:r>
      <w:proofErr w:type="spellEnd"/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«3-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բառ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ը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փոխարինել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 «4-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/>
          <w:bCs/>
          <w:sz w:val="24"/>
          <w:szCs w:val="24"/>
          <w:lang w:val="hy-AM" w:eastAsia="hy-AM"/>
        </w:rPr>
        <w:t xml:space="preserve">» 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բառով.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 w:cs="Tahoma"/>
          <w:bCs/>
          <w:sz w:val="24"/>
          <w:szCs w:val="24"/>
          <w:lang w:val="hy-AM" w:eastAsia="hy-AM"/>
        </w:rPr>
      </w:pPr>
      <w:r>
        <w:rPr>
          <w:rFonts w:ascii="GHEA Mariam" w:hAnsi="GHEA Mariam" w:cs="Arial"/>
          <w:bCs/>
          <w:sz w:val="24"/>
          <w:szCs w:val="24"/>
          <w:lang w:val="hy-AM" w:eastAsia="hy-AM"/>
        </w:rPr>
        <w:t>6</w:t>
      </w:r>
      <w:r w:rsidRPr="00345AD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րոշմամբ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հաստատված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N</w:t>
      </w:r>
      <w:r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9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հավելվածի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>`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ա</w:t>
      </w:r>
      <w:r w:rsidRPr="00345ADF">
        <w:rPr>
          <w:rFonts w:ascii="Cambria Math" w:hAnsi="Cambria Math" w:cs="Cambria Math"/>
          <w:bCs/>
          <w:sz w:val="24"/>
          <w:szCs w:val="24"/>
          <w:lang w:val="hy-AM" w:eastAsia="hy-AM"/>
        </w:rPr>
        <w:t>․</w:t>
      </w:r>
      <w:r>
        <w:rPr>
          <w:rFonts w:ascii="Cambria Math" w:hAnsi="Cambria Math" w:cs="Cambria Math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>3-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կետի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7-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ենթակետից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հետո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«:» </w:t>
      </w:r>
      <w:r w:rsidRPr="00345ADF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/>
        </w:rPr>
        <w:t>նշանը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Arial Armenian"/>
          <w:sz w:val="24"/>
          <w:szCs w:val="24"/>
          <w:lang w:val="hy-AM"/>
        </w:rPr>
        <w:t>«</w:t>
      </w:r>
      <w:r w:rsidRPr="00345ADF">
        <w:rPr>
          <w:rFonts w:ascii="GHEA Mariam" w:hAnsi="GHEA Mariam" w:cs="Sylfaen"/>
          <w:sz w:val="24"/>
          <w:szCs w:val="24"/>
          <w:lang w:val="hy-AM"/>
        </w:rPr>
        <w:t>.</w:t>
      </w:r>
      <w:r w:rsidRPr="00345ADF">
        <w:rPr>
          <w:rFonts w:ascii="GHEA Mariam" w:hAnsi="GHEA Mariam" w:cs="Arial Armenian"/>
          <w:sz w:val="24"/>
          <w:szCs w:val="24"/>
          <w:lang w:val="hy-AM"/>
        </w:rPr>
        <w:t>»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/>
        </w:rPr>
        <w:t>նշանով</w:t>
      </w:r>
      <w:r w:rsidRPr="00345ADF">
        <w:rPr>
          <w:rFonts w:ascii="GHEA Mariam" w:hAnsi="GHEA Mariam" w:cs="Cambria Math"/>
          <w:sz w:val="24"/>
          <w:szCs w:val="24"/>
          <w:lang w:val="hy-AM"/>
        </w:rPr>
        <w:t>,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 w:cs="Tahoma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 w:cs="Arial"/>
          <w:sz w:val="24"/>
          <w:szCs w:val="24"/>
          <w:lang w:val="hy-AM"/>
        </w:rPr>
        <w:t>բ</w:t>
      </w:r>
      <w:r w:rsidRPr="00345AD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>3-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կետի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7-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ենթակետից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հետո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լրացնել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proofErr w:type="spellStart"/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հետևյալ</w:t>
      </w:r>
      <w:proofErr w:type="spellEnd"/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բովանդակությամբ նոր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՝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8-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րդ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ենթակետ</w:t>
      </w:r>
      <w:r>
        <w:rPr>
          <w:rFonts w:ascii="GHEA Mariam" w:hAnsi="GHEA Mariam" w:cs="Arial"/>
          <w:bCs/>
          <w:sz w:val="24"/>
          <w:szCs w:val="24"/>
          <w:lang w:val="hy-AM" w:eastAsia="hy-AM"/>
        </w:rPr>
        <w:t>ով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>.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 w:cs="Tahoma"/>
          <w:bCs/>
          <w:sz w:val="24"/>
          <w:szCs w:val="24"/>
          <w:lang w:val="hy-AM" w:eastAsia="hy-AM"/>
        </w:rPr>
      </w:pP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«8)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ոչնչացում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իրականացնող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կազմակերպության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հետ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կնքված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պայմա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softHyphen/>
        <w:t>նագրի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bCs/>
          <w:sz w:val="24"/>
          <w:szCs w:val="24"/>
          <w:lang w:val="hy-AM" w:eastAsia="hy-AM"/>
        </w:rPr>
        <w:t>պատճենը</w:t>
      </w:r>
      <w:r w:rsidRPr="00345ADF">
        <w:rPr>
          <w:rFonts w:ascii="GHEA Mariam" w:hAnsi="GHEA Mariam" w:cs="Tahoma"/>
          <w:bCs/>
          <w:sz w:val="24"/>
          <w:szCs w:val="24"/>
          <w:lang w:val="hy-AM" w:eastAsia="hy-AM"/>
        </w:rPr>
        <w:t xml:space="preserve">:»: </w:t>
      </w:r>
    </w:p>
    <w:p w:rsidR="00345ADF" w:rsidRPr="00345ADF" w:rsidRDefault="00345ADF" w:rsidP="00345A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2.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Սույն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որոշումն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ուժի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մեջ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է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մտնում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պաշտոնական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հրապարակմանը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հաջորդող</w:t>
      </w:r>
      <w:r w:rsidRPr="00345AD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345ADF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345ADF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D76C92" w:rsidRPr="00345ADF" w:rsidRDefault="00D76C92" w:rsidP="00345ADF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A0078C" w:rsidRPr="00541F19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6C92" w:rsidRPr="00541F19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541F19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41F1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541F19">
        <w:rPr>
          <w:rFonts w:ascii="GHEA Mariam" w:hAnsi="GHEA Mariam" w:cs="Sylfaen"/>
          <w:sz w:val="24"/>
          <w:szCs w:val="24"/>
        </w:rPr>
        <w:t>ՎԱՐՉԱՊԵՏ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</w:r>
      <w:r w:rsidRPr="00541F1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541F19">
        <w:rPr>
          <w:rFonts w:ascii="GHEA Mariam" w:hAnsi="GHEA Mariam" w:cs="Arial Armenian"/>
          <w:sz w:val="24"/>
          <w:szCs w:val="24"/>
        </w:rPr>
        <w:t>Ն</w:t>
      </w:r>
      <w:r w:rsidRPr="00541F19">
        <w:rPr>
          <w:rFonts w:ascii="GHEA Mariam" w:hAnsi="GHEA Mariam" w:cs="Sylfaen"/>
          <w:sz w:val="24"/>
          <w:szCs w:val="24"/>
          <w:lang w:val="fr-FR"/>
        </w:rPr>
        <w:t>.</w:t>
      </w:r>
      <w:r w:rsidRPr="00541F1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41F19">
        <w:rPr>
          <w:rFonts w:ascii="GHEA Mariam" w:hAnsi="GHEA Mariam" w:cs="Arial Armenian"/>
          <w:sz w:val="24"/>
          <w:szCs w:val="24"/>
        </w:rPr>
        <w:t>ՓԱՇԻՆ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p w:rsidR="00D76C92" w:rsidRPr="00541F19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70C18" w:rsidRPr="00541F1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870C18" w:rsidRPr="00541F1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41F19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B3464" w:rsidRPr="00541F19" w:rsidRDefault="00E27826" w:rsidP="00E27826">
      <w:pPr>
        <w:pStyle w:val="mechtex"/>
        <w:ind w:left="432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41F19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     </w:t>
      </w:r>
      <w:proofErr w:type="spellStart"/>
      <w:r w:rsidR="007B3464" w:rsidRPr="00541F1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7B3464" w:rsidRPr="00541F1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B3464" w:rsidRPr="00541F19" w:rsidRDefault="00E27826" w:rsidP="00E27826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="007B3464" w:rsidRPr="00541F19">
        <w:rPr>
          <w:rFonts w:ascii="GHEA Mariam" w:hAnsi="GHEA Mariam"/>
          <w:spacing w:val="-6"/>
          <w:sz w:val="24"/>
          <w:szCs w:val="24"/>
        </w:rPr>
        <w:t>ՀՀ</w:t>
      </w:r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="007B3464" w:rsidRPr="00541F1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="007B3464" w:rsidRPr="00541F19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proofErr w:type="spellStart"/>
      <w:r w:rsidR="007B3464" w:rsidRPr="00541F1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541F19" w:rsidRDefault="007B3464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ab/>
      </w:r>
      <w:r w:rsidR="00E27826"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proofErr w:type="spellStart"/>
      <w:r w:rsidR="00B1734E" w:rsidRPr="00541F19">
        <w:rPr>
          <w:rFonts w:ascii="GHEA Mariam" w:hAnsi="GHEA Mariam"/>
          <w:spacing w:val="-2"/>
          <w:sz w:val="24"/>
          <w:szCs w:val="24"/>
        </w:rPr>
        <w:t>հոկ</w:t>
      </w:r>
      <w:r w:rsidR="009D1B2F" w:rsidRPr="00541F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069DA" w:rsidRPr="00541F19">
        <w:rPr>
          <w:rFonts w:ascii="GHEA Mariam" w:hAnsi="GHEA Mariam"/>
          <w:spacing w:val="-2"/>
          <w:sz w:val="24"/>
          <w:szCs w:val="24"/>
          <w:lang w:val="fr-FR"/>
        </w:rPr>
        <w:t>2</w:t>
      </w:r>
      <w:r w:rsidR="003A6798" w:rsidRPr="00541F19">
        <w:rPr>
          <w:rFonts w:ascii="GHEA Mariam" w:hAnsi="GHEA Mariam"/>
          <w:spacing w:val="-2"/>
          <w:sz w:val="24"/>
          <w:szCs w:val="24"/>
          <w:lang w:val="fr-FR"/>
        </w:rPr>
        <w:t>6</w:t>
      </w:r>
      <w:r w:rsidRPr="00541F1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41F19">
        <w:rPr>
          <w:rFonts w:ascii="GHEA Mariam" w:hAnsi="GHEA Mariam"/>
          <w:spacing w:val="-2"/>
          <w:sz w:val="24"/>
          <w:szCs w:val="24"/>
        </w:rPr>
        <w:t>ի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proofErr w:type="gramStart"/>
      <w:r w:rsidRPr="00541F19">
        <w:rPr>
          <w:rFonts w:ascii="GHEA Mariam" w:hAnsi="GHEA Mariam"/>
          <w:spacing w:val="-2"/>
          <w:sz w:val="24"/>
          <w:szCs w:val="24"/>
        </w:rPr>
        <w:t>Ն</w:t>
      </w:r>
      <w:r w:rsidRPr="00541F1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541F1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E27826" w:rsidRPr="00541F19" w:rsidRDefault="00E27826" w:rsidP="00E278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27826" w:rsidRPr="00B9166F" w:rsidRDefault="00E27826" w:rsidP="00E27826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7B3464" w:rsidRPr="00345ADF" w:rsidRDefault="007B3464" w:rsidP="00E27826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fr-FR"/>
        </w:rPr>
      </w:pPr>
    </w:p>
    <w:p w:rsidR="00345ADF" w:rsidRPr="00B9166F" w:rsidRDefault="00B9166F" w:rsidP="00B9166F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lang w:val="fr-FR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                                                                </w:t>
      </w:r>
      <w:r w:rsidRPr="00B9166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</w:t>
      </w:r>
      <w:r w:rsidR="00345ADF"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Հավելված</w:t>
      </w:r>
      <w:r w:rsidR="00345ADF"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N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345ADF"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>2</w:t>
      </w:r>
    </w:p>
    <w:p w:rsidR="00345ADF" w:rsidRPr="00B9166F" w:rsidRDefault="00345ADF" w:rsidP="00345ADF">
      <w:pPr>
        <w:spacing w:line="276" w:lineRule="auto"/>
        <w:jc w:val="right"/>
        <w:rPr>
          <w:rFonts w:ascii="GHEA Mariam" w:hAnsi="GHEA Mariam"/>
          <w:bCs/>
          <w:color w:val="000000"/>
          <w:sz w:val="24"/>
          <w:szCs w:val="24"/>
          <w:lang w:val="fr-FR" w:eastAsia="hy-AM"/>
        </w:rPr>
      </w:pP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ՀՀ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</w:t>
      </w: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կառավարության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2021 </w:t>
      </w: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թվականի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</w:t>
      </w:r>
    </w:p>
    <w:p w:rsidR="00345ADF" w:rsidRPr="00B9166F" w:rsidRDefault="00345ADF" w:rsidP="00345ADF">
      <w:pPr>
        <w:spacing w:line="276" w:lineRule="auto"/>
        <w:jc w:val="right"/>
        <w:rPr>
          <w:rFonts w:ascii="GHEA Mariam" w:hAnsi="GHEA Mariam"/>
          <w:bCs/>
          <w:color w:val="000000"/>
          <w:sz w:val="24"/>
          <w:szCs w:val="24"/>
          <w:lang w:val="fr-FR" w:eastAsia="hy-AM"/>
        </w:rPr>
      </w:pP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հոկտեմբերի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14-</w:t>
      </w: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ի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N</w:t>
      </w:r>
      <w:r w:rsidR="00B9166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>1681-</w:t>
      </w: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Ն</w:t>
      </w:r>
      <w:r w:rsidRPr="00B9166F">
        <w:rPr>
          <w:rFonts w:ascii="GHEA Mariam" w:hAnsi="GHEA Mariam"/>
          <w:bCs/>
          <w:color w:val="000000"/>
          <w:sz w:val="24"/>
          <w:szCs w:val="24"/>
          <w:lang w:val="fr-FR" w:eastAsia="hy-AM"/>
        </w:rPr>
        <w:t xml:space="preserve"> </w:t>
      </w:r>
      <w:r w:rsidRPr="00492C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որոշման</w:t>
      </w:r>
    </w:p>
    <w:p w:rsidR="00345ADF" w:rsidRPr="00345ADF" w:rsidRDefault="00345ADF" w:rsidP="00345ADF">
      <w:pPr>
        <w:pStyle w:val="NormalWeb"/>
        <w:spacing w:before="0" w:beforeAutospacing="0" w:after="0" w:afterAutospacing="0"/>
        <w:jc w:val="center"/>
        <w:rPr>
          <w:rFonts w:ascii="GHEA Mariam" w:hAnsi="GHEA Mariam" w:cs="Sylfaen"/>
          <w:lang w:val="hy-AM"/>
        </w:rPr>
      </w:pPr>
    </w:p>
    <w:p w:rsidR="00345ADF" w:rsidRPr="00345ADF" w:rsidRDefault="00345ADF" w:rsidP="00345AD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345ADF">
        <w:rPr>
          <w:rFonts w:ascii="GHEA Mariam" w:hAnsi="GHEA Mariam" w:cs="Sylfaen"/>
          <w:lang w:val="hy-AM"/>
        </w:rPr>
        <w:t>ԱԿՏ</w:t>
      </w:r>
      <w:r w:rsidRPr="00345ADF">
        <w:rPr>
          <w:rFonts w:ascii="GHEA Mariam" w:hAnsi="GHEA Mariam"/>
          <w:lang w:val="hy-AM"/>
        </w:rPr>
        <w:t xml:space="preserve"> N </w:t>
      </w:r>
      <w:r w:rsidRPr="00345ADF">
        <w:rPr>
          <w:rFonts w:ascii="GHEA Mariam" w:hAnsi="GHEA Mariam" w:cs="Sylfaen"/>
          <w:sz w:val="24"/>
          <w:szCs w:val="24"/>
          <w:lang w:val="hy-AM"/>
        </w:rPr>
        <w:t>«_________________________»/«___________»/«_______________»</w:t>
      </w:r>
    </w:p>
    <w:p w:rsidR="00345ADF" w:rsidRPr="00345ADF" w:rsidRDefault="00345ADF" w:rsidP="00345ADF">
      <w:pPr>
        <w:tabs>
          <w:tab w:val="left" w:pos="851"/>
          <w:tab w:val="left" w:pos="993"/>
        </w:tabs>
        <w:ind w:left="567"/>
        <w:jc w:val="both"/>
        <w:rPr>
          <w:rFonts w:ascii="GHEA Mariam" w:hAnsi="GHEA Mariam" w:cs="Sylfaen"/>
          <w:lang w:val="hy-AM"/>
        </w:rPr>
      </w:pPr>
      <w:r w:rsidRPr="00345ADF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B9166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45ADF">
        <w:rPr>
          <w:rFonts w:ascii="GHEA Mariam" w:hAnsi="GHEA Mariam" w:cs="Sylfaen"/>
          <w:sz w:val="24"/>
          <w:szCs w:val="24"/>
          <w:lang w:val="hy-AM"/>
        </w:rPr>
        <w:t xml:space="preserve">  (</w:t>
      </w:r>
      <w:r w:rsidRPr="00345ADF">
        <w:rPr>
          <w:rFonts w:ascii="GHEA Mariam" w:hAnsi="GHEA Mariam" w:cs="Sylfaen"/>
          <w:lang w:val="hy-AM"/>
        </w:rPr>
        <w:t xml:space="preserve">մաքսային մարմնի ծածկագիր)         (ամսաթիվ)        (գրանցման համար)                  </w:t>
      </w:r>
    </w:p>
    <w:p w:rsidR="00345ADF" w:rsidRPr="00345ADF" w:rsidRDefault="00345ADF" w:rsidP="00345ADF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</w:p>
    <w:p w:rsidR="00345ADF" w:rsidRPr="00345ADF" w:rsidRDefault="00345ADF" w:rsidP="00345ADF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345ADF">
        <w:rPr>
          <w:rFonts w:ascii="Calibri" w:hAnsi="Calibri" w:cs="Calibri"/>
          <w:lang w:val="hy-AM"/>
        </w:rPr>
        <w:t> </w:t>
      </w:r>
    </w:p>
    <w:p w:rsidR="00345ADF" w:rsidRPr="00345ADF" w:rsidRDefault="00345ADF" w:rsidP="00345ADF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lang w:val="hy-AM"/>
        </w:rPr>
      </w:pPr>
      <w:r w:rsidRPr="00345ADF">
        <w:rPr>
          <w:rFonts w:ascii="GHEA Mariam" w:hAnsi="GHEA Mariam"/>
          <w:bCs/>
          <w:lang w:val="hy-AM"/>
        </w:rPr>
        <w:t>«</w:t>
      </w:r>
      <w:r w:rsidRPr="00345ADF">
        <w:rPr>
          <w:rFonts w:ascii="GHEA Mariam" w:hAnsi="GHEA Mariam" w:cs="Sylfaen"/>
          <w:bCs/>
          <w:lang w:val="hy-AM"/>
        </w:rPr>
        <w:t>ՈՉՆՉԱՑՈՒՄ</w:t>
      </w:r>
      <w:r w:rsidRPr="00345ADF">
        <w:rPr>
          <w:rFonts w:ascii="GHEA Mariam" w:hAnsi="GHEA Mariam"/>
          <w:bCs/>
          <w:lang w:val="hy-AM"/>
        </w:rPr>
        <w:t xml:space="preserve">» </w:t>
      </w:r>
      <w:r w:rsidRPr="00345ADF">
        <w:rPr>
          <w:rFonts w:ascii="GHEA Mariam" w:hAnsi="GHEA Mariam" w:cs="Sylfaen"/>
          <w:bCs/>
          <w:lang w:val="hy-AM"/>
        </w:rPr>
        <w:t>ՄԱՔՍԱՅԻՆ</w:t>
      </w:r>
      <w:r w:rsidRPr="00345ADF">
        <w:rPr>
          <w:rFonts w:ascii="GHEA Mariam" w:hAnsi="GHEA Mariam"/>
          <w:bCs/>
          <w:lang w:val="hy-AM"/>
        </w:rPr>
        <w:t xml:space="preserve"> </w:t>
      </w:r>
      <w:r w:rsidRPr="00345ADF">
        <w:rPr>
          <w:rFonts w:ascii="GHEA Mariam" w:hAnsi="GHEA Mariam" w:cs="Sylfaen"/>
          <w:bCs/>
          <w:lang w:val="hy-AM"/>
        </w:rPr>
        <w:t>ԸՆԹԱՑԱԿԱՐԳՈՎ</w:t>
      </w:r>
      <w:r w:rsidRPr="00345ADF">
        <w:rPr>
          <w:rFonts w:ascii="GHEA Mariam" w:hAnsi="GHEA Mariam"/>
          <w:bCs/>
          <w:lang w:val="hy-AM"/>
        </w:rPr>
        <w:t xml:space="preserve"> </w:t>
      </w:r>
      <w:r w:rsidRPr="00345ADF">
        <w:rPr>
          <w:rFonts w:ascii="GHEA Mariam" w:hAnsi="GHEA Mariam" w:cs="Sylfaen"/>
          <w:bCs/>
          <w:lang w:val="hy-AM"/>
        </w:rPr>
        <w:t>ՁԵՎԱԿԵՐՊՎՈՂ</w:t>
      </w:r>
      <w:r w:rsidRPr="00345ADF">
        <w:rPr>
          <w:rFonts w:ascii="GHEA Mariam" w:hAnsi="GHEA Mariam"/>
          <w:bCs/>
          <w:lang w:val="hy-AM"/>
        </w:rPr>
        <w:t xml:space="preserve"> </w:t>
      </w:r>
      <w:r w:rsidRPr="00345ADF">
        <w:rPr>
          <w:rFonts w:ascii="GHEA Mariam" w:hAnsi="GHEA Mariam" w:cs="Sylfaen"/>
          <w:bCs/>
          <w:lang w:val="hy-AM"/>
        </w:rPr>
        <w:t>ԱՊՐԱՆՔՆԵՐԻ</w:t>
      </w:r>
      <w:r w:rsidRPr="00345ADF">
        <w:rPr>
          <w:rFonts w:ascii="GHEA Mariam" w:hAnsi="GHEA Mariam"/>
          <w:bCs/>
          <w:lang w:val="hy-AM"/>
        </w:rPr>
        <w:t xml:space="preserve"> </w:t>
      </w:r>
      <w:r w:rsidRPr="00345ADF">
        <w:rPr>
          <w:rFonts w:ascii="GHEA Mariam" w:hAnsi="GHEA Mariam" w:cs="Sylfaen"/>
          <w:bCs/>
          <w:lang w:val="hy-AM"/>
        </w:rPr>
        <w:t>ՈՉՆՉԱՑՄԱՆ</w:t>
      </w:r>
      <w:r w:rsidRPr="00345ADF">
        <w:rPr>
          <w:rFonts w:ascii="GHEA Mariam" w:hAnsi="GHEA Mariam"/>
          <w:bCs/>
          <w:lang w:val="hy-AM"/>
        </w:rPr>
        <w:t xml:space="preserve"> </w:t>
      </w:r>
      <w:r w:rsidRPr="00345ADF">
        <w:rPr>
          <w:rFonts w:ascii="GHEA Mariam" w:hAnsi="GHEA Mariam" w:cs="Sylfaen"/>
          <w:bCs/>
          <w:lang w:val="hy-AM"/>
        </w:rPr>
        <w:t>ՎԵՐԱԲԵՐՅԱԼ</w:t>
      </w:r>
    </w:p>
    <w:p w:rsidR="00345ADF" w:rsidRPr="00345ADF" w:rsidRDefault="00345ADF" w:rsidP="00345ADF">
      <w:pPr>
        <w:spacing w:line="276" w:lineRule="auto"/>
        <w:jc w:val="center"/>
        <w:rPr>
          <w:rFonts w:ascii="GHEA Mariam" w:hAnsi="GHEA Mariam"/>
          <w:bCs/>
          <w:color w:val="000000"/>
          <w:lang w:val="hy-AM" w:eastAsia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1. Մաքսային մարմնի պաշտոնատար անձի անունը, ազգանունը, պաշտոնը</w:t>
            </w:r>
          </w:p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1</w:t>
            </w: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) ________________________________________________________________________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2)_______________________________________________________________________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B9166F">
            <w:pPr>
              <w:spacing w:line="276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2. «Ոչնչացում» մաքսային ընթացակարգի հայտարարատուի անվանումը, ՀՎՀՀ, ֆիզիկական անձի դեպքում՝ անունը, ազգանունը, անձնագրային տվյալները    _________________________________________________________________________ 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3. Ոչնչացման ժամանակ ներկա այլ անձանց տվյալները (անունը, ազգանունը, անձնագրային տվյալները)   </w:t>
            </w:r>
          </w:p>
          <w:p w:rsidR="00345ADF" w:rsidRPr="00345ADF" w:rsidRDefault="00345ADF" w:rsidP="00B9166F">
            <w:pPr>
              <w:spacing w:line="276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4.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Ոչնչացման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աշխատանքներն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իրականացնող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կազմակերպության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անվանումը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գտնվելու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վայրը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ՀՎՀՀ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  </w:t>
            </w:r>
          </w:p>
          <w:p w:rsidR="00345ADF" w:rsidRPr="00345ADF" w:rsidRDefault="00345ADF" w:rsidP="00B9166F">
            <w:pPr>
              <w:spacing w:line="276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sz w:val="24"/>
                <w:szCs w:val="24"/>
                <w:lang w:val="en-US"/>
              </w:rPr>
              <w:t>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5. «Ոչնչացում» մաքսային ընթացակարգով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ձևակերպված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ապրանքների հայտարարագրի համարը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6. «Ոչնչացում» մաքսային ընթացակարգով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ձևակերպված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ապրանքների անվանումները,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քանակները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, չափման միավորները</w:t>
            </w:r>
          </w:p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1</w:t>
            </w: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) _________________________________________________________________________</w:t>
            </w:r>
          </w:p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2</w:t>
            </w: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)_______________________________________________________________________</w:t>
            </w:r>
          </w:p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……………………..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lastRenderedPageBreak/>
              <w:t xml:space="preserve">7. Ապրանքների ոչնչացման իրականացման վայրը, ամսաթիվը և ժամը  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8.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Ապրանքների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ոչնչացման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եղանակը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 w:cs="Sylfaen"/>
                <w:sz w:val="24"/>
                <w:szCs w:val="24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9. Ապրանքների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ոչնչացումից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հետո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թափոնների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առկայությունը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և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դրանց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քանակը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ինչպես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նաև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հետագա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օգտագործման</w:t>
            </w:r>
            <w:r w:rsidRPr="00345AD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45ADF">
              <w:rPr>
                <w:rFonts w:ascii="GHEA Mariam" w:hAnsi="GHEA Mariam" w:cs="Sylfaen"/>
                <w:sz w:val="24"/>
                <w:szCs w:val="24"/>
              </w:rPr>
              <w:t>հնարավորությունը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345ADF">
              <w:rPr>
                <w:rFonts w:ascii="GHEA Mariam" w:hAnsi="GHEA Mariam" w:cs="Sylfaen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10. Ապրանքների ոչնչացման աշխատանքների ավարտի ժամը 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________________________________________________________________________</w:t>
            </w:r>
          </w:p>
        </w:tc>
      </w:tr>
      <w:tr w:rsidR="00345ADF" w:rsidRPr="00345ADF" w:rsidTr="00F84604">
        <w:tc>
          <w:tcPr>
            <w:tcW w:w="10421" w:type="dxa"/>
          </w:tcPr>
          <w:p w:rsidR="00345ADF" w:rsidRPr="00345ADF" w:rsidRDefault="00345ADF" w:rsidP="00F84604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11.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Հատուկ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նշումներ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 xml:space="preserve"> </w:t>
            </w: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(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անհրաժեշտության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դեպքում</w:t>
            </w:r>
            <w:proofErr w:type="spellEnd"/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)</w:t>
            </w:r>
          </w:p>
          <w:p w:rsidR="00345ADF" w:rsidRPr="00345ADF" w:rsidRDefault="00345ADF" w:rsidP="00B9166F">
            <w:pPr>
              <w:spacing w:line="276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345ADF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</w:t>
            </w:r>
          </w:p>
        </w:tc>
      </w:tr>
    </w:tbl>
    <w:p w:rsidR="00345ADF" w:rsidRPr="00345ADF" w:rsidRDefault="00345ADF" w:rsidP="00345ADF">
      <w:pPr>
        <w:spacing w:line="276" w:lineRule="auto"/>
        <w:jc w:val="center"/>
        <w:rPr>
          <w:rFonts w:ascii="GHEA Mariam" w:hAnsi="GHEA Mariam"/>
          <w:bCs/>
          <w:color w:val="000000"/>
          <w:lang w:val="ru-RU" w:eastAsia="hy-AM"/>
        </w:rPr>
      </w:pP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մարմնի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պաշտոնատար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անձ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անձինք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______________________________             ___________________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, </w:t>
      </w:r>
      <w:proofErr w:type="spellStart"/>
      <w:proofErr w:type="gram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ազգանուն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)   </w:t>
      </w:r>
      <w:proofErr w:type="gram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                   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ստորագրություն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______________________________             ___________________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, </w:t>
      </w:r>
      <w:proofErr w:type="spellStart"/>
      <w:proofErr w:type="gram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ազգանուն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)   </w:t>
      </w:r>
      <w:proofErr w:type="gram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                   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ստորագրություն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Հայտարարատու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լիազորված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անձ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</w:p>
    <w:p w:rsidR="00345ADF" w:rsidRPr="00345AD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______________________________             ___________________</w:t>
      </w:r>
    </w:p>
    <w:p w:rsidR="00345ADF" w:rsidRPr="00B9166F" w:rsidRDefault="00345ADF" w:rsidP="00345ADF">
      <w:pPr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, </w:t>
      </w:r>
      <w:proofErr w:type="spellStart"/>
      <w:proofErr w:type="gram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ազգանուն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)   </w:t>
      </w:r>
      <w:proofErr w:type="gram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                      (</w:t>
      </w:r>
      <w:proofErr w:type="spellStart"/>
      <w:r w:rsidRPr="00345ADF">
        <w:rPr>
          <w:rFonts w:ascii="GHEA Mariam" w:hAnsi="GHEA Mariam"/>
          <w:bCs/>
          <w:color w:val="000000"/>
          <w:sz w:val="24"/>
          <w:szCs w:val="24"/>
          <w:lang w:eastAsia="hy-AM"/>
        </w:rPr>
        <w:t>ստորագրություն</w:t>
      </w:r>
      <w:proofErr w:type="spellEnd"/>
      <w:r w:rsidRPr="00345ADF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  <w:r w:rsidR="00B9166F" w:rsidRPr="00B9166F">
        <w:rPr>
          <w:rFonts w:ascii="GHEA Mariam" w:hAnsi="GHEA Mariam" w:cs="Sylfaen"/>
          <w:bCs/>
          <w:color w:val="000000"/>
          <w:sz w:val="24"/>
          <w:szCs w:val="24"/>
          <w:lang w:val="hy-AM" w:eastAsia="hy-AM"/>
        </w:rPr>
        <w:t>»</w:t>
      </w:r>
      <w:r w:rsidR="00B9166F">
        <w:rPr>
          <w:rFonts w:ascii="GHEA Mariam" w:hAnsi="GHEA Mariam" w:cs="Sylfaen"/>
          <w:bCs/>
          <w:color w:val="000000"/>
          <w:sz w:val="24"/>
          <w:szCs w:val="24"/>
          <w:lang w:val="hy-AM" w:eastAsia="hy-AM"/>
        </w:rPr>
        <w:t>:</w:t>
      </w:r>
      <w:r w:rsidR="00B9166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A0078C" w:rsidRPr="00345ADF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E27826" w:rsidRPr="00345ADF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E27826" w:rsidRPr="00345ADF" w:rsidRDefault="00E2782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A0078C" w:rsidRPr="00345ADF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662914" w:rsidRPr="00B9166F" w:rsidRDefault="0066291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proofErr w:type="gramStart"/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B9166F">
        <w:rPr>
          <w:rFonts w:ascii="GHEA Mariam" w:hAnsi="GHEA Mariam" w:cs="Arial Armenian"/>
          <w:sz w:val="24"/>
          <w:szCs w:val="24"/>
          <w:lang w:val="ru-RU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2914" w:rsidRPr="00B9166F" w:rsidRDefault="0066291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B9166F">
        <w:rPr>
          <w:rFonts w:ascii="GHEA Mariam" w:hAnsi="GHEA Mariam"/>
          <w:sz w:val="24"/>
          <w:szCs w:val="24"/>
          <w:lang w:val="ru-RU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</w:t>
      </w:r>
      <w:r w:rsidRPr="00B9166F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541F19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B9166F" w:rsidRDefault="00662914" w:rsidP="00B9166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ru-RU"/>
        </w:rPr>
      </w:pPr>
      <w:r w:rsidRPr="00B9166F">
        <w:rPr>
          <w:rFonts w:ascii="GHEA Mariam" w:hAnsi="GHEA Mariam" w:cs="Sylfaen"/>
          <w:sz w:val="24"/>
          <w:szCs w:val="24"/>
          <w:lang w:val="ru-RU"/>
        </w:rPr>
        <w:t xml:space="preserve">        </w:t>
      </w:r>
      <w:r w:rsidRPr="00541F19">
        <w:rPr>
          <w:rFonts w:ascii="GHEA Mariam" w:hAnsi="GHEA Mariam" w:cs="Sylfaen"/>
          <w:sz w:val="24"/>
          <w:szCs w:val="24"/>
        </w:rPr>
        <w:t>ՂԵԿԱՎԱՐԻ</w:t>
      </w:r>
      <w:r w:rsidRPr="00B9166F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541F19">
        <w:rPr>
          <w:rFonts w:ascii="GHEA Mariam" w:hAnsi="GHEA Mariam" w:cs="Sylfaen"/>
          <w:sz w:val="24"/>
          <w:szCs w:val="24"/>
        </w:rPr>
        <w:t>ՏԵՂԱԿԱԼ</w:t>
      </w:r>
      <w:r w:rsidRPr="00B9166F">
        <w:rPr>
          <w:rFonts w:ascii="GHEA Mariam" w:hAnsi="GHEA Mariam" w:cs="Arial Armenian"/>
          <w:sz w:val="24"/>
          <w:szCs w:val="24"/>
          <w:lang w:val="ru-RU"/>
        </w:rPr>
        <w:tab/>
      </w:r>
      <w:r w:rsidR="00E27826" w:rsidRPr="00B9166F">
        <w:rPr>
          <w:rFonts w:ascii="GHEA Mariam" w:hAnsi="GHEA Mariam" w:cs="Arial Armenian"/>
          <w:sz w:val="24"/>
          <w:szCs w:val="24"/>
          <w:lang w:val="ru-RU"/>
        </w:rPr>
        <w:t xml:space="preserve">                        </w:t>
      </w:r>
      <w:r w:rsidRPr="00B9166F">
        <w:rPr>
          <w:rFonts w:ascii="GHEA Mariam" w:hAnsi="GHEA Mariam" w:cs="Arial Armenian"/>
          <w:sz w:val="24"/>
          <w:szCs w:val="24"/>
          <w:lang w:val="ru-RU"/>
        </w:rPr>
        <w:tab/>
      </w:r>
      <w:r w:rsidR="00E27826" w:rsidRPr="00B9166F">
        <w:rPr>
          <w:rFonts w:ascii="GHEA Mariam" w:hAnsi="GHEA Mariam" w:cs="Arial Armenian"/>
          <w:sz w:val="24"/>
          <w:szCs w:val="24"/>
          <w:lang w:val="ru-RU"/>
        </w:rPr>
        <w:t xml:space="preserve">   </w:t>
      </w:r>
      <w:r w:rsidRPr="00541F19">
        <w:rPr>
          <w:rFonts w:ascii="GHEA Mariam" w:hAnsi="GHEA Mariam" w:cs="Arial Armenian"/>
          <w:sz w:val="24"/>
          <w:szCs w:val="24"/>
        </w:rPr>
        <w:t>Ա</w:t>
      </w:r>
      <w:r w:rsidRPr="00B9166F">
        <w:rPr>
          <w:rFonts w:ascii="GHEA Mariam" w:hAnsi="GHEA Mariam" w:cs="Sylfaen"/>
          <w:sz w:val="24"/>
          <w:szCs w:val="24"/>
          <w:lang w:val="ru-RU"/>
        </w:rPr>
        <w:t>.</w:t>
      </w:r>
      <w:r w:rsidRPr="00B9166F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541F19">
        <w:rPr>
          <w:rFonts w:ascii="GHEA Mariam" w:hAnsi="GHEA Mariam" w:cs="Arial Armenian"/>
          <w:sz w:val="24"/>
          <w:szCs w:val="24"/>
        </w:rPr>
        <w:t>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</w:p>
    <w:sectPr w:rsidR="001F225D" w:rsidRPr="00B9166F" w:rsidSect="00345ADF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23E" w:rsidRDefault="0003223E">
      <w:r>
        <w:separator/>
      </w:r>
    </w:p>
  </w:endnote>
  <w:endnote w:type="continuationSeparator" w:id="0">
    <w:p w:rsidR="0003223E" w:rsidRDefault="0003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ADF" w:rsidRDefault="00345AD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2C33">
      <w:rPr>
        <w:noProof/>
        <w:sz w:val="18"/>
      </w:rPr>
      <w:t>voroshumKK503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ADF" w:rsidRPr="00492C33" w:rsidRDefault="0003223E" w:rsidP="00492C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92C33">
      <w:rPr>
        <w:noProof/>
      </w:rPr>
      <w:t>voroshumKK503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23E" w:rsidRDefault="0003223E">
      <w:r>
        <w:separator/>
      </w:r>
    </w:p>
  </w:footnote>
  <w:footnote w:type="continuationSeparator" w:id="0">
    <w:p w:rsidR="0003223E" w:rsidRDefault="00032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ADF" w:rsidRDefault="00345A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45ADF" w:rsidRDefault="0034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ADF" w:rsidRDefault="00345AD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0FCF">
      <w:rPr>
        <w:rStyle w:val="PageNumber"/>
        <w:noProof/>
      </w:rPr>
      <w:t>2</w:t>
    </w:r>
    <w:r>
      <w:rPr>
        <w:rStyle w:val="PageNumber"/>
      </w:rPr>
      <w:fldChar w:fldCharType="end"/>
    </w:r>
  </w:p>
  <w:p w:rsidR="00345ADF" w:rsidRDefault="0034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F806D01"/>
    <w:multiLevelType w:val="hybridMultilevel"/>
    <w:tmpl w:val="11B4A0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1CC69CE"/>
    <w:multiLevelType w:val="hybridMultilevel"/>
    <w:tmpl w:val="2C5A0528"/>
    <w:lvl w:ilvl="0" w:tplc="B54A72C8">
      <w:start w:val="1"/>
      <w:numFmt w:val="decimal"/>
      <w:lvlText w:val="%1)"/>
      <w:lvlJc w:val="left"/>
      <w:pPr>
        <w:ind w:left="99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23E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599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A8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0FCF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ADF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C33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1F19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914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09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859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1C9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2D77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66F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9B1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826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5B0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CA3C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2551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551A8"/>
    <w:rPr>
      <w:rFonts w:ascii="Segoe UI" w:hAnsi="Segoe UI" w:cs="Segoe UI"/>
      <w:sz w:val="18"/>
      <w:szCs w:val="18"/>
      <w:lang w:eastAsia="ru-RU"/>
    </w:rPr>
  </w:style>
  <w:style w:type="table" w:styleId="TableGrid">
    <w:name w:val="Table Grid"/>
    <w:basedOn w:val="TableNormal"/>
    <w:uiPriority w:val="39"/>
    <w:rsid w:val="00345ADF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09ED1-B006-41A7-AA0C-4ECB4400B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https:/mul2.gov.am/tasks/867307/oneclick/voroshumMK-441.docx?token=b857c8d267ef32f6146341c39ecd6c7d</cp:keywords>
  <dc:description/>
  <cp:lastModifiedBy>Kristina Papyan</cp:lastModifiedBy>
  <cp:revision>6</cp:revision>
  <cp:lastPrinted>2023-10-25T06:59:00Z</cp:lastPrinted>
  <dcterms:created xsi:type="dcterms:W3CDTF">2023-10-25T06:58:00Z</dcterms:created>
  <dcterms:modified xsi:type="dcterms:W3CDTF">2023-10-25T07:12:00Z</dcterms:modified>
</cp:coreProperties>
</file>