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37511" w:rsidRPr="00C60095" w:rsidRDefault="00661BDD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b/>
          <w:lang w:val="hy-AM"/>
        </w:rPr>
      </w:pPr>
      <w:r>
        <w:rPr>
          <w:rFonts w:ascii="GHEA Mariam" w:hAnsi="GHEA Mariam"/>
          <w:lang w:val="hy-AM"/>
        </w:rPr>
        <w:t>2</w:t>
      </w:r>
      <w:r w:rsidR="00B47103" w:rsidRPr="00137511">
        <w:rPr>
          <w:rFonts w:ascii="GHEA Mariam" w:hAnsi="GHEA Mariam"/>
          <w:lang w:val="en-US"/>
        </w:rPr>
        <w:t>6</w:t>
      </w:r>
      <w:r w:rsidR="005C1CA2" w:rsidRPr="005C1CA2">
        <w:rPr>
          <w:rFonts w:ascii="GHEA Mariam" w:hAnsi="GHEA Mariam"/>
          <w:lang w:val="hy-AM"/>
        </w:rPr>
        <w:t xml:space="preserve"> հոկտեմբերի </w:t>
      </w:r>
      <w:r w:rsidR="00296E5B" w:rsidRPr="00137511">
        <w:rPr>
          <w:rFonts w:ascii="GHEA Mariam" w:hAnsi="GHEA Mariam"/>
          <w:lang w:val="en-US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137511">
        <w:rPr>
          <w:rFonts w:ascii="GHEA Mariam" w:hAnsi="GHEA Mariam"/>
          <w:lang w:val="en-US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137511">
        <w:rPr>
          <w:rFonts w:ascii="GHEA Mariam" w:hAnsi="GHEA Mariam"/>
          <w:lang w:val="en-US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     </w:t>
      </w:r>
      <w:r w:rsidR="00137511" w:rsidRPr="00C60095">
        <w:rPr>
          <w:rFonts w:ascii="GHEA Mariam" w:hAnsi="GHEA Mariam"/>
          <w:lang w:val="hy-AM"/>
        </w:rPr>
        <w:t>- Ն</w:t>
      </w:r>
    </w:p>
    <w:p w:rsidR="00137511" w:rsidRDefault="00137511" w:rsidP="00E66A1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eastAsiaTheme="minorHAnsi" w:hAnsi="Calibri" w:cs="Calibri"/>
          <w:b/>
          <w:lang w:val="hy-AM" w:eastAsia="en-US"/>
        </w:rPr>
      </w:pPr>
      <w:r w:rsidRPr="00C60095">
        <w:rPr>
          <w:rFonts w:ascii="Calibri" w:eastAsiaTheme="minorHAnsi" w:hAnsi="Calibri" w:cs="Calibri"/>
          <w:b/>
          <w:lang w:val="hy-AM" w:eastAsia="en-US"/>
        </w:rPr>
        <w:t> </w:t>
      </w:r>
    </w:p>
    <w:p w:rsidR="00E66A11" w:rsidRPr="00C60095" w:rsidRDefault="00E66A11" w:rsidP="00E66A11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Mariam" w:eastAsiaTheme="minorHAnsi" w:hAnsi="GHEA Mariam" w:cstheme="minorBidi"/>
          <w:b/>
          <w:lang w:val="hy-AM" w:eastAsia="en-US"/>
        </w:rPr>
      </w:pPr>
    </w:p>
    <w:p w:rsidR="00137511" w:rsidRDefault="00137511" w:rsidP="0013751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137511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ԿԱՌԱՎԱՐՈՒԹՅԱՆ 2022 ԹՎԱԿԱՆԻ</w:t>
      </w:r>
      <w:r w:rsidRPr="00C60095">
        <w:rPr>
          <w:rFonts w:ascii="GHEA Mariam" w:hAnsi="GHEA Mariam"/>
          <w:sz w:val="24"/>
          <w:szCs w:val="24"/>
          <w:lang w:val="hy-AM"/>
        </w:rPr>
        <w:t xml:space="preserve"> ՆՈՅԵՄԲԵՐԻ 10-Ի N 1711-Ն ՈՐՈՇՄԱՆ ՄԵՋ ՓՈՓՈԽՈՒԹՅՈՒՆՆԵՐ ԿԱՏԱՐԵԼՈՒ ՄԱՍԻՆ</w:t>
      </w:r>
    </w:p>
    <w:p w:rsidR="00137511" w:rsidRPr="00C60095" w:rsidRDefault="00137511" w:rsidP="00137511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</w:t>
      </w:r>
    </w:p>
    <w:p w:rsidR="00137511" w:rsidRPr="000E06CB" w:rsidRDefault="00137511" w:rsidP="00137511">
      <w:pPr>
        <w:spacing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37511">
        <w:rPr>
          <w:rFonts w:ascii="GHEA Mariam" w:hAnsi="GHEA Mariam"/>
          <w:color w:val="000000"/>
          <w:lang w:val="hy-AM"/>
        </w:rPr>
        <w:t>Հիմք ընդունելով «Նորմատիվ իրավական ակտերի մասին» Հայաստանի Հանրապետության օրենքի 33-րդ և 34-րդ հոդվածները` Հայաստանի Հանրապետության կառավարությունը    ո ր ո շ ու մ     է.</w:t>
      </w: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137511">
        <w:rPr>
          <w:rFonts w:ascii="GHEA Mariam" w:hAnsi="GHEA Mariam"/>
          <w:color w:val="000000"/>
          <w:lang w:val="hy-AM" w:eastAsia="en-US"/>
        </w:rPr>
        <w:t xml:space="preserve">1. </w:t>
      </w:r>
      <w:r w:rsidRPr="00137511">
        <w:rPr>
          <w:rFonts w:ascii="GHEA Mariam" w:hAnsi="GHEA Mariam"/>
          <w:color w:val="000000"/>
          <w:spacing w:val="-4"/>
          <w:lang w:val="hy-AM" w:eastAsia="en-US"/>
        </w:rPr>
        <w:t>Հայաստանի Հանրապետության կառավարության 2022 թվականի նոյեմբերի</w:t>
      </w:r>
      <w:r w:rsidRPr="00137511">
        <w:rPr>
          <w:rFonts w:ascii="GHEA Mariam" w:hAnsi="GHEA Mariam"/>
          <w:color w:val="000000"/>
          <w:lang w:val="hy-AM" w:eastAsia="en-US"/>
        </w:rPr>
        <w:t xml:space="preserve"> 10-ի «Հայաստանի Հանրապետությունում փախստական ճանաչված անձանց բնակարանային ապահովության ծրագիրը հաստատելու մասին» N 1711-Ն որոշման մեջ կ</w:t>
      </w:r>
      <w:r>
        <w:rPr>
          <w:rFonts w:ascii="GHEA Mariam" w:hAnsi="GHEA Mariam"/>
          <w:color w:val="000000"/>
          <w:lang w:val="hy-AM" w:eastAsia="en-US"/>
        </w:rPr>
        <w:t>ատարել հետևյալ փոփոխությունները.</w:t>
      </w:r>
    </w:p>
    <w:p w:rsidR="00137511" w:rsidRPr="00137511" w:rsidRDefault="00137511" w:rsidP="0013751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37511">
        <w:rPr>
          <w:rFonts w:ascii="GHEA Mariam" w:hAnsi="GHEA Mariam"/>
          <w:color w:val="000000"/>
          <w:sz w:val="24"/>
          <w:szCs w:val="24"/>
          <w:lang w:val="hy-AM"/>
        </w:rPr>
        <w:t>1) հավելվածի 4-րդ կետը շարադրել հետևյալ խմբագրությամբ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137511">
        <w:rPr>
          <w:rFonts w:ascii="GHEA Mariam" w:hAnsi="GHEA Mariam"/>
          <w:color w:val="000000"/>
          <w:lang w:val="hy-AM"/>
        </w:rPr>
        <w:t>«4</w:t>
      </w:r>
      <w:r w:rsidRPr="00137511">
        <w:rPr>
          <w:rFonts w:ascii="Cambria Math" w:hAnsi="Cambria Math" w:cs="Cambria Math"/>
          <w:color w:val="000000"/>
          <w:lang w:val="hy-AM"/>
        </w:rPr>
        <w:t>․</w:t>
      </w:r>
      <w:r w:rsidRPr="00137511">
        <w:rPr>
          <w:rFonts w:ascii="GHEA Mariam" w:hAnsi="GHEA Mariam" w:cs="Cambria Math"/>
          <w:color w:val="000000"/>
          <w:lang w:val="hy-AM"/>
        </w:rPr>
        <w:t xml:space="preserve"> </w:t>
      </w:r>
      <w:r w:rsidRPr="00137511">
        <w:rPr>
          <w:rFonts w:ascii="GHEA Mariam" w:hAnsi="GHEA Mariam"/>
          <w:color w:val="000000"/>
          <w:lang w:val="hy-AM"/>
        </w:rPr>
        <w:t xml:space="preserve">Փոխհատուցում ստանալու համար Հայաստանի Հանրապետությունում փախստական ճանաչված անձը, իսկ ընտանիքի առկայության դեպքում՝ </w:t>
      </w:r>
      <w:r w:rsidRPr="00137511">
        <w:rPr>
          <w:rFonts w:ascii="GHEA Mariam" w:hAnsi="GHEA Mariam"/>
          <w:color w:val="000000"/>
          <w:spacing w:val="-8"/>
          <w:lang w:val="hy-AM"/>
        </w:rPr>
        <w:t>ընտա</w:t>
      </w:r>
      <w:r w:rsidRPr="00137511">
        <w:rPr>
          <w:rFonts w:ascii="GHEA Mariam" w:hAnsi="GHEA Mariam"/>
          <w:color w:val="000000"/>
          <w:spacing w:val="-8"/>
          <w:lang w:val="hy-AM"/>
        </w:rPr>
        <w:softHyphen/>
        <w:t xml:space="preserve">նիքի չափահաս անդամներից մեկը (այսուհետ` դիմող) </w:t>
      </w:r>
      <w:r w:rsidRPr="00137511">
        <w:rPr>
          <w:rFonts w:ascii="GHEA Mariam" w:hAnsi="GHEA Mariam"/>
          <w:color w:val="000000"/>
          <w:spacing w:val="-8"/>
          <w:lang w:val="hy-AM" w:eastAsia="en-US"/>
        </w:rPr>
        <w:t>Հայաստանի Հանրապետության</w:t>
      </w:r>
      <w:r w:rsidRPr="00137511">
        <w:rPr>
          <w:rFonts w:ascii="GHEA Mariam" w:hAnsi="GHEA Mariam"/>
          <w:color w:val="000000"/>
          <w:lang w:val="hy-AM" w:eastAsia="en-US"/>
        </w:rPr>
        <w:t xml:space="preserve"> աշխատանքի և սոցիալական հարցերի նախարարության միասնական սոցիա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լական ծառայություն (այսուհետ` ծառայություն)</w:t>
      </w:r>
      <w:r w:rsidRPr="00137511">
        <w:rPr>
          <w:rFonts w:ascii="GHEA Mariam" w:hAnsi="GHEA Mariam"/>
          <w:color w:val="000000"/>
          <w:lang w:val="hy-AM"/>
        </w:rPr>
        <w:t xml:space="preserve"> է ներկայացնում դիմում՝ համա</w:t>
      </w:r>
      <w:r>
        <w:rPr>
          <w:rFonts w:ascii="GHEA Mariam" w:hAnsi="GHEA Mariam"/>
          <w:color w:val="000000"/>
          <w:lang w:val="hy-AM"/>
        </w:rPr>
        <w:softHyphen/>
      </w:r>
      <w:r w:rsidRPr="00137511">
        <w:rPr>
          <w:rFonts w:ascii="GHEA Mariam" w:hAnsi="GHEA Mariam"/>
          <w:color w:val="000000"/>
          <w:lang w:val="hy-AM"/>
        </w:rPr>
        <w:t xml:space="preserve">ձայն N 1 ձևի: Դիմումին կից ներկայացվում են նաև ընտանիքի անդամների անձը </w:t>
      </w:r>
      <w:r w:rsidRPr="00137511">
        <w:rPr>
          <w:rFonts w:ascii="GHEA Mariam" w:hAnsi="GHEA Mariam"/>
          <w:color w:val="000000"/>
          <w:lang w:val="hy-AM"/>
        </w:rPr>
        <w:lastRenderedPageBreak/>
        <w:t>հաստատող փաստաթղթերը։</w:t>
      </w:r>
      <w:r w:rsidRPr="00137511">
        <w:rPr>
          <w:rFonts w:ascii="GHEA Mariam" w:hAnsi="GHEA Mariam"/>
          <w:color w:val="000000"/>
          <w:lang w:val="hy-AM" w:eastAsia="en-US"/>
        </w:rPr>
        <w:t xml:space="preserve"> Ծառայությունը դիմումը և անհրաժեշտ փաս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 xml:space="preserve">տաթղթերն ընդունելուց հետո 2 աշխատանքային օրվա ընթացքում հարցում է ուղարկում </w:t>
      </w:r>
      <w:r w:rsidR="00F70C26" w:rsidRPr="00F70C2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="00F70C26" w:rsidRPr="00F70C26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="00F70C26" w:rsidRPr="00F70C26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 w:rsidR="00F70C26">
        <w:rPr>
          <w:rFonts w:ascii="GHEA Mariam" w:hAnsi="GHEA Mariam"/>
          <w:color w:val="000000"/>
          <w:lang w:val="hy-AM" w:eastAsia="en-US"/>
        </w:rPr>
        <w:t xml:space="preserve"> </w:t>
      </w:r>
      <w:r>
        <w:rPr>
          <w:rFonts w:ascii="GHEA Mariam" w:hAnsi="GHEA Mariam"/>
          <w:color w:val="000000"/>
          <w:lang w:val="hy-AM" w:eastAsia="en-US"/>
        </w:rPr>
        <w:t>ն</w:t>
      </w:r>
      <w:r w:rsidRPr="00137511">
        <w:rPr>
          <w:rFonts w:ascii="GHEA Mariam" w:hAnsi="GHEA Mariam"/>
          <w:color w:val="000000"/>
          <w:lang w:val="hy-AM" w:eastAsia="en-US"/>
        </w:rPr>
        <w:t>երքին գործերի նախարարության միգրացիայի և քաղաքացիության ծառայություն՝ դիմողի</w:t>
      </w:r>
      <w:r w:rsidR="00F70C26">
        <w:rPr>
          <w:rFonts w:ascii="GHEA Mariam" w:hAnsi="GHEA Mariam"/>
          <w:color w:val="000000"/>
          <w:lang w:val="hy-AM" w:eastAsia="en-US"/>
        </w:rPr>
        <w:t>՝</w:t>
      </w:r>
      <w:r w:rsidRPr="00137511">
        <w:rPr>
          <w:rFonts w:ascii="GHEA Mariam" w:hAnsi="GHEA Mariam"/>
          <w:color w:val="000000"/>
          <w:lang w:val="hy-AM" w:eastAsia="en-US"/>
        </w:rPr>
        <w:t xml:space="preserve"> Հայաստանի Հանրա</w:t>
      </w:r>
      <w:r w:rsidR="00F70C26"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պետությունում փախստական ճանաչ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 xml:space="preserve">ված լինելու փաստը պարզելու նպատակով։ </w:t>
      </w: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137511">
        <w:rPr>
          <w:rFonts w:ascii="GHEA Mariam" w:hAnsi="GHEA Mariam"/>
          <w:color w:val="000000"/>
          <w:lang w:val="hy-AM" w:eastAsia="en-US"/>
        </w:rPr>
        <w:t>Միգրացիայի և քաղաքացիության ծառայությունը հարցմանը պատասխա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նում է հինգ աշխատանքային օրվա ընթացքում։</w:t>
      </w:r>
      <w:r w:rsidRPr="00137511">
        <w:rPr>
          <w:rFonts w:ascii="GHEA Mariam" w:hAnsi="GHEA Mariam"/>
          <w:color w:val="000000"/>
          <w:lang w:val="hy-AM"/>
        </w:rPr>
        <w:t>»</w:t>
      </w:r>
      <w:r>
        <w:rPr>
          <w:rFonts w:ascii="GHEA Mariam" w:hAnsi="GHEA Mariam"/>
          <w:color w:val="000000"/>
          <w:lang w:val="hy-AM"/>
        </w:rPr>
        <w:t>.</w:t>
      </w: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137511">
        <w:rPr>
          <w:rFonts w:ascii="GHEA Mariam" w:hAnsi="GHEA Mariam"/>
          <w:color w:val="000000"/>
          <w:lang w:val="hy-AM"/>
        </w:rPr>
        <w:t xml:space="preserve">2) հավելվածի </w:t>
      </w:r>
      <w:r w:rsidRPr="00137511">
        <w:rPr>
          <w:rFonts w:ascii="GHEA Mariam" w:hAnsi="GHEA Mariam"/>
          <w:color w:val="000000"/>
          <w:lang w:val="hy-AM" w:eastAsia="en-US"/>
        </w:rPr>
        <w:t>5-րդ կետը շարադրել հետևյալ խմբագրությամբ</w:t>
      </w:r>
      <w:r>
        <w:rPr>
          <w:rFonts w:ascii="GHEA Mariam" w:hAnsi="GHEA Mariam"/>
          <w:color w:val="000000"/>
          <w:lang w:val="hy-AM" w:eastAsia="en-US"/>
        </w:rPr>
        <w:t>՝</w:t>
      </w:r>
      <w:r w:rsidRPr="00137511">
        <w:rPr>
          <w:rFonts w:ascii="GHEA Mariam" w:hAnsi="GHEA Mariam"/>
          <w:color w:val="000000"/>
          <w:lang w:val="hy-AM" w:eastAsia="en-US"/>
        </w:rPr>
        <w:t xml:space="preserve"> </w:t>
      </w:r>
    </w:p>
    <w:p w:rsidR="00137511" w:rsidRPr="00137511" w:rsidRDefault="00137511" w:rsidP="0013751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«5. Ծառայությունը դիմումը և անհրաժեշտ փաստաթղթերն ընդունելու հաջորդ օրը </w:t>
      </w:r>
      <w:r w:rsidRPr="00137511">
        <w:rPr>
          <w:rFonts w:ascii="GHEA Mariam" w:hAnsi="GHEA Mariam" w:cs="Arial"/>
          <w:color w:val="000000"/>
          <w:sz w:val="24"/>
          <w:szCs w:val="24"/>
          <w:lang w:val="hy-AM"/>
        </w:rPr>
        <w:t>պարզում է դիմող</w:t>
      </w:r>
      <w:r w:rsidRPr="00D5173C">
        <w:rPr>
          <w:rFonts w:ascii="GHEA Mariam" w:hAnsi="GHEA Mariam" w:cs="Arial"/>
          <w:sz w:val="24"/>
          <w:szCs w:val="24"/>
          <w:lang w:val="hy-AM"/>
        </w:rPr>
        <w:t>ի</w:t>
      </w:r>
      <w:r w:rsidR="00F23D3C">
        <w:rPr>
          <w:rFonts w:ascii="GHEA Mariam" w:hAnsi="GHEA Mariam" w:cs="Arial"/>
          <w:sz w:val="24"/>
          <w:szCs w:val="24"/>
          <w:lang w:val="hy-AM"/>
        </w:rPr>
        <w:t>՝</w:t>
      </w:r>
      <w:r w:rsidRPr="00137511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</w:t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ընտանիքների սոցիալական գնահատման համակարգում հաշվառված լինելու և անապահովության 0-ից բարձր միավոր ունենալու </w:t>
      </w:r>
      <w:r w:rsidRPr="00137511">
        <w:rPr>
          <w:rFonts w:ascii="GHEA Mariam" w:hAnsi="GHEA Mariam" w:cs="Arial"/>
          <w:color w:val="000000"/>
          <w:sz w:val="24"/>
          <w:szCs w:val="24"/>
          <w:lang w:val="hy-AM"/>
        </w:rPr>
        <w:t>փաստը։</w:t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 Եթե դիմող</w:t>
      </w:r>
      <w:r w:rsidR="001468CB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 առանց ուղեկցողի կամ ընտանիքից անջատված կամ «Փախստականների և ապաստանի մասին» Հայաստանի Հանրապետության օրենքի 8-րդ հոդվածով նախատեսված հատուկ կարիք ունեցող անձ է, </w:t>
      </w:r>
      <w:r w:rsidRPr="001468CB">
        <w:rPr>
          <w:rFonts w:ascii="GHEA Mariam" w:hAnsi="GHEA Mariam"/>
          <w:sz w:val="24"/>
          <w:szCs w:val="24"/>
          <w:lang w:val="hy-AM"/>
        </w:rPr>
        <w:t>ծ</w:t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առա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յությունը </w:t>
      </w:r>
      <w:r w:rsidRPr="00137511">
        <w:rPr>
          <w:rFonts w:ascii="GHEA Mariam" w:hAnsi="GHEA Mariam" w:cs="Arial"/>
          <w:color w:val="000000"/>
          <w:sz w:val="24"/>
          <w:szCs w:val="24"/>
          <w:lang w:val="hy-AM"/>
        </w:rPr>
        <w:t xml:space="preserve">նույն ժամկետում </w:t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պարզում է նաև դիմումատուի՝ հատուկ հաստա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տությունում տեղավորված լինելու փաստը։»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137511">
        <w:rPr>
          <w:rFonts w:ascii="GHEA Mariam" w:hAnsi="GHEA Mariam"/>
          <w:color w:val="000000"/>
          <w:lang w:val="hy-AM" w:eastAsia="en-US"/>
        </w:rPr>
        <w:t>3) հավելվածի 6-րդ կետը շարադրել հետևյալ խմբագրությամբ</w:t>
      </w:r>
      <w:r>
        <w:rPr>
          <w:rFonts w:ascii="GHEA Mariam" w:hAnsi="GHEA Mariam"/>
          <w:color w:val="000000"/>
          <w:lang w:val="hy-AM" w:eastAsia="en-US"/>
        </w:rPr>
        <w:t>՝</w:t>
      </w:r>
      <w:r w:rsidRPr="00137511">
        <w:rPr>
          <w:rFonts w:ascii="GHEA Mariam" w:hAnsi="GHEA Mariam"/>
          <w:color w:val="000000"/>
          <w:lang w:val="hy-AM" w:eastAsia="en-US"/>
        </w:rPr>
        <w:t xml:space="preserve">   </w:t>
      </w:r>
    </w:p>
    <w:p w:rsidR="00137511" w:rsidRPr="00137511" w:rsidRDefault="00137511" w:rsidP="00137511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 w:eastAsia="en-US"/>
        </w:rPr>
      </w:pPr>
      <w:r w:rsidRPr="00137511">
        <w:rPr>
          <w:rFonts w:ascii="GHEA Mariam" w:hAnsi="GHEA Mariam"/>
          <w:color w:val="000000"/>
          <w:lang w:val="hy-AM" w:eastAsia="en-US"/>
        </w:rPr>
        <w:t xml:space="preserve"> «6. Ծառայությունը դիմում</w:t>
      </w:r>
      <w:r w:rsidR="00F70C26">
        <w:rPr>
          <w:rFonts w:ascii="GHEA Mariam" w:hAnsi="GHEA Mariam"/>
          <w:color w:val="000000"/>
          <w:lang w:val="hy-AM" w:eastAsia="en-US"/>
        </w:rPr>
        <w:t>ն</w:t>
      </w:r>
      <w:r w:rsidRPr="00137511">
        <w:rPr>
          <w:rFonts w:ascii="GHEA Mariam" w:hAnsi="GHEA Mariam"/>
          <w:color w:val="000000"/>
          <w:lang w:val="hy-AM" w:eastAsia="en-US"/>
        </w:rPr>
        <w:t xml:space="preserve"> ընդունելուց հետո 3 աշխատանքային օրվա ընթացքում հարցում է ուղարկում նաև Կադաստրի կոմիտե` դիմողի և նրա ընտանիք</w:t>
      </w:r>
      <w:bookmarkStart w:id="0" w:name="_GoBack"/>
      <w:bookmarkEnd w:id="0"/>
      <w:r w:rsidRPr="00137511">
        <w:rPr>
          <w:rFonts w:ascii="GHEA Mariam" w:hAnsi="GHEA Mariam"/>
          <w:color w:val="000000"/>
          <w:lang w:val="hy-AM" w:eastAsia="en-US"/>
        </w:rPr>
        <w:t>ի անդամների անվամբ Հայաստանի Հանրապետության տարած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քում բնակելի տարածության նկատմամբ սեփականության իրավունքի գրանցման, ինչպես նաև վերջին տասը տարում ՀՀ-ում բնակելի տարածության օտարման մասին տվյալներ ստանալու նպատակով: Միաժամանակ հարցում է ուղարկվում Հայաստանում տվյալ ոլորտում գործունեություն ծավալող միջազգային և հասա</w:t>
      </w:r>
      <w:r w:rsidR="00D5173C"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րակական կազմակերպություններին՝ իրենց կողմից վարվող ծրագրերի շրջա</w:t>
      </w:r>
      <w:r w:rsidR="00D5173C"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նակներում դիմողին բնակարան վարձակալելու նպատակով փոխհա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տուց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ման տրամադրման կամ այլ կացարանով ապահովման փաստը պարզելու նպատակով: Նշված կազմակերպությունները հարցումն ստանալուց հետո պա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տաս</w:t>
      </w:r>
      <w:r>
        <w:rPr>
          <w:rFonts w:ascii="GHEA Mariam" w:hAnsi="GHEA Mariam"/>
          <w:color w:val="000000"/>
          <w:lang w:val="hy-AM" w:eastAsia="en-US"/>
        </w:rPr>
        <w:softHyphen/>
      </w:r>
      <w:r w:rsidRPr="00137511">
        <w:rPr>
          <w:rFonts w:ascii="GHEA Mariam" w:hAnsi="GHEA Mariam"/>
          <w:color w:val="000000"/>
          <w:lang w:val="hy-AM" w:eastAsia="en-US"/>
        </w:rPr>
        <w:t>խանում են յոթ աշխատանքային օրվա ընթացքում։»</w:t>
      </w:r>
      <w:r>
        <w:rPr>
          <w:rFonts w:ascii="GHEA Mariam" w:hAnsi="GHEA Mariam"/>
          <w:color w:val="000000"/>
          <w:lang w:val="hy-AM" w:eastAsia="en-US"/>
        </w:rPr>
        <w:t>.</w:t>
      </w:r>
    </w:p>
    <w:p w:rsidR="00137511" w:rsidRPr="00137511" w:rsidRDefault="00137511" w:rsidP="0013751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37511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4) </w:t>
      </w:r>
      <w:r w:rsidRPr="001375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N 1 ձևով հաստատված դիմումից հանել հետևյալ բառերը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137511" w:rsidRPr="00137511" w:rsidRDefault="00137511" w:rsidP="0013751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 «2. Միասնական սոցիալական ծառայության տարածքային մարմնի կողմից տրված՝ ընտանիքների սոցիալական գնահատման համակարգում հաշվառված լինելու և անապահովության 0-ից բարձր միավոր ունենալու վերաբերյալ տեղե</w:t>
      </w:r>
      <w:r w:rsidR="00DE19A8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կանքը:»։</w:t>
      </w:r>
    </w:p>
    <w:p w:rsidR="00137511" w:rsidRPr="00137511" w:rsidRDefault="00137511" w:rsidP="00137511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2. Սույն որոշումն ուժի մեջ է մտնում Հայաստանի Հանրապետության ներքին գործերի նախարարության </w:t>
      </w:r>
      <w:r>
        <w:rPr>
          <w:rFonts w:ascii="GHEA Mariam" w:hAnsi="GHEA Mariam"/>
          <w:color w:val="000000"/>
          <w:sz w:val="24"/>
          <w:szCs w:val="24"/>
          <w:lang w:val="hy-AM"/>
        </w:rPr>
        <w:t>մ</w:t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իգրացիայի և քաղաքացիության ծառայության քա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ղա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քացիական ծառայության պաշտոններում վերապատրաստման արդյունք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>նե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137511">
        <w:rPr>
          <w:rFonts w:ascii="GHEA Mariam" w:hAnsi="GHEA Mariam"/>
          <w:color w:val="000000"/>
          <w:sz w:val="24"/>
          <w:szCs w:val="24"/>
          <w:lang w:val="hy-AM"/>
        </w:rPr>
        <w:t xml:space="preserve">րով պաշտոնների նշանակման վերջին օրվան հաջորդող աշխատանքային օրը։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3751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137511" w:rsidRDefault="001F225D" w:rsidP="00477447">
      <w:pPr>
        <w:rPr>
          <w:lang w:val="hy-AM"/>
        </w:rPr>
      </w:pPr>
    </w:p>
    <w:p w:rsidR="00296E5B" w:rsidRPr="00137511" w:rsidRDefault="00296E5B" w:rsidP="00477447">
      <w:pPr>
        <w:rPr>
          <w:lang w:val="hy-AM"/>
        </w:rPr>
      </w:pPr>
    </w:p>
    <w:p w:rsidR="00296E5B" w:rsidRPr="00137511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789" w:rsidRDefault="00A01789">
      <w:r>
        <w:separator/>
      </w:r>
    </w:p>
  </w:endnote>
  <w:endnote w:type="continuationSeparator" w:id="0">
    <w:p w:rsidR="00A01789" w:rsidRDefault="00A01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70C26">
      <w:rPr>
        <w:noProof/>
        <w:sz w:val="18"/>
      </w:rPr>
      <w:t>KA-497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789" w:rsidRDefault="00A01789">
      <w:r>
        <w:separator/>
      </w:r>
    </w:p>
  </w:footnote>
  <w:footnote w:type="continuationSeparator" w:id="0">
    <w:p w:rsidR="00A01789" w:rsidRDefault="00A017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3D3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37511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8CB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D42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DD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2961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0593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789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03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2878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73C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9A8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664A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A11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3D3C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C26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1375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F70C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70C2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103</cp:revision>
  <cp:lastPrinted>2023-10-24T10:56:00Z</cp:lastPrinted>
  <dcterms:created xsi:type="dcterms:W3CDTF">2022-03-23T13:26:00Z</dcterms:created>
  <dcterms:modified xsi:type="dcterms:W3CDTF">2023-10-25T08:05:00Z</dcterms:modified>
</cp:coreProperties>
</file>