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44DC" w:rsidRDefault="002F3260">
      <w:pPr>
        <w:tabs>
          <w:tab w:val="left" w:pos="567"/>
        </w:tabs>
        <w:spacing w:line="360" w:lineRule="auto"/>
        <w:ind w:firstLine="720"/>
        <w:jc w:val="center"/>
        <w:rPr>
          <w:rFonts w:ascii="GHEA Grapalat" w:hAnsi="GHEA Grapalat" w:cs="Sylfaen"/>
          <w:b/>
          <w:lang w:val="hy-AM"/>
        </w:rPr>
      </w:pPr>
      <w:r>
        <w:rPr>
          <w:rFonts w:ascii="GHEA Grapalat" w:hAnsi="GHEA Grapalat" w:cs="Sylfaen"/>
          <w:b/>
          <w:lang w:val="hy-AM"/>
        </w:rPr>
        <w:t>ՏԵՂԵԿԱՆՔ</w:t>
      </w:r>
    </w:p>
    <w:p w:rsidR="00C64441" w:rsidRPr="00EF2A70" w:rsidRDefault="00C64441" w:rsidP="00C64441">
      <w:pPr>
        <w:tabs>
          <w:tab w:val="left" w:pos="0"/>
        </w:tabs>
        <w:spacing w:line="360" w:lineRule="auto"/>
        <w:ind w:firstLine="720"/>
        <w:jc w:val="center"/>
        <w:rPr>
          <w:rFonts w:ascii="GHEA Grapalat" w:hAnsi="GHEA Grapalat"/>
          <w:lang w:val="af-ZA"/>
        </w:rPr>
      </w:pPr>
      <w:r>
        <w:rPr>
          <w:rFonts w:ascii="GHEA Grapalat" w:hAnsi="GHEA Grapalat"/>
          <w:b/>
          <w:lang w:val="hy-AM"/>
        </w:rPr>
        <w:t>«Հայաստանի Հ</w:t>
      </w:r>
      <w:r w:rsidRPr="00EF2A70">
        <w:rPr>
          <w:rFonts w:ascii="GHEA Grapalat" w:hAnsi="GHEA Grapalat"/>
          <w:b/>
          <w:lang w:val="hy-AM"/>
        </w:rPr>
        <w:t>անրապետության կառավարության</w:t>
      </w:r>
      <w:r>
        <w:rPr>
          <w:rFonts w:ascii="GHEA Grapalat" w:hAnsi="GHEA Grapalat"/>
          <w:b/>
          <w:lang w:val="hy-AM"/>
        </w:rPr>
        <w:t xml:space="preserve"> 2023</w:t>
      </w:r>
      <w:r w:rsidRPr="00EF2A70">
        <w:rPr>
          <w:rFonts w:ascii="GHEA Grapalat" w:hAnsi="GHEA Grapalat"/>
          <w:b/>
          <w:lang w:val="hy-AM"/>
        </w:rPr>
        <w:t xml:space="preserve"> թվականի </w:t>
      </w:r>
      <w:r>
        <w:rPr>
          <w:rFonts w:ascii="GHEA Grapalat" w:hAnsi="GHEA Grapalat"/>
          <w:b/>
          <w:lang w:val="hy-AM"/>
        </w:rPr>
        <w:t>սեպտեմբերի</w:t>
      </w:r>
      <w:r w:rsidRPr="00EF2A70">
        <w:rPr>
          <w:rFonts w:ascii="GHEA Grapalat" w:hAnsi="GHEA Grapalat"/>
          <w:b/>
          <w:lang w:val="hy-AM"/>
        </w:rPr>
        <w:t xml:space="preserve"> </w:t>
      </w:r>
      <w:r>
        <w:rPr>
          <w:rFonts w:ascii="GHEA Grapalat" w:hAnsi="GHEA Grapalat"/>
          <w:b/>
          <w:lang w:val="hy-AM"/>
        </w:rPr>
        <w:t>19</w:t>
      </w:r>
      <w:r w:rsidRPr="00EF2A70">
        <w:rPr>
          <w:rFonts w:ascii="GHEA Grapalat" w:hAnsi="GHEA Grapalat"/>
          <w:b/>
          <w:lang w:val="hy-AM"/>
        </w:rPr>
        <w:t>-ի</w:t>
      </w:r>
      <w:r>
        <w:rPr>
          <w:rFonts w:ascii="GHEA Grapalat" w:hAnsi="GHEA Grapalat"/>
          <w:b/>
          <w:lang w:val="hy-AM"/>
        </w:rPr>
        <w:t xml:space="preserve"> </w:t>
      </w:r>
      <w:r w:rsidRPr="00C64441">
        <w:rPr>
          <w:rFonts w:ascii="GHEA Grapalat" w:hAnsi="GHEA Grapalat"/>
          <w:b/>
          <w:lang w:val="hy-AM"/>
        </w:rPr>
        <w:t>N</w:t>
      </w:r>
      <w:r>
        <w:rPr>
          <w:rFonts w:ascii="GHEA Grapalat" w:hAnsi="GHEA Grapalat"/>
          <w:b/>
          <w:lang w:val="hy-AM"/>
        </w:rPr>
        <w:t xml:space="preserve"> 1675</w:t>
      </w:r>
      <w:r w:rsidRPr="00EF2A70">
        <w:rPr>
          <w:rFonts w:ascii="GHEA Grapalat" w:hAnsi="GHEA Grapalat"/>
          <w:b/>
          <w:lang w:val="hy-AM"/>
        </w:rPr>
        <w:t>-</w:t>
      </w:r>
      <w:r>
        <w:rPr>
          <w:rFonts w:ascii="GHEA Grapalat" w:hAnsi="GHEA Grapalat"/>
          <w:b/>
          <w:lang w:val="hy-AM"/>
        </w:rPr>
        <w:t>Լ</w:t>
      </w:r>
      <w:r w:rsidRPr="00EF2A70">
        <w:rPr>
          <w:rFonts w:ascii="GHEA Grapalat" w:hAnsi="GHEA Grapalat"/>
          <w:b/>
          <w:lang w:val="hy-AM"/>
        </w:rPr>
        <w:t xml:space="preserve"> որոշման մեջ </w:t>
      </w:r>
      <w:r w:rsidR="007320DE">
        <w:rPr>
          <w:rFonts w:ascii="GHEA Grapalat" w:hAnsi="GHEA Grapalat"/>
          <w:b/>
          <w:lang w:val="hy-AM"/>
        </w:rPr>
        <w:t>փոփոխություններ և լրացումներ</w:t>
      </w:r>
      <w:r>
        <w:rPr>
          <w:rFonts w:ascii="GHEA Grapalat" w:hAnsi="GHEA Grapalat"/>
          <w:b/>
          <w:lang w:val="hy-AM"/>
        </w:rPr>
        <w:t xml:space="preserve"> </w:t>
      </w:r>
      <w:r w:rsidRPr="00EF2A70">
        <w:rPr>
          <w:rFonts w:ascii="GHEA Grapalat" w:hAnsi="GHEA Grapalat"/>
          <w:b/>
          <w:lang w:val="hy-AM"/>
        </w:rPr>
        <w:t>կատարելու մասին</w:t>
      </w:r>
      <w:r>
        <w:rPr>
          <w:rFonts w:ascii="GHEA Grapalat" w:hAnsi="GHEA Grapalat"/>
          <w:b/>
          <w:lang w:val="hy-AM"/>
        </w:rPr>
        <w:t>»</w:t>
      </w:r>
      <w:r w:rsidRPr="00C64441">
        <w:rPr>
          <w:rFonts w:ascii="GHEA Grapalat" w:hAnsi="GHEA Grapalat" w:cs="Sylfaen"/>
          <w:b/>
          <w:lang w:val="hy-AM"/>
        </w:rPr>
        <w:t xml:space="preserve"> </w:t>
      </w:r>
      <w:r>
        <w:rPr>
          <w:rFonts w:ascii="GHEA Grapalat" w:hAnsi="GHEA Grapalat" w:cs="Sylfaen"/>
          <w:b/>
          <w:lang w:val="hy-AM"/>
        </w:rPr>
        <w:t>Հայաստանի Հանրապետության կառավարության որոշման նախագծի ընդունման վերաբերյալ</w:t>
      </w:r>
    </w:p>
    <w:p w:rsidR="001E44DC" w:rsidRPr="00C64441" w:rsidRDefault="00C64441">
      <w:pPr>
        <w:tabs>
          <w:tab w:val="left" w:pos="567"/>
        </w:tabs>
        <w:spacing w:line="360" w:lineRule="auto"/>
        <w:ind w:firstLine="720"/>
        <w:jc w:val="both"/>
        <w:rPr>
          <w:rFonts w:ascii="GHEA Grapalat" w:hAnsi="GHEA Grapalat" w:cs="Sylfaen"/>
          <w:b/>
          <w:lang w:val="hy-AM"/>
        </w:rPr>
      </w:pPr>
      <w:r>
        <w:rPr>
          <w:rFonts w:ascii="GHEA Grapalat" w:hAnsi="GHEA Grapalat" w:cs="Sylfaen"/>
          <w:b/>
          <w:lang w:val="hy-AM"/>
        </w:rPr>
        <w:t xml:space="preserve"> </w:t>
      </w:r>
    </w:p>
    <w:p w:rsidR="001E44DC" w:rsidRDefault="002F3260">
      <w:pPr>
        <w:tabs>
          <w:tab w:val="left" w:pos="567"/>
        </w:tabs>
        <w:spacing w:line="360" w:lineRule="auto"/>
        <w:ind w:firstLine="720"/>
        <w:jc w:val="both"/>
        <w:rPr>
          <w:rFonts w:ascii="GHEA Grapalat" w:hAnsi="GHEA Grapalat" w:cs="Sylfaen"/>
          <w:spacing w:val="-4"/>
          <w:lang w:val="hy-AM"/>
        </w:rPr>
      </w:pPr>
      <w:r>
        <w:rPr>
          <w:rFonts w:ascii="GHEA Grapalat" w:hAnsi="GHEA Grapalat" w:cs="Sylfaen"/>
          <w:b/>
          <w:lang w:val="hy-AM"/>
        </w:rPr>
        <w:t>1. Իրավական ակտի անհրաժեշտությունը (նպատակը)</w:t>
      </w:r>
    </w:p>
    <w:p w:rsidR="001E44DC" w:rsidRDefault="002F3260">
      <w:pPr>
        <w:spacing w:line="360" w:lineRule="auto"/>
        <w:ind w:firstLine="720"/>
        <w:jc w:val="both"/>
        <w:rPr>
          <w:rFonts w:ascii="GHEA Grapalat" w:hAnsi="GHEA Grapalat" w:cs="Sylfaen"/>
          <w:lang w:val="hy-AM"/>
        </w:rPr>
      </w:pPr>
      <w:r>
        <w:rPr>
          <w:rFonts w:ascii="GHEA Grapalat" w:hAnsi="GHEA Grapalat" w:cs="Sylfaen"/>
          <w:lang w:val="hy-AM"/>
        </w:rPr>
        <w:t>Ներկայացվող նախագծի նպատակը 2023 թվականի սեպտեմբերի 19-ից Ադրբեջանի կողմից Լեռնային Ղարաբաղի դեմ սանձազե</w:t>
      </w:r>
      <w:r w:rsidRPr="002F3260">
        <w:rPr>
          <w:rFonts w:ascii="GHEA Grapalat" w:hAnsi="GHEA Grapalat" w:cs="Sylfaen"/>
          <w:lang w:val="hy-AM"/>
        </w:rPr>
        <w:t>ր</w:t>
      </w:r>
      <w:r>
        <w:rPr>
          <w:rFonts w:ascii="GHEA Grapalat" w:hAnsi="GHEA Grapalat" w:cs="Sylfaen"/>
          <w:lang w:val="hy-AM"/>
        </w:rPr>
        <w:t xml:space="preserve">ծված ռազմական գործողությունների հետևանքով բռնի տեղահանված </w:t>
      </w:r>
      <w:r w:rsidR="005F4308">
        <w:rPr>
          <w:rFonts w:ascii="GHEA Grapalat" w:hAnsi="GHEA Grapalat" w:cs="Sylfaen"/>
          <w:lang w:val="hy-AM"/>
        </w:rPr>
        <w:t>անձանց</w:t>
      </w:r>
      <w:r>
        <w:rPr>
          <w:rFonts w:ascii="GHEA Grapalat" w:hAnsi="GHEA Grapalat" w:cs="Sylfaen"/>
          <w:lang w:val="hy-AM"/>
        </w:rPr>
        <w:t xml:space="preserve"> </w:t>
      </w:r>
      <w:r w:rsidR="00DC394F" w:rsidRPr="00DC394F">
        <w:rPr>
          <w:rFonts w:ascii="GHEA Grapalat" w:hAnsi="GHEA Grapalat" w:cs="Sylfaen"/>
          <w:lang w:val="hy-AM"/>
        </w:rPr>
        <w:t xml:space="preserve">միանվագ դրամական </w:t>
      </w:r>
      <w:r>
        <w:rPr>
          <w:rFonts w:ascii="GHEA Grapalat" w:hAnsi="GHEA Grapalat" w:cs="Sylfaen"/>
          <w:lang w:val="hy-AM"/>
        </w:rPr>
        <w:t>սո</w:t>
      </w:r>
      <w:r w:rsidR="0073779A">
        <w:rPr>
          <w:rFonts w:ascii="GHEA Grapalat" w:hAnsi="GHEA Grapalat" w:cs="Sylfaen"/>
          <w:lang w:val="hy-AM"/>
        </w:rPr>
        <w:t xml:space="preserve">ցիալական աջակցություն տրամադրելիս </w:t>
      </w:r>
      <w:r w:rsidR="00B124A9" w:rsidRPr="00B124A9">
        <w:rPr>
          <w:rFonts w:ascii="GHEA Grapalat" w:hAnsi="GHEA Grapalat" w:cs="Sylfaen"/>
          <w:lang w:val="hy-AM"/>
        </w:rPr>
        <w:t>(</w:t>
      </w:r>
      <w:r w:rsidR="00B124A9">
        <w:rPr>
          <w:rFonts w:ascii="GHEA Grapalat" w:hAnsi="GHEA Grapalat" w:cs="Sylfaen"/>
          <w:lang w:val="hy-AM"/>
        </w:rPr>
        <w:t>սոցիալական աջակցություն ստանալու համար դիմելիս</w:t>
      </w:r>
      <w:r w:rsidR="00B124A9" w:rsidRPr="00B124A9">
        <w:rPr>
          <w:rFonts w:ascii="GHEA Grapalat" w:hAnsi="GHEA Grapalat" w:cs="Sylfaen"/>
          <w:lang w:val="hy-AM"/>
        </w:rPr>
        <w:t xml:space="preserve">) </w:t>
      </w:r>
      <w:r w:rsidR="0073779A">
        <w:rPr>
          <w:rFonts w:ascii="GHEA Grapalat" w:hAnsi="GHEA Grapalat" w:cs="Sylfaen"/>
          <w:lang w:val="hy-AM"/>
        </w:rPr>
        <w:t>իրավակիրառ պրակտիկայում ծագած խնդիրներ</w:t>
      </w:r>
      <w:r w:rsidR="004A2433">
        <w:rPr>
          <w:rFonts w:ascii="GHEA Grapalat" w:hAnsi="GHEA Grapalat" w:cs="Sylfaen"/>
          <w:lang w:val="hy-AM"/>
        </w:rPr>
        <w:t>ը լուծելն է։</w:t>
      </w:r>
    </w:p>
    <w:p w:rsidR="001E44DC" w:rsidRDefault="001E44DC">
      <w:pPr>
        <w:spacing w:line="360" w:lineRule="auto"/>
        <w:ind w:firstLine="720"/>
        <w:jc w:val="both"/>
        <w:rPr>
          <w:rFonts w:ascii="GHEA Grapalat" w:hAnsi="GHEA Grapalat" w:cs="Sylfaen"/>
          <w:lang w:val="hy-AM"/>
        </w:rPr>
      </w:pPr>
    </w:p>
    <w:p w:rsidR="001E44DC" w:rsidRDefault="002F3260">
      <w:pPr>
        <w:numPr>
          <w:ilvl w:val="1"/>
          <w:numId w:val="1"/>
        </w:numPr>
        <w:tabs>
          <w:tab w:val="left" w:pos="567"/>
        </w:tabs>
        <w:spacing w:line="360" w:lineRule="auto"/>
        <w:ind w:left="0" w:firstLine="720"/>
        <w:jc w:val="both"/>
        <w:rPr>
          <w:rFonts w:ascii="GHEA Grapalat" w:hAnsi="GHEA Grapalat" w:cs="Sylfaen"/>
          <w:b/>
          <w:lang w:val="hy-AM"/>
        </w:rPr>
      </w:pPr>
      <w:r>
        <w:rPr>
          <w:rFonts w:ascii="GHEA Grapalat" w:hAnsi="GHEA Grapalat" w:cs="Sylfaen"/>
          <w:b/>
          <w:lang w:val="hy-AM"/>
        </w:rPr>
        <w:t>Կարգավորման հարաբերությունների ներկա վիճակը և առկա խնդիրները</w:t>
      </w:r>
    </w:p>
    <w:p w:rsidR="007320DE" w:rsidRPr="007320DE" w:rsidRDefault="007320DE" w:rsidP="007320DE">
      <w:pPr>
        <w:shd w:val="clear" w:color="auto" w:fill="FFFFFF"/>
        <w:spacing w:line="360" w:lineRule="auto"/>
        <w:ind w:firstLine="720"/>
        <w:jc w:val="both"/>
        <w:rPr>
          <w:rFonts w:ascii="GHEA Grapalat" w:hAnsi="GHEA Grapalat" w:cs="Sylfaen"/>
          <w:lang w:val="hy-AM"/>
        </w:rPr>
      </w:pPr>
      <w:r w:rsidRPr="007320DE">
        <w:rPr>
          <w:rFonts w:ascii="GHEA Grapalat" w:hAnsi="GHEA Grapalat" w:cs="Sylfaen"/>
          <w:lang w:val="hy-AM"/>
        </w:rPr>
        <w:t>2023 թվավականի հոկտեմբեր</w:t>
      </w:r>
      <w:r>
        <w:rPr>
          <w:rFonts w:ascii="GHEA Grapalat" w:hAnsi="GHEA Grapalat" w:cs="Sylfaen"/>
          <w:lang w:val="hy-AM"/>
        </w:rPr>
        <w:t>ից միջոցառման շահառուներից ստաց</w:t>
      </w:r>
      <w:r w:rsidRPr="007320DE">
        <w:rPr>
          <w:rFonts w:ascii="GHEA Grapalat" w:hAnsi="GHEA Grapalat" w:cs="Sylfaen"/>
          <w:lang w:val="hy-AM"/>
        </w:rPr>
        <w:t xml:space="preserve">ված տեղեկություններով, տեղեկատվական բազաների համադրությամբ </w:t>
      </w:r>
      <w:r>
        <w:rPr>
          <w:rFonts w:ascii="GHEA Grapalat" w:hAnsi="GHEA Grapalat" w:cs="Sylfaen"/>
          <w:lang w:val="hy-AM"/>
        </w:rPr>
        <w:t>իրավակիրառ պրակտիկայում ծագ</w:t>
      </w:r>
      <w:r w:rsidRPr="007320DE">
        <w:rPr>
          <w:rFonts w:ascii="GHEA Grapalat" w:hAnsi="GHEA Grapalat" w:cs="Sylfaen"/>
          <w:lang w:val="hy-AM"/>
        </w:rPr>
        <w:t xml:space="preserve">ել են մի շարք </w:t>
      </w:r>
      <w:r>
        <w:rPr>
          <w:rFonts w:ascii="GHEA Grapalat" w:hAnsi="GHEA Grapalat" w:cs="Sylfaen"/>
          <w:lang w:val="hy-AM"/>
        </w:rPr>
        <w:t>խնդիրներ</w:t>
      </w:r>
      <w:r w:rsidRPr="007320DE">
        <w:rPr>
          <w:rFonts w:ascii="GHEA Grapalat" w:hAnsi="GHEA Grapalat" w:cs="Sylfaen"/>
          <w:lang w:val="hy-AM"/>
        </w:rPr>
        <w:t>: Մասնավորապես.</w:t>
      </w:r>
    </w:p>
    <w:p w:rsidR="007320DE" w:rsidRPr="007320DE" w:rsidRDefault="00DC394F" w:rsidP="007320DE">
      <w:pPr>
        <w:pStyle w:val="a5"/>
        <w:numPr>
          <w:ilvl w:val="0"/>
          <w:numId w:val="6"/>
        </w:numPr>
        <w:shd w:val="clear" w:color="auto" w:fill="FFFFFF"/>
        <w:spacing w:line="360" w:lineRule="auto"/>
        <w:ind w:left="0" w:firstLine="720"/>
        <w:jc w:val="both"/>
        <w:rPr>
          <w:rFonts w:ascii="GHEA Grapalat" w:hAnsi="GHEA Grapalat"/>
          <w:lang w:val="hy-AM"/>
        </w:rPr>
      </w:pPr>
      <w:r w:rsidRPr="00DC394F">
        <w:rPr>
          <w:rFonts w:ascii="GHEA Grapalat" w:hAnsi="GHEA Grapalat" w:cs="Sylfaen"/>
          <w:lang w:val="hy-AM"/>
        </w:rPr>
        <w:t>մ</w:t>
      </w:r>
      <w:r w:rsidR="007320DE" w:rsidRPr="007320DE">
        <w:rPr>
          <w:rFonts w:ascii="GHEA Grapalat" w:hAnsi="GHEA Grapalat" w:cs="Sylfaen"/>
          <w:lang w:val="hy-AM"/>
        </w:rPr>
        <w:t xml:space="preserve">իանվագ դրամական աջակցություն տրամադրելու առաջարկ են ներկայացրել Լաչինի միջանցքը փակվելուց հետո ԿԽԿՄ-ի միջոցով </w:t>
      </w:r>
      <w:r w:rsidR="007320DE" w:rsidRPr="007320DE">
        <w:rPr>
          <w:rFonts w:ascii="GHEA Grapalat" w:hAnsi="GHEA Grapalat"/>
          <w:lang w:val="hy-AM"/>
        </w:rPr>
        <w:t>Հայաստանի Հանրապետություն տեղափոխված անձինք:</w:t>
      </w:r>
      <w:r w:rsidR="007320DE">
        <w:rPr>
          <w:rFonts w:ascii="GHEA Grapalat" w:hAnsi="GHEA Grapalat"/>
          <w:lang w:val="hy-AM"/>
        </w:rPr>
        <w:t xml:space="preserve"> Հ</w:t>
      </w:r>
      <w:r w:rsidR="007320DE" w:rsidRPr="007320DE">
        <w:rPr>
          <w:rFonts w:ascii="GHEA Grapalat" w:hAnsi="GHEA Grapalat"/>
          <w:lang w:val="hy-AM"/>
        </w:rPr>
        <w:t xml:space="preserve">աշվի առնելով այն հանգամանքը, որ նրանց` Լեռնային Ղարաբաղ վերադառնալն օբյելտիվորեն անհնար էր, նպատակահարմար է նրանց ընդգրկել միջոցառման շահառուների կազմ: </w:t>
      </w:r>
    </w:p>
    <w:p w:rsidR="001E44DC" w:rsidRPr="00C021FA" w:rsidRDefault="002F3260" w:rsidP="00405012">
      <w:pPr>
        <w:pStyle w:val="a5"/>
        <w:numPr>
          <w:ilvl w:val="0"/>
          <w:numId w:val="6"/>
        </w:numPr>
        <w:shd w:val="clear" w:color="auto" w:fill="FFFFFF"/>
        <w:tabs>
          <w:tab w:val="left" w:pos="1080"/>
        </w:tabs>
        <w:spacing w:line="360" w:lineRule="auto"/>
        <w:ind w:left="0" w:firstLine="720"/>
        <w:jc w:val="both"/>
        <w:rPr>
          <w:rFonts w:ascii="GHEA Grapalat" w:hAnsi="GHEA Grapalat"/>
          <w:lang w:val="hy-AM"/>
        </w:rPr>
      </w:pPr>
      <w:r w:rsidRPr="00C021FA">
        <w:rPr>
          <w:rFonts w:ascii="GHEA Grapalat" w:hAnsi="GHEA Grapalat"/>
          <w:lang w:val="hy-AM"/>
        </w:rPr>
        <w:t xml:space="preserve"> Ադրբեջանի կողմից Լեռնային Ղարաբաղի դեմ սանձազերծված ռազմական գործողությունների հետևանքով բռնի տեղահանվ</w:t>
      </w:r>
      <w:r w:rsidR="00B124A9" w:rsidRPr="00C021FA">
        <w:rPr>
          <w:rFonts w:ascii="GHEA Grapalat" w:hAnsi="GHEA Grapalat"/>
          <w:lang w:val="hy-AM"/>
        </w:rPr>
        <w:t xml:space="preserve">ած անչափահաս շահառուի դեպքում դրամական աջակցություն ստանալու դիմում կարող է </w:t>
      </w:r>
      <w:r w:rsidR="00BE4CBD" w:rsidRPr="00C021FA">
        <w:rPr>
          <w:rFonts w:ascii="GHEA Grapalat" w:hAnsi="GHEA Grapalat"/>
          <w:lang w:val="hy-AM"/>
        </w:rPr>
        <w:t xml:space="preserve">ներկայացնել բացառապես </w:t>
      </w:r>
      <w:r w:rsidR="00B124A9" w:rsidRPr="00C021FA">
        <w:rPr>
          <w:rFonts w:ascii="GHEA Grapalat" w:hAnsi="GHEA Grapalat"/>
          <w:lang w:val="hy-AM"/>
        </w:rPr>
        <w:t>մայրը կամ խնամակալը։</w:t>
      </w:r>
      <w:r w:rsidR="00BE4CBD" w:rsidRPr="00C021FA">
        <w:rPr>
          <w:rFonts w:ascii="GHEA Grapalat" w:hAnsi="GHEA Grapalat"/>
          <w:lang w:val="hy-AM"/>
        </w:rPr>
        <w:t xml:space="preserve"> Այս կապակցությամբ ի</w:t>
      </w:r>
      <w:r w:rsidR="00362CC4" w:rsidRPr="00C021FA">
        <w:rPr>
          <w:rFonts w:ascii="GHEA Grapalat" w:hAnsi="GHEA Grapalat"/>
          <w:lang w:val="hy-AM"/>
        </w:rPr>
        <w:t>րավակիրառ պրակտիկայում առաջացել են խնդիրներ</w:t>
      </w:r>
      <w:r w:rsidR="007320DE" w:rsidRPr="00C021FA">
        <w:rPr>
          <w:rFonts w:ascii="GHEA Grapalat" w:hAnsi="GHEA Grapalat"/>
          <w:lang w:val="hy-AM"/>
        </w:rPr>
        <w:t xml:space="preserve"> այն դեպքերում, երբ անչափահաս շահառուն մ</w:t>
      </w:r>
      <w:r w:rsidR="00C021FA" w:rsidRPr="00C021FA">
        <w:rPr>
          <w:rFonts w:ascii="GHEA Grapalat" w:hAnsi="GHEA Grapalat"/>
          <w:lang w:val="hy-AM"/>
        </w:rPr>
        <w:t>ի</w:t>
      </w:r>
      <w:r w:rsidR="007320DE" w:rsidRPr="00C021FA">
        <w:rPr>
          <w:rFonts w:ascii="GHEA Grapalat" w:hAnsi="GHEA Grapalat"/>
          <w:lang w:val="hy-AM"/>
        </w:rPr>
        <w:t>այն հայր ունի</w:t>
      </w:r>
      <w:r w:rsidR="00BE4CBD" w:rsidRPr="00C021FA">
        <w:rPr>
          <w:rFonts w:ascii="GHEA Grapalat" w:hAnsi="GHEA Grapalat"/>
          <w:lang w:val="hy-AM"/>
        </w:rPr>
        <w:t>։</w:t>
      </w:r>
      <w:r w:rsidR="007320DE" w:rsidRPr="00C021FA">
        <w:rPr>
          <w:rFonts w:ascii="GHEA Grapalat" w:hAnsi="GHEA Grapalat"/>
          <w:lang w:val="hy-AM"/>
        </w:rPr>
        <w:t xml:space="preserve"> Բացի այդ</w:t>
      </w:r>
      <w:r w:rsidR="006D6780">
        <w:rPr>
          <w:rFonts w:ascii="GHEA Grapalat" w:hAnsi="GHEA Grapalat"/>
          <w:lang w:val="hy-AM"/>
        </w:rPr>
        <w:t>,</w:t>
      </w:r>
      <w:r w:rsidR="007320DE" w:rsidRPr="00C021FA">
        <w:rPr>
          <w:rFonts w:ascii="GHEA Grapalat" w:hAnsi="GHEA Grapalat"/>
          <w:lang w:val="hy-AM"/>
        </w:rPr>
        <w:t xml:space="preserve"> </w:t>
      </w:r>
      <w:r w:rsidR="007320DE" w:rsidRPr="00C021FA">
        <w:rPr>
          <w:rFonts w:ascii="GHEA Grapalat" w:hAnsi="GHEA Grapalat"/>
          <w:lang w:val="hy-AM"/>
        </w:rPr>
        <w:lastRenderedPageBreak/>
        <w:t xml:space="preserve">նպատակահարմար է որպես </w:t>
      </w:r>
      <w:r w:rsidR="00DC394F">
        <w:rPr>
          <w:rFonts w:ascii="GHEA Grapalat" w:hAnsi="GHEA Grapalat"/>
          <w:lang w:val="hy-AM"/>
        </w:rPr>
        <w:t>անչ</w:t>
      </w:r>
      <w:r w:rsidR="007320DE" w:rsidRPr="00C021FA">
        <w:rPr>
          <w:rFonts w:ascii="GHEA Grapalat" w:hAnsi="GHEA Grapalat"/>
          <w:lang w:val="hy-AM"/>
        </w:rPr>
        <w:t>ափահաս շահառուի օրինական ներկայացուցիչ դիտարկել նաև հոգաբարձուին:</w:t>
      </w:r>
    </w:p>
    <w:p w:rsidR="007320DE" w:rsidRDefault="007320DE" w:rsidP="007320DE">
      <w:pPr>
        <w:pStyle w:val="a5"/>
        <w:numPr>
          <w:ilvl w:val="0"/>
          <w:numId w:val="6"/>
        </w:numPr>
        <w:shd w:val="clear" w:color="auto" w:fill="FFFFFF"/>
        <w:tabs>
          <w:tab w:val="left" w:pos="1080"/>
        </w:tabs>
        <w:spacing w:line="360" w:lineRule="auto"/>
        <w:ind w:left="0" w:firstLine="720"/>
        <w:jc w:val="both"/>
        <w:rPr>
          <w:rFonts w:ascii="GHEA Grapalat" w:hAnsi="GHEA Grapalat"/>
          <w:lang w:val="hy-AM"/>
        </w:rPr>
      </w:pPr>
      <w:r w:rsidRPr="007320DE">
        <w:rPr>
          <w:rFonts w:ascii="GHEA Grapalat" w:hAnsi="GHEA Grapalat"/>
          <w:lang w:val="hy-AM"/>
        </w:rPr>
        <w:t xml:space="preserve">Շահառուներից ստացվել է տեղեկատվություն այն մասին, որ 2023 թվականի ընթացքում մինչև սեպտեմբերի 19-ը 18 տարին լրացած անձինք </w:t>
      </w:r>
      <w:r>
        <w:rPr>
          <w:rFonts w:ascii="GHEA Grapalat" w:hAnsi="GHEA Grapalat"/>
          <w:lang w:val="hy-AM"/>
        </w:rPr>
        <w:t>կամ այն անձինք</w:t>
      </w:r>
      <w:r w:rsidR="00CA6CE7">
        <w:rPr>
          <w:rFonts w:ascii="GHEA Grapalat" w:hAnsi="GHEA Grapalat"/>
          <w:lang w:val="hy-AM"/>
        </w:rPr>
        <w:t>,</w:t>
      </w:r>
      <w:r>
        <w:rPr>
          <w:rFonts w:ascii="GHEA Grapalat" w:hAnsi="GHEA Grapalat"/>
          <w:lang w:val="hy-AM"/>
        </w:rPr>
        <w:t xml:space="preserve"> ում անձնագրի վավ</w:t>
      </w:r>
      <w:r w:rsidRPr="007320DE">
        <w:rPr>
          <w:rFonts w:ascii="GHEA Grapalat" w:hAnsi="GHEA Grapalat"/>
          <w:lang w:val="hy-AM"/>
        </w:rPr>
        <w:t>երականության ժամկետը լրացել է կամ լրանում է այս օրերին, չեն կարողացել հիմա էլ չեն կարող ստանալ նոր անձնագրեր: Այս դեպքում խնդրահարույց է առանց անձը հաստատող փաստաթղթի բանկային հաշիվ բացելու հնարավորությունը:</w:t>
      </w:r>
    </w:p>
    <w:p w:rsidR="007320DE" w:rsidRDefault="007320DE" w:rsidP="007320DE">
      <w:pPr>
        <w:pStyle w:val="a5"/>
        <w:numPr>
          <w:ilvl w:val="0"/>
          <w:numId w:val="6"/>
        </w:numPr>
        <w:shd w:val="clear" w:color="auto" w:fill="FFFFFF"/>
        <w:tabs>
          <w:tab w:val="left" w:pos="1080"/>
        </w:tabs>
        <w:spacing w:line="360" w:lineRule="auto"/>
        <w:ind w:left="0" w:firstLine="720"/>
        <w:jc w:val="both"/>
        <w:rPr>
          <w:rFonts w:ascii="GHEA Grapalat" w:hAnsi="GHEA Grapalat"/>
          <w:lang w:val="hy-AM"/>
        </w:rPr>
      </w:pPr>
      <w:r w:rsidRPr="007320DE">
        <w:rPr>
          <w:rFonts w:ascii="GHEA Grapalat" w:hAnsi="GHEA Grapalat"/>
          <w:lang w:val="hy-AM"/>
        </w:rPr>
        <w:t>Բանկերից ստացված տեղեկատվությամբ պարզվել է</w:t>
      </w:r>
      <w:r w:rsidR="00CA6CE7">
        <w:rPr>
          <w:rFonts w:ascii="GHEA Grapalat" w:hAnsi="GHEA Grapalat"/>
          <w:lang w:val="hy-AM"/>
        </w:rPr>
        <w:t>, որ առանձին դեպքերում, երբ ծ</w:t>
      </w:r>
      <w:r w:rsidRPr="007320DE">
        <w:rPr>
          <w:rFonts w:ascii="GHEA Grapalat" w:hAnsi="GHEA Grapalat"/>
          <w:lang w:val="hy-AM"/>
        </w:rPr>
        <w:t xml:space="preserve">առայությունը </w:t>
      </w:r>
      <w:r w:rsidR="006D6780" w:rsidRPr="007320DE">
        <w:rPr>
          <w:rFonts w:ascii="GHEA Grapalat" w:hAnsi="GHEA Grapalat"/>
          <w:lang w:val="hy-AM"/>
        </w:rPr>
        <w:t xml:space="preserve">ԿԲ տրամադրած բանկային հաշիվներով </w:t>
      </w:r>
      <w:r w:rsidRPr="007320DE">
        <w:rPr>
          <w:rFonts w:ascii="GHEA Grapalat" w:hAnsi="GHEA Grapalat"/>
          <w:lang w:val="hy-AM"/>
        </w:rPr>
        <w:t>բանկին է փոխանցում վճարման ցուցակ, շահառուներն իրենց մոտ բացած են լի</w:t>
      </w:r>
      <w:r w:rsidR="00454D28" w:rsidRPr="00454D28">
        <w:rPr>
          <w:rFonts w:ascii="GHEA Grapalat" w:hAnsi="GHEA Grapalat"/>
          <w:lang w:val="hy-AM"/>
        </w:rPr>
        <w:t>ն</w:t>
      </w:r>
      <w:r w:rsidRPr="007320DE">
        <w:rPr>
          <w:rFonts w:ascii="GHEA Grapalat" w:hAnsi="GHEA Grapalat"/>
          <w:lang w:val="hy-AM"/>
        </w:rPr>
        <w:t xml:space="preserve">ում նոր բանկային ոչ վարկային հաշիվներ: Հաշվի առնելով միանվագ դրամական վճարների վրա բռնագանձում տարածելու կամ </w:t>
      </w:r>
      <w:r w:rsidR="006D6780">
        <w:rPr>
          <w:rFonts w:ascii="GHEA Grapalat" w:hAnsi="GHEA Grapalat"/>
          <w:lang w:val="hy-AM"/>
        </w:rPr>
        <w:t xml:space="preserve">այդ գումարից </w:t>
      </w:r>
      <w:r w:rsidRPr="007320DE">
        <w:rPr>
          <w:rFonts w:ascii="GHEA Grapalat" w:hAnsi="GHEA Grapalat"/>
          <w:lang w:val="hy-AM"/>
        </w:rPr>
        <w:t xml:space="preserve">հաճախորդի պարտավորությունների դիմաց </w:t>
      </w:r>
      <w:r>
        <w:rPr>
          <w:rFonts w:ascii="GHEA Grapalat" w:hAnsi="GHEA Grapalat"/>
          <w:lang w:val="hy-AM"/>
        </w:rPr>
        <w:t xml:space="preserve">հաշվանց կատարելու սահմանափակումը, նպատակահարմար </w:t>
      </w:r>
      <w:r w:rsidR="00DC394F">
        <w:rPr>
          <w:rFonts w:ascii="GHEA Grapalat" w:hAnsi="GHEA Grapalat"/>
          <w:lang w:val="hy-AM"/>
        </w:rPr>
        <w:t>է հնարավորություն նախատեսել բանկ</w:t>
      </w:r>
      <w:r>
        <w:rPr>
          <w:rFonts w:ascii="GHEA Grapalat" w:hAnsi="GHEA Grapalat"/>
          <w:lang w:val="hy-AM"/>
        </w:rPr>
        <w:t>երի համար գումարները նոր բացված բանկային հաշիվների փոխանցելու համար:</w:t>
      </w:r>
    </w:p>
    <w:p w:rsidR="00450D49" w:rsidRPr="00C021FA" w:rsidRDefault="00450D49" w:rsidP="007320DE">
      <w:pPr>
        <w:pStyle w:val="a5"/>
        <w:numPr>
          <w:ilvl w:val="0"/>
          <w:numId w:val="6"/>
        </w:numPr>
        <w:shd w:val="clear" w:color="auto" w:fill="FFFFFF"/>
        <w:tabs>
          <w:tab w:val="left" w:pos="1080"/>
        </w:tabs>
        <w:spacing w:line="360" w:lineRule="auto"/>
        <w:ind w:left="0" w:firstLine="720"/>
        <w:jc w:val="both"/>
        <w:rPr>
          <w:rFonts w:ascii="GHEA Grapalat" w:hAnsi="GHEA Grapalat"/>
          <w:lang w:val="hy-AM"/>
        </w:rPr>
      </w:pPr>
      <w:r w:rsidRPr="00450D49">
        <w:rPr>
          <w:rFonts w:ascii="GHEA Grapalat" w:hAnsi="GHEA Grapalat"/>
          <w:lang w:val="hy-AM"/>
        </w:rPr>
        <w:t xml:space="preserve">Հաշվի առնելով վճարված գումարների ետ վերադարձի դեպքերը, </w:t>
      </w:r>
      <w:r w:rsidR="00A71D67">
        <w:rPr>
          <w:rFonts w:ascii="GHEA Grapalat" w:hAnsi="GHEA Grapalat"/>
          <w:lang w:val="hy-AM"/>
        </w:rPr>
        <w:t xml:space="preserve">անհրաժեշտ </w:t>
      </w:r>
      <w:r w:rsidRPr="00450D49">
        <w:rPr>
          <w:rFonts w:ascii="GHEA Grapalat" w:hAnsi="GHEA Grapalat"/>
          <w:lang w:val="hy-AM"/>
        </w:rPr>
        <w:t xml:space="preserve">է անդրադառնալ </w:t>
      </w:r>
      <w:r w:rsidR="00DC394F" w:rsidRPr="00DC394F">
        <w:rPr>
          <w:rFonts w:ascii="GHEA Grapalat" w:hAnsi="GHEA Grapalat"/>
          <w:lang w:val="hy-AM"/>
        </w:rPr>
        <w:t xml:space="preserve">որոշման` </w:t>
      </w:r>
      <w:r w:rsidRPr="00450D49">
        <w:rPr>
          <w:rFonts w:ascii="GHEA Grapalat" w:hAnsi="GHEA Grapalat"/>
          <w:lang w:val="hy-AM"/>
        </w:rPr>
        <w:t xml:space="preserve">այդ գումարները </w:t>
      </w:r>
      <w:r w:rsidR="00C021FA" w:rsidRPr="00C021FA">
        <w:rPr>
          <w:rFonts w:ascii="GHEA Grapalat" w:hAnsi="GHEA Grapalat"/>
          <w:lang w:val="hy-AM"/>
        </w:rPr>
        <w:t xml:space="preserve">պետական բյուջե վերականգնելու </w:t>
      </w:r>
      <w:r w:rsidR="00DC394F" w:rsidRPr="00DC394F">
        <w:rPr>
          <w:rFonts w:ascii="GHEA Grapalat" w:hAnsi="GHEA Grapalat"/>
          <w:lang w:val="hy-AM"/>
        </w:rPr>
        <w:t>դրույթ</w:t>
      </w:r>
      <w:r w:rsidR="00C021FA" w:rsidRPr="00C021FA">
        <w:rPr>
          <w:rFonts w:ascii="GHEA Grapalat" w:hAnsi="GHEA Grapalat"/>
          <w:lang w:val="hy-AM"/>
        </w:rPr>
        <w:t>ներին:</w:t>
      </w:r>
    </w:p>
    <w:p w:rsidR="007320DE" w:rsidRPr="007320DE" w:rsidRDefault="007320DE" w:rsidP="007320DE">
      <w:pPr>
        <w:shd w:val="clear" w:color="auto" w:fill="FFFFFF"/>
        <w:spacing w:line="360" w:lineRule="auto"/>
        <w:ind w:firstLine="720"/>
        <w:jc w:val="both"/>
        <w:rPr>
          <w:rFonts w:ascii="GHEA Grapalat" w:hAnsi="GHEA Grapalat" w:cs="Sylfaen"/>
          <w:lang w:val="hy-AM"/>
        </w:rPr>
      </w:pPr>
    </w:p>
    <w:p w:rsidR="001E44DC" w:rsidRDefault="002F3260">
      <w:pPr>
        <w:pStyle w:val="a4"/>
        <w:shd w:val="clear" w:color="auto" w:fill="FFFFFF"/>
        <w:spacing w:line="360" w:lineRule="auto"/>
        <w:ind w:left="0" w:firstLine="720"/>
        <w:jc w:val="both"/>
        <w:rPr>
          <w:rFonts w:ascii="GHEA Grapalat" w:hAnsi="GHEA Grapalat" w:cs="Sylfaen"/>
          <w:b/>
          <w:lang w:val="hy-AM"/>
        </w:rPr>
      </w:pPr>
      <w:r>
        <w:rPr>
          <w:rFonts w:ascii="GHEA Grapalat" w:hAnsi="GHEA Grapalat" w:cs="Sylfaen"/>
          <w:b/>
          <w:lang w:val="hy-AM"/>
        </w:rPr>
        <w:t>1.2. Առկա խնդրի առաջարկվող լուծումը</w:t>
      </w:r>
    </w:p>
    <w:p w:rsidR="001E44DC" w:rsidRPr="004A2433" w:rsidRDefault="002F3260">
      <w:pPr>
        <w:tabs>
          <w:tab w:val="left" w:pos="1080"/>
        </w:tabs>
        <w:spacing w:line="360" w:lineRule="auto"/>
        <w:ind w:firstLine="720"/>
        <w:jc w:val="both"/>
        <w:rPr>
          <w:rFonts w:ascii="GHEA Grapalat" w:hAnsi="GHEA Grapalat" w:cs="Sylfaen"/>
          <w:color w:val="000000" w:themeColor="text1"/>
          <w:lang w:val="hy-AM"/>
        </w:rPr>
      </w:pPr>
      <w:r>
        <w:rPr>
          <w:rFonts w:ascii="GHEA Grapalat" w:hAnsi="GHEA Grapalat" w:cs="Sylfaen"/>
          <w:color w:val="000000" w:themeColor="text1"/>
          <w:lang w:val="hy-AM"/>
        </w:rPr>
        <w:t xml:space="preserve">Հաշվի առնելով վերը նշվածը՝ առաջարկվում է </w:t>
      </w:r>
      <w:r w:rsidR="004A2433">
        <w:rPr>
          <w:rFonts w:ascii="GHEA Grapalat" w:hAnsi="GHEA Grapalat" w:cs="Sylfaen"/>
          <w:color w:val="000000" w:themeColor="text1"/>
          <w:lang w:val="hy-AM"/>
        </w:rPr>
        <w:t xml:space="preserve">համապատասխան </w:t>
      </w:r>
      <w:r w:rsidR="007320DE">
        <w:rPr>
          <w:rFonts w:ascii="GHEA Grapalat" w:hAnsi="GHEA Grapalat" w:cs="Sylfaen"/>
          <w:color w:val="000000" w:themeColor="text1"/>
          <w:lang w:val="hy-AM"/>
        </w:rPr>
        <w:t>փոփոխություններ և լրացումներ</w:t>
      </w:r>
      <w:r w:rsidR="004A2433">
        <w:rPr>
          <w:rFonts w:ascii="GHEA Grapalat" w:hAnsi="GHEA Grapalat" w:cs="Sylfaen"/>
          <w:color w:val="000000" w:themeColor="text1"/>
          <w:lang w:val="hy-AM"/>
        </w:rPr>
        <w:t xml:space="preserve"> </w:t>
      </w:r>
      <w:r w:rsidR="004A2433" w:rsidRPr="004A2433">
        <w:rPr>
          <w:rFonts w:ascii="GHEA Grapalat" w:hAnsi="GHEA Grapalat" w:cs="Sylfaen"/>
          <w:color w:val="000000" w:themeColor="text1"/>
          <w:lang w:val="hy-AM"/>
        </w:rPr>
        <w:t xml:space="preserve">կատարել </w:t>
      </w:r>
      <w:r w:rsidR="004A2433" w:rsidRPr="004A2433">
        <w:rPr>
          <w:rFonts w:ascii="GHEA Grapalat" w:hAnsi="GHEA Grapalat"/>
          <w:lang w:val="hy-AM"/>
        </w:rPr>
        <w:t>Հայաստանի Հանրապետության կառավարության 2023 թվականի սեպտեմբերի 19-ի N 1675-Լ որոշման</w:t>
      </w:r>
      <w:r w:rsidR="004A2433" w:rsidRPr="004A2433">
        <w:rPr>
          <w:rFonts w:ascii="GHEA Grapalat" w:hAnsi="GHEA Grapalat" w:cs="Sylfaen"/>
          <w:color w:val="000000" w:themeColor="text1"/>
          <w:lang w:val="hy-AM"/>
        </w:rPr>
        <w:t xml:space="preserve"> մեջ։</w:t>
      </w:r>
    </w:p>
    <w:p w:rsidR="001E44DC" w:rsidRDefault="001E44DC">
      <w:pPr>
        <w:tabs>
          <w:tab w:val="left" w:pos="1080"/>
        </w:tabs>
        <w:spacing w:line="360" w:lineRule="auto"/>
        <w:ind w:firstLine="720"/>
        <w:jc w:val="both"/>
        <w:rPr>
          <w:rFonts w:ascii="GHEA Grapalat" w:hAnsi="GHEA Grapalat" w:cs="Sylfaen"/>
          <w:color w:val="000000" w:themeColor="text1"/>
          <w:lang w:val="hy-AM"/>
        </w:rPr>
      </w:pPr>
    </w:p>
    <w:p w:rsidR="001E44DC" w:rsidRDefault="002F3260">
      <w:pPr>
        <w:tabs>
          <w:tab w:val="left" w:pos="567"/>
        </w:tabs>
        <w:spacing w:line="360" w:lineRule="auto"/>
        <w:ind w:firstLine="720"/>
        <w:jc w:val="both"/>
        <w:rPr>
          <w:rFonts w:ascii="GHEA Grapalat" w:hAnsi="GHEA Grapalat" w:cs="Sylfaen"/>
          <w:b/>
          <w:lang w:val="hy-AM"/>
        </w:rPr>
      </w:pPr>
      <w:r>
        <w:rPr>
          <w:rFonts w:ascii="GHEA Grapalat" w:hAnsi="GHEA Grapalat" w:cs="Sylfaen"/>
          <w:b/>
          <w:lang w:val="hy-AM"/>
        </w:rPr>
        <w:t>2. Կարգավորման առարկան</w:t>
      </w:r>
    </w:p>
    <w:p w:rsidR="00C021FA" w:rsidRPr="00C021FA" w:rsidRDefault="002F3260">
      <w:pPr>
        <w:tabs>
          <w:tab w:val="left" w:pos="567"/>
        </w:tabs>
        <w:spacing w:line="360" w:lineRule="auto"/>
        <w:ind w:firstLine="720"/>
        <w:jc w:val="both"/>
        <w:rPr>
          <w:rFonts w:ascii="GHEA Grapalat" w:hAnsi="GHEA Grapalat" w:cs="Sylfaen"/>
          <w:lang w:val="hy-AM"/>
        </w:rPr>
      </w:pPr>
      <w:r>
        <w:rPr>
          <w:rFonts w:ascii="GHEA Grapalat" w:hAnsi="GHEA Grapalat" w:cs="Sylfaen"/>
          <w:lang w:val="hy-AM"/>
        </w:rPr>
        <w:t>Ներկայացվող նախագծով առաջարկվում է</w:t>
      </w:r>
      <w:r w:rsidR="00C021FA" w:rsidRPr="00C021FA">
        <w:rPr>
          <w:rFonts w:ascii="GHEA Grapalat" w:hAnsi="GHEA Grapalat" w:cs="Sylfaen"/>
          <w:lang w:val="hy-AM"/>
        </w:rPr>
        <w:t>`</w:t>
      </w:r>
    </w:p>
    <w:p w:rsidR="00C021FA" w:rsidRDefault="00A71D67" w:rsidP="00C021FA">
      <w:pPr>
        <w:pStyle w:val="a5"/>
        <w:numPr>
          <w:ilvl w:val="0"/>
          <w:numId w:val="7"/>
        </w:numPr>
        <w:tabs>
          <w:tab w:val="left" w:pos="567"/>
        </w:tabs>
        <w:spacing w:line="360" w:lineRule="auto"/>
        <w:ind w:left="0" w:firstLine="720"/>
        <w:jc w:val="both"/>
        <w:rPr>
          <w:rFonts w:ascii="GHEA Grapalat" w:hAnsi="GHEA Grapalat" w:cs="Sylfaen"/>
          <w:lang w:val="hy-AM"/>
        </w:rPr>
      </w:pPr>
      <w:r>
        <w:rPr>
          <w:rFonts w:ascii="GHEA Grapalat" w:hAnsi="GHEA Grapalat" w:cs="Sylfaen"/>
          <w:lang w:val="hy-AM"/>
        </w:rPr>
        <w:t>ո</w:t>
      </w:r>
      <w:r w:rsidR="00C021FA" w:rsidRPr="00C021FA">
        <w:rPr>
          <w:rFonts w:ascii="GHEA Grapalat" w:hAnsi="GHEA Grapalat" w:cs="Sylfaen"/>
          <w:lang w:val="hy-AM"/>
        </w:rPr>
        <w:t xml:space="preserve">րպես միջոցառման շահառու դիտակել նաև </w:t>
      </w:r>
      <w:r w:rsidR="00C021FA" w:rsidRPr="007320DE">
        <w:rPr>
          <w:rFonts w:ascii="GHEA Grapalat" w:hAnsi="GHEA Grapalat" w:cs="Sylfaen"/>
          <w:lang w:val="hy-AM"/>
        </w:rPr>
        <w:t xml:space="preserve">Լաչինի միջանցքը փակվելուց հետո ԿԽԿՄ-ի միջոցով </w:t>
      </w:r>
      <w:r w:rsidR="00C021FA" w:rsidRPr="00C021FA">
        <w:rPr>
          <w:rFonts w:ascii="GHEA Grapalat" w:hAnsi="GHEA Grapalat" w:cs="Sylfaen"/>
          <w:lang w:val="hy-AM"/>
        </w:rPr>
        <w:t>Հայաստանի Հանրապետություն տեղափոխված անձանց, ովքեր հաշվառված են Սյունիքի մարզպետի աշխատակազմի և Երևանի քաղաքապետարանի կողմից,</w:t>
      </w:r>
      <w:r w:rsidR="00A6683A" w:rsidRPr="00A6683A">
        <w:rPr>
          <w:rFonts w:ascii="GHEA Grapalat" w:hAnsi="GHEA Grapalat" w:cs="Sylfaen"/>
          <w:lang w:val="hy-AM"/>
        </w:rPr>
        <w:t xml:space="preserve"> </w:t>
      </w:r>
      <w:r w:rsidR="00A6683A" w:rsidRPr="005C0BDA">
        <w:rPr>
          <w:rFonts w:ascii="GHEA Grapalat" w:hAnsi="GHEA Grapalat"/>
          <w:color w:val="000000"/>
          <w:lang w:val="hy-AM"/>
        </w:rPr>
        <w:t xml:space="preserve">Լեռնային Ղարաբաղի բժշկական կազմակերպությունների կողմից ուղեգրված և </w:t>
      </w:r>
      <w:r w:rsidR="00A6683A" w:rsidRPr="005C0BDA">
        <w:rPr>
          <w:rFonts w:ascii="GHEA Grapalat" w:hAnsi="GHEA Grapalat"/>
          <w:color w:val="000000"/>
          <w:lang w:val="hy-AM"/>
        </w:rPr>
        <w:lastRenderedPageBreak/>
        <w:t>2022 թվականի դեկտեմբերի 1-ից մինչև 2023 թվականի սեպտեմբերի 19-ը ընկած որևէ ժամանակահատվածում Հայաստանի Հանրապետությունում հիվանդանոցային ձևով (պայմաններում) բուժված (ներառյալ՝ հիվանդանոցային ձևով ախտորոշիչ հետազոտությունները և վերականգնողական բուժումը) անձ</w:t>
      </w:r>
      <w:r w:rsidR="00A6683A" w:rsidRPr="00A6683A">
        <w:rPr>
          <w:rFonts w:ascii="GHEA Grapalat" w:hAnsi="GHEA Grapalat"/>
          <w:color w:val="000000"/>
          <w:lang w:val="hy-AM"/>
        </w:rPr>
        <w:t>անց</w:t>
      </w:r>
      <w:r w:rsidR="00A6683A" w:rsidRPr="005C0BDA">
        <w:rPr>
          <w:rFonts w:ascii="GHEA Grapalat" w:hAnsi="GHEA Grapalat"/>
          <w:color w:val="000000"/>
          <w:lang w:val="hy-AM"/>
        </w:rPr>
        <w:t>, ուսումնամարզական կամ այլ միջոցառումներին մասնակցելու նպատակով Լեռնային Ղարաբաղից Հայաստանի Հանրապետություն տեղափոխված և 2023 թվականի դեկտեմբերի 12-ի դրությամբ Հայաստանի Հանրապետությունում գտնվող՝ Լեռնային Ղարաբաղի բարձրագույն, միջին մասնագիտական և հանրակրթական ուսումնական հաստատություններում սովորող</w:t>
      </w:r>
      <w:r w:rsidR="00A6683A" w:rsidRPr="00A6683A">
        <w:rPr>
          <w:rFonts w:ascii="GHEA Grapalat" w:hAnsi="GHEA Grapalat"/>
          <w:color w:val="000000"/>
          <w:lang w:val="hy-AM"/>
        </w:rPr>
        <w:t>ներին</w:t>
      </w:r>
      <w:r w:rsidR="00A6683A" w:rsidRPr="005C0BDA">
        <w:rPr>
          <w:rFonts w:ascii="GHEA Grapalat" w:hAnsi="GHEA Grapalat"/>
          <w:color w:val="000000"/>
          <w:lang w:val="hy-AM"/>
        </w:rPr>
        <w:t>, ինչպես նաև 2022 թվականի դեկտեմբերի 12-ից հետո</w:t>
      </w:r>
      <w:r w:rsidR="00A6683A">
        <w:rPr>
          <w:rFonts w:ascii="GHEA Grapalat" w:hAnsi="GHEA Grapalat"/>
          <w:color w:val="000000"/>
          <w:lang w:val="hy-AM"/>
        </w:rPr>
        <w:t xml:space="preserve"> </w:t>
      </w:r>
      <w:r w:rsidR="00A6683A" w:rsidRPr="005C0BDA">
        <w:rPr>
          <w:rFonts w:ascii="GHEA Grapalat" w:hAnsi="GHEA Grapalat"/>
          <w:color w:val="000000"/>
          <w:lang w:val="hy-AM"/>
        </w:rPr>
        <w:t>Լեռնային Ղարաբաղից Հայաստանի Հանրապետություն ուսման նպատակով տեղափոխված անձանց</w:t>
      </w:r>
      <w:r w:rsidR="00A6683A">
        <w:rPr>
          <w:rFonts w:ascii="GHEA Grapalat" w:hAnsi="GHEA Grapalat"/>
          <w:color w:val="000000"/>
          <w:lang w:val="en-US"/>
        </w:rPr>
        <w:t>,</w:t>
      </w:r>
      <w:bookmarkStart w:id="0" w:name="_GoBack"/>
      <w:bookmarkEnd w:id="0"/>
    </w:p>
    <w:p w:rsidR="00C021FA" w:rsidRPr="00C021FA" w:rsidRDefault="00C021FA" w:rsidP="00C021FA">
      <w:pPr>
        <w:pStyle w:val="a5"/>
        <w:numPr>
          <w:ilvl w:val="0"/>
          <w:numId w:val="7"/>
        </w:numPr>
        <w:tabs>
          <w:tab w:val="left" w:pos="567"/>
        </w:tabs>
        <w:spacing w:line="360" w:lineRule="auto"/>
        <w:ind w:left="0" w:firstLine="720"/>
        <w:jc w:val="both"/>
        <w:rPr>
          <w:rFonts w:ascii="GHEA Grapalat" w:hAnsi="GHEA Grapalat" w:cs="Sylfaen"/>
          <w:lang w:val="hy-AM"/>
        </w:rPr>
      </w:pPr>
      <w:r w:rsidRPr="00C021FA">
        <w:rPr>
          <w:rFonts w:ascii="GHEA Grapalat" w:hAnsi="GHEA Grapalat" w:cs="Sylfaen"/>
          <w:lang w:val="hy-AM"/>
        </w:rPr>
        <w:t>անչափահաս շահառուի համար դիմում ներկայացնելու հնարավորություն նախատե</w:t>
      </w:r>
      <w:r>
        <w:rPr>
          <w:rFonts w:ascii="GHEA Grapalat" w:hAnsi="GHEA Grapalat" w:cs="Sylfaen"/>
          <w:lang w:val="hy-AM"/>
        </w:rPr>
        <w:t xml:space="preserve">սել նաև հոր և հոգաբարձուի համար: Ընդ որում, </w:t>
      </w:r>
      <w:r w:rsidRPr="00C021FA">
        <w:rPr>
          <w:rFonts w:ascii="GHEA Grapalat" w:hAnsi="GHEA Grapalat" w:cs="Sylfaen"/>
          <w:lang w:val="hy-AM"/>
        </w:rPr>
        <w:t xml:space="preserve">եթե </w:t>
      </w:r>
      <w:r w:rsidRPr="004E0103">
        <w:rPr>
          <w:rFonts w:ascii="GHEA Grapalat" w:hAnsi="GHEA Grapalat"/>
          <w:color w:val="000000"/>
          <w:lang w:val="hy-AM"/>
        </w:rPr>
        <w:t>անչափահաս շահառուի համար դիմումը ներկայացրել է հայրը կամ խնամակալը կամ հոգաբարձուն և առկա է նաև մոր կողմից ներկայացված և չմերժված դիմում</w:t>
      </w:r>
      <w:r w:rsidRPr="00C021FA">
        <w:rPr>
          <w:rFonts w:ascii="GHEA Grapalat" w:hAnsi="GHEA Grapalat"/>
          <w:color w:val="000000"/>
          <w:lang w:val="hy-AM"/>
        </w:rPr>
        <w:t xml:space="preserve">, ապա </w:t>
      </w:r>
      <w:r w:rsidRPr="004E0103">
        <w:rPr>
          <w:rFonts w:ascii="GHEA Grapalat" w:hAnsi="GHEA Grapalat"/>
          <w:color w:val="000000"/>
          <w:lang w:val="hy-AM"/>
        </w:rPr>
        <w:t>մերժվում է հոր կամ խնա</w:t>
      </w:r>
      <w:r>
        <w:rPr>
          <w:rFonts w:ascii="GHEA Grapalat" w:hAnsi="GHEA Grapalat"/>
          <w:color w:val="000000"/>
          <w:lang w:val="hy-AM"/>
        </w:rPr>
        <w:t>մակալի կամ հոգաբարձուի դիմումը,</w:t>
      </w:r>
    </w:p>
    <w:p w:rsidR="00C021FA" w:rsidRPr="00454D28" w:rsidRDefault="00A71D67" w:rsidP="00C021FA">
      <w:pPr>
        <w:pStyle w:val="a5"/>
        <w:numPr>
          <w:ilvl w:val="0"/>
          <w:numId w:val="7"/>
        </w:numPr>
        <w:tabs>
          <w:tab w:val="left" w:pos="567"/>
        </w:tabs>
        <w:spacing w:line="360" w:lineRule="auto"/>
        <w:ind w:left="0" w:firstLine="720"/>
        <w:jc w:val="both"/>
        <w:rPr>
          <w:rFonts w:ascii="GHEA Grapalat" w:hAnsi="GHEA Grapalat"/>
          <w:lang w:val="hy-AM"/>
        </w:rPr>
      </w:pPr>
      <w:r>
        <w:rPr>
          <w:rFonts w:ascii="GHEA Grapalat" w:hAnsi="GHEA Grapalat"/>
          <w:lang w:val="hy-AM"/>
        </w:rPr>
        <w:t>բ</w:t>
      </w:r>
      <w:r w:rsidR="00C021FA" w:rsidRPr="00C021FA">
        <w:rPr>
          <w:rFonts w:ascii="GHEA Grapalat" w:hAnsi="GHEA Grapalat"/>
          <w:lang w:val="hy-AM"/>
        </w:rPr>
        <w:t xml:space="preserve">ոլոր այն դեպքերում, երբ մինչև 2023 թվականի </w:t>
      </w:r>
      <w:r>
        <w:rPr>
          <w:rFonts w:ascii="GHEA Grapalat" w:hAnsi="GHEA Grapalat"/>
          <w:lang w:val="hy-AM"/>
        </w:rPr>
        <w:t>նոյեմբերի 17</w:t>
      </w:r>
      <w:r w:rsidR="00C021FA" w:rsidRPr="00C021FA">
        <w:rPr>
          <w:rFonts w:ascii="GHEA Grapalat" w:hAnsi="GHEA Grapalat"/>
          <w:lang w:val="hy-AM"/>
        </w:rPr>
        <w:t xml:space="preserve">-ը </w:t>
      </w:r>
      <w:r w:rsidR="007E1B3C" w:rsidRPr="007E1B3C">
        <w:rPr>
          <w:rFonts w:ascii="GHEA Grapalat" w:hAnsi="GHEA Grapalat"/>
          <w:lang w:val="hy-AM"/>
        </w:rPr>
        <w:t>ժամկե</w:t>
      </w:r>
      <w:r w:rsidR="007E1B3C">
        <w:rPr>
          <w:rFonts w:ascii="GHEA Grapalat" w:hAnsi="GHEA Grapalat"/>
          <w:lang w:val="hy-AM"/>
        </w:rPr>
        <w:t xml:space="preserve">տն ընտրվել է` </w:t>
      </w:r>
      <w:r w:rsidR="00CA6CE7">
        <w:rPr>
          <w:rFonts w:ascii="GHEA Grapalat" w:hAnsi="GHEA Grapalat"/>
          <w:lang w:val="hy-AM"/>
        </w:rPr>
        <w:t>նպա</w:t>
      </w:r>
      <w:r w:rsidR="00B03CE0">
        <w:rPr>
          <w:rFonts w:ascii="GHEA Grapalat" w:hAnsi="GHEA Grapalat"/>
          <w:lang w:val="hy-AM"/>
        </w:rPr>
        <w:t xml:space="preserve">տակ ունենալով </w:t>
      </w:r>
      <w:r>
        <w:rPr>
          <w:rFonts w:ascii="GHEA Grapalat" w:hAnsi="GHEA Grapalat"/>
          <w:lang w:val="hy-AM"/>
        </w:rPr>
        <w:t xml:space="preserve">գումարը կանխիկ եղանակով վճարելու համար </w:t>
      </w:r>
      <w:r w:rsidR="00B03CE0">
        <w:rPr>
          <w:rFonts w:ascii="GHEA Grapalat" w:hAnsi="GHEA Grapalat"/>
          <w:lang w:val="hy-AM"/>
        </w:rPr>
        <w:t xml:space="preserve">սահմանել </w:t>
      </w:r>
      <w:r>
        <w:rPr>
          <w:rFonts w:ascii="GHEA Grapalat" w:hAnsi="GHEA Grapalat"/>
          <w:lang w:val="hy-AM"/>
        </w:rPr>
        <w:t>ողջամիտ ժամկետ</w:t>
      </w:r>
      <w:r w:rsidR="007E1B3C" w:rsidRPr="007E1B3C">
        <w:rPr>
          <w:rFonts w:ascii="GHEA Grapalat" w:hAnsi="GHEA Grapalat"/>
          <w:lang w:val="hy-AM"/>
        </w:rPr>
        <w:t xml:space="preserve"> </w:t>
      </w:r>
      <w:r w:rsidR="00C021FA" w:rsidRPr="00C021FA">
        <w:rPr>
          <w:rFonts w:ascii="GHEA Grapalat" w:hAnsi="GHEA Grapalat"/>
          <w:lang w:val="hy-AM"/>
        </w:rPr>
        <w:t>Կենտրոնական բանկ</w:t>
      </w:r>
      <w:r w:rsidR="00B03CE0">
        <w:rPr>
          <w:rFonts w:ascii="GHEA Grapalat" w:hAnsi="GHEA Grapalat"/>
          <w:lang w:val="hy-AM"/>
        </w:rPr>
        <w:t xml:space="preserve">ը չի տրամադրի </w:t>
      </w:r>
      <w:r w:rsidR="00C021FA" w:rsidRPr="00C021FA">
        <w:rPr>
          <w:rFonts w:ascii="GHEA Grapalat" w:hAnsi="GHEA Grapalat"/>
          <w:lang w:val="hy-AM"/>
        </w:rPr>
        <w:t>շահառուի անչափահաս շահառուի դեպքում` նրա ծնողի բանկային հաշվի համարը, նրան միանվագ դր</w:t>
      </w:r>
      <w:r w:rsidR="00454D28" w:rsidRPr="00454D28">
        <w:rPr>
          <w:rFonts w:ascii="GHEA Grapalat" w:hAnsi="GHEA Grapalat"/>
          <w:lang w:val="hy-AM"/>
        </w:rPr>
        <w:t>ա</w:t>
      </w:r>
      <w:r w:rsidR="00C021FA" w:rsidRPr="00C021FA">
        <w:rPr>
          <w:rFonts w:ascii="GHEA Grapalat" w:hAnsi="GHEA Grapalat"/>
          <w:lang w:val="hy-AM"/>
        </w:rPr>
        <w:t>մական աջակցությունը վճար</w:t>
      </w:r>
      <w:r w:rsidR="00454D28" w:rsidRPr="00454D28">
        <w:rPr>
          <w:rFonts w:ascii="GHEA Grapalat" w:hAnsi="GHEA Grapalat"/>
          <w:lang w:val="hy-AM"/>
        </w:rPr>
        <w:t xml:space="preserve">ել </w:t>
      </w:r>
      <w:r w:rsidR="00C021FA" w:rsidRPr="00C021FA">
        <w:rPr>
          <w:rFonts w:ascii="GHEA Grapalat" w:hAnsi="GHEA Grapalat"/>
          <w:lang w:val="hy-AM"/>
        </w:rPr>
        <w:t>կանխիկ եղանակով: Ընդ որում, քանի որ այս խումբ շահառուները հիմնականում այն անձինք են, ովքեր փաստաթղթավորման անհնարինության պատճառով չեն կարող բացել բանկային հաշիվներ չունեն անձնագրեր կամ նույնականացման քարտեր, լրացել է անձնագրի վավերականության ժամկետը</w:t>
      </w:r>
      <w:r w:rsidR="00B03CE0">
        <w:rPr>
          <w:rFonts w:ascii="GHEA Grapalat" w:hAnsi="GHEA Grapalat"/>
          <w:lang w:val="hy-AM"/>
        </w:rPr>
        <w:t xml:space="preserve"> և այլն</w:t>
      </w:r>
      <w:r w:rsidR="00C021FA" w:rsidRPr="00C021FA">
        <w:rPr>
          <w:rFonts w:ascii="GHEA Grapalat" w:hAnsi="GHEA Grapalat"/>
          <w:lang w:val="hy-AM"/>
        </w:rPr>
        <w:t></w:t>
      </w:r>
      <w:r w:rsidR="00454D28" w:rsidRPr="00454D28">
        <w:rPr>
          <w:rFonts w:ascii="GHEA Grapalat" w:hAnsi="GHEA Grapalat"/>
          <w:lang w:val="hy-AM"/>
        </w:rPr>
        <w:t>, սահման</w:t>
      </w:r>
      <w:r w:rsidR="007E1B3C" w:rsidRPr="007E1B3C">
        <w:rPr>
          <w:rFonts w:ascii="GHEA Grapalat" w:hAnsi="GHEA Grapalat"/>
          <w:lang w:val="hy-AM"/>
        </w:rPr>
        <w:t xml:space="preserve">ել </w:t>
      </w:r>
      <w:r w:rsidR="00454D28" w:rsidRPr="00454D28">
        <w:rPr>
          <w:rFonts w:ascii="GHEA Grapalat" w:hAnsi="GHEA Grapalat"/>
          <w:lang w:val="hy-AM"/>
        </w:rPr>
        <w:t>նաև, որ Հայփոստը նրանց</w:t>
      </w:r>
      <w:r w:rsidR="007319A5">
        <w:rPr>
          <w:rFonts w:ascii="GHEA Grapalat" w:hAnsi="GHEA Grapalat"/>
          <w:lang w:val="hy-AM"/>
        </w:rPr>
        <w:t xml:space="preserve"> և կանխիկ եղանակով </w:t>
      </w:r>
      <w:r w:rsidR="00454D28" w:rsidRPr="00454D28">
        <w:rPr>
          <w:rFonts w:ascii="GHEA Grapalat" w:hAnsi="GHEA Grapalat"/>
          <w:lang w:val="hy-AM"/>
        </w:rPr>
        <w:t xml:space="preserve"> </w:t>
      </w:r>
      <w:r w:rsidR="007319A5">
        <w:rPr>
          <w:rFonts w:ascii="GHEA Grapalat" w:hAnsi="GHEA Grapalat"/>
          <w:lang w:val="hy-AM"/>
        </w:rPr>
        <w:t xml:space="preserve">ստացող </w:t>
      </w:r>
      <w:r w:rsidR="00CA6CE7" w:rsidRPr="00EB05F3">
        <w:rPr>
          <w:rFonts w:ascii="GHEA Grapalat" w:hAnsi="GHEA Grapalat"/>
          <w:lang w:val="hy-AM"/>
        </w:rPr>
        <w:t>մ</w:t>
      </w:r>
      <w:r w:rsidR="007319A5">
        <w:rPr>
          <w:rFonts w:ascii="GHEA Grapalat" w:hAnsi="GHEA Grapalat"/>
          <w:lang w:val="hy-AM"/>
        </w:rPr>
        <w:t xml:space="preserve">յուս շահառուներին գումարը </w:t>
      </w:r>
      <w:r w:rsidR="00454D28" w:rsidRPr="00454D28">
        <w:rPr>
          <w:rFonts w:ascii="GHEA Grapalat" w:hAnsi="GHEA Grapalat"/>
          <w:lang w:val="hy-AM"/>
        </w:rPr>
        <w:t xml:space="preserve">կվճարի ժամանակավոր վկայականով կամ անձը հաստատող փաստաթղթով` </w:t>
      </w:r>
      <w:r w:rsidR="00454D28" w:rsidRPr="00122CC3">
        <w:rPr>
          <w:rFonts w:ascii="GHEA Grapalat" w:hAnsi="GHEA Grapalat"/>
          <w:color w:val="000000"/>
          <w:lang w:val="hy-AM"/>
        </w:rPr>
        <w:t xml:space="preserve">անկախ </w:t>
      </w:r>
      <w:r w:rsidR="00454D28" w:rsidRPr="00454D28">
        <w:rPr>
          <w:rFonts w:ascii="GHEA Grapalat" w:hAnsi="GHEA Grapalat"/>
          <w:color w:val="000000"/>
          <w:lang w:val="hy-AM"/>
        </w:rPr>
        <w:t>դրա</w:t>
      </w:r>
      <w:r w:rsidR="00454D28" w:rsidRPr="00122CC3">
        <w:rPr>
          <w:rFonts w:ascii="GHEA Grapalat" w:hAnsi="GHEA Grapalat"/>
          <w:color w:val="000000"/>
          <w:lang w:val="hy-AM"/>
        </w:rPr>
        <w:t xml:space="preserve"> վավերականության ժամ</w:t>
      </w:r>
      <w:r w:rsidR="00454D28">
        <w:rPr>
          <w:rFonts w:ascii="GHEA Grapalat" w:hAnsi="GHEA Grapalat"/>
          <w:color w:val="000000"/>
          <w:lang w:val="hy-AM"/>
        </w:rPr>
        <w:t>կետը լրացած լինելու հանգամանքից,</w:t>
      </w:r>
    </w:p>
    <w:p w:rsidR="00454D28" w:rsidRPr="00C021FA" w:rsidRDefault="00454D28" w:rsidP="00C021FA">
      <w:pPr>
        <w:pStyle w:val="a5"/>
        <w:numPr>
          <w:ilvl w:val="0"/>
          <w:numId w:val="7"/>
        </w:numPr>
        <w:tabs>
          <w:tab w:val="left" w:pos="567"/>
        </w:tabs>
        <w:spacing w:line="360" w:lineRule="auto"/>
        <w:ind w:left="0" w:firstLine="720"/>
        <w:jc w:val="both"/>
        <w:rPr>
          <w:rFonts w:ascii="GHEA Grapalat" w:hAnsi="GHEA Grapalat"/>
          <w:lang w:val="hy-AM"/>
        </w:rPr>
      </w:pPr>
      <w:r w:rsidRPr="00454D28">
        <w:rPr>
          <w:rFonts w:ascii="GHEA Grapalat" w:hAnsi="GHEA Grapalat"/>
          <w:lang w:val="hy-AM"/>
        </w:rPr>
        <w:t>Միանվագ դրամական աջակցության նպատակայնության տեսանկյունից, բանկերի համար նախատեսել գումարները նոր նախկին հաշիվն</w:t>
      </w:r>
      <w:r w:rsidR="007E1B3C" w:rsidRPr="007E1B3C">
        <w:rPr>
          <w:rFonts w:ascii="GHEA Grapalat" w:hAnsi="GHEA Grapalat"/>
          <w:lang w:val="hy-AM"/>
        </w:rPr>
        <w:t>ե</w:t>
      </w:r>
      <w:r w:rsidRPr="00454D28">
        <w:rPr>
          <w:rFonts w:ascii="GHEA Grapalat" w:hAnsi="GHEA Grapalat"/>
          <w:lang w:val="hy-AM"/>
        </w:rPr>
        <w:t>րը ԿԲ-</w:t>
      </w:r>
      <w:r>
        <w:rPr>
          <w:rFonts w:ascii="GHEA Grapalat" w:hAnsi="GHEA Grapalat"/>
          <w:lang w:val="hy-AM"/>
        </w:rPr>
        <w:t xml:space="preserve">ի միջոցով </w:t>
      </w:r>
      <w:r w:rsidR="00CA6CE7" w:rsidRPr="00EB05F3">
        <w:rPr>
          <w:rFonts w:ascii="GHEA Grapalat" w:hAnsi="GHEA Grapalat"/>
          <w:lang w:val="hy-AM"/>
        </w:rPr>
        <w:lastRenderedPageBreak/>
        <w:t>ծ</w:t>
      </w:r>
      <w:r>
        <w:rPr>
          <w:rFonts w:ascii="GHEA Grapalat" w:hAnsi="GHEA Grapalat"/>
          <w:lang w:val="hy-AM"/>
        </w:rPr>
        <w:t>առայությանը տրամադրել</w:t>
      </w:r>
      <w:r w:rsidR="00CA6CE7">
        <w:rPr>
          <w:rFonts w:ascii="GHEA Grapalat" w:hAnsi="GHEA Grapalat"/>
          <w:lang w:val="hy-AM"/>
        </w:rPr>
        <w:t>ուց հետո բացված բանկային հաշիվն</w:t>
      </w:r>
      <w:r w:rsidRPr="00454D28">
        <w:rPr>
          <w:rFonts w:ascii="GHEA Grapalat" w:hAnsi="GHEA Grapalat"/>
          <w:lang w:val="hy-AM"/>
        </w:rPr>
        <w:t xml:space="preserve">երին փոխանցելու հնարավորություն, </w:t>
      </w:r>
    </w:p>
    <w:p w:rsidR="00BE4CBD" w:rsidRDefault="00454D28" w:rsidP="00454D28">
      <w:pPr>
        <w:pStyle w:val="a5"/>
        <w:numPr>
          <w:ilvl w:val="0"/>
          <w:numId w:val="7"/>
        </w:numPr>
        <w:tabs>
          <w:tab w:val="left" w:pos="567"/>
        </w:tabs>
        <w:spacing w:line="360" w:lineRule="auto"/>
        <w:ind w:left="0" w:firstLine="720"/>
        <w:jc w:val="both"/>
        <w:rPr>
          <w:rFonts w:ascii="GHEA Grapalat" w:hAnsi="GHEA Grapalat" w:cs="Sylfaen"/>
          <w:lang w:val="hy-AM"/>
        </w:rPr>
      </w:pPr>
      <w:r w:rsidRPr="00454D28">
        <w:rPr>
          <w:rFonts w:ascii="GHEA Grapalat" w:hAnsi="GHEA Grapalat" w:cs="Sylfaen"/>
          <w:lang w:val="hy-AM"/>
        </w:rPr>
        <w:t xml:space="preserve">սահմանել, որ </w:t>
      </w:r>
      <w:r>
        <w:rPr>
          <w:rFonts w:ascii="GHEA Grapalat" w:hAnsi="GHEA Grapalat" w:cs="Sylfaen"/>
          <w:lang w:val="hy-AM"/>
        </w:rPr>
        <w:t>անձ</w:t>
      </w:r>
      <w:r w:rsidR="007E1B3C" w:rsidRPr="007E1B3C">
        <w:rPr>
          <w:rFonts w:ascii="GHEA Grapalat" w:hAnsi="GHEA Grapalat" w:cs="Sylfaen"/>
          <w:lang w:val="hy-AM"/>
        </w:rPr>
        <w:t>ն</w:t>
      </w:r>
      <w:r>
        <w:rPr>
          <w:rFonts w:ascii="GHEA Grapalat" w:hAnsi="GHEA Grapalat" w:cs="Sylfaen"/>
          <w:lang w:val="hy-AM"/>
        </w:rPr>
        <w:t xml:space="preserve"> </w:t>
      </w:r>
      <w:r w:rsidRPr="00454D28">
        <w:rPr>
          <w:rFonts w:ascii="GHEA Grapalat" w:hAnsi="GHEA Grapalat" w:cs="Sylfaen"/>
          <w:lang w:val="hy-AM"/>
        </w:rPr>
        <w:t>իր նախաձեռնությամբ կարող է սխալ վճարված </w:t>
      </w:r>
      <w:r>
        <w:rPr>
          <w:rFonts w:ascii="GHEA Grapalat" w:hAnsi="GHEA Grapalat" w:cs="Sylfaen"/>
          <w:lang w:val="hy-AM"/>
        </w:rPr>
        <w:t>այդ թվում` իր կողմից ոչ հավաստի տվյալներ ներկայացնելու հիմքով</w:t>
      </w:r>
      <w:r w:rsidRPr="00454D28">
        <w:rPr>
          <w:rFonts w:ascii="GHEA Grapalat" w:hAnsi="GHEA Grapalat" w:cs="Sylfaen"/>
          <w:lang w:val="hy-AM"/>
        </w:rPr>
        <w:t> գումարը վերականգնել  պետական բյուջե և համապատասխան անդորրագրի պատճենը ներկայացնել</w:t>
      </w:r>
      <w:r>
        <w:rPr>
          <w:rFonts w:ascii="GHEA Grapalat" w:hAnsi="GHEA Grapalat" w:cs="Sylfaen"/>
          <w:lang w:val="hy-AM"/>
        </w:rPr>
        <w:t xml:space="preserve"> ծառայություն</w:t>
      </w:r>
      <w:r w:rsidR="00B850F9">
        <w:rPr>
          <w:rFonts w:ascii="GHEA Grapalat" w:hAnsi="GHEA Grapalat" w:cs="Sylfaen"/>
          <w:lang w:val="hy-AM"/>
        </w:rPr>
        <w:t>։</w:t>
      </w:r>
      <w:r w:rsidR="00BE4CBD">
        <w:rPr>
          <w:rFonts w:ascii="GHEA Grapalat" w:hAnsi="GHEA Grapalat" w:cs="Sylfaen"/>
          <w:lang w:val="hy-AM"/>
        </w:rPr>
        <w:t xml:space="preserve"> </w:t>
      </w:r>
      <w:r w:rsidR="00CA6CE7">
        <w:rPr>
          <w:rFonts w:ascii="GHEA Grapalat" w:hAnsi="GHEA Grapalat" w:cs="Sylfaen"/>
          <w:lang w:val="hy-AM"/>
        </w:rPr>
        <w:t>Այս դեպքում ծ</w:t>
      </w:r>
      <w:r w:rsidRPr="00454D28">
        <w:rPr>
          <w:rFonts w:ascii="GHEA Grapalat" w:hAnsi="GHEA Grapalat" w:cs="Sylfaen"/>
          <w:lang w:val="hy-AM"/>
        </w:rPr>
        <w:t>առայությունը նրա տվյալները հանում է շահառուների տվյալներից, որպեսզի</w:t>
      </w:r>
      <w:r w:rsidR="00CA6CE7">
        <w:rPr>
          <w:rFonts w:ascii="GHEA Grapalat" w:hAnsi="GHEA Grapalat" w:cs="Sylfaen"/>
          <w:lang w:val="hy-AM"/>
        </w:rPr>
        <w:t xml:space="preserve"> այս միջոցառ</w:t>
      </w:r>
      <w:r w:rsidR="00A05FEE">
        <w:rPr>
          <w:rFonts w:ascii="GHEA Grapalat" w:hAnsi="GHEA Grapalat" w:cs="Sylfaen"/>
          <w:lang w:val="hy-AM"/>
        </w:rPr>
        <w:t>մ</w:t>
      </w:r>
      <w:r w:rsidR="00CA6CE7" w:rsidRPr="00EB05F3">
        <w:rPr>
          <w:rFonts w:ascii="GHEA Grapalat" w:hAnsi="GHEA Grapalat" w:cs="Sylfaen"/>
          <w:lang w:val="hy-AM"/>
        </w:rPr>
        <w:t>ա</w:t>
      </w:r>
      <w:r w:rsidR="00A05FEE">
        <w:rPr>
          <w:rFonts w:ascii="GHEA Grapalat" w:hAnsi="GHEA Grapalat" w:cs="Sylfaen"/>
          <w:lang w:val="hy-AM"/>
        </w:rPr>
        <w:t>ն շահառու հանդիսանալու հիմքով անձը</w:t>
      </w:r>
      <w:r w:rsidR="007E1B3C" w:rsidRPr="007E1B3C">
        <w:rPr>
          <w:rFonts w:ascii="GHEA Grapalat" w:hAnsi="GHEA Grapalat" w:cs="Sylfaen"/>
          <w:lang w:val="hy-AM"/>
        </w:rPr>
        <w:t xml:space="preserve"> </w:t>
      </w:r>
      <w:r w:rsidR="00A05FEE" w:rsidRPr="00454D28">
        <w:rPr>
          <w:rFonts w:ascii="GHEA Grapalat" w:hAnsi="GHEA Grapalat" w:cs="Sylfaen"/>
          <w:lang w:val="hy-AM"/>
        </w:rPr>
        <w:t xml:space="preserve">չօգտվի </w:t>
      </w:r>
      <w:r w:rsidRPr="00454D28">
        <w:rPr>
          <w:rFonts w:ascii="GHEA Grapalat" w:hAnsi="GHEA Grapalat" w:cs="Sylfaen"/>
          <w:lang w:val="hy-AM"/>
        </w:rPr>
        <w:t>հաջորդ սոցիալական միջոցառումներից</w:t>
      </w:r>
      <w:r w:rsidR="00A05FEE">
        <w:rPr>
          <w:rFonts w:ascii="GHEA Grapalat" w:hAnsi="GHEA Grapalat" w:cs="Sylfaen"/>
          <w:lang w:val="hy-AM"/>
        </w:rPr>
        <w:t>,</w:t>
      </w:r>
    </w:p>
    <w:p w:rsidR="00454D28" w:rsidRDefault="00454D28" w:rsidP="00454D28">
      <w:pPr>
        <w:pStyle w:val="a5"/>
        <w:numPr>
          <w:ilvl w:val="0"/>
          <w:numId w:val="7"/>
        </w:numPr>
        <w:tabs>
          <w:tab w:val="left" w:pos="567"/>
        </w:tabs>
        <w:spacing w:line="360" w:lineRule="auto"/>
        <w:ind w:left="0" w:firstLine="720"/>
        <w:jc w:val="both"/>
        <w:rPr>
          <w:rFonts w:ascii="GHEA Grapalat" w:hAnsi="GHEA Grapalat" w:cs="Sylfaen"/>
          <w:lang w:val="hy-AM"/>
        </w:rPr>
      </w:pPr>
      <w:r w:rsidRPr="00454D28">
        <w:rPr>
          <w:rFonts w:ascii="GHEA Grapalat" w:hAnsi="GHEA Grapalat" w:cs="Sylfaen"/>
          <w:lang w:val="hy-AM"/>
        </w:rPr>
        <w:t xml:space="preserve">սահմանել, որ եթե </w:t>
      </w:r>
      <w:r w:rsidR="00A05FEE" w:rsidRPr="0010200E">
        <w:rPr>
          <w:rFonts w:ascii="GHEA Grapalat" w:hAnsi="GHEA Grapalat"/>
          <w:color w:val="000000"/>
          <w:lang w:val="hy-AM"/>
        </w:rPr>
        <w:t xml:space="preserve">վճարման ցուցակը վճարող կազմակերպությանը փոխանցելուց հետո </w:t>
      </w:r>
      <w:r w:rsidR="00A05FEE">
        <w:rPr>
          <w:rFonts w:ascii="GHEA Grapalat" w:hAnsi="GHEA Grapalat"/>
          <w:color w:val="000000"/>
          <w:lang w:val="hy-AM"/>
        </w:rPr>
        <w:t xml:space="preserve">ճշտվում է, որ </w:t>
      </w:r>
      <w:r w:rsidR="00A05FEE" w:rsidRPr="0010200E">
        <w:rPr>
          <w:rFonts w:ascii="GHEA Grapalat" w:hAnsi="GHEA Grapalat"/>
          <w:color w:val="000000"/>
          <w:lang w:val="hy-AM"/>
        </w:rPr>
        <w:t>քաղաքացիական կացության ակտերի գրանցման մարմիններից ստացված տվյալների համաձայն՝ շահառուն (անչափահաս շահառուի դեպքում՝ շահառուն կամ նրա ծնողը) մահացել է մինչև վճարման ցուցակը ձևավորելու օրը կամ այլ տվյալներով հաստատվել է, որ անձը չի հանդիսանում սույն միջոցառման շահառու</w:t>
      </w:r>
      <w:r w:rsidR="00A05FEE">
        <w:rPr>
          <w:rFonts w:ascii="GHEA Grapalat" w:hAnsi="GHEA Grapalat"/>
          <w:color w:val="000000"/>
          <w:lang w:val="hy-AM"/>
        </w:rPr>
        <w:t xml:space="preserve"> </w:t>
      </w:r>
      <w:r w:rsidR="00FC77A4" w:rsidRPr="00FC77A4">
        <w:rPr>
          <w:rFonts w:ascii="GHEA Grapalat" w:hAnsi="GHEA Grapalat" w:cs="Sylfaen"/>
          <w:lang w:val="hy-AM"/>
        </w:rPr>
        <w:t xml:space="preserve">կամ </w:t>
      </w:r>
      <w:r w:rsidR="00FC77A4" w:rsidRPr="006C2040">
        <w:rPr>
          <w:rFonts w:ascii="GHEA Grapalat" w:hAnsi="GHEA Grapalat"/>
          <w:color w:val="000000"/>
          <w:lang w:val="hy-AM"/>
        </w:rPr>
        <w:t>2022-2023թթ ուսումնական տարում</w:t>
      </w:r>
      <w:r w:rsidR="00FC77A4" w:rsidRPr="00E61CFA">
        <w:rPr>
          <w:rFonts w:ascii="GHEA Grapalat" w:hAnsi="GHEA Grapalat"/>
          <w:color w:val="000000"/>
          <w:lang w:val="hy-AM"/>
        </w:rPr>
        <w:t xml:space="preserve"> </w:t>
      </w:r>
      <w:r w:rsidR="00FC77A4" w:rsidRPr="006C2040">
        <w:rPr>
          <w:rFonts w:ascii="GHEA Grapalat" w:hAnsi="GHEA Grapalat"/>
          <w:color w:val="000000"/>
          <w:lang w:val="hy-AM"/>
        </w:rPr>
        <w:t>Հայաստանի Հանրապետության ուսումնական հաստատություններում առկա ուսուցմամբ սովորող</w:t>
      </w:r>
      <w:r w:rsidR="00A05FEE">
        <w:rPr>
          <w:rFonts w:ascii="GHEA Grapalat" w:hAnsi="GHEA Grapalat"/>
          <w:color w:val="000000"/>
          <w:lang w:val="hy-AM"/>
        </w:rPr>
        <w:t xml:space="preserve">՝ </w:t>
      </w:r>
      <w:r w:rsidR="00FC77A4" w:rsidRPr="006C2040">
        <w:rPr>
          <w:rFonts w:ascii="GHEA Grapalat" w:hAnsi="GHEA Grapalat"/>
          <w:color w:val="000000"/>
          <w:lang w:val="hy-AM"/>
        </w:rPr>
        <w:t>2023 թվականի սեպտեմբերի 19-ի դրությամբ Լեռնային Ղարաբաղի հասցեով հաշվառված անձ</w:t>
      </w:r>
      <w:r w:rsidR="00FC77A4" w:rsidRPr="00FC77A4">
        <w:rPr>
          <w:rFonts w:ascii="GHEA Grapalat" w:hAnsi="GHEA Grapalat"/>
          <w:color w:val="000000"/>
          <w:lang w:val="hy-AM"/>
        </w:rPr>
        <w:t xml:space="preserve"> դիտարկվում է, որ, որպես ընտանիքի անդամ</w:t>
      </w:r>
      <w:r w:rsidR="007E1B3C" w:rsidRPr="007E1B3C">
        <w:rPr>
          <w:rFonts w:ascii="GHEA Grapalat" w:hAnsi="GHEA Grapalat"/>
          <w:color w:val="000000"/>
          <w:lang w:val="hy-AM"/>
        </w:rPr>
        <w:t>, սովորողն</w:t>
      </w:r>
      <w:r w:rsidR="00FC77A4" w:rsidRPr="00FC77A4">
        <w:rPr>
          <w:rFonts w:ascii="GHEA Grapalat" w:hAnsi="GHEA Grapalat"/>
          <w:color w:val="000000"/>
          <w:lang w:val="hy-AM"/>
        </w:rPr>
        <w:t xml:space="preserve"> օբյեկտիվորեն չի գտնվել Լեռնային Ղարաբաղում, սակայն ընտանիքի տեղահանման </w:t>
      </w:r>
      <w:r w:rsidR="00FC77A4">
        <w:rPr>
          <w:rFonts w:ascii="GHEA Grapalat" w:hAnsi="GHEA Grapalat"/>
          <w:color w:val="000000"/>
          <w:lang w:val="hy-AM"/>
        </w:rPr>
        <w:t>պատճառով հայտնվել է սոցիալական ծ</w:t>
      </w:r>
      <w:r w:rsidR="00FC77A4" w:rsidRPr="00FC77A4">
        <w:rPr>
          <w:rFonts w:ascii="GHEA Grapalat" w:hAnsi="GHEA Grapalat"/>
          <w:color w:val="000000"/>
          <w:lang w:val="hy-AM"/>
        </w:rPr>
        <w:t>անր վիճակում</w:t>
      </w:r>
      <w:r w:rsidRPr="00454D28">
        <w:rPr>
          <w:rFonts w:ascii="GHEA Grapalat" w:hAnsi="GHEA Grapalat" w:cs="Sylfaen"/>
          <w:lang w:val="hy-AM"/>
        </w:rPr>
        <w:t xml:space="preserve">, ապա </w:t>
      </w:r>
      <w:r w:rsidR="00FC77A4" w:rsidRPr="00FC77A4">
        <w:rPr>
          <w:rFonts w:ascii="GHEA Grapalat" w:hAnsi="GHEA Grapalat" w:cs="Sylfaen"/>
          <w:lang w:val="hy-AM"/>
        </w:rPr>
        <w:t>ծառայություն</w:t>
      </w:r>
      <w:r w:rsidR="00FC77A4">
        <w:rPr>
          <w:rFonts w:ascii="GHEA Grapalat" w:hAnsi="GHEA Grapalat" w:cs="Sylfaen"/>
          <w:lang w:val="hy-AM"/>
        </w:rPr>
        <w:t>ն իրավասու է գումարը հետ պահանջե</w:t>
      </w:r>
      <w:r w:rsidR="00FC77A4" w:rsidRPr="00FC77A4">
        <w:rPr>
          <w:rFonts w:ascii="GHEA Grapalat" w:hAnsi="GHEA Grapalat" w:cs="Sylfaen"/>
          <w:lang w:val="hy-AM"/>
        </w:rPr>
        <w:t>լ վճարող կազմակերպություններից, իսկ վերջիններս վ</w:t>
      </w:r>
      <w:r w:rsidR="00FC77A4">
        <w:rPr>
          <w:rFonts w:ascii="GHEA Grapalat" w:hAnsi="GHEA Grapalat" w:cs="Sylfaen"/>
          <w:lang w:val="hy-AM"/>
        </w:rPr>
        <w:t xml:space="preserve">ճարած չլինելու դեպքում գումարը </w:t>
      </w:r>
      <w:r w:rsidR="007E1B3C" w:rsidRPr="007E1B3C">
        <w:rPr>
          <w:rFonts w:ascii="GHEA Grapalat" w:hAnsi="GHEA Grapalat" w:cs="Sylfaen"/>
          <w:lang w:val="hy-AM"/>
        </w:rPr>
        <w:t xml:space="preserve">պետք է </w:t>
      </w:r>
      <w:r w:rsidR="00FC77A4" w:rsidRPr="00FC77A4">
        <w:rPr>
          <w:rFonts w:ascii="GHEA Grapalat" w:hAnsi="GHEA Grapalat" w:cs="Sylfaen"/>
          <w:lang w:val="hy-AM"/>
        </w:rPr>
        <w:t>վերադարձնե</w:t>
      </w:r>
      <w:r w:rsidR="007E1B3C" w:rsidRPr="007E1B3C">
        <w:rPr>
          <w:rFonts w:ascii="GHEA Grapalat" w:hAnsi="GHEA Grapalat" w:cs="Sylfaen"/>
          <w:lang w:val="hy-AM"/>
        </w:rPr>
        <w:t>ն</w:t>
      </w:r>
      <w:r w:rsidR="00FC77A4" w:rsidRPr="00FC77A4">
        <w:rPr>
          <w:rFonts w:ascii="GHEA Grapalat" w:hAnsi="GHEA Grapalat" w:cs="Sylfaen"/>
          <w:lang w:val="hy-AM"/>
        </w:rPr>
        <w:t xml:space="preserve"> պետական բյուջե: Անկանխիկ վճարման դեպքում </w:t>
      </w:r>
      <w:r w:rsidR="00FC77A4" w:rsidRPr="004E0103">
        <w:rPr>
          <w:rFonts w:ascii="GHEA Grapalat" w:hAnsi="GHEA Grapalat"/>
          <w:color w:val="000000"/>
          <w:lang w:val="hy-AM"/>
        </w:rPr>
        <w:t>բանկը</w:t>
      </w:r>
      <w:r w:rsidR="007E1B3C" w:rsidRPr="007E1B3C">
        <w:rPr>
          <w:rFonts w:ascii="GHEA Grapalat" w:hAnsi="GHEA Grapalat"/>
          <w:color w:val="000000"/>
          <w:lang w:val="hy-AM"/>
        </w:rPr>
        <w:t xml:space="preserve"> </w:t>
      </w:r>
      <w:r w:rsidR="00FC77A4" w:rsidRPr="004E0103">
        <w:rPr>
          <w:rFonts w:ascii="GHEA Grapalat" w:hAnsi="GHEA Grapalat"/>
          <w:color w:val="000000"/>
          <w:lang w:val="hy-AM"/>
        </w:rPr>
        <w:t xml:space="preserve">բանկային հաշվից </w:t>
      </w:r>
      <w:r w:rsidR="007E1B3C" w:rsidRPr="007E1B3C">
        <w:rPr>
          <w:rFonts w:ascii="GHEA Grapalat" w:hAnsi="GHEA Grapalat"/>
          <w:color w:val="000000"/>
          <w:lang w:val="hy-AM"/>
        </w:rPr>
        <w:t xml:space="preserve">գումարը </w:t>
      </w:r>
      <w:r w:rsidR="00FC77A4" w:rsidRPr="004E0103">
        <w:rPr>
          <w:rFonts w:ascii="GHEA Grapalat" w:hAnsi="GHEA Grapalat"/>
          <w:color w:val="000000"/>
          <w:lang w:val="hy-AM"/>
        </w:rPr>
        <w:t>հետ է գանձում (բավարար միջոցներ չլինելու դեպքում` բանկային հաշվում առկա հասանելի մնացորդի չափով)</w:t>
      </w:r>
      <w:r w:rsidR="00FC77A4" w:rsidRPr="00FC77A4">
        <w:rPr>
          <w:rFonts w:ascii="GHEA Grapalat" w:hAnsi="GHEA Grapalat"/>
          <w:color w:val="000000"/>
          <w:lang w:val="hy-AM"/>
        </w:rPr>
        <w:t xml:space="preserve"> </w:t>
      </w:r>
      <w:r w:rsidR="00FC77A4">
        <w:rPr>
          <w:rFonts w:ascii="GHEA Grapalat" w:hAnsi="GHEA Grapalat"/>
          <w:color w:val="000000"/>
          <w:lang w:val="hy-AM"/>
        </w:rPr>
        <w:t>առանց շահառուի համաձայնության:</w:t>
      </w:r>
      <w:r w:rsidR="00FC77A4" w:rsidRPr="004E0103">
        <w:rPr>
          <w:rFonts w:ascii="GHEA Grapalat" w:hAnsi="GHEA Grapalat"/>
          <w:color w:val="000000"/>
          <w:lang w:val="hy-AM"/>
        </w:rPr>
        <w:t xml:space="preserve"> </w:t>
      </w:r>
    </w:p>
    <w:p w:rsidR="00BE4CBD" w:rsidRDefault="00BE4CBD">
      <w:pPr>
        <w:tabs>
          <w:tab w:val="left" w:pos="567"/>
        </w:tabs>
        <w:spacing w:line="360" w:lineRule="auto"/>
        <w:ind w:firstLine="720"/>
        <w:jc w:val="both"/>
        <w:rPr>
          <w:rFonts w:ascii="GHEA Grapalat" w:hAnsi="GHEA Grapalat" w:cs="Sylfaen"/>
          <w:lang w:val="hy-AM"/>
        </w:rPr>
      </w:pPr>
    </w:p>
    <w:p w:rsidR="001E44DC" w:rsidRDefault="002F3260">
      <w:pPr>
        <w:tabs>
          <w:tab w:val="left" w:pos="567"/>
        </w:tabs>
        <w:spacing w:line="360" w:lineRule="auto"/>
        <w:ind w:firstLine="720"/>
        <w:jc w:val="both"/>
        <w:rPr>
          <w:rFonts w:ascii="GHEA Grapalat" w:hAnsi="GHEA Grapalat" w:cs="Sylfaen"/>
          <w:b/>
          <w:lang w:val="hy-AM"/>
        </w:rPr>
      </w:pPr>
      <w:r>
        <w:rPr>
          <w:rFonts w:ascii="GHEA Grapalat" w:hAnsi="GHEA Grapalat" w:cs="Sylfaen"/>
          <w:b/>
          <w:lang w:val="hy-AM"/>
        </w:rPr>
        <w:t>3. Իրավական ակտի կիրառման դեպքում ակնկալվող արդյունքը</w:t>
      </w:r>
    </w:p>
    <w:p w:rsidR="00B850F9" w:rsidRDefault="002F3260" w:rsidP="00FC77A4">
      <w:pPr>
        <w:spacing w:line="360" w:lineRule="auto"/>
        <w:ind w:firstLine="720"/>
        <w:jc w:val="both"/>
        <w:rPr>
          <w:rFonts w:ascii="GHEA Grapalat" w:hAnsi="GHEA Grapalat" w:cs="Sylfaen"/>
          <w:lang w:val="hy-AM"/>
        </w:rPr>
      </w:pPr>
      <w:r>
        <w:rPr>
          <w:rFonts w:ascii="GHEA Grapalat" w:hAnsi="GHEA Grapalat" w:cs="Sylfaen"/>
          <w:lang w:val="hy-AM"/>
        </w:rPr>
        <w:t>Իրավական ակտի</w:t>
      </w:r>
      <w:r w:rsidR="00B850F9">
        <w:rPr>
          <w:rFonts w:ascii="GHEA Grapalat" w:hAnsi="GHEA Grapalat" w:cs="Sylfaen"/>
          <w:lang w:val="hy-AM"/>
        </w:rPr>
        <w:t xml:space="preserve"> ընդունման դեպքում </w:t>
      </w:r>
      <w:r w:rsidR="00FC77A4" w:rsidRPr="00FC77A4">
        <w:rPr>
          <w:rFonts w:ascii="GHEA Grapalat" w:hAnsi="GHEA Grapalat" w:cs="Sylfaen"/>
          <w:lang w:val="hy-AM"/>
        </w:rPr>
        <w:t xml:space="preserve">կլուծվեն </w:t>
      </w:r>
      <w:r w:rsidR="00A9740D">
        <w:rPr>
          <w:rFonts w:ascii="GHEA Grapalat" w:hAnsi="GHEA Grapalat" w:cs="Sylfaen"/>
          <w:lang w:val="hy-AM"/>
        </w:rPr>
        <w:t>2023 թվականի սեպտեմբերի 19-ից Ադրբեջանի կողմից Լեռնային Ղարաբաղի դեմ սանձազե</w:t>
      </w:r>
      <w:r w:rsidR="00A9740D" w:rsidRPr="002F3260">
        <w:rPr>
          <w:rFonts w:ascii="GHEA Grapalat" w:hAnsi="GHEA Grapalat" w:cs="Sylfaen"/>
          <w:lang w:val="hy-AM"/>
        </w:rPr>
        <w:t>ր</w:t>
      </w:r>
      <w:r w:rsidR="00A9740D">
        <w:rPr>
          <w:rFonts w:ascii="GHEA Grapalat" w:hAnsi="GHEA Grapalat" w:cs="Sylfaen"/>
          <w:lang w:val="hy-AM"/>
        </w:rPr>
        <w:t xml:space="preserve">ծված ռազմական գործողությունների հետևանքով բռնի տեղահանված անձանց </w:t>
      </w:r>
      <w:r w:rsidR="00A9740D" w:rsidRPr="00DC394F">
        <w:rPr>
          <w:rFonts w:ascii="GHEA Grapalat" w:hAnsi="GHEA Grapalat" w:cs="Sylfaen"/>
          <w:lang w:val="hy-AM"/>
        </w:rPr>
        <w:t xml:space="preserve">միանվագ դրամական </w:t>
      </w:r>
      <w:r w:rsidR="00A9740D">
        <w:rPr>
          <w:rFonts w:ascii="GHEA Grapalat" w:hAnsi="GHEA Grapalat" w:cs="Sylfaen"/>
          <w:lang w:val="hy-AM"/>
        </w:rPr>
        <w:lastRenderedPageBreak/>
        <w:t>սոցիալական աջակցության տրամադր</w:t>
      </w:r>
      <w:r w:rsidR="000D4E28">
        <w:rPr>
          <w:rFonts w:ascii="GHEA Grapalat" w:hAnsi="GHEA Grapalat" w:cs="Sylfaen"/>
          <w:lang w:val="hy-AM"/>
        </w:rPr>
        <w:t>ման գործընթացի</w:t>
      </w:r>
      <w:r w:rsidR="00A9740D">
        <w:rPr>
          <w:rFonts w:ascii="GHEA Grapalat" w:hAnsi="GHEA Grapalat" w:cs="Sylfaen"/>
          <w:lang w:val="hy-AM"/>
        </w:rPr>
        <w:t xml:space="preserve"> </w:t>
      </w:r>
      <w:r w:rsidR="00FC77A4">
        <w:rPr>
          <w:rFonts w:ascii="GHEA Grapalat" w:hAnsi="GHEA Grapalat" w:cs="Sylfaen"/>
          <w:lang w:val="hy-AM"/>
        </w:rPr>
        <w:t>իրավակիրառ պրակտիկայում ծագած խնդիրները</w:t>
      </w:r>
      <w:r w:rsidR="00B850F9">
        <w:rPr>
          <w:rFonts w:ascii="GHEA Grapalat" w:hAnsi="GHEA Grapalat" w:cs="Sylfaen"/>
          <w:lang w:val="hy-AM"/>
        </w:rPr>
        <w:t>։</w:t>
      </w:r>
    </w:p>
    <w:p w:rsidR="00B850F9" w:rsidRDefault="00B850F9">
      <w:pPr>
        <w:tabs>
          <w:tab w:val="left" w:pos="567"/>
        </w:tabs>
        <w:spacing w:line="360" w:lineRule="auto"/>
        <w:ind w:firstLine="720"/>
        <w:jc w:val="both"/>
        <w:rPr>
          <w:rFonts w:ascii="GHEA Grapalat" w:hAnsi="GHEA Grapalat" w:cs="Sylfaen"/>
          <w:lang w:val="hy-AM"/>
        </w:rPr>
      </w:pPr>
    </w:p>
    <w:p w:rsidR="001E44DC" w:rsidRDefault="002F3260">
      <w:pPr>
        <w:tabs>
          <w:tab w:val="left" w:pos="567"/>
        </w:tabs>
        <w:spacing w:line="360" w:lineRule="auto"/>
        <w:ind w:firstLine="720"/>
        <w:jc w:val="both"/>
        <w:rPr>
          <w:rFonts w:ascii="GHEA Grapalat" w:hAnsi="GHEA Grapalat" w:cs="Sylfaen"/>
          <w:b/>
          <w:lang w:val="hy-AM"/>
        </w:rPr>
      </w:pPr>
      <w:r>
        <w:rPr>
          <w:rFonts w:ascii="GHEA Grapalat" w:hAnsi="GHEA Grapalat" w:cs="Sylfaen"/>
          <w:b/>
          <w:lang w:val="hy-AM"/>
        </w:rPr>
        <w:t>4. Կապը ռազմավարական փաստաթղթերի հետ.</w:t>
      </w:r>
      <w:r>
        <w:rPr>
          <w:rFonts w:ascii="Cambria Math" w:hAnsi="Cambria Math" w:cs="Cambria Math"/>
          <w:b/>
          <w:lang w:val="hy-AM"/>
        </w:rPr>
        <w:t xml:space="preserve"> </w:t>
      </w:r>
      <w:r>
        <w:rPr>
          <w:rFonts w:ascii="GHEA Grapalat" w:hAnsi="GHEA Grapalat" w:cs="GHEA Grapalat"/>
          <w:b/>
          <w:lang w:val="hy-AM"/>
        </w:rPr>
        <w:t>Հայաստանի</w:t>
      </w:r>
      <w:r>
        <w:rPr>
          <w:rFonts w:ascii="GHEA Grapalat" w:hAnsi="GHEA Grapalat" w:cs="Sylfaen"/>
          <w:b/>
          <w:lang w:val="hy-AM"/>
        </w:rPr>
        <w:t xml:space="preserve"> </w:t>
      </w:r>
      <w:r>
        <w:rPr>
          <w:rFonts w:ascii="GHEA Grapalat" w:hAnsi="GHEA Grapalat" w:cs="GHEA Grapalat"/>
          <w:b/>
          <w:lang w:val="hy-AM"/>
        </w:rPr>
        <w:t>վերափոխման</w:t>
      </w:r>
      <w:r>
        <w:rPr>
          <w:rFonts w:ascii="GHEA Grapalat" w:hAnsi="GHEA Grapalat" w:cs="Sylfaen"/>
          <w:b/>
          <w:lang w:val="hy-AM"/>
        </w:rPr>
        <w:t xml:space="preserve"> </w:t>
      </w:r>
      <w:r>
        <w:rPr>
          <w:rFonts w:ascii="GHEA Grapalat" w:hAnsi="GHEA Grapalat" w:cs="GHEA Grapalat"/>
          <w:b/>
          <w:lang w:val="hy-AM"/>
        </w:rPr>
        <w:t>ռազմավարություն</w:t>
      </w:r>
      <w:r>
        <w:rPr>
          <w:rFonts w:ascii="GHEA Grapalat" w:hAnsi="GHEA Grapalat" w:cs="Sylfaen"/>
          <w:b/>
          <w:lang w:val="hy-AM"/>
        </w:rPr>
        <w:t xml:space="preserve"> 2050, </w:t>
      </w:r>
      <w:r>
        <w:rPr>
          <w:rFonts w:ascii="GHEA Grapalat" w:hAnsi="GHEA Grapalat" w:cs="GHEA Grapalat"/>
          <w:b/>
          <w:lang w:val="hy-AM"/>
        </w:rPr>
        <w:t>Կառավարության</w:t>
      </w:r>
      <w:r>
        <w:rPr>
          <w:rFonts w:ascii="GHEA Grapalat" w:hAnsi="GHEA Grapalat" w:cs="Sylfaen"/>
          <w:b/>
          <w:lang w:val="hy-AM"/>
        </w:rPr>
        <w:t xml:space="preserve"> 2021-2026</w:t>
      </w:r>
      <w:r>
        <w:rPr>
          <w:rFonts w:ascii="GHEA Grapalat" w:hAnsi="GHEA Grapalat" w:cs="GHEA Grapalat"/>
          <w:b/>
          <w:lang w:val="hy-AM"/>
        </w:rPr>
        <w:t>թթ.</w:t>
      </w:r>
      <w:r>
        <w:rPr>
          <w:rFonts w:ascii="GHEA Grapalat" w:hAnsi="GHEA Grapalat" w:cs="Sylfaen"/>
          <w:b/>
          <w:lang w:val="hy-AM"/>
        </w:rPr>
        <w:t xml:space="preserve"> </w:t>
      </w:r>
      <w:r>
        <w:rPr>
          <w:rFonts w:ascii="GHEA Grapalat" w:hAnsi="GHEA Grapalat" w:cs="GHEA Grapalat"/>
          <w:b/>
          <w:lang w:val="hy-AM"/>
        </w:rPr>
        <w:t>ծրագիր</w:t>
      </w:r>
      <w:r>
        <w:rPr>
          <w:rFonts w:ascii="GHEA Grapalat" w:hAnsi="GHEA Grapalat" w:cs="Sylfaen"/>
          <w:b/>
          <w:lang w:val="hy-AM"/>
        </w:rPr>
        <w:t xml:space="preserve">, </w:t>
      </w:r>
      <w:r>
        <w:rPr>
          <w:rFonts w:ascii="GHEA Grapalat" w:hAnsi="GHEA Grapalat" w:cs="GHEA Grapalat"/>
          <w:b/>
          <w:lang w:val="hy-AM"/>
        </w:rPr>
        <w:t>ոլորտային</w:t>
      </w:r>
      <w:r>
        <w:rPr>
          <w:rFonts w:ascii="GHEA Grapalat" w:hAnsi="GHEA Grapalat" w:cs="Sylfaen"/>
          <w:b/>
          <w:lang w:val="hy-AM"/>
        </w:rPr>
        <w:t xml:space="preserve"> </w:t>
      </w:r>
      <w:r>
        <w:rPr>
          <w:rFonts w:ascii="GHEA Grapalat" w:hAnsi="GHEA Grapalat" w:cs="GHEA Grapalat"/>
          <w:b/>
          <w:lang w:val="hy-AM"/>
        </w:rPr>
        <w:t>և</w:t>
      </w:r>
      <w:r>
        <w:rPr>
          <w:rFonts w:ascii="GHEA Grapalat" w:hAnsi="GHEA Grapalat" w:cs="Sylfaen"/>
          <w:b/>
          <w:lang w:val="hy-AM"/>
        </w:rPr>
        <w:t>/</w:t>
      </w:r>
      <w:r>
        <w:rPr>
          <w:rFonts w:ascii="GHEA Grapalat" w:hAnsi="GHEA Grapalat" w:cs="GHEA Grapalat"/>
          <w:b/>
          <w:lang w:val="hy-AM"/>
        </w:rPr>
        <w:t>կամ</w:t>
      </w:r>
      <w:r>
        <w:rPr>
          <w:rFonts w:ascii="GHEA Grapalat" w:hAnsi="GHEA Grapalat" w:cs="Sylfaen"/>
          <w:b/>
          <w:lang w:val="hy-AM"/>
        </w:rPr>
        <w:t xml:space="preserve"> </w:t>
      </w:r>
      <w:r>
        <w:rPr>
          <w:rFonts w:ascii="GHEA Grapalat" w:hAnsi="GHEA Grapalat" w:cs="GHEA Grapalat"/>
          <w:b/>
          <w:lang w:val="hy-AM"/>
        </w:rPr>
        <w:t>այլ</w:t>
      </w:r>
      <w:r>
        <w:rPr>
          <w:rFonts w:ascii="GHEA Grapalat" w:hAnsi="GHEA Grapalat" w:cs="Sylfaen"/>
          <w:b/>
          <w:lang w:val="hy-AM"/>
        </w:rPr>
        <w:t xml:space="preserve"> </w:t>
      </w:r>
      <w:r>
        <w:rPr>
          <w:rFonts w:ascii="GHEA Grapalat" w:hAnsi="GHEA Grapalat" w:cs="GHEA Grapalat"/>
          <w:b/>
          <w:lang w:val="hy-AM"/>
        </w:rPr>
        <w:t>ռազմավարություններ</w:t>
      </w:r>
    </w:p>
    <w:p w:rsidR="001E44DC" w:rsidRDefault="00B850F9">
      <w:pPr>
        <w:tabs>
          <w:tab w:val="left" w:pos="567"/>
        </w:tabs>
        <w:spacing w:line="360" w:lineRule="auto"/>
        <w:ind w:firstLine="720"/>
        <w:jc w:val="both"/>
        <w:rPr>
          <w:rFonts w:ascii="GHEA Grapalat" w:hAnsi="GHEA Grapalat" w:cs="Sylfaen"/>
          <w:lang w:val="hy-AM"/>
        </w:rPr>
      </w:pPr>
      <w:r w:rsidRPr="00B850F9">
        <w:rPr>
          <w:rFonts w:ascii="GHEA Grapalat" w:hAnsi="GHEA Grapalat"/>
          <w:lang w:val="hy-AM"/>
        </w:rPr>
        <w:t xml:space="preserve">«Հայաստանի Հանրապետության կառավարության 2023 թվականի սեպտեմբերի 19-ի N 1675-Լ որոշման մեջ </w:t>
      </w:r>
      <w:r w:rsidR="007320DE">
        <w:rPr>
          <w:rFonts w:ascii="GHEA Grapalat" w:hAnsi="GHEA Grapalat"/>
          <w:lang w:val="hy-AM"/>
        </w:rPr>
        <w:t>փոփոխություններ և լրացումներ</w:t>
      </w:r>
      <w:r w:rsidRPr="00B850F9">
        <w:rPr>
          <w:rFonts w:ascii="GHEA Grapalat" w:hAnsi="GHEA Grapalat"/>
          <w:lang w:val="hy-AM"/>
        </w:rPr>
        <w:t xml:space="preserve"> կատարելու մասին»</w:t>
      </w:r>
      <w:r w:rsidRPr="00B850F9">
        <w:rPr>
          <w:rFonts w:ascii="GHEA Grapalat" w:hAnsi="GHEA Grapalat" w:cs="Sylfaen"/>
          <w:lang w:val="hy-AM"/>
        </w:rPr>
        <w:t xml:space="preserve"> Հայաստանի Հանրապետության կառավարության որոշման </w:t>
      </w:r>
      <w:r w:rsidR="002F3260">
        <w:rPr>
          <w:rFonts w:ascii="GHEA Grapalat" w:hAnsi="GHEA Grapalat" w:cs="Sylfaen"/>
          <w:lang w:val="hy-AM"/>
        </w:rPr>
        <w:t>նախագիծը չի բխում Հայաստանի վերափոխման ռազմավարություն 2050, Կառավարության 2021-2026թթ. ծրագիր, ոլորտային և/կամ այլ ռազմավարություններից:</w:t>
      </w:r>
      <w:r>
        <w:rPr>
          <w:rFonts w:ascii="GHEA Grapalat" w:hAnsi="GHEA Grapalat" w:cs="Sylfaen"/>
          <w:lang w:val="hy-AM"/>
        </w:rPr>
        <w:t xml:space="preserve"> </w:t>
      </w:r>
    </w:p>
    <w:p w:rsidR="001E44DC" w:rsidRDefault="001E44DC">
      <w:pPr>
        <w:tabs>
          <w:tab w:val="left" w:pos="567"/>
        </w:tabs>
        <w:spacing w:line="360" w:lineRule="auto"/>
        <w:ind w:firstLine="720"/>
        <w:jc w:val="both"/>
        <w:rPr>
          <w:rFonts w:ascii="GHEA Grapalat" w:hAnsi="GHEA Grapalat" w:cs="Sylfaen"/>
          <w:lang w:val="hy-AM"/>
        </w:rPr>
      </w:pPr>
    </w:p>
    <w:p w:rsidR="001E44DC" w:rsidRDefault="00C13BBC" w:rsidP="00CF38FF">
      <w:pPr>
        <w:pStyle w:val="a4"/>
        <w:numPr>
          <w:ilvl w:val="0"/>
          <w:numId w:val="2"/>
        </w:numPr>
        <w:tabs>
          <w:tab w:val="left" w:pos="567"/>
          <w:tab w:val="left" w:pos="1170"/>
        </w:tabs>
        <w:spacing w:line="360" w:lineRule="auto"/>
        <w:ind w:left="0" w:firstLine="720"/>
        <w:jc w:val="both"/>
        <w:rPr>
          <w:rFonts w:ascii="GHEA Grapalat" w:hAnsi="GHEA Grapalat" w:cs="Sylfaen"/>
          <w:b/>
          <w:lang w:val="hy-AM"/>
        </w:rPr>
      </w:pPr>
      <w:r>
        <w:rPr>
          <w:rFonts w:ascii="GHEA Grapalat" w:hAnsi="GHEA Grapalat"/>
          <w:b/>
          <w:lang w:val="hy-AM"/>
        </w:rPr>
        <w:t>«Հայաստանի Հ</w:t>
      </w:r>
      <w:r w:rsidRPr="00EF2A70">
        <w:rPr>
          <w:rFonts w:ascii="GHEA Grapalat" w:hAnsi="GHEA Grapalat"/>
          <w:b/>
          <w:lang w:val="hy-AM"/>
        </w:rPr>
        <w:t>անրապետության կառավարության</w:t>
      </w:r>
      <w:r>
        <w:rPr>
          <w:rFonts w:ascii="GHEA Grapalat" w:hAnsi="GHEA Grapalat"/>
          <w:b/>
          <w:lang w:val="hy-AM"/>
        </w:rPr>
        <w:t xml:space="preserve"> 2023</w:t>
      </w:r>
      <w:r w:rsidRPr="00EF2A70">
        <w:rPr>
          <w:rFonts w:ascii="GHEA Grapalat" w:hAnsi="GHEA Grapalat"/>
          <w:b/>
          <w:lang w:val="hy-AM"/>
        </w:rPr>
        <w:t xml:space="preserve"> թվականի </w:t>
      </w:r>
      <w:r>
        <w:rPr>
          <w:rFonts w:ascii="GHEA Grapalat" w:hAnsi="GHEA Grapalat"/>
          <w:b/>
          <w:lang w:val="hy-AM"/>
        </w:rPr>
        <w:t>սեպտեմբերի</w:t>
      </w:r>
      <w:r w:rsidRPr="00EF2A70">
        <w:rPr>
          <w:rFonts w:ascii="GHEA Grapalat" w:hAnsi="GHEA Grapalat"/>
          <w:b/>
          <w:lang w:val="hy-AM"/>
        </w:rPr>
        <w:t xml:space="preserve"> </w:t>
      </w:r>
      <w:r>
        <w:rPr>
          <w:rFonts w:ascii="GHEA Grapalat" w:hAnsi="GHEA Grapalat"/>
          <w:b/>
          <w:lang w:val="hy-AM"/>
        </w:rPr>
        <w:t>19</w:t>
      </w:r>
      <w:r w:rsidRPr="00EF2A70">
        <w:rPr>
          <w:rFonts w:ascii="GHEA Grapalat" w:hAnsi="GHEA Grapalat"/>
          <w:b/>
          <w:lang w:val="hy-AM"/>
        </w:rPr>
        <w:t>-ի</w:t>
      </w:r>
      <w:r>
        <w:rPr>
          <w:rFonts w:ascii="GHEA Grapalat" w:hAnsi="GHEA Grapalat"/>
          <w:b/>
          <w:lang w:val="hy-AM"/>
        </w:rPr>
        <w:t xml:space="preserve"> </w:t>
      </w:r>
      <w:r w:rsidRPr="00C64441">
        <w:rPr>
          <w:rFonts w:ascii="GHEA Grapalat" w:hAnsi="GHEA Grapalat"/>
          <w:b/>
          <w:lang w:val="hy-AM"/>
        </w:rPr>
        <w:t>N</w:t>
      </w:r>
      <w:r>
        <w:rPr>
          <w:rFonts w:ascii="GHEA Grapalat" w:hAnsi="GHEA Grapalat"/>
          <w:b/>
          <w:lang w:val="hy-AM"/>
        </w:rPr>
        <w:t xml:space="preserve"> 1675</w:t>
      </w:r>
      <w:r w:rsidRPr="00EF2A70">
        <w:rPr>
          <w:rFonts w:ascii="GHEA Grapalat" w:hAnsi="GHEA Grapalat"/>
          <w:b/>
          <w:lang w:val="hy-AM"/>
        </w:rPr>
        <w:t>-</w:t>
      </w:r>
      <w:r>
        <w:rPr>
          <w:rFonts w:ascii="GHEA Grapalat" w:hAnsi="GHEA Grapalat"/>
          <w:b/>
          <w:lang w:val="hy-AM"/>
        </w:rPr>
        <w:t>Լ</w:t>
      </w:r>
      <w:r w:rsidRPr="00EF2A70">
        <w:rPr>
          <w:rFonts w:ascii="GHEA Grapalat" w:hAnsi="GHEA Grapalat"/>
          <w:b/>
          <w:lang w:val="hy-AM"/>
        </w:rPr>
        <w:t xml:space="preserve"> որոշման մեջ </w:t>
      </w:r>
      <w:r w:rsidR="007320DE">
        <w:rPr>
          <w:rFonts w:ascii="GHEA Grapalat" w:hAnsi="GHEA Grapalat"/>
          <w:b/>
          <w:lang w:val="hy-AM"/>
        </w:rPr>
        <w:t>փոփոխություններ և լրացումներ</w:t>
      </w:r>
      <w:r>
        <w:rPr>
          <w:rFonts w:ascii="GHEA Grapalat" w:hAnsi="GHEA Grapalat"/>
          <w:b/>
          <w:lang w:val="hy-AM"/>
        </w:rPr>
        <w:t xml:space="preserve"> </w:t>
      </w:r>
      <w:r w:rsidRPr="00EF2A70">
        <w:rPr>
          <w:rFonts w:ascii="GHEA Grapalat" w:hAnsi="GHEA Grapalat"/>
          <w:b/>
          <w:lang w:val="hy-AM"/>
        </w:rPr>
        <w:t>կատարելու մասին</w:t>
      </w:r>
      <w:r>
        <w:rPr>
          <w:rFonts w:ascii="GHEA Grapalat" w:hAnsi="GHEA Grapalat"/>
          <w:b/>
          <w:lang w:val="hy-AM"/>
        </w:rPr>
        <w:t>»</w:t>
      </w:r>
      <w:r w:rsidRPr="00C64441">
        <w:rPr>
          <w:rFonts w:ascii="GHEA Grapalat" w:hAnsi="GHEA Grapalat" w:cs="Sylfaen"/>
          <w:b/>
          <w:lang w:val="hy-AM"/>
        </w:rPr>
        <w:t xml:space="preserve"> </w:t>
      </w:r>
      <w:r>
        <w:rPr>
          <w:rFonts w:ascii="GHEA Grapalat" w:hAnsi="GHEA Grapalat" w:cs="Sylfaen"/>
          <w:b/>
          <w:lang w:val="hy-AM"/>
        </w:rPr>
        <w:t xml:space="preserve">Հայաստանի Հանրապետության կառավարության որոշման նախագծի </w:t>
      </w:r>
      <w:r w:rsidR="002F3260">
        <w:rPr>
          <w:rFonts w:ascii="GHEA Grapalat" w:hAnsi="GHEA Grapalat" w:cs="Sylfaen"/>
          <w:b/>
          <w:lang w:val="hy-AM"/>
        </w:rPr>
        <w:t>ընդունման առնչությամբ Հայաստանի Հանրապետության պետական բյուջեում ծախսերի և եկամուտների էական ավելացման կամ նվազեցման բացակայության մասին</w:t>
      </w:r>
    </w:p>
    <w:p w:rsidR="001E44DC" w:rsidRDefault="001E44DC">
      <w:pPr>
        <w:tabs>
          <w:tab w:val="left" w:pos="567"/>
        </w:tabs>
        <w:spacing w:line="360" w:lineRule="auto"/>
        <w:ind w:firstLine="720"/>
        <w:jc w:val="both"/>
        <w:rPr>
          <w:rFonts w:ascii="GHEA Grapalat" w:hAnsi="GHEA Grapalat" w:cs="Sylfaen"/>
          <w:lang w:val="hy-AM"/>
        </w:rPr>
      </w:pPr>
    </w:p>
    <w:p w:rsidR="00C13BBC" w:rsidRPr="00C54B6E" w:rsidRDefault="00C13BBC" w:rsidP="006756BD">
      <w:pPr>
        <w:tabs>
          <w:tab w:val="left" w:pos="567"/>
        </w:tabs>
        <w:spacing w:line="360" w:lineRule="auto"/>
        <w:ind w:firstLine="720"/>
        <w:jc w:val="both"/>
        <w:rPr>
          <w:rFonts w:ascii="GHEA Grapalat" w:hAnsi="GHEA Grapalat" w:cs="Sylfaen"/>
          <w:bCs/>
          <w:lang w:val="hy-AM"/>
        </w:rPr>
      </w:pPr>
      <w:r w:rsidRPr="00C13BBC">
        <w:rPr>
          <w:rFonts w:ascii="GHEA Grapalat" w:hAnsi="GHEA Grapalat"/>
          <w:lang w:val="hy-AM"/>
        </w:rPr>
        <w:t xml:space="preserve">«Հայաստանի Հանրապետության կառավարության 2023 թվականի սեպտեմբերի 19-ի N 1675-Լ որոշման մեջ </w:t>
      </w:r>
      <w:r w:rsidR="007320DE">
        <w:rPr>
          <w:rFonts w:ascii="GHEA Grapalat" w:hAnsi="GHEA Grapalat"/>
          <w:lang w:val="hy-AM"/>
        </w:rPr>
        <w:t>փոփոխություններ և լրացումներ</w:t>
      </w:r>
      <w:r w:rsidRPr="00C13BBC">
        <w:rPr>
          <w:rFonts w:ascii="GHEA Grapalat" w:hAnsi="GHEA Grapalat"/>
          <w:lang w:val="hy-AM"/>
        </w:rPr>
        <w:t xml:space="preserve"> կատարելու մասին»</w:t>
      </w:r>
      <w:r w:rsidRPr="00C13BBC">
        <w:rPr>
          <w:rFonts w:ascii="GHEA Grapalat" w:hAnsi="GHEA Grapalat" w:cs="Sylfaen"/>
          <w:lang w:val="hy-AM"/>
        </w:rPr>
        <w:t xml:space="preserve"> Հայաստանի Հանրապետության կառավարության որոշման նախագծի</w:t>
      </w:r>
      <w:r>
        <w:rPr>
          <w:rFonts w:ascii="GHEA Grapalat" w:hAnsi="GHEA Grapalat" w:cs="Sylfaen"/>
          <w:b/>
          <w:lang w:val="hy-AM"/>
        </w:rPr>
        <w:t xml:space="preserve"> </w:t>
      </w:r>
      <w:r w:rsidR="002F3260">
        <w:rPr>
          <w:rFonts w:ascii="GHEA Grapalat" w:hAnsi="GHEA Grapalat" w:cs="Sylfaen"/>
          <w:lang w:val="hy-AM"/>
        </w:rPr>
        <w:t xml:space="preserve">ընդունման </w:t>
      </w:r>
      <w:r>
        <w:rPr>
          <w:rFonts w:ascii="GHEA Grapalat" w:hAnsi="GHEA Grapalat" w:cs="Sylfaen"/>
          <w:bCs/>
          <w:lang w:val="hy-AM"/>
        </w:rPr>
        <w:t>կապակցությամբ ծախսեր</w:t>
      </w:r>
      <w:r w:rsidR="00FC77A4" w:rsidRPr="00FC77A4">
        <w:rPr>
          <w:rFonts w:ascii="GHEA Grapalat" w:hAnsi="GHEA Grapalat" w:cs="Sylfaen"/>
          <w:bCs/>
          <w:lang w:val="hy-AM"/>
        </w:rPr>
        <w:t>ը</w:t>
      </w:r>
      <w:r>
        <w:rPr>
          <w:rFonts w:ascii="GHEA Grapalat" w:hAnsi="GHEA Grapalat" w:cs="Sylfaen"/>
          <w:bCs/>
          <w:lang w:val="hy-AM"/>
        </w:rPr>
        <w:t xml:space="preserve"> և եկամուտներ</w:t>
      </w:r>
      <w:r w:rsidR="00FC77A4" w:rsidRPr="00FC77A4">
        <w:rPr>
          <w:rFonts w:ascii="GHEA Grapalat" w:hAnsi="GHEA Grapalat" w:cs="Sylfaen"/>
          <w:bCs/>
          <w:lang w:val="hy-AM"/>
        </w:rPr>
        <w:t xml:space="preserve">ը չեն </w:t>
      </w:r>
      <w:r>
        <w:rPr>
          <w:rFonts w:ascii="GHEA Grapalat" w:hAnsi="GHEA Grapalat" w:cs="Sylfaen"/>
          <w:bCs/>
          <w:lang w:val="hy-AM"/>
        </w:rPr>
        <w:t>ավելա</w:t>
      </w:r>
      <w:r w:rsidR="00FC77A4" w:rsidRPr="00FC77A4">
        <w:rPr>
          <w:rFonts w:ascii="GHEA Grapalat" w:hAnsi="GHEA Grapalat" w:cs="Sylfaen"/>
          <w:bCs/>
          <w:lang w:val="hy-AM"/>
        </w:rPr>
        <w:t>նա</w:t>
      </w:r>
      <w:r w:rsidRPr="00C54B6E">
        <w:rPr>
          <w:rFonts w:ascii="GHEA Grapalat" w:hAnsi="GHEA Grapalat" w:cs="Sylfaen"/>
          <w:bCs/>
          <w:lang w:val="hy-AM"/>
        </w:rPr>
        <w:t>:</w:t>
      </w:r>
    </w:p>
    <w:p w:rsidR="00C13BBC" w:rsidRDefault="00C13BBC">
      <w:pPr>
        <w:spacing w:line="360" w:lineRule="auto"/>
        <w:ind w:firstLine="720"/>
        <w:rPr>
          <w:rFonts w:ascii="GHEA Grapalat" w:hAnsi="GHEA Grapalat"/>
          <w:lang w:val="hy-AM"/>
        </w:rPr>
      </w:pPr>
      <w:r>
        <w:rPr>
          <w:rFonts w:ascii="GHEA Grapalat" w:hAnsi="GHEA Grapalat"/>
          <w:lang w:val="hy-AM"/>
        </w:rPr>
        <w:t xml:space="preserve"> </w:t>
      </w:r>
    </w:p>
    <w:p w:rsidR="001E44DC" w:rsidRDefault="001E44DC">
      <w:pPr>
        <w:spacing w:line="360" w:lineRule="auto"/>
        <w:ind w:firstLine="720"/>
        <w:rPr>
          <w:rFonts w:ascii="GHEA Grapalat" w:hAnsi="GHEA Grapalat"/>
          <w:lang w:val="hy-AM"/>
        </w:rPr>
      </w:pPr>
    </w:p>
    <w:sectPr w:rsidR="001E44DC" w:rsidSect="00CA6CE7">
      <w:pgSz w:w="12240" w:h="15840" w:code="1"/>
      <w:pgMar w:top="900" w:right="720" w:bottom="1134" w:left="1134" w:header="720" w:footer="720" w:gutter="0"/>
      <w:paperSrc w:first="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68433E"/>
    <w:multiLevelType w:val="hybridMultilevel"/>
    <w:tmpl w:val="C9EE4FB8"/>
    <w:lvl w:ilvl="0" w:tplc="6B147CA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
    <w:nsid w:val="28450F49"/>
    <w:multiLevelType w:val="hybridMultilevel"/>
    <w:tmpl w:val="63C25EA2"/>
    <w:lvl w:ilvl="0" w:tplc="40268036">
      <w:start w:val="1"/>
      <w:numFmt w:val="decimal"/>
      <w:lvlText w:val="%1."/>
      <w:lvlJc w:val="left"/>
      <w:pPr>
        <w:ind w:left="1495" w:hanging="360"/>
      </w:pPr>
      <w:rPr>
        <w:rFonts w:hint="default"/>
      </w:rPr>
    </w:lvl>
    <w:lvl w:ilvl="1" w:tplc="CFBABD98">
      <w:start w:val="1"/>
      <w:numFmt w:val="decimal"/>
      <w:lvlText w:val="%2)"/>
      <w:lvlJc w:val="left"/>
      <w:pPr>
        <w:ind w:left="1665" w:hanging="570"/>
      </w:pPr>
      <w:rPr>
        <w:rFonts w:hint="default"/>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nsid w:val="2AC57DF7"/>
    <w:multiLevelType w:val="multilevel"/>
    <w:tmpl w:val="9B9C3D8C"/>
    <w:lvl w:ilvl="0">
      <w:start w:val="1"/>
      <w:numFmt w:val="decimal"/>
      <w:lvlText w:val="%1."/>
      <w:lvlJc w:val="left"/>
      <w:pPr>
        <w:ind w:left="1350" w:hanging="1350"/>
      </w:pPr>
    </w:lvl>
    <w:lvl w:ilvl="1">
      <w:start w:val="1"/>
      <w:numFmt w:val="decimal"/>
      <w:lvlText w:val="%1.%2."/>
      <w:lvlJc w:val="left"/>
      <w:pPr>
        <w:ind w:left="2070" w:hanging="1350"/>
      </w:pPr>
    </w:lvl>
    <w:lvl w:ilvl="2">
      <w:start w:val="1"/>
      <w:numFmt w:val="decimal"/>
      <w:lvlText w:val="%1.%2.%3."/>
      <w:lvlJc w:val="left"/>
      <w:pPr>
        <w:ind w:left="2790" w:hanging="1350"/>
      </w:pPr>
    </w:lvl>
    <w:lvl w:ilvl="3">
      <w:start w:val="1"/>
      <w:numFmt w:val="decimal"/>
      <w:lvlText w:val="%1.%2.%3.%4."/>
      <w:lvlJc w:val="left"/>
      <w:pPr>
        <w:ind w:left="3510" w:hanging="1350"/>
      </w:pPr>
    </w:lvl>
    <w:lvl w:ilvl="4">
      <w:start w:val="1"/>
      <w:numFmt w:val="decimal"/>
      <w:lvlText w:val="%1.%2.%3.%4.%5."/>
      <w:lvlJc w:val="left"/>
      <w:pPr>
        <w:ind w:left="4230" w:hanging="135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
    <w:nsid w:val="37351DE0"/>
    <w:multiLevelType w:val="hybridMultilevel"/>
    <w:tmpl w:val="CD12B75C"/>
    <w:lvl w:ilvl="0" w:tplc="A8486524">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F5120BE"/>
    <w:multiLevelType w:val="hybridMultilevel"/>
    <w:tmpl w:val="6284F8B2"/>
    <w:lvl w:ilvl="0" w:tplc="157820AA">
      <w:start w:val="2"/>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6A173006"/>
    <w:multiLevelType w:val="hybridMultilevel"/>
    <w:tmpl w:val="37A2A19E"/>
    <w:lvl w:ilvl="0" w:tplc="54663C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73F55AB2"/>
    <w:multiLevelType w:val="hybridMultilevel"/>
    <w:tmpl w:val="3704E0A6"/>
    <w:lvl w:ilvl="0" w:tplc="EB42DEBA">
      <w:start w:val="5"/>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
  </w:num>
  <w:num w:numId="5">
    <w:abstractNumId w:val="0"/>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44DC"/>
    <w:rsid w:val="00004D64"/>
    <w:rsid w:val="00056155"/>
    <w:rsid w:val="0006203B"/>
    <w:rsid w:val="000D4E28"/>
    <w:rsid w:val="00185676"/>
    <w:rsid w:val="001C73DC"/>
    <w:rsid w:val="001E44DC"/>
    <w:rsid w:val="002C47CD"/>
    <w:rsid w:val="002F3260"/>
    <w:rsid w:val="00362CC4"/>
    <w:rsid w:val="003A0377"/>
    <w:rsid w:val="003F73AD"/>
    <w:rsid w:val="00450D49"/>
    <w:rsid w:val="00454D28"/>
    <w:rsid w:val="004A2433"/>
    <w:rsid w:val="00557B62"/>
    <w:rsid w:val="005F4308"/>
    <w:rsid w:val="0063057F"/>
    <w:rsid w:val="00644ACC"/>
    <w:rsid w:val="006756BD"/>
    <w:rsid w:val="006D285F"/>
    <w:rsid w:val="006D6780"/>
    <w:rsid w:val="007319A5"/>
    <w:rsid w:val="007320DE"/>
    <w:rsid w:val="0073779A"/>
    <w:rsid w:val="007E1B3C"/>
    <w:rsid w:val="00A05FEE"/>
    <w:rsid w:val="00A6683A"/>
    <w:rsid w:val="00A71D67"/>
    <w:rsid w:val="00A9740D"/>
    <w:rsid w:val="00B03CE0"/>
    <w:rsid w:val="00B124A9"/>
    <w:rsid w:val="00B649E0"/>
    <w:rsid w:val="00B850F9"/>
    <w:rsid w:val="00BE4CBD"/>
    <w:rsid w:val="00C021FA"/>
    <w:rsid w:val="00C13BBC"/>
    <w:rsid w:val="00C64441"/>
    <w:rsid w:val="00CA6CE7"/>
    <w:rsid w:val="00CF38FF"/>
    <w:rsid w:val="00DC394F"/>
    <w:rsid w:val="00E50336"/>
    <w:rsid w:val="00EB05F3"/>
    <w:rsid w:val="00FC77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0" w:line="240" w:lineRule="auto"/>
    </w:pPr>
    <w:rPr>
      <w:rFonts w:ascii="Times New Roman" w:eastAsia="Times New Roman" w:hAnsi="Times New Roman" w:cs="Times New Roman"/>
      <w:sz w:val="24"/>
      <w:szCs w:val="24"/>
      <w:lang w:val="ru-RU" w:eastAsia="ru-RU"/>
    </w:rPr>
  </w:style>
  <w:style w:type="paragraph" w:styleId="1">
    <w:name w:val="heading 1"/>
    <w:basedOn w:val="a"/>
    <w:next w:val="a"/>
    <w:link w:val="10"/>
    <w:uiPriority w:val="9"/>
    <w:qFormat/>
    <w:rsid w:val="002F3260"/>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бычный (веб) Знак"/>
    <w:aliases w:val="Обычный (веб) Знак Знак Знак1,Знак Знак Знак Знак Знак,Обычный (веб) Знак Знак Знак Знак,Знак Знак Знак1 Знак Знак Знак Знак Знак Знак,Знак1 Знак,Знак Знак1 Знак,webb Знак,Знак Знак Знак,Знак Знак2,Char Char Char Знак, webb Знак"/>
    <w:link w:val="a4"/>
    <w:uiPriority w:val="99"/>
    <w:locked/>
    <w:rPr>
      <w:rFonts w:ascii="Times New Roman" w:eastAsia="Times New Roman" w:hAnsi="Times New Roman" w:cs="Times New Roman"/>
      <w:sz w:val="24"/>
      <w:szCs w:val="24"/>
      <w:lang w:val="ru-RU" w:eastAsia="ru-RU"/>
    </w:rPr>
  </w:style>
  <w:style w:type="paragraph" w:styleId="a4">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Char Char Char1"/>
    <w:basedOn w:val="a"/>
    <w:link w:val="a3"/>
    <w:uiPriority w:val="99"/>
    <w:unhideWhenUsed/>
    <w:qFormat/>
    <w:pPr>
      <w:ind w:left="720"/>
      <w:contextualSpacing/>
    </w:pPr>
  </w:style>
  <w:style w:type="paragraph" w:styleId="a5">
    <w:name w:val="List Paragraph"/>
    <w:basedOn w:val="a"/>
    <w:uiPriority w:val="34"/>
    <w:qFormat/>
    <w:pPr>
      <w:ind w:left="720"/>
      <w:contextualSpacing/>
    </w:pPr>
  </w:style>
  <w:style w:type="character" w:styleId="a6">
    <w:name w:val="Strong"/>
    <w:basedOn w:val="a0"/>
    <w:uiPriority w:val="22"/>
    <w:qFormat/>
    <w:rPr>
      <w:b/>
      <w:bCs/>
    </w:rPr>
  </w:style>
  <w:style w:type="character" w:styleId="a7">
    <w:name w:val="Hyperlink"/>
    <w:basedOn w:val="a0"/>
    <w:uiPriority w:val="99"/>
    <w:unhideWhenUsed/>
    <w:rPr>
      <w:color w:val="0563C1" w:themeColor="hyperlink"/>
      <w:u w:val="single"/>
    </w:rPr>
  </w:style>
  <w:style w:type="character" w:customStyle="1" w:styleId="10">
    <w:name w:val="Заголовок 1 Знак"/>
    <w:basedOn w:val="a0"/>
    <w:link w:val="1"/>
    <w:uiPriority w:val="9"/>
    <w:rsid w:val="002F3260"/>
    <w:rPr>
      <w:rFonts w:asciiTheme="majorHAnsi" w:eastAsiaTheme="majorEastAsia" w:hAnsiTheme="majorHAnsi" w:cstheme="majorBidi"/>
      <w:b/>
      <w:bCs/>
      <w:color w:val="2E74B5" w:themeColor="accent1" w:themeShade="BF"/>
      <w:sz w:val="28"/>
      <w:szCs w:val="28"/>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0" w:line="240" w:lineRule="auto"/>
    </w:pPr>
    <w:rPr>
      <w:rFonts w:ascii="Times New Roman" w:eastAsia="Times New Roman" w:hAnsi="Times New Roman" w:cs="Times New Roman"/>
      <w:sz w:val="24"/>
      <w:szCs w:val="24"/>
      <w:lang w:val="ru-RU" w:eastAsia="ru-RU"/>
    </w:rPr>
  </w:style>
  <w:style w:type="paragraph" w:styleId="1">
    <w:name w:val="heading 1"/>
    <w:basedOn w:val="a"/>
    <w:next w:val="a"/>
    <w:link w:val="10"/>
    <w:uiPriority w:val="9"/>
    <w:qFormat/>
    <w:rsid w:val="002F3260"/>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бычный (веб) Знак"/>
    <w:aliases w:val="Обычный (веб) Знак Знак Знак1,Знак Знак Знак Знак Знак,Обычный (веб) Знак Знак Знак Знак,Знак Знак Знак1 Знак Знак Знак Знак Знак Знак,Знак1 Знак,Знак Знак1 Знак,webb Знак,Знак Знак Знак,Знак Знак2,Char Char Char Знак, webb Знак"/>
    <w:link w:val="a4"/>
    <w:uiPriority w:val="99"/>
    <w:locked/>
    <w:rPr>
      <w:rFonts w:ascii="Times New Roman" w:eastAsia="Times New Roman" w:hAnsi="Times New Roman" w:cs="Times New Roman"/>
      <w:sz w:val="24"/>
      <w:szCs w:val="24"/>
      <w:lang w:val="ru-RU" w:eastAsia="ru-RU"/>
    </w:rPr>
  </w:style>
  <w:style w:type="paragraph" w:styleId="a4">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Char Char Char1"/>
    <w:basedOn w:val="a"/>
    <w:link w:val="a3"/>
    <w:uiPriority w:val="99"/>
    <w:unhideWhenUsed/>
    <w:qFormat/>
    <w:pPr>
      <w:ind w:left="720"/>
      <w:contextualSpacing/>
    </w:pPr>
  </w:style>
  <w:style w:type="paragraph" w:styleId="a5">
    <w:name w:val="List Paragraph"/>
    <w:basedOn w:val="a"/>
    <w:uiPriority w:val="34"/>
    <w:qFormat/>
    <w:pPr>
      <w:ind w:left="720"/>
      <w:contextualSpacing/>
    </w:pPr>
  </w:style>
  <w:style w:type="character" w:styleId="a6">
    <w:name w:val="Strong"/>
    <w:basedOn w:val="a0"/>
    <w:uiPriority w:val="22"/>
    <w:qFormat/>
    <w:rPr>
      <w:b/>
      <w:bCs/>
    </w:rPr>
  </w:style>
  <w:style w:type="character" w:styleId="a7">
    <w:name w:val="Hyperlink"/>
    <w:basedOn w:val="a0"/>
    <w:uiPriority w:val="99"/>
    <w:unhideWhenUsed/>
    <w:rPr>
      <w:color w:val="0563C1" w:themeColor="hyperlink"/>
      <w:u w:val="single"/>
    </w:rPr>
  </w:style>
  <w:style w:type="character" w:customStyle="1" w:styleId="10">
    <w:name w:val="Заголовок 1 Знак"/>
    <w:basedOn w:val="a0"/>
    <w:link w:val="1"/>
    <w:uiPriority w:val="9"/>
    <w:rsid w:val="002F3260"/>
    <w:rPr>
      <w:rFonts w:asciiTheme="majorHAnsi" w:eastAsiaTheme="majorEastAsia" w:hAnsiTheme="majorHAnsi" w:cstheme="majorBidi"/>
      <w:b/>
      <w:bCs/>
      <w:color w:val="2E74B5" w:themeColor="accent1" w:themeShade="BF"/>
      <w:sz w:val="28"/>
      <w:szCs w:val="2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5271417">
      <w:bodyDiv w:val="1"/>
      <w:marLeft w:val="0"/>
      <w:marRight w:val="0"/>
      <w:marTop w:val="0"/>
      <w:marBottom w:val="0"/>
      <w:divBdr>
        <w:top w:val="none" w:sz="0" w:space="0" w:color="auto"/>
        <w:left w:val="none" w:sz="0" w:space="0" w:color="auto"/>
        <w:bottom w:val="none" w:sz="0" w:space="0" w:color="auto"/>
        <w:right w:val="none" w:sz="0" w:space="0" w:color="auto"/>
      </w:divBdr>
    </w:div>
    <w:div w:id="1597862642">
      <w:bodyDiv w:val="1"/>
      <w:marLeft w:val="0"/>
      <w:marRight w:val="0"/>
      <w:marTop w:val="0"/>
      <w:marBottom w:val="0"/>
      <w:divBdr>
        <w:top w:val="none" w:sz="0" w:space="0" w:color="auto"/>
        <w:left w:val="none" w:sz="0" w:space="0" w:color="auto"/>
        <w:bottom w:val="none" w:sz="0" w:space="0" w:color="auto"/>
        <w:right w:val="none" w:sz="0" w:space="0" w:color="auto"/>
      </w:divBdr>
    </w:div>
    <w:div w:id="1695378285">
      <w:bodyDiv w:val="1"/>
      <w:marLeft w:val="0"/>
      <w:marRight w:val="0"/>
      <w:marTop w:val="0"/>
      <w:marBottom w:val="0"/>
      <w:divBdr>
        <w:top w:val="none" w:sz="0" w:space="0" w:color="auto"/>
        <w:left w:val="none" w:sz="0" w:space="0" w:color="auto"/>
        <w:bottom w:val="none" w:sz="0" w:space="0" w:color="auto"/>
        <w:right w:val="none" w:sz="0" w:space="0" w:color="auto"/>
      </w:divBdr>
    </w:div>
    <w:div w:id="213582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93CD99-A642-4A9D-94D4-51822C3702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5</Pages>
  <Words>1193</Words>
  <Characters>6802</Characters>
  <Application>Microsoft Office Word</Application>
  <DocSecurity>0</DocSecurity>
  <Lines>56</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7980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Tatevik.Mikayelyan</dc:creator>
  <cp:keywords>https://mul2-mss.gov.am/tasks/1708415/oneclick/himnavorum.docx?token=a5b9849139a87aeeebdcfed87724d36d</cp:keywords>
  <cp:lastModifiedBy>User</cp:lastModifiedBy>
  <cp:revision>14</cp:revision>
  <dcterms:created xsi:type="dcterms:W3CDTF">2023-10-10T07:13:00Z</dcterms:created>
  <dcterms:modified xsi:type="dcterms:W3CDTF">2023-10-25T18:24:00Z</dcterms:modified>
</cp:coreProperties>
</file>