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31F" w:rsidRPr="00CB0177" w:rsidRDefault="004B131F" w:rsidP="004B131F">
      <w:pPr>
        <w:shd w:val="clear" w:color="auto" w:fill="FFFFFF"/>
        <w:spacing w:after="0" w:line="360" w:lineRule="auto"/>
        <w:ind w:firstLine="567"/>
        <w:jc w:val="center"/>
        <w:rPr>
          <w:rStyle w:val="a4"/>
          <w:rFonts w:ascii="GHEA Grapalat" w:eastAsia="Times New Roman" w:hAnsi="GHEA Grapalat" w:cs="Sylfaen"/>
          <w:sz w:val="24"/>
          <w:szCs w:val="24"/>
          <w:lang w:val="hy-AM" w:eastAsia="ru-RU"/>
        </w:rPr>
      </w:pPr>
      <w:r w:rsidRPr="00CB0177">
        <w:rPr>
          <w:rStyle w:val="a4"/>
          <w:rFonts w:ascii="GHEA Grapalat" w:eastAsia="Times New Roman" w:hAnsi="GHEA Grapalat" w:cs="Arial"/>
          <w:sz w:val="24"/>
          <w:szCs w:val="24"/>
          <w:lang w:val="hy-AM" w:eastAsia="ru-RU"/>
        </w:rPr>
        <w:t>ԱՄՓՈՓԱԹԵՐԹ</w:t>
      </w:r>
    </w:p>
    <w:p w:rsidR="004B131F" w:rsidRPr="00CB0177" w:rsidRDefault="004B131F" w:rsidP="004B131F">
      <w:pPr>
        <w:tabs>
          <w:tab w:val="left" w:pos="0"/>
        </w:tabs>
        <w:spacing w:after="0" w:line="360" w:lineRule="auto"/>
        <w:ind w:firstLine="720"/>
        <w:jc w:val="center"/>
        <w:rPr>
          <w:rFonts w:ascii="GHEA Grapalat" w:hAnsi="GHEA Grapalat" w:cs="Times New Roman"/>
          <w:sz w:val="24"/>
          <w:szCs w:val="24"/>
          <w:lang w:val="af-ZA"/>
        </w:rPr>
      </w:pPr>
      <w:r w:rsidRPr="00CB0177">
        <w:rPr>
          <w:rFonts w:ascii="GHEA Grapalat" w:hAnsi="GHEA Grapalat"/>
          <w:b/>
          <w:bCs/>
          <w:color w:val="000000"/>
          <w:sz w:val="24"/>
          <w:szCs w:val="24"/>
          <w:lang w:val="hy-AM"/>
        </w:rPr>
        <w:t>«</w:t>
      </w:r>
      <w:r w:rsidRPr="00CB0177">
        <w:rPr>
          <w:rFonts w:ascii="GHEA Grapalat" w:hAnsi="GHEA Grapalat"/>
          <w:b/>
          <w:sz w:val="24"/>
          <w:szCs w:val="24"/>
          <w:lang w:val="hy-AM"/>
        </w:rPr>
        <w:t>ՀԱՅԱՍՏԱՆԻ ՀԱՆՐԱՊԵՏՈՒԹՅԱՆ ԿԱՌԱՎԱՐՈՒԹՅԱՆ 2023 ԹՎԱԿԱՆԻ ՀՈԿՏԵՄԲԵՐԻ 3-Ի N 1675-Լ ՈՐՈՇՄԱՆ ՄԵՋ ՓՈՓՈԽՈՒԹՅՈՒՆՆԵՐ ԵՎ  ԼՐԱՑՈՒՄՆԵՐ ԿԱՏԱՐԵԼՈՒ ՄԱՍԻՆ</w:t>
      </w:r>
      <w:r w:rsidRPr="00CB0177">
        <w:rPr>
          <w:rFonts w:ascii="GHEA Grapalat" w:hAnsi="GHEA Grapalat" w:cs="Arial Unicode"/>
          <w:b/>
          <w:bCs/>
          <w:color w:val="000000"/>
          <w:sz w:val="24"/>
          <w:szCs w:val="24"/>
          <w:lang w:val="hy-AM"/>
        </w:rPr>
        <w:t xml:space="preserve">» </w:t>
      </w:r>
      <w:r w:rsidRPr="00CB0177">
        <w:rPr>
          <w:rFonts w:ascii="GHEA Grapalat" w:hAnsi="GHEA Grapalat" w:cs="Times Armenian"/>
          <w:b/>
          <w:sz w:val="24"/>
          <w:szCs w:val="24"/>
          <w:lang w:val="af-ZA"/>
        </w:rPr>
        <w:t xml:space="preserve">ՀԱՅԱՍՏԱՆԻ ՀԱՆՐԱՊԵՏՈՒԹՅԱՆ ԿԱՌԱՎԱՐՈՒԹՅԱՆ ՈՐՈՇՄԱՆ </w:t>
      </w:r>
      <w:r w:rsidRPr="00CB0177">
        <w:rPr>
          <w:rFonts w:ascii="GHEA Grapalat" w:hAnsi="GHEA Grapalat" w:cs="Times Armenian"/>
          <w:b/>
          <w:sz w:val="24"/>
          <w:szCs w:val="24"/>
          <w:lang w:val="hy-AM"/>
        </w:rPr>
        <w:t>ՆԱԽԱԳԾԻ</w:t>
      </w:r>
      <w:r w:rsidRPr="00CB0177">
        <w:rPr>
          <w:rFonts w:ascii="GHEA Grapalat" w:hAnsi="GHEA Grapalat" w:cs="Times Armenian"/>
          <w:b/>
          <w:sz w:val="24"/>
          <w:szCs w:val="24"/>
          <w:lang w:val="af-ZA"/>
        </w:rPr>
        <w:t xml:space="preserve"> </w:t>
      </w:r>
      <w:r w:rsidRPr="00CB0177">
        <w:rPr>
          <w:rFonts w:ascii="GHEA Grapalat" w:hAnsi="GHEA Grapalat" w:cs="Times Armenian"/>
          <w:b/>
          <w:sz w:val="24"/>
          <w:szCs w:val="24"/>
          <w:lang w:val="hy-AM"/>
        </w:rPr>
        <w:t>ՎԵՐԱԲԵՐՅԱԼ</w:t>
      </w:r>
    </w:p>
    <w:p w:rsidR="004B131F" w:rsidRPr="00CB0177" w:rsidRDefault="004B131F" w:rsidP="004B131F">
      <w:pPr>
        <w:pStyle w:val="a7"/>
        <w:shd w:val="clear" w:color="auto" w:fill="FFFFFF"/>
        <w:tabs>
          <w:tab w:val="left" w:pos="1080"/>
        </w:tabs>
        <w:spacing w:before="0" w:beforeAutospacing="0" w:after="0" w:afterAutospacing="0" w:line="360" w:lineRule="auto"/>
        <w:ind w:firstLine="720"/>
        <w:jc w:val="center"/>
        <w:rPr>
          <w:rFonts w:ascii="GHEA Grapalat" w:hAnsi="GHEA Grapalat" w:cs="Arial"/>
          <w:color w:val="000000" w:themeColor="text1"/>
          <w:lang w:val="hy-AM"/>
        </w:rPr>
      </w:pPr>
    </w:p>
    <w:tbl>
      <w:tblPr>
        <w:tblStyle w:val="a3"/>
        <w:tblW w:w="14395" w:type="dxa"/>
        <w:jc w:val="center"/>
        <w:tblLook w:val="04A0" w:firstRow="1" w:lastRow="0" w:firstColumn="1" w:lastColumn="0" w:noHBand="0" w:noVBand="1"/>
      </w:tblPr>
      <w:tblGrid>
        <w:gridCol w:w="8275"/>
        <w:gridCol w:w="1288"/>
        <w:gridCol w:w="4579"/>
        <w:gridCol w:w="253"/>
      </w:tblGrid>
      <w:tr w:rsidR="004B131F" w:rsidRPr="00CB0177" w:rsidTr="00480F76">
        <w:trPr>
          <w:jc w:val="center"/>
        </w:trPr>
        <w:tc>
          <w:tcPr>
            <w:tcW w:w="9563" w:type="dxa"/>
            <w:gridSpan w:val="2"/>
          </w:tcPr>
          <w:p w:rsidR="004B131F" w:rsidRPr="00CB0177" w:rsidRDefault="004B131F" w:rsidP="00480F76">
            <w:pPr>
              <w:pStyle w:val="a5"/>
              <w:numPr>
                <w:ilvl w:val="0"/>
                <w:numId w:val="27"/>
              </w:numPr>
              <w:spacing w:line="360" w:lineRule="auto"/>
              <w:jc w:val="center"/>
              <w:rPr>
                <w:rFonts w:ascii="GHEA Grapalat" w:hAnsi="GHEA Grapalat"/>
                <w:b/>
                <w:sz w:val="24"/>
                <w:szCs w:val="24"/>
              </w:rPr>
            </w:pPr>
            <w:r w:rsidRPr="00CB0177">
              <w:rPr>
                <w:rFonts w:ascii="GHEA Grapalat" w:hAnsi="GHEA Grapalat"/>
                <w:b/>
                <w:sz w:val="24"/>
                <w:szCs w:val="24"/>
                <w:lang w:val="hy-AM"/>
              </w:rPr>
              <w:t>Ա</w:t>
            </w:r>
            <w:proofErr w:type="spellStart"/>
            <w:r w:rsidRPr="00CB0177">
              <w:rPr>
                <w:rFonts w:ascii="GHEA Grapalat" w:hAnsi="GHEA Grapalat"/>
                <w:b/>
                <w:sz w:val="24"/>
                <w:szCs w:val="24"/>
              </w:rPr>
              <w:t>ռողջապահության</w:t>
            </w:r>
            <w:proofErr w:type="spellEnd"/>
            <w:r w:rsidRPr="00CB0177">
              <w:rPr>
                <w:rFonts w:ascii="GHEA Grapalat" w:hAnsi="GHEA Grapalat"/>
                <w:b/>
                <w:sz w:val="24"/>
                <w:szCs w:val="24"/>
              </w:rPr>
              <w:t xml:space="preserve"> </w:t>
            </w:r>
            <w:r w:rsidRPr="00CB0177">
              <w:rPr>
                <w:rFonts w:ascii="GHEA Grapalat" w:hAnsi="GHEA Grapalat"/>
                <w:b/>
                <w:sz w:val="24"/>
                <w:szCs w:val="24"/>
                <w:lang w:val="hy-AM"/>
              </w:rPr>
              <w:t>նախարարություն</w:t>
            </w:r>
          </w:p>
        </w:tc>
        <w:tc>
          <w:tcPr>
            <w:tcW w:w="4832" w:type="dxa"/>
            <w:gridSpan w:val="2"/>
          </w:tcPr>
          <w:p w:rsidR="004B131F" w:rsidRPr="00F75C25" w:rsidRDefault="004B131F" w:rsidP="00480F76">
            <w:pPr>
              <w:spacing w:line="360" w:lineRule="auto"/>
              <w:rPr>
                <w:rFonts w:ascii="GHEA Grapalat" w:hAnsi="GHEA Grapalat"/>
                <w:sz w:val="24"/>
                <w:szCs w:val="24"/>
              </w:rPr>
            </w:pPr>
            <w:r w:rsidRPr="00F75C25">
              <w:rPr>
                <w:rFonts w:ascii="GHEA Grapalat" w:hAnsi="GHEA Grapalat"/>
                <w:sz w:val="24"/>
                <w:szCs w:val="24"/>
                <w:lang w:val="hy-AM"/>
              </w:rPr>
              <w:t>20.10</w:t>
            </w:r>
            <w:r w:rsidRPr="00F75C25">
              <w:rPr>
                <w:rFonts w:ascii="GHEA Grapalat" w:hAnsi="GHEA Grapalat"/>
                <w:sz w:val="24"/>
                <w:szCs w:val="24"/>
              </w:rPr>
              <w:t>.2023</w:t>
            </w:r>
          </w:p>
          <w:p w:rsidR="004B131F" w:rsidRPr="00F75C25" w:rsidRDefault="004B131F" w:rsidP="00480F76">
            <w:pPr>
              <w:shd w:val="clear" w:color="auto" w:fill="FFFFFF"/>
              <w:rPr>
                <w:rFonts w:ascii="Verdana" w:eastAsia="Times New Roman" w:hAnsi="Verdana" w:cs="Times New Roman"/>
                <w:color w:val="000000"/>
                <w:sz w:val="18"/>
                <w:szCs w:val="18"/>
              </w:rPr>
            </w:pPr>
            <w:r w:rsidRPr="00F75C25">
              <w:rPr>
                <w:rFonts w:ascii="GHEA Grapalat" w:hAnsi="GHEA Grapalat"/>
                <w:sz w:val="24"/>
                <w:szCs w:val="24"/>
              </w:rPr>
              <w:t xml:space="preserve">N </w:t>
            </w:r>
            <w:proofErr w:type="spellStart"/>
            <w:r w:rsidRPr="00F75C25">
              <w:rPr>
                <w:rFonts w:ascii="GHEA Grapalat" w:eastAsia="Times New Roman" w:hAnsi="GHEA Grapalat" w:cs="Times New Roman"/>
                <w:color w:val="000000"/>
                <w:sz w:val="24"/>
                <w:szCs w:val="24"/>
              </w:rPr>
              <w:t>ԱԱ</w:t>
            </w:r>
            <w:proofErr w:type="spellEnd"/>
            <w:r w:rsidRPr="00F75C25">
              <w:rPr>
                <w:rFonts w:ascii="GHEA Grapalat" w:eastAsia="Times New Roman" w:hAnsi="GHEA Grapalat" w:cs="Times New Roman"/>
                <w:color w:val="000000"/>
                <w:sz w:val="24"/>
                <w:szCs w:val="24"/>
              </w:rPr>
              <w:t>/06.1/23775-2023</w:t>
            </w:r>
          </w:p>
        </w:tc>
      </w:tr>
      <w:tr w:rsidR="004B131F" w:rsidRPr="00CB0177" w:rsidTr="00480F76">
        <w:trPr>
          <w:jc w:val="center"/>
        </w:trPr>
        <w:tc>
          <w:tcPr>
            <w:tcW w:w="8275" w:type="dxa"/>
          </w:tcPr>
          <w:p w:rsidR="004B131F" w:rsidRPr="00F75C25" w:rsidRDefault="004B131F" w:rsidP="00480F76">
            <w:pPr>
              <w:tabs>
                <w:tab w:val="left" w:pos="0"/>
              </w:tabs>
              <w:spacing w:line="360" w:lineRule="auto"/>
              <w:ind w:firstLine="720"/>
              <w:jc w:val="both"/>
              <w:rPr>
                <w:rFonts w:ascii="GHEA Grapalat" w:eastAsia="Times New Roman" w:hAnsi="GHEA Grapalat" w:cs="Sylfaen"/>
                <w:bCs/>
                <w:iCs/>
                <w:sz w:val="24"/>
                <w:szCs w:val="24"/>
                <w:lang w:val="hy-AM"/>
              </w:rPr>
            </w:pPr>
            <w:r>
              <w:rPr>
                <w:rFonts w:ascii="GHEA Grapalat" w:eastAsia="Times New Roman" w:hAnsi="GHEA Grapalat" w:cs="Sylfaen"/>
                <w:bCs/>
                <w:iCs/>
                <w:sz w:val="24"/>
                <w:szCs w:val="24"/>
                <w:lang w:val="hy-AM"/>
              </w:rPr>
              <w:t xml:space="preserve">  Ի պատասխան 2023 թվականի</w:t>
            </w:r>
            <w:r w:rsidRPr="00262694">
              <w:rPr>
                <w:rFonts w:ascii="GHEA Grapalat" w:eastAsia="Times New Roman" w:hAnsi="GHEA Grapalat" w:cs="Sylfaen"/>
                <w:bCs/>
                <w:iCs/>
                <w:sz w:val="24"/>
                <w:szCs w:val="24"/>
                <w:lang w:val="hy-AM"/>
              </w:rPr>
              <w:t xml:space="preserve"> </w:t>
            </w:r>
            <w:r>
              <w:rPr>
                <w:rFonts w:ascii="GHEA Grapalat" w:eastAsia="Times New Roman" w:hAnsi="GHEA Grapalat" w:cs="Sylfaen"/>
                <w:bCs/>
                <w:iCs/>
                <w:sz w:val="24"/>
                <w:szCs w:val="24"/>
                <w:lang w:val="hy-AM"/>
              </w:rPr>
              <w:t xml:space="preserve">հոկտեմբերի 19-ի </w:t>
            </w:r>
            <w:r w:rsidRPr="00262694">
              <w:rPr>
                <w:rFonts w:ascii="GHEA Grapalat" w:eastAsia="Times New Roman" w:hAnsi="GHEA Grapalat" w:cs="Sylfaen"/>
                <w:bCs/>
                <w:iCs/>
                <w:sz w:val="24"/>
                <w:szCs w:val="24"/>
                <w:lang w:val="hy-AM"/>
              </w:rPr>
              <w:t>N</w:t>
            </w:r>
            <w:r w:rsidRPr="00262694">
              <w:rPr>
                <w:rFonts w:ascii="Verdana" w:hAnsi="Verdana"/>
                <w:color w:val="000000"/>
                <w:sz w:val="18"/>
                <w:szCs w:val="18"/>
                <w:shd w:val="clear" w:color="auto" w:fill="FFFFFF"/>
                <w:lang w:val="hy-AM"/>
              </w:rPr>
              <w:t xml:space="preserve"> </w:t>
            </w:r>
            <w:r w:rsidRPr="00D22680">
              <w:rPr>
                <w:rFonts w:ascii="GHEA Grapalat" w:eastAsia="Times New Roman" w:hAnsi="GHEA Grapalat" w:cs="Sylfaen"/>
                <w:bCs/>
                <w:iCs/>
                <w:sz w:val="24"/>
                <w:szCs w:val="24"/>
                <w:lang w:val="hy-AM"/>
              </w:rPr>
              <w:t>ՆՄ/ԱԳ-2-4/26107-2023</w:t>
            </w:r>
            <w:r w:rsidRPr="00262694">
              <w:rPr>
                <w:rFonts w:ascii="GHEA Grapalat" w:eastAsia="Times New Roman" w:hAnsi="GHEA Grapalat" w:cs="Sylfaen"/>
                <w:bCs/>
                <w:iCs/>
                <w:sz w:val="24"/>
                <w:szCs w:val="24"/>
                <w:lang w:val="hy-AM"/>
              </w:rPr>
              <w:t xml:space="preserve"> </w:t>
            </w:r>
            <w:r>
              <w:rPr>
                <w:rFonts w:ascii="GHEA Grapalat" w:eastAsia="Times New Roman" w:hAnsi="GHEA Grapalat" w:cs="Sylfaen"/>
                <w:bCs/>
                <w:iCs/>
                <w:sz w:val="24"/>
                <w:szCs w:val="24"/>
                <w:lang w:val="hy-AM"/>
              </w:rPr>
              <w:t>գրության` հայտնում եմ, որ ՀՀ առողջապահության նախարարությունը «Հ</w:t>
            </w:r>
            <w:r w:rsidRPr="00D22680">
              <w:rPr>
                <w:rFonts w:ascii="GHEA Grapalat" w:hAnsi="GHEA Grapalat"/>
                <w:sz w:val="24"/>
                <w:szCs w:val="24"/>
                <w:lang w:val="hy-AM"/>
              </w:rPr>
              <w:t xml:space="preserve">այաստանի </w:t>
            </w:r>
            <w:r>
              <w:rPr>
                <w:rFonts w:ascii="GHEA Grapalat" w:hAnsi="GHEA Grapalat"/>
                <w:sz w:val="24"/>
                <w:szCs w:val="24"/>
                <w:lang w:val="hy-AM"/>
              </w:rPr>
              <w:t>Հ</w:t>
            </w:r>
            <w:r w:rsidRPr="00D22680">
              <w:rPr>
                <w:rFonts w:ascii="GHEA Grapalat" w:hAnsi="GHEA Grapalat"/>
                <w:sz w:val="24"/>
                <w:szCs w:val="24"/>
                <w:lang w:val="hy-AM"/>
              </w:rPr>
              <w:t xml:space="preserve">անրապետության կառավարության 2023 թվականի հոկտեմբերի 3-ի N 1675-L որոշման մեջ փոփոխություններ </w:t>
            </w:r>
            <w:r>
              <w:rPr>
                <w:rFonts w:ascii="GHEA Grapalat" w:hAnsi="GHEA Grapalat"/>
                <w:sz w:val="24"/>
                <w:szCs w:val="24"/>
                <w:lang w:val="hy-AM"/>
              </w:rPr>
              <w:t>և</w:t>
            </w:r>
            <w:r w:rsidRPr="00D22680">
              <w:rPr>
                <w:rFonts w:ascii="GHEA Grapalat" w:hAnsi="GHEA Grapalat"/>
                <w:sz w:val="24"/>
                <w:szCs w:val="24"/>
                <w:lang w:val="hy-AM"/>
              </w:rPr>
              <w:t xml:space="preserve"> լրացումներ կատարելու մասին</w:t>
            </w:r>
            <w:r>
              <w:rPr>
                <w:rFonts w:ascii="GHEA Grapalat" w:hAnsi="GHEA Grapalat"/>
                <w:sz w:val="24"/>
                <w:szCs w:val="24"/>
                <w:lang w:val="hy-AM"/>
              </w:rPr>
              <w:t xml:space="preserve">» ՀՀ կառավարության որոշման նախագծի </w:t>
            </w:r>
            <w:r>
              <w:rPr>
                <w:rFonts w:ascii="GHEA Grapalat" w:eastAsia="Times New Roman" w:hAnsi="GHEA Grapalat" w:cs="Sylfaen"/>
                <w:bCs/>
                <w:iCs/>
                <w:sz w:val="24"/>
                <w:szCs w:val="24"/>
                <w:lang w:val="hy-AM"/>
              </w:rPr>
              <w:t>վերաբերյալ առաջարկություն և դիտողություն չունի:</w:t>
            </w:r>
          </w:p>
        </w:tc>
        <w:tc>
          <w:tcPr>
            <w:tcW w:w="6120" w:type="dxa"/>
            <w:gridSpan w:val="3"/>
          </w:tcPr>
          <w:p w:rsidR="004B131F" w:rsidRPr="00CB0177" w:rsidRDefault="004B131F" w:rsidP="00480F76">
            <w:pPr>
              <w:spacing w:line="360" w:lineRule="auto"/>
              <w:ind w:firstLine="339"/>
              <w:jc w:val="both"/>
              <w:rPr>
                <w:rFonts w:ascii="GHEA Grapalat" w:hAnsi="GHEA Grapalat"/>
                <w:sz w:val="24"/>
                <w:szCs w:val="24"/>
                <w:lang w:val="hy-AM"/>
              </w:rPr>
            </w:pPr>
            <w:r w:rsidRPr="00CB0177">
              <w:rPr>
                <w:rFonts w:ascii="GHEA Grapalat" w:hAnsi="GHEA Grapalat"/>
                <w:sz w:val="24"/>
                <w:szCs w:val="24"/>
                <w:lang w:val="hy-AM"/>
              </w:rPr>
              <w:t>Ընդունվել է ի գիտություն։</w:t>
            </w:r>
          </w:p>
          <w:p w:rsidR="004B131F" w:rsidRPr="00CB0177" w:rsidRDefault="004B131F" w:rsidP="00480F76">
            <w:pPr>
              <w:spacing w:line="360" w:lineRule="auto"/>
              <w:ind w:firstLine="339"/>
              <w:jc w:val="both"/>
              <w:rPr>
                <w:rFonts w:ascii="GHEA Grapalat" w:hAnsi="GHEA Grapalat" w:cs="Sylfaen"/>
                <w:sz w:val="24"/>
                <w:szCs w:val="24"/>
                <w:lang w:val="hy-AM"/>
              </w:rPr>
            </w:pPr>
          </w:p>
        </w:tc>
      </w:tr>
      <w:tr w:rsidR="004B131F" w:rsidRPr="00CB0177" w:rsidTr="00480F76">
        <w:trPr>
          <w:jc w:val="center"/>
        </w:trPr>
        <w:tc>
          <w:tcPr>
            <w:tcW w:w="9563" w:type="dxa"/>
            <w:gridSpan w:val="2"/>
          </w:tcPr>
          <w:p w:rsidR="004B131F" w:rsidRPr="00DB7E5E" w:rsidRDefault="004B131F" w:rsidP="00480F76">
            <w:pPr>
              <w:spacing w:line="360" w:lineRule="auto"/>
              <w:jc w:val="center"/>
              <w:rPr>
                <w:rFonts w:ascii="GHEA Grapalat" w:hAnsi="GHEA Grapalat"/>
                <w:b/>
                <w:sz w:val="24"/>
                <w:szCs w:val="24"/>
              </w:rPr>
            </w:pPr>
            <w:r>
              <w:rPr>
                <w:rFonts w:ascii="GHEA Grapalat" w:hAnsi="GHEA Grapalat"/>
                <w:b/>
                <w:sz w:val="24"/>
                <w:szCs w:val="24"/>
              </w:rPr>
              <w:t>2</w:t>
            </w:r>
            <w:r w:rsidRPr="00CB0177">
              <w:rPr>
                <w:rFonts w:ascii="GHEA Grapalat" w:hAnsi="GHEA Grapalat"/>
                <w:b/>
                <w:sz w:val="24"/>
                <w:szCs w:val="24"/>
                <w:lang w:val="hy-AM"/>
              </w:rPr>
              <w:t>.  Բարձր տեխնոլոգիական արդյունաբերության նախարարություն</w:t>
            </w:r>
            <w:r>
              <w:rPr>
                <w:rFonts w:ascii="GHEA Grapalat" w:hAnsi="GHEA Grapalat"/>
                <w:b/>
                <w:sz w:val="24"/>
                <w:szCs w:val="24"/>
              </w:rPr>
              <w:t xml:space="preserve"> </w:t>
            </w:r>
          </w:p>
        </w:tc>
        <w:tc>
          <w:tcPr>
            <w:tcW w:w="4832" w:type="dxa"/>
            <w:gridSpan w:val="2"/>
          </w:tcPr>
          <w:p w:rsidR="004B131F" w:rsidRPr="00CB0177" w:rsidRDefault="004B131F" w:rsidP="00480F76">
            <w:pPr>
              <w:spacing w:line="360" w:lineRule="auto"/>
              <w:rPr>
                <w:rFonts w:ascii="GHEA Grapalat" w:hAnsi="GHEA Grapalat"/>
                <w:sz w:val="24"/>
                <w:szCs w:val="24"/>
              </w:rPr>
            </w:pPr>
            <w:r w:rsidRPr="00CB0177">
              <w:rPr>
                <w:rFonts w:ascii="GHEA Grapalat" w:hAnsi="GHEA Grapalat"/>
                <w:sz w:val="24"/>
                <w:szCs w:val="24"/>
                <w:lang w:val="hy-AM"/>
              </w:rPr>
              <w:t>20.10</w:t>
            </w:r>
            <w:r w:rsidRPr="00CB0177">
              <w:rPr>
                <w:rFonts w:ascii="GHEA Grapalat" w:hAnsi="GHEA Grapalat"/>
                <w:sz w:val="24"/>
                <w:szCs w:val="24"/>
              </w:rPr>
              <w:t>.2023</w:t>
            </w:r>
          </w:p>
          <w:p w:rsidR="004B131F" w:rsidRPr="00CB0177" w:rsidRDefault="004B131F" w:rsidP="00480F76">
            <w:pPr>
              <w:spacing w:line="360" w:lineRule="auto"/>
              <w:jc w:val="both"/>
              <w:rPr>
                <w:rFonts w:ascii="GHEA Grapalat" w:hAnsi="GHEA Grapalat"/>
                <w:sz w:val="24"/>
                <w:szCs w:val="24"/>
              </w:rPr>
            </w:pPr>
            <w:r w:rsidRPr="00CB0177">
              <w:rPr>
                <w:rFonts w:ascii="GHEA Grapalat" w:hAnsi="GHEA Grapalat"/>
                <w:sz w:val="24"/>
                <w:szCs w:val="24"/>
              </w:rPr>
              <w:t>N</w:t>
            </w:r>
            <w:r w:rsidRPr="00CB0177">
              <w:rPr>
                <w:rFonts w:ascii="GHEA Grapalat" w:hAnsi="GHEA Grapalat"/>
                <w:sz w:val="24"/>
                <w:szCs w:val="24"/>
                <w:lang w:val="hy-AM"/>
              </w:rPr>
              <w:t xml:space="preserve"> 01/16.2/10024-2023</w:t>
            </w:r>
          </w:p>
        </w:tc>
      </w:tr>
      <w:tr w:rsidR="004B131F" w:rsidRPr="00CB0177" w:rsidTr="00480F76">
        <w:trPr>
          <w:jc w:val="center"/>
        </w:trPr>
        <w:tc>
          <w:tcPr>
            <w:tcW w:w="8275" w:type="dxa"/>
          </w:tcPr>
          <w:p w:rsidR="004B131F" w:rsidRPr="00CB0177" w:rsidRDefault="004B131F" w:rsidP="00480F76">
            <w:pPr>
              <w:tabs>
                <w:tab w:val="left" w:pos="9639"/>
              </w:tabs>
              <w:spacing w:line="360" w:lineRule="auto"/>
              <w:ind w:firstLine="510"/>
              <w:contextualSpacing/>
              <w:jc w:val="both"/>
              <w:rPr>
                <w:rFonts w:ascii="GHEA Grapalat" w:hAnsi="GHEA Grapalat" w:cs="GHEA Grapalat"/>
                <w:sz w:val="24"/>
                <w:szCs w:val="24"/>
                <w:lang w:val="hy-AM"/>
              </w:rPr>
            </w:pPr>
            <w:r w:rsidRPr="00CB0177">
              <w:rPr>
                <w:rFonts w:ascii="GHEA Grapalat" w:hAnsi="GHEA Grapalat" w:cs="GHEA Grapalat"/>
                <w:sz w:val="24"/>
                <w:szCs w:val="24"/>
                <w:lang w:val="hy-AM"/>
              </w:rPr>
              <w:t xml:space="preserve">Ի պատասխան Ձեր 2023 թվականի հոկտեմբերի 19-ի թիվ ՆՄ/ԱԳ-2-4/26107-2023 գրության` տեղեկացնում եմ, որ ՀՀ բարձր տեխնոլոգիական արդյունաբերության նախարարությունը «Հայաստանի Հանրապետության կառավարության 2023 թվականի հոկտեմբերի 3-ի N </w:t>
            </w:r>
            <w:r w:rsidRPr="00CB0177">
              <w:rPr>
                <w:rFonts w:ascii="GHEA Grapalat" w:hAnsi="GHEA Grapalat" w:cs="GHEA Grapalat"/>
                <w:sz w:val="24"/>
                <w:szCs w:val="24"/>
                <w:lang w:val="hy-AM"/>
              </w:rPr>
              <w:lastRenderedPageBreak/>
              <w:t>1675-Լ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6120" w:type="dxa"/>
            <w:gridSpan w:val="3"/>
          </w:tcPr>
          <w:p w:rsidR="004B131F" w:rsidRPr="00DB7E5E" w:rsidRDefault="004B131F" w:rsidP="00480F76">
            <w:pPr>
              <w:spacing w:line="360" w:lineRule="auto"/>
              <w:ind w:firstLine="339"/>
              <w:rPr>
                <w:rFonts w:ascii="GHEA Grapalat" w:hAnsi="GHEA Grapalat"/>
                <w:sz w:val="24"/>
                <w:szCs w:val="24"/>
                <w:lang w:val="hy-AM"/>
              </w:rPr>
            </w:pPr>
            <w:r>
              <w:rPr>
                <w:rFonts w:ascii="GHEA Grapalat" w:hAnsi="GHEA Grapalat"/>
                <w:sz w:val="24"/>
                <w:szCs w:val="24"/>
                <w:lang w:val="hy-AM"/>
              </w:rPr>
              <w:lastRenderedPageBreak/>
              <w:t>(</w:t>
            </w:r>
            <w:r w:rsidRPr="00F437A7">
              <w:rPr>
                <w:rFonts w:ascii="GHEA Grapalat" w:hAnsi="GHEA Grapalat"/>
                <w:sz w:val="24"/>
                <w:szCs w:val="24"/>
                <w:lang w:val="hy-AM"/>
              </w:rPr>
              <w:t xml:space="preserve">Կարծիքը ստացվել է էլեկտրոնային </w:t>
            </w:r>
            <w:r>
              <w:rPr>
                <w:rFonts w:ascii="GHEA Grapalat" w:hAnsi="GHEA Grapalat"/>
                <w:sz w:val="24"/>
                <w:szCs w:val="24"/>
                <w:lang w:val="hy-AM"/>
              </w:rPr>
              <w:t>փոստով)</w:t>
            </w:r>
          </w:p>
          <w:p w:rsidR="004B131F" w:rsidRPr="00CB0177" w:rsidRDefault="004B131F" w:rsidP="00480F76">
            <w:pPr>
              <w:spacing w:line="360" w:lineRule="auto"/>
              <w:ind w:firstLine="339"/>
              <w:rPr>
                <w:rFonts w:ascii="GHEA Grapalat" w:hAnsi="GHEA Grapalat"/>
                <w:sz w:val="24"/>
                <w:szCs w:val="24"/>
              </w:rPr>
            </w:pPr>
            <w:proofErr w:type="spellStart"/>
            <w:r w:rsidRPr="00CB0177">
              <w:rPr>
                <w:rFonts w:ascii="GHEA Grapalat" w:hAnsi="GHEA Grapalat"/>
                <w:sz w:val="24"/>
                <w:szCs w:val="24"/>
              </w:rPr>
              <w:t>Ընդունվել</w:t>
            </w:r>
            <w:proofErr w:type="spellEnd"/>
            <w:r w:rsidRPr="00CB0177">
              <w:rPr>
                <w:rFonts w:ascii="GHEA Grapalat" w:hAnsi="GHEA Grapalat"/>
                <w:sz w:val="24"/>
                <w:szCs w:val="24"/>
              </w:rPr>
              <w:t xml:space="preserve"> է ի </w:t>
            </w:r>
            <w:proofErr w:type="spellStart"/>
            <w:r w:rsidRPr="00CB0177">
              <w:rPr>
                <w:rFonts w:ascii="GHEA Grapalat" w:hAnsi="GHEA Grapalat"/>
                <w:sz w:val="24"/>
                <w:szCs w:val="24"/>
              </w:rPr>
              <w:t>գիտություն</w:t>
            </w:r>
            <w:proofErr w:type="spellEnd"/>
            <w:r w:rsidRPr="00CB0177">
              <w:rPr>
                <w:rFonts w:ascii="GHEA Grapalat" w:hAnsi="GHEA Grapalat"/>
                <w:sz w:val="24"/>
                <w:szCs w:val="24"/>
              </w:rPr>
              <w:t>:</w:t>
            </w:r>
          </w:p>
          <w:p w:rsidR="004B131F" w:rsidRPr="00CB0177" w:rsidRDefault="004B131F" w:rsidP="00480F76">
            <w:pPr>
              <w:spacing w:line="360" w:lineRule="auto"/>
              <w:ind w:firstLine="339"/>
              <w:rPr>
                <w:rFonts w:ascii="GHEA Grapalat" w:hAnsi="GHEA Grapalat"/>
                <w:sz w:val="24"/>
                <w:szCs w:val="24"/>
              </w:rPr>
            </w:pPr>
          </w:p>
        </w:tc>
      </w:tr>
      <w:tr w:rsidR="004B131F" w:rsidRPr="00CB0177" w:rsidTr="00B875A5">
        <w:tblPrEx>
          <w:jc w:val="left"/>
        </w:tblPrEx>
        <w:trPr>
          <w:gridAfter w:val="1"/>
          <w:wAfter w:w="253" w:type="dxa"/>
        </w:trPr>
        <w:tc>
          <w:tcPr>
            <w:tcW w:w="9563" w:type="dxa"/>
            <w:gridSpan w:val="2"/>
          </w:tcPr>
          <w:p w:rsidR="004B131F" w:rsidRPr="00CB0177" w:rsidRDefault="004B131F" w:rsidP="00480F7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3</w:t>
            </w:r>
            <w:r w:rsidRPr="00CB0177">
              <w:rPr>
                <w:rFonts w:ascii="GHEA Grapalat" w:hAnsi="GHEA Grapalat"/>
                <w:b/>
                <w:sz w:val="24"/>
                <w:szCs w:val="24"/>
                <w:lang w:val="hy-AM"/>
              </w:rPr>
              <w:t>.  Կենտրոնական բանկ</w:t>
            </w:r>
          </w:p>
        </w:tc>
        <w:tc>
          <w:tcPr>
            <w:tcW w:w="4579" w:type="dxa"/>
          </w:tcPr>
          <w:p w:rsidR="004B131F" w:rsidRPr="00CB0177" w:rsidRDefault="004B131F" w:rsidP="00480F76">
            <w:pPr>
              <w:spacing w:line="360" w:lineRule="auto"/>
              <w:rPr>
                <w:rFonts w:ascii="GHEA Grapalat" w:hAnsi="GHEA Grapalat"/>
                <w:sz w:val="24"/>
                <w:szCs w:val="24"/>
              </w:rPr>
            </w:pPr>
            <w:r w:rsidRPr="00CB0177">
              <w:rPr>
                <w:rFonts w:ascii="GHEA Grapalat" w:hAnsi="GHEA Grapalat"/>
                <w:sz w:val="24"/>
                <w:szCs w:val="24"/>
                <w:lang w:val="hy-AM"/>
              </w:rPr>
              <w:t>20.10</w:t>
            </w:r>
            <w:r w:rsidRPr="00CB0177">
              <w:rPr>
                <w:rFonts w:ascii="GHEA Grapalat" w:hAnsi="GHEA Grapalat"/>
                <w:sz w:val="24"/>
                <w:szCs w:val="24"/>
              </w:rPr>
              <w:t>.2023</w:t>
            </w:r>
          </w:p>
          <w:p w:rsidR="004B131F" w:rsidRPr="00CB0177" w:rsidRDefault="004B131F" w:rsidP="00480F76">
            <w:pPr>
              <w:spacing w:line="360" w:lineRule="auto"/>
              <w:jc w:val="both"/>
              <w:rPr>
                <w:rFonts w:ascii="GHEA Grapalat" w:hAnsi="GHEA Grapalat"/>
                <w:sz w:val="24"/>
                <w:szCs w:val="24"/>
                <w:lang w:val="hy-AM"/>
              </w:rPr>
            </w:pPr>
            <w:r w:rsidRPr="00CB0177">
              <w:rPr>
                <w:rFonts w:ascii="GHEA Grapalat" w:hAnsi="GHEA Grapalat"/>
                <w:sz w:val="24"/>
                <w:szCs w:val="24"/>
              </w:rPr>
              <w:t>N</w:t>
            </w:r>
            <w:r w:rsidRPr="00CB0177">
              <w:rPr>
                <w:rFonts w:ascii="GHEA Grapalat" w:hAnsi="GHEA Grapalat"/>
                <w:sz w:val="24"/>
                <w:szCs w:val="24"/>
                <w:lang w:val="hy-AM"/>
              </w:rPr>
              <w:t xml:space="preserve"> </w:t>
            </w:r>
            <w:r w:rsidRPr="00CB0177">
              <w:rPr>
                <w:rFonts w:ascii="GHEA Grapalat" w:hAnsi="GHEA Grapalat"/>
                <w:color w:val="000000"/>
                <w:sz w:val="24"/>
                <w:szCs w:val="24"/>
                <w:shd w:val="clear" w:color="auto" w:fill="FFFFFF"/>
              </w:rPr>
              <w:t>06.1-07/844-23</w:t>
            </w:r>
          </w:p>
        </w:tc>
      </w:tr>
      <w:tr w:rsidR="004B131F" w:rsidRPr="00CB0177" w:rsidTr="00B875A5">
        <w:tblPrEx>
          <w:jc w:val="left"/>
        </w:tblPrEx>
        <w:trPr>
          <w:gridAfter w:val="1"/>
          <w:wAfter w:w="253" w:type="dxa"/>
        </w:trPr>
        <w:tc>
          <w:tcPr>
            <w:tcW w:w="8275" w:type="dxa"/>
          </w:tcPr>
          <w:p w:rsidR="004B131F" w:rsidRPr="00CB0177" w:rsidRDefault="004B131F" w:rsidP="00480F76">
            <w:pPr>
              <w:spacing w:line="360" w:lineRule="auto"/>
              <w:ind w:firstLine="567"/>
              <w:contextualSpacing/>
              <w:jc w:val="both"/>
              <w:rPr>
                <w:rFonts w:ascii="GHEA Grapalat" w:eastAsia="Times New Roman" w:hAnsi="GHEA Grapalat" w:cs="Sylfaen"/>
                <w:sz w:val="24"/>
                <w:szCs w:val="24"/>
                <w:lang w:val="hy-AM"/>
              </w:rPr>
            </w:pPr>
            <w:r w:rsidRPr="00CB0177">
              <w:rPr>
                <w:rFonts w:ascii="GHEA Grapalat" w:hAnsi="GHEA Grapalat"/>
                <w:sz w:val="24"/>
                <w:szCs w:val="24"/>
                <w:lang w:val="hy-AM"/>
              </w:rPr>
              <w:t>Հայտնում ենք Ձեզ, որ Հայաստանի Հանրապետության կենտրոնական բանկը «Հայաստանի Հանրապետության կառավարության 2023 թվականի հոկտեմբերի 3-ի N 1675-Լ որոշման մեջ փոփոխություններ և լրացումներ կատարելու մասին»</w:t>
            </w:r>
            <w:r w:rsidRPr="00CB0177">
              <w:rPr>
                <w:rFonts w:ascii="GHEA Grapalat" w:hAnsi="GHEA Grapalat" w:cs="Sylfaen"/>
                <w:sz w:val="24"/>
                <w:szCs w:val="24"/>
                <w:lang w:val="hy-AM"/>
              </w:rPr>
              <w:t xml:space="preserve"> Հայաստանի Հանրապետության կառավարության որոշման նախագծի վերաբերյալ դիտողություններ և առաջարկություններ չունի։</w:t>
            </w:r>
          </w:p>
        </w:tc>
        <w:tc>
          <w:tcPr>
            <w:tcW w:w="5867" w:type="dxa"/>
            <w:gridSpan w:val="2"/>
          </w:tcPr>
          <w:p w:rsidR="004B131F" w:rsidRPr="00CB0177" w:rsidRDefault="004B131F" w:rsidP="00480F76">
            <w:pPr>
              <w:tabs>
                <w:tab w:val="left" w:pos="1170"/>
              </w:tabs>
              <w:spacing w:line="360" w:lineRule="auto"/>
              <w:ind w:firstLine="518"/>
              <w:jc w:val="both"/>
              <w:rPr>
                <w:rFonts w:ascii="GHEA Grapalat" w:hAnsi="GHEA Grapalat" w:cs="Sylfaen"/>
                <w:color w:val="000000" w:themeColor="text1"/>
                <w:sz w:val="24"/>
                <w:szCs w:val="24"/>
              </w:rPr>
            </w:pPr>
            <w:proofErr w:type="spellStart"/>
            <w:r w:rsidRPr="00CB0177">
              <w:rPr>
                <w:rFonts w:ascii="GHEA Grapalat" w:hAnsi="GHEA Grapalat" w:cs="Sylfaen"/>
                <w:color w:val="000000" w:themeColor="text1"/>
                <w:sz w:val="24"/>
                <w:szCs w:val="24"/>
              </w:rPr>
              <w:t>Ընդունվել</w:t>
            </w:r>
            <w:proofErr w:type="spellEnd"/>
            <w:r w:rsidRPr="00CB0177">
              <w:rPr>
                <w:rFonts w:ascii="GHEA Grapalat" w:hAnsi="GHEA Grapalat" w:cs="Sylfaen"/>
                <w:color w:val="000000" w:themeColor="text1"/>
                <w:sz w:val="24"/>
                <w:szCs w:val="24"/>
              </w:rPr>
              <w:t xml:space="preserve"> է ի </w:t>
            </w:r>
            <w:proofErr w:type="spellStart"/>
            <w:r w:rsidRPr="00CB0177">
              <w:rPr>
                <w:rFonts w:ascii="GHEA Grapalat" w:hAnsi="GHEA Grapalat" w:cs="Sylfaen"/>
                <w:color w:val="000000" w:themeColor="text1"/>
                <w:sz w:val="24"/>
                <w:szCs w:val="24"/>
              </w:rPr>
              <w:t>գիտություն</w:t>
            </w:r>
            <w:proofErr w:type="spellEnd"/>
            <w:r w:rsidRPr="00CB0177">
              <w:rPr>
                <w:rFonts w:ascii="GHEA Grapalat" w:hAnsi="GHEA Grapalat" w:cs="Sylfaen"/>
                <w:color w:val="000000" w:themeColor="text1"/>
                <w:sz w:val="24"/>
                <w:szCs w:val="24"/>
              </w:rPr>
              <w:t>:</w:t>
            </w:r>
          </w:p>
          <w:p w:rsidR="004B131F" w:rsidRPr="00CB0177" w:rsidRDefault="004B131F" w:rsidP="00480F76">
            <w:pPr>
              <w:pStyle w:val="a7"/>
              <w:shd w:val="clear" w:color="auto" w:fill="FFFFFF"/>
              <w:spacing w:before="0" w:beforeAutospacing="0" w:after="0" w:afterAutospacing="0" w:line="360" w:lineRule="auto"/>
              <w:ind w:firstLine="526"/>
              <w:jc w:val="both"/>
              <w:rPr>
                <w:rFonts w:ascii="GHEA Grapalat" w:hAnsi="GHEA Grapalat" w:cs="Sylfaen"/>
                <w:lang w:val="hy-AM"/>
              </w:rPr>
            </w:pPr>
          </w:p>
        </w:tc>
      </w:tr>
      <w:tr w:rsidR="004B131F" w:rsidRPr="00CB0177" w:rsidTr="00B875A5">
        <w:tblPrEx>
          <w:jc w:val="left"/>
        </w:tblPrEx>
        <w:trPr>
          <w:gridAfter w:val="1"/>
          <w:wAfter w:w="253" w:type="dxa"/>
        </w:trPr>
        <w:tc>
          <w:tcPr>
            <w:tcW w:w="9563" w:type="dxa"/>
            <w:gridSpan w:val="2"/>
          </w:tcPr>
          <w:p w:rsidR="004B131F" w:rsidRPr="00CB0177" w:rsidRDefault="004B131F" w:rsidP="00480F76">
            <w:pPr>
              <w:spacing w:line="360" w:lineRule="auto"/>
              <w:jc w:val="center"/>
              <w:rPr>
                <w:rFonts w:ascii="GHEA Grapalat" w:hAnsi="GHEA Grapalat"/>
                <w:b/>
                <w:sz w:val="24"/>
                <w:szCs w:val="24"/>
                <w:lang w:val="hy-AM"/>
              </w:rPr>
            </w:pPr>
            <w:r>
              <w:rPr>
                <w:rFonts w:ascii="GHEA Grapalat" w:hAnsi="GHEA Grapalat"/>
                <w:b/>
                <w:sz w:val="24"/>
                <w:szCs w:val="24"/>
                <w:lang w:val="hy-AM"/>
              </w:rPr>
              <w:t>4</w:t>
            </w:r>
            <w:r w:rsidRPr="00CB0177">
              <w:rPr>
                <w:rFonts w:ascii="GHEA Grapalat" w:hAnsi="GHEA Grapalat"/>
                <w:b/>
                <w:sz w:val="24"/>
                <w:szCs w:val="24"/>
                <w:lang w:val="hy-AM"/>
              </w:rPr>
              <w:t>.  Ազգային անվտանգության ծառայություն</w:t>
            </w:r>
          </w:p>
        </w:tc>
        <w:tc>
          <w:tcPr>
            <w:tcW w:w="4579" w:type="dxa"/>
          </w:tcPr>
          <w:p w:rsidR="004B131F" w:rsidRPr="00CB0177" w:rsidRDefault="004B131F" w:rsidP="00480F76">
            <w:pPr>
              <w:spacing w:line="360" w:lineRule="auto"/>
              <w:rPr>
                <w:rFonts w:ascii="GHEA Grapalat" w:hAnsi="GHEA Grapalat"/>
                <w:sz w:val="24"/>
                <w:szCs w:val="24"/>
              </w:rPr>
            </w:pPr>
            <w:r w:rsidRPr="00CB0177">
              <w:rPr>
                <w:rFonts w:ascii="GHEA Grapalat" w:hAnsi="GHEA Grapalat"/>
                <w:sz w:val="24"/>
                <w:szCs w:val="24"/>
                <w:lang w:val="hy-AM"/>
              </w:rPr>
              <w:t>20.10</w:t>
            </w:r>
            <w:r w:rsidRPr="00CB0177">
              <w:rPr>
                <w:rFonts w:ascii="GHEA Grapalat" w:hAnsi="GHEA Grapalat"/>
                <w:sz w:val="24"/>
                <w:szCs w:val="24"/>
              </w:rPr>
              <w:t>.2023</w:t>
            </w:r>
          </w:p>
          <w:p w:rsidR="004B131F" w:rsidRPr="00CB0177" w:rsidRDefault="004B131F" w:rsidP="00480F76">
            <w:pPr>
              <w:spacing w:line="360" w:lineRule="auto"/>
              <w:jc w:val="both"/>
              <w:rPr>
                <w:rFonts w:ascii="GHEA Grapalat" w:hAnsi="GHEA Grapalat"/>
                <w:sz w:val="24"/>
                <w:szCs w:val="24"/>
              </w:rPr>
            </w:pPr>
            <w:r w:rsidRPr="00CB0177">
              <w:rPr>
                <w:rFonts w:ascii="GHEA Grapalat" w:hAnsi="GHEA Grapalat"/>
                <w:sz w:val="24"/>
                <w:szCs w:val="24"/>
              </w:rPr>
              <w:t>N 11/1565</w:t>
            </w:r>
          </w:p>
        </w:tc>
      </w:tr>
      <w:tr w:rsidR="004B131F" w:rsidRPr="00CB0177" w:rsidTr="00B875A5">
        <w:tblPrEx>
          <w:jc w:val="left"/>
        </w:tblPrEx>
        <w:trPr>
          <w:gridAfter w:val="1"/>
          <w:wAfter w:w="253" w:type="dxa"/>
        </w:trPr>
        <w:tc>
          <w:tcPr>
            <w:tcW w:w="8275" w:type="dxa"/>
          </w:tcPr>
          <w:p w:rsidR="004B131F" w:rsidRPr="00CB0177" w:rsidRDefault="004B131F" w:rsidP="00480F76">
            <w:pPr>
              <w:spacing w:line="360" w:lineRule="auto"/>
              <w:ind w:firstLine="567"/>
              <w:contextualSpacing/>
              <w:jc w:val="both"/>
              <w:rPr>
                <w:rFonts w:ascii="GHEA Grapalat" w:eastAsia="Times New Roman" w:hAnsi="GHEA Grapalat" w:cs="Sylfaen"/>
                <w:sz w:val="24"/>
                <w:szCs w:val="24"/>
              </w:rPr>
            </w:pPr>
            <w:r w:rsidRPr="00CB0177">
              <w:rPr>
                <w:rFonts w:ascii="GHEA Grapalat" w:hAnsi="GHEA Grapalat"/>
                <w:sz w:val="24"/>
                <w:szCs w:val="24"/>
                <w:lang w:val="hy-AM"/>
              </w:rPr>
              <w:t>«Հայաստանի Հանրապետության կառավարության 2023 թվականի հոկտեմբերի 3-ի N 1675-Լ որոշման մեջ փոփոխություններ և լրացումներ կատարելու մասին»</w:t>
            </w:r>
            <w:r w:rsidRPr="00CB0177">
              <w:rPr>
                <w:rFonts w:ascii="GHEA Grapalat" w:hAnsi="GHEA Grapalat" w:cs="Sylfaen"/>
                <w:sz w:val="24"/>
                <w:szCs w:val="24"/>
                <w:lang w:val="hy-AM"/>
              </w:rPr>
              <w:t xml:space="preserve"> </w:t>
            </w:r>
            <w:r w:rsidRPr="00CB0177">
              <w:rPr>
                <w:rFonts w:ascii="GHEA Grapalat" w:hAnsi="GHEA Grapalat" w:cs="Sylfaen"/>
                <w:sz w:val="24"/>
                <w:szCs w:val="24"/>
              </w:rPr>
              <w:t>Կ</w:t>
            </w:r>
            <w:r w:rsidRPr="00CB0177">
              <w:rPr>
                <w:rFonts w:ascii="GHEA Grapalat" w:hAnsi="GHEA Grapalat" w:cs="Sylfaen"/>
                <w:sz w:val="24"/>
                <w:szCs w:val="24"/>
                <w:lang w:val="hy-AM"/>
              </w:rPr>
              <w:t>առավարության որոշման նախագծի վերաբերյալ առաջարկություններ չկան:</w:t>
            </w:r>
          </w:p>
        </w:tc>
        <w:tc>
          <w:tcPr>
            <w:tcW w:w="5867" w:type="dxa"/>
            <w:gridSpan w:val="2"/>
          </w:tcPr>
          <w:p w:rsidR="004B131F" w:rsidRPr="00CB0177" w:rsidRDefault="004B131F" w:rsidP="00480F76">
            <w:pPr>
              <w:tabs>
                <w:tab w:val="left" w:pos="1170"/>
              </w:tabs>
              <w:spacing w:line="360" w:lineRule="auto"/>
              <w:ind w:firstLine="518"/>
              <w:jc w:val="both"/>
              <w:rPr>
                <w:rFonts w:ascii="GHEA Grapalat" w:hAnsi="GHEA Grapalat" w:cs="Sylfaen"/>
                <w:color w:val="000000" w:themeColor="text1"/>
                <w:sz w:val="24"/>
                <w:szCs w:val="24"/>
              </w:rPr>
            </w:pPr>
            <w:proofErr w:type="spellStart"/>
            <w:r w:rsidRPr="00CB0177">
              <w:rPr>
                <w:rFonts w:ascii="GHEA Grapalat" w:hAnsi="GHEA Grapalat" w:cs="Sylfaen"/>
                <w:color w:val="000000" w:themeColor="text1"/>
                <w:sz w:val="24"/>
                <w:szCs w:val="24"/>
              </w:rPr>
              <w:t>Ընդունվել</w:t>
            </w:r>
            <w:proofErr w:type="spellEnd"/>
            <w:r w:rsidRPr="00CB0177">
              <w:rPr>
                <w:rFonts w:ascii="GHEA Grapalat" w:hAnsi="GHEA Grapalat" w:cs="Sylfaen"/>
                <w:color w:val="000000" w:themeColor="text1"/>
                <w:sz w:val="24"/>
                <w:szCs w:val="24"/>
              </w:rPr>
              <w:t xml:space="preserve"> է ի </w:t>
            </w:r>
            <w:proofErr w:type="spellStart"/>
            <w:r w:rsidRPr="00CB0177">
              <w:rPr>
                <w:rFonts w:ascii="GHEA Grapalat" w:hAnsi="GHEA Grapalat" w:cs="Sylfaen"/>
                <w:color w:val="000000" w:themeColor="text1"/>
                <w:sz w:val="24"/>
                <w:szCs w:val="24"/>
              </w:rPr>
              <w:t>գիտություն</w:t>
            </w:r>
            <w:proofErr w:type="spellEnd"/>
            <w:r w:rsidRPr="00CB0177">
              <w:rPr>
                <w:rFonts w:ascii="GHEA Grapalat" w:hAnsi="GHEA Grapalat" w:cs="Sylfaen"/>
                <w:color w:val="000000" w:themeColor="text1"/>
                <w:sz w:val="24"/>
                <w:szCs w:val="24"/>
              </w:rPr>
              <w:t>:</w:t>
            </w:r>
          </w:p>
        </w:tc>
      </w:tr>
      <w:tr w:rsidR="004B131F" w:rsidRPr="00CB0177" w:rsidTr="00480F76">
        <w:trPr>
          <w:jc w:val="center"/>
        </w:trPr>
        <w:tc>
          <w:tcPr>
            <w:tcW w:w="9563" w:type="dxa"/>
            <w:gridSpan w:val="2"/>
          </w:tcPr>
          <w:p w:rsidR="004B131F" w:rsidRPr="00CB0177" w:rsidRDefault="004B131F" w:rsidP="00480F76">
            <w:pPr>
              <w:spacing w:line="360" w:lineRule="auto"/>
              <w:jc w:val="center"/>
              <w:rPr>
                <w:rFonts w:ascii="GHEA Grapalat" w:hAnsi="GHEA Grapalat"/>
                <w:b/>
                <w:sz w:val="24"/>
                <w:szCs w:val="24"/>
              </w:rPr>
            </w:pPr>
            <w:r>
              <w:rPr>
                <w:rFonts w:ascii="GHEA Grapalat" w:hAnsi="GHEA Grapalat"/>
                <w:b/>
                <w:sz w:val="24"/>
                <w:szCs w:val="24"/>
                <w:lang w:val="hy-AM"/>
              </w:rPr>
              <w:t>5</w:t>
            </w:r>
            <w:r w:rsidRPr="00CB0177">
              <w:rPr>
                <w:rFonts w:ascii="GHEA Grapalat" w:hAnsi="GHEA Grapalat"/>
                <w:b/>
                <w:sz w:val="24"/>
                <w:szCs w:val="24"/>
                <w:lang w:val="hy-AM"/>
              </w:rPr>
              <w:t>.  Ներքին գործերի նախարարություն</w:t>
            </w:r>
          </w:p>
        </w:tc>
        <w:tc>
          <w:tcPr>
            <w:tcW w:w="4832" w:type="dxa"/>
            <w:gridSpan w:val="2"/>
          </w:tcPr>
          <w:p w:rsidR="004B131F" w:rsidRPr="00CB0177" w:rsidRDefault="004B131F" w:rsidP="00480F76">
            <w:pPr>
              <w:spacing w:line="360" w:lineRule="auto"/>
              <w:rPr>
                <w:rFonts w:ascii="GHEA Grapalat" w:hAnsi="GHEA Grapalat"/>
                <w:sz w:val="24"/>
                <w:szCs w:val="24"/>
              </w:rPr>
            </w:pPr>
            <w:r w:rsidRPr="00CB0177">
              <w:rPr>
                <w:rFonts w:ascii="GHEA Grapalat" w:hAnsi="GHEA Grapalat"/>
                <w:sz w:val="24"/>
                <w:szCs w:val="24"/>
                <w:lang w:val="hy-AM"/>
              </w:rPr>
              <w:t>20.10</w:t>
            </w:r>
            <w:r w:rsidRPr="00CB0177">
              <w:rPr>
                <w:rFonts w:ascii="GHEA Grapalat" w:hAnsi="GHEA Grapalat"/>
                <w:sz w:val="24"/>
                <w:szCs w:val="24"/>
              </w:rPr>
              <w:t>.2023</w:t>
            </w:r>
          </w:p>
          <w:p w:rsidR="004B131F" w:rsidRPr="00CB0177" w:rsidRDefault="004B131F" w:rsidP="00480F76">
            <w:pPr>
              <w:spacing w:line="360" w:lineRule="auto"/>
              <w:jc w:val="both"/>
              <w:rPr>
                <w:rFonts w:ascii="GHEA Grapalat" w:hAnsi="GHEA Grapalat"/>
                <w:sz w:val="24"/>
                <w:szCs w:val="24"/>
              </w:rPr>
            </w:pPr>
            <w:r w:rsidRPr="00CB0177">
              <w:rPr>
                <w:rFonts w:ascii="GHEA Grapalat" w:hAnsi="GHEA Grapalat"/>
                <w:sz w:val="24"/>
                <w:szCs w:val="24"/>
              </w:rPr>
              <w:t>N</w:t>
            </w:r>
            <w:r w:rsidRPr="00CB0177">
              <w:rPr>
                <w:rFonts w:ascii="GHEA Grapalat" w:hAnsi="GHEA Grapalat"/>
                <w:color w:val="000000"/>
                <w:sz w:val="24"/>
                <w:szCs w:val="24"/>
                <w:shd w:val="clear" w:color="auto" w:fill="FFFFFF"/>
              </w:rPr>
              <w:t xml:space="preserve"> 43/21/126545-23</w:t>
            </w:r>
          </w:p>
        </w:tc>
      </w:tr>
      <w:tr w:rsidR="004B131F" w:rsidRPr="00B875A5" w:rsidTr="00480F76">
        <w:trPr>
          <w:jc w:val="center"/>
        </w:trPr>
        <w:tc>
          <w:tcPr>
            <w:tcW w:w="8275" w:type="dxa"/>
          </w:tcPr>
          <w:p w:rsidR="004B131F" w:rsidRPr="00CB0177" w:rsidRDefault="004B131F" w:rsidP="00480F76">
            <w:pPr>
              <w:tabs>
                <w:tab w:val="left" w:pos="4452"/>
                <w:tab w:val="left" w:pos="5245"/>
              </w:tabs>
              <w:spacing w:line="360" w:lineRule="auto"/>
              <w:ind w:right="90" w:firstLine="540"/>
              <w:jc w:val="both"/>
              <w:rPr>
                <w:rFonts w:ascii="GHEA Grapalat" w:eastAsia="Times New Roman" w:hAnsi="GHEA Grapalat" w:cs="Sylfaen"/>
                <w:noProof/>
                <w:sz w:val="24"/>
                <w:szCs w:val="24"/>
                <w:lang w:val="hy-AM"/>
              </w:rPr>
            </w:pPr>
            <w:r w:rsidRPr="00CB0177">
              <w:rPr>
                <w:rFonts w:ascii="GHEA Grapalat" w:eastAsia="Times New Roman" w:hAnsi="GHEA Grapalat" w:cs="Sylfaen"/>
                <w:noProof/>
                <w:sz w:val="24"/>
                <w:szCs w:val="24"/>
                <w:lang w:val="hy-AM"/>
              </w:rPr>
              <w:t>Ի պատասխան Ձեր 13.10.2023թ</w:t>
            </w:r>
            <w:r w:rsidRPr="00CB0177">
              <w:rPr>
                <w:rFonts w:ascii="Cambria Math" w:eastAsia="Times New Roman" w:hAnsi="Cambria Math" w:cs="Cambria Math"/>
                <w:noProof/>
                <w:sz w:val="24"/>
                <w:szCs w:val="24"/>
                <w:lang w:val="hy-AM"/>
              </w:rPr>
              <w:t>․</w:t>
            </w:r>
            <w:r w:rsidRPr="00CB0177">
              <w:rPr>
                <w:rFonts w:ascii="GHEA Grapalat" w:eastAsia="Times New Roman" w:hAnsi="GHEA Grapalat" w:cs="Sylfaen"/>
                <w:noProof/>
                <w:sz w:val="24"/>
                <w:szCs w:val="24"/>
                <w:lang w:val="hy-AM"/>
              </w:rPr>
              <w:t xml:space="preserve"> թիվ </w:t>
            </w:r>
            <w:r w:rsidRPr="00CB0177">
              <w:rPr>
                <w:rFonts w:ascii="GHEA Grapalat" w:eastAsia="Times New Roman" w:hAnsi="GHEA Grapalat" w:cs="GHEA Grapalat"/>
                <w:noProof/>
                <w:sz w:val="24"/>
                <w:szCs w:val="24"/>
                <w:lang w:val="hy-AM"/>
              </w:rPr>
              <w:t xml:space="preserve">ՆՄ/ԱԳ-2-4/26107-2023 </w:t>
            </w:r>
            <w:r w:rsidRPr="00CB0177">
              <w:rPr>
                <w:rFonts w:ascii="GHEA Grapalat" w:eastAsia="Times New Roman" w:hAnsi="GHEA Grapalat" w:cs="GHEA Grapalat"/>
                <w:noProof/>
                <w:sz w:val="24"/>
                <w:szCs w:val="24"/>
                <w:lang w:val="hy-AM"/>
              </w:rPr>
              <w:lastRenderedPageBreak/>
              <w:t>գրության՝</w:t>
            </w:r>
            <w:r w:rsidRPr="00CB0177">
              <w:rPr>
                <w:rFonts w:ascii="GHEA Grapalat" w:eastAsia="Times New Roman" w:hAnsi="GHEA Grapalat" w:cs="Sylfaen"/>
                <w:noProof/>
                <w:sz w:val="24"/>
                <w:szCs w:val="24"/>
                <w:lang w:val="hy-AM"/>
              </w:rPr>
              <w:t xml:space="preserve"> ՀՀ ներքին գործերի նախարարությունում ուսումնասիրվել է «Հայաստանի Հանրապետության կառավարության 2023 թվականի հոկտեմբերի 3-ի թիվ 1675-Լ որոշման մեջ փոփոխություններ և լրացումներ կատարելու մասին» ՀՀ կառավարության որոշման նախագիծը։</w:t>
            </w:r>
          </w:p>
          <w:p w:rsidR="004B131F" w:rsidRPr="00CB0177" w:rsidRDefault="004B131F" w:rsidP="00480F76">
            <w:pPr>
              <w:tabs>
                <w:tab w:val="left" w:pos="4452"/>
                <w:tab w:val="left" w:pos="5245"/>
              </w:tabs>
              <w:spacing w:line="360" w:lineRule="auto"/>
              <w:ind w:right="90" w:firstLine="540"/>
              <w:jc w:val="both"/>
              <w:rPr>
                <w:rFonts w:ascii="GHEA Grapalat" w:eastAsia="Times New Roman" w:hAnsi="GHEA Grapalat" w:cs="Sylfaen"/>
                <w:noProof/>
                <w:sz w:val="24"/>
                <w:szCs w:val="24"/>
                <w:lang w:val="hy-AM"/>
              </w:rPr>
            </w:pPr>
            <w:r w:rsidRPr="00CB0177">
              <w:rPr>
                <w:rFonts w:ascii="GHEA Grapalat" w:eastAsia="Times New Roman" w:hAnsi="GHEA Grapalat" w:cs="Sylfaen"/>
                <w:noProof/>
                <w:sz w:val="24"/>
                <w:szCs w:val="24"/>
                <w:lang w:val="hy-AM"/>
              </w:rPr>
              <w:t>Առաջարկվում է նախագծի 1-ին կետի 3-րդ ենթակետի «բ)» պարբերությունում «բռնի տեղահանվածների և հյուրընկալվող» բառերից հետո լրացնել «,իսկ «Հայաստանի Հանրապետության ներքին գործերի նախարարության միգրացիայի և  քաղաքացիության  ծառայության կողմից հաշվառված և տրամադրված (բնակչության պետական ռեգիստրի տվյալների հետ նույնականացված)» բառերը փոխարինել «Հայաստանի Հանրապետության ներքին  գործերի նախարարության միգրացիայի և քաղաքացիության ծառայության  կողմից հաշվառված՝ բնակչության պետական ռեգիստրի տվյալների հետ նույնականացված, Պետական եկամուտների կոմիտեի տվյալների շտեմարանի, ՀՀ բարձրագույն, միջին մասնագիտական և հանրակրթական դպրոցներում սովորողների ցանկերի, Ճանապարհային ոստիկանության  տվյալների շտեմարանի հետ համադրված և տրամադրված» բառերով։</w:t>
            </w:r>
          </w:p>
          <w:p w:rsidR="004B131F" w:rsidRPr="00CB0177" w:rsidRDefault="004B131F" w:rsidP="00480F76">
            <w:pPr>
              <w:tabs>
                <w:tab w:val="left" w:pos="4452"/>
                <w:tab w:val="left" w:pos="5245"/>
              </w:tabs>
              <w:spacing w:line="360" w:lineRule="auto"/>
              <w:ind w:right="90" w:firstLine="540"/>
              <w:jc w:val="both"/>
              <w:rPr>
                <w:rFonts w:ascii="GHEA Grapalat" w:eastAsia="Times New Roman" w:hAnsi="GHEA Grapalat" w:cs="Sylfaen"/>
                <w:noProof/>
                <w:sz w:val="24"/>
                <w:szCs w:val="24"/>
                <w:lang w:val="hy-AM"/>
              </w:rPr>
            </w:pPr>
            <w:r w:rsidRPr="00CB0177">
              <w:rPr>
                <w:rFonts w:ascii="GHEA Grapalat" w:eastAsia="Times New Roman" w:hAnsi="GHEA Grapalat" w:cs="Sylfaen"/>
                <w:noProof/>
                <w:sz w:val="24"/>
                <w:szCs w:val="24"/>
                <w:lang w:val="hy-AM"/>
              </w:rPr>
              <w:t xml:space="preserve">Առաջարկը պայմանավորված է այն հանգամանքով, որ ՀՀ </w:t>
            </w:r>
            <w:r w:rsidRPr="00CB0177">
              <w:rPr>
                <w:rFonts w:ascii="GHEA Grapalat" w:eastAsia="Times New Roman" w:hAnsi="GHEA Grapalat" w:cs="Sylfaen"/>
                <w:noProof/>
                <w:sz w:val="24"/>
                <w:szCs w:val="24"/>
                <w:lang w:val="hy-AM"/>
              </w:rPr>
              <w:lastRenderedPageBreak/>
              <w:t>բարձրագույն, միջին մասնագիտական և հանրակրթական դպրոցներում սովորողների ցանկերի, Պետական եկամուտների կոմիտեի և Ճանապարհային ոստիկանության տվյալների շտեմարանների համադրման արդյունքում պարզվել է, որ Հայաստանի Հանրապետության ներքին գործերի նախարարության միգրացիայի և քաղաքացիության ծառայության կողմից հաշվառված անձանց ցանկերում առկա են անձինք, ովքեր մինչև 2023թ. սեպտեմբերի 19-ը գտնվել են Հայաստանի Հանրապետությունում՝ աշխատել են, սովորել կամ իրականացրել են անձնական օգտագործման ավտոմեքենաների հետ կապված գործարքներ։ Ուստի, անհրաժեշտ է այդ անձանց չդիտարկել որպես Լեռնային Ղարաբաղից բռնի տեղահանվածներ և սույն միջոցառման շահառուներ։</w:t>
            </w:r>
          </w:p>
        </w:tc>
        <w:tc>
          <w:tcPr>
            <w:tcW w:w="6120" w:type="dxa"/>
            <w:gridSpan w:val="3"/>
          </w:tcPr>
          <w:p w:rsidR="004B131F" w:rsidRPr="00F437A7"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r w:rsidRPr="00CB0177">
              <w:rPr>
                <w:rFonts w:ascii="GHEA Grapalat" w:hAnsi="GHEA Grapalat" w:cs="Sylfaen"/>
                <w:color w:val="000000" w:themeColor="text1"/>
                <w:sz w:val="24"/>
                <w:szCs w:val="24"/>
                <w:lang w:val="hy-AM"/>
              </w:rPr>
              <w:lastRenderedPageBreak/>
              <w:t>Չի ը</w:t>
            </w:r>
            <w:r w:rsidRPr="00F437A7">
              <w:rPr>
                <w:rFonts w:ascii="GHEA Grapalat" w:hAnsi="GHEA Grapalat" w:cs="Sylfaen"/>
                <w:color w:val="000000" w:themeColor="text1"/>
                <w:sz w:val="24"/>
                <w:szCs w:val="24"/>
                <w:lang w:val="hy-AM"/>
              </w:rPr>
              <w:t>նդունվել:</w:t>
            </w:r>
          </w:p>
          <w:p w:rsidR="004B131F" w:rsidRPr="008E6989"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bookmarkStart w:id="0" w:name="_GoBack"/>
            <w:r>
              <w:rPr>
                <w:rFonts w:ascii="GHEA Grapalat" w:hAnsi="GHEA Grapalat" w:cs="Sylfaen"/>
                <w:color w:val="000000" w:themeColor="text1"/>
                <w:sz w:val="24"/>
                <w:szCs w:val="24"/>
                <w:lang w:val="hy-AM"/>
              </w:rPr>
              <w:lastRenderedPageBreak/>
              <w:t>Ըստ էության ՆԳՆ առաջարկում է չհաշվառել (կամ արդեն չի հաշվառում)</w:t>
            </w:r>
            <w:r w:rsidRPr="008E6989">
              <w:rPr>
                <w:rFonts w:ascii="GHEA Grapalat" w:hAnsi="GHEA Grapalat" w:cs="Sylfaen"/>
                <w:color w:val="000000" w:themeColor="text1"/>
                <w:sz w:val="24"/>
                <w:szCs w:val="24"/>
                <w:lang w:val="hy-AM"/>
              </w:rPr>
              <w:t>`</w:t>
            </w:r>
          </w:p>
          <w:p w:rsidR="004B131F" w:rsidRPr="008E6989"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1</w:t>
            </w:r>
            <w:r w:rsidRPr="008E6989">
              <w:rPr>
                <w:rFonts w:ascii="GHEA Grapalat" w:hAnsi="GHEA Grapalat" w:cs="Sylfaen"/>
                <w:color w:val="000000" w:themeColor="text1"/>
                <w:sz w:val="24"/>
                <w:szCs w:val="24"/>
                <w:lang w:val="hy-AM"/>
              </w:rPr>
              <w:t>. Պետական եկամուտների կոմիտեի տվյալների շտեմարան</w:t>
            </w:r>
            <w:r>
              <w:rPr>
                <w:rFonts w:ascii="GHEA Grapalat" w:hAnsi="GHEA Grapalat" w:cs="Sylfaen"/>
                <w:color w:val="000000" w:themeColor="text1"/>
                <w:sz w:val="24"/>
                <w:szCs w:val="24"/>
                <w:lang w:val="hy-AM"/>
              </w:rPr>
              <w:t>ով եկամուտ ստացած անձանց,</w:t>
            </w:r>
          </w:p>
          <w:p w:rsidR="004B131F" w:rsidRPr="008E6989"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r w:rsidRPr="008E6989">
              <w:rPr>
                <w:rFonts w:ascii="GHEA Grapalat" w:hAnsi="GHEA Grapalat" w:cs="Sylfaen"/>
                <w:color w:val="000000" w:themeColor="text1"/>
                <w:sz w:val="24"/>
                <w:szCs w:val="24"/>
                <w:lang w:val="hy-AM"/>
              </w:rPr>
              <w:t xml:space="preserve">2. ՀՀ բարձրագույն, միջին մասնագիտական և հանրակրթական դպրոցներում սովորողներին, </w:t>
            </w:r>
          </w:p>
          <w:p w:rsidR="004B131F" w:rsidRPr="008E6989" w:rsidRDefault="004B131F" w:rsidP="00480F76">
            <w:pPr>
              <w:tabs>
                <w:tab w:val="left" w:pos="618"/>
              </w:tabs>
              <w:spacing w:line="360" w:lineRule="auto"/>
              <w:ind w:firstLine="518"/>
              <w:jc w:val="both"/>
              <w:rPr>
                <w:rFonts w:ascii="GHEA Grapalat" w:hAnsi="GHEA Grapalat" w:cs="Sylfaen"/>
                <w:color w:val="000000" w:themeColor="text1"/>
                <w:sz w:val="24"/>
                <w:szCs w:val="24"/>
                <w:lang w:val="hy-AM"/>
              </w:rPr>
            </w:pPr>
            <w:r w:rsidRPr="008E6989">
              <w:rPr>
                <w:rFonts w:ascii="GHEA Grapalat" w:hAnsi="GHEA Grapalat" w:cs="Sylfaen"/>
                <w:color w:val="000000" w:themeColor="text1"/>
                <w:sz w:val="24"/>
                <w:szCs w:val="24"/>
                <w:lang w:val="hy-AM"/>
              </w:rPr>
              <w:t>3. Ճանապարհային ոստիկանության</w:t>
            </w:r>
            <w:r w:rsidRPr="008E6989">
              <w:rPr>
                <w:rFonts w:ascii="Calibri" w:hAnsi="Calibri" w:cs="Calibri"/>
                <w:color w:val="000000" w:themeColor="text1"/>
                <w:sz w:val="24"/>
                <w:szCs w:val="24"/>
                <w:lang w:val="hy-AM"/>
              </w:rPr>
              <w:t> </w:t>
            </w:r>
            <w:r w:rsidRPr="008E6989">
              <w:rPr>
                <w:rFonts w:ascii="GHEA Grapalat" w:hAnsi="GHEA Grapalat" w:cs="Sylfaen"/>
                <w:color w:val="000000" w:themeColor="text1"/>
                <w:sz w:val="24"/>
                <w:szCs w:val="24"/>
                <w:lang w:val="hy-AM"/>
              </w:rPr>
              <w:t xml:space="preserve"> տվյալների շտեմարան</w:t>
            </w:r>
            <w:r>
              <w:rPr>
                <w:rFonts w:ascii="GHEA Grapalat" w:hAnsi="GHEA Grapalat" w:cs="Sylfaen"/>
                <w:color w:val="000000" w:themeColor="text1"/>
                <w:sz w:val="24"/>
                <w:szCs w:val="24"/>
                <w:lang w:val="hy-AM"/>
              </w:rPr>
              <w:t>ով գործարքներ կատարած անձանց</w:t>
            </w:r>
            <w:r w:rsidRPr="008E6989">
              <w:rPr>
                <w:rFonts w:ascii="GHEA Grapalat" w:hAnsi="GHEA Grapalat" w:cs="Sylfaen"/>
                <w:color w:val="000000" w:themeColor="text1"/>
                <w:sz w:val="24"/>
                <w:szCs w:val="24"/>
                <w:lang w:val="hy-AM"/>
              </w:rPr>
              <w:t xml:space="preserve">։ </w:t>
            </w:r>
          </w:p>
          <w:p w:rsidR="004B131F"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r w:rsidRPr="00CB0177">
              <w:rPr>
                <w:rFonts w:ascii="GHEA Grapalat" w:hAnsi="GHEA Grapalat" w:cs="Sylfaen"/>
                <w:color w:val="000000" w:themeColor="text1"/>
                <w:sz w:val="24"/>
                <w:szCs w:val="24"/>
                <w:lang w:val="hy-AM"/>
              </w:rPr>
              <w:t xml:space="preserve">Հաշվի առնելով, որ </w:t>
            </w:r>
            <w:r>
              <w:rPr>
                <w:rFonts w:ascii="GHEA Grapalat" w:hAnsi="GHEA Grapalat" w:cs="Sylfaen"/>
                <w:color w:val="000000" w:themeColor="text1"/>
                <w:sz w:val="24"/>
                <w:szCs w:val="24"/>
                <w:lang w:val="hy-AM"/>
              </w:rPr>
              <w:t>միջոցառման շրջանակներում արդեն իսկ շուրջ 95000 շահառուի վճարվել է միանվագ դրամական աջակցության գումարը, ներկայումս ՆԳՆ առաջարկությունն ընդունելը նպատակահարմար չէ։</w:t>
            </w:r>
          </w:p>
          <w:p w:rsidR="004B131F" w:rsidRPr="00F437A7"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Միաժամանակ հարկ է նկատի ունենալ, որ որոշման </w:t>
            </w:r>
            <w:r w:rsidRPr="00F437A7">
              <w:rPr>
                <w:rFonts w:ascii="GHEA Grapalat" w:hAnsi="GHEA Grapalat" w:cs="Sylfaen"/>
                <w:color w:val="000000" w:themeColor="text1"/>
                <w:sz w:val="24"/>
                <w:szCs w:val="24"/>
                <w:lang w:val="hy-AM"/>
              </w:rPr>
              <w:t>N</w:t>
            </w:r>
            <w:r>
              <w:rPr>
                <w:rFonts w:ascii="GHEA Grapalat" w:hAnsi="GHEA Grapalat" w:cs="Sylfaen"/>
                <w:color w:val="000000" w:themeColor="text1"/>
                <w:sz w:val="24"/>
                <w:szCs w:val="24"/>
                <w:lang w:val="hy-AM"/>
              </w:rPr>
              <w:t xml:space="preserve"> 2 հավելվածի 32-րդ կետի համաձայն՝ շ</w:t>
            </w:r>
            <w:r w:rsidRPr="00990635">
              <w:rPr>
                <w:rFonts w:ascii="GHEA Grapalat" w:hAnsi="GHEA Grapalat" w:cs="Sylfaen"/>
                <w:color w:val="000000" w:themeColor="text1"/>
                <w:sz w:val="24"/>
                <w:szCs w:val="24"/>
                <w:lang w:val="hy-AM"/>
              </w:rPr>
              <w:t xml:space="preserve">ահառուն պարտավոր է ներկայացնել իրեն վերաբերող հավաստի տվյալներ (փաստաթղթեր), տեղեկացնել այն հանգամանքների մասին, որոնց առկայությունը կարող է հանգեցնել միանվագ դրամական աջակցություն չվճարելուն (այդ թվում՝ </w:t>
            </w:r>
            <w:r w:rsidRPr="00990635">
              <w:rPr>
                <w:rFonts w:ascii="GHEA Grapalat" w:hAnsi="GHEA Grapalat" w:cs="Sylfaen"/>
                <w:color w:val="000000" w:themeColor="text1"/>
                <w:sz w:val="24"/>
                <w:szCs w:val="24"/>
                <w:lang w:val="hy-AM"/>
              </w:rPr>
              <w:lastRenderedPageBreak/>
              <w:t>նաև անչափահաս շահառուին նշանակելը մերժելուն): Սույն կետով սահմանված պարտականությունները չկատարելու հետևանքով ավել վճարված միանվագ դրամական աջակցությունը ենթակա է հետգանձման օրենսդրությամբ սահմանված կարգով:</w:t>
            </w:r>
          </w:p>
          <w:p w:rsidR="004B131F" w:rsidRDefault="004B131F" w:rsidP="00480F76">
            <w:pPr>
              <w:tabs>
                <w:tab w:val="left" w:pos="1170"/>
              </w:tabs>
              <w:spacing w:line="360" w:lineRule="auto"/>
              <w:ind w:firstLine="518"/>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Ըստ այդմ, նպատակահարմար է ՆԳՆ առաջարկության իրականացումն այս կարգավորման շրջանակներում։</w:t>
            </w:r>
          </w:p>
          <w:p w:rsidR="00FD651B" w:rsidRDefault="004B131F" w:rsidP="00480F76">
            <w:pPr>
              <w:tabs>
                <w:tab w:val="left" w:pos="1170"/>
              </w:tabs>
              <w:spacing w:line="360" w:lineRule="auto"/>
              <w:ind w:firstLine="518"/>
              <w:jc w:val="both"/>
              <w:rPr>
                <w:rFonts w:ascii="GHEA Grapalat" w:hAnsi="GHEA Grapalat" w:cs="Sylfaen"/>
                <w:color w:val="000000" w:themeColor="text1"/>
                <w:sz w:val="24"/>
                <w:szCs w:val="24"/>
              </w:rPr>
            </w:pPr>
            <w:r>
              <w:rPr>
                <w:rFonts w:ascii="GHEA Grapalat" w:hAnsi="GHEA Grapalat" w:cs="Sylfaen"/>
                <w:color w:val="000000" w:themeColor="text1"/>
                <w:sz w:val="24"/>
                <w:szCs w:val="24"/>
                <w:lang w:val="hy-AM"/>
              </w:rPr>
              <w:t xml:space="preserve"> Միաժամանակ հարկ է նշել, որ, ըստ շահառուների բանավոր տեղեկատվությունների, կան </w:t>
            </w:r>
            <w:r w:rsidRPr="00CB0177">
              <w:rPr>
                <w:rFonts w:ascii="GHEA Grapalat" w:hAnsi="GHEA Grapalat" w:cs="Sylfaen"/>
                <w:color w:val="000000" w:themeColor="text1"/>
                <w:sz w:val="24"/>
                <w:szCs w:val="24"/>
                <w:lang w:val="hy-AM"/>
              </w:rPr>
              <w:t xml:space="preserve">դեպքեր, երբ Լեռնային Ղարաբաղում փաստացի բնակված անձի գործատուն գրանցված է եղել Հայաստանի Հանրապետությունում, իսկ աշխատանքն իրականացվել է </w:t>
            </w:r>
            <w:r>
              <w:rPr>
                <w:rFonts w:ascii="GHEA Grapalat" w:hAnsi="GHEA Grapalat" w:cs="Sylfaen"/>
                <w:color w:val="000000" w:themeColor="text1"/>
                <w:sz w:val="24"/>
                <w:szCs w:val="24"/>
                <w:lang w:val="hy-AM"/>
              </w:rPr>
              <w:t>հեռավար</w:t>
            </w:r>
            <w:r w:rsidRPr="00CB0177">
              <w:rPr>
                <w:rFonts w:ascii="GHEA Grapalat" w:hAnsi="GHEA Grapalat" w:cs="Sylfaen"/>
                <w:color w:val="000000" w:themeColor="text1"/>
                <w:sz w:val="24"/>
                <w:szCs w:val="24"/>
                <w:lang w:val="hy-AM"/>
              </w:rPr>
              <w:t xml:space="preserve"> եղանակով</w:t>
            </w:r>
            <w:r>
              <w:rPr>
                <w:rFonts w:ascii="GHEA Grapalat" w:hAnsi="GHEA Grapalat" w:cs="Sylfaen"/>
                <w:color w:val="000000" w:themeColor="text1"/>
                <w:sz w:val="24"/>
                <w:szCs w:val="24"/>
                <w:lang w:val="hy-AM"/>
              </w:rPr>
              <w:t>։</w:t>
            </w:r>
          </w:p>
          <w:p w:rsidR="00FD651B" w:rsidRPr="00FD651B" w:rsidRDefault="00FD651B" w:rsidP="00480F76">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Հնարավոր</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են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դեպքեր</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երբ</w:t>
            </w:r>
            <w:proofErr w:type="spellEnd"/>
            <w:r>
              <w:rPr>
                <w:rFonts w:ascii="GHEA Grapalat" w:hAnsi="GHEA Grapalat" w:cs="Sylfaen"/>
                <w:color w:val="000000" w:themeColor="text1"/>
                <w:sz w:val="24"/>
                <w:szCs w:val="24"/>
              </w:rPr>
              <w:t xml:space="preserve"> </w:t>
            </w:r>
            <w:r w:rsidRPr="00CB0177">
              <w:rPr>
                <w:rFonts w:ascii="GHEA Grapalat" w:hAnsi="GHEA Grapalat" w:cs="Sylfaen"/>
                <w:color w:val="000000" w:themeColor="text1"/>
                <w:sz w:val="24"/>
                <w:szCs w:val="24"/>
                <w:lang w:val="hy-AM"/>
              </w:rPr>
              <w:t>Հայաստանի Հանրապետություն</w:t>
            </w:r>
            <w:proofErr w:type="spellStart"/>
            <w:r>
              <w:rPr>
                <w:rFonts w:ascii="GHEA Grapalat" w:hAnsi="GHEA Grapalat" w:cs="Sylfaen"/>
                <w:color w:val="000000" w:themeColor="text1"/>
                <w:sz w:val="24"/>
                <w:szCs w:val="24"/>
              </w:rPr>
              <w:t>ում</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գրանցված</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գոործատուն</w:t>
            </w:r>
            <w:proofErr w:type="spellEnd"/>
            <w:r>
              <w:rPr>
                <w:rFonts w:ascii="GHEA Grapalat" w:hAnsi="GHEA Grapalat" w:cs="Sylfaen"/>
                <w:color w:val="000000" w:themeColor="text1"/>
                <w:sz w:val="24"/>
                <w:szCs w:val="24"/>
              </w:rPr>
              <w:t xml:space="preserve"> </w:t>
            </w:r>
            <w:r w:rsidRPr="00CB0177">
              <w:rPr>
                <w:rFonts w:ascii="GHEA Grapalat" w:hAnsi="GHEA Grapalat" w:cs="Sylfaen"/>
                <w:color w:val="000000" w:themeColor="text1"/>
                <w:sz w:val="24"/>
                <w:szCs w:val="24"/>
                <w:lang w:val="hy-AM"/>
              </w:rPr>
              <w:t xml:space="preserve"> </w:t>
            </w:r>
            <w:r w:rsidRPr="00CB0177">
              <w:rPr>
                <w:rFonts w:ascii="GHEA Grapalat" w:hAnsi="GHEA Grapalat" w:cs="Sylfaen"/>
                <w:color w:val="000000" w:themeColor="text1"/>
                <w:sz w:val="24"/>
                <w:szCs w:val="24"/>
                <w:lang w:val="hy-AM"/>
              </w:rPr>
              <w:t xml:space="preserve">Լեռնային Ղարաբաղում </w:t>
            </w:r>
            <w:proofErr w:type="spellStart"/>
            <w:r>
              <w:rPr>
                <w:rFonts w:ascii="GHEA Grapalat" w:hAnsi="GHEA Grapalat" w:cs="Sylfaen"/>
                <w:color w:val="000000" w:themeColor="text1"/>
                <w:sz w:val="24"/>
                <w:szCs w:val="24"/>
              </w:rPr>
              <w:t>գործունեություն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իրականացնի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մասնաճյուղի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կամ</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ներկայացուցչության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միջոցով</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որը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չունենա</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lastRenderedPageBreak/>
              <w:t>գրանցում</w:t>
            </w:r>
            <w:proofErr w:type="spellEnd"/>
            <w:r>
              <w:rPr>
                <w:rFonts w:ascii="GHEA Grapalat" w:hAnsi="GHEA Grapalat" w:cs="Sylfaen"/>
                <w:color w:val="000000" w:themeColor="text1"/>
                <w:sz w:val="24"/>
                <w:szCs w:val="24"/>
              </w:rPr>
              <w:t xml:space="preserve"> </w:t>
            </w:r>
            <w:r w:rsidRPr="00CB0177">
              <w:rPr>
                <w:rFonts w:ascii="GHEA Grapalat" w:hAnsi="GHEA Grapalat" w:cs="Sylfaen"/>
                <w:color w:val="000000" w:themeColor="text1"/>
                <w:sz w:val="24"/>
                <w:szCs w:val="24"/>
                <w:lang w:val="hy-AM"/>
              </w:rPr>
              <w:t>Լեռնային Ղարաբաղում</w:t>
            </w:r>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Այս</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դեպքում</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անձը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տնտեսական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գործունեություն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կիրականացնի</w:t>
            </w:r>
            <w:proofErr w:type="spellEnd"/>
            <w:r w:rsidRPr="00CB0177">
              <w:rPr>
                <w:rFonts w:ascii="GHEA Grapalat" w:hAnsi="GHEA Grapalat" w:cs="Sylfaen"/>
                <w:color w:val="000000" w:themeColor="text1"/>
                <w:sz w:val="24"/>
                <w:szCs w:val="24"/>
                <w:lang w:val="hy-AM"/>
              </w:rPr>
              <w:t xml:space="preserve"> </w:t>
            </w:r>
            <w:r w:rsidRPr="00CB0177">
              <w:rPr>
                <w:rFonts w:ascii="GHEA Grapalat" w:hAnsi="GHEA Grapalat" w:cs="Sylfaen"/>
                <w:color w:val="000000" w:themeColor="text1"/>
                <w:sz w:val="24"/>
                <w:szCs w:val="24"/>
                <w:lang w:val="hy-AM"/>
              </w:rPr>
              <w:t>Լեռնային Ղարաբաղում</w:t>
            </w:r>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սակայն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փաստացի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կֆինանսավորվի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ՀՀ</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գործատուից</w:t>
            </w:r>
            <w:proofErr w:type="spellEnd"/>
            <w:r>
              <w:rPr>
                <w:rFonts w:ascii="GHEA Grapalat" w:hAnsi="GHEA Grapalat" w:cs="Sylfaen"/>
                <w:color w:val="000000" w:themeColor="text1"/>
                <w:sz w:val="24"/>
                <w:szCs w:val="24"/>
              </w:rPr>
              <w:t xml:space="preserve">: </w:t>
            </w:r>
          </w:p>
          <w:p w:rsidR="004B131F" w:rsidRPr="00FD651B" w:rsidRDefault="004B131F" w:rsidP="00480F76">
            <w:pPr>
              <w:tabs>
                <w:tab w:val="left" w:pos="1170"/>
              </w:tabs>
              <w:spacing w:line="360" w:lineRule="auto"/>
              <w:ind w:firstLine="518"/>
              <w:jc w:val="both"/>
              <w:rPr>
                <w:rFonts w:ascii="GHEA Grapalat" w:eastAsia="Times New Roman" w:hAnsi="GHEA Grapalat" w:cs="Sylfaen"/>
                <w:noProof/>
                <w:sz w:val="24"/>
                <w:szCs w:val="24"/>
                <w:lang w:val="hy-AM"/>
              </w:rPr>
            </w:pPr>
            <w:r>
              <w:rPr>
                <w:rFonts w:ascii="GHEA Grapalat" w:hAnsi="GHEA Grapalat" w:cs="Sylfaen"/>
                <w:color w:val="000000" w:themeColor="text1"/>
                <w:sz w:val="24"/>
                <w:szCs w:val="24"/>
                <w:lang w:val="hy-AM"/>
              </w:rPr>
              <w:t xml:space="preserve"> Ը</w:t>
            </w:r>
            <w:r w:rsidRPr="00CB0177">
              <w:rPr>
                <w:rFonts w:ascii="GHEA Grapalat" w:hAnsi="GHEA Grapalat" w:cs="Sylfaen"/>
                <w:color w:val="000000" w:themeColor="text1"/>
                <w:sz w:val="24"/>
                <w:szCs w:val="24"/>
                <w:lang w:val="hy-AM"/>
              </w:rPr>
              <w:t xml:space="preserve">ստ այդմ, </w:t>
            </w:r>
            <w:r w:rsidRPr="00CB0177">
              <w:rPr>
                <w:rFonts w:ascii="GHEA Grapalat" w:eastAsia="Times New Roman" w:hAnsi="GHEA Grapalat" w:cs="Sylfaen"/>
                <w:noProof/>
                <w:sz w:val="24"/>
                <w:szCs w:val="24"/>
                <w:lang w:val="hy-AM"/>
              </w:rPr>
              <w:t xml:space="preserve">Պետական եկամուտների կոմիտեի տվյալների շտեմարանում առկա տեղեկատվությունը </w:t>
            </w:r>
            <w:r>
              <w:rPr>
                <w:rFonts w:ascii="GHEA Grapalat" w:eastAsia="Times New Roman" w:hAnsi="GHEA Grapalat" w:cs="Sylfaen"/>
                <w:noProof/>
                <w:sz w:val="24"/>
                <w:szCs w:val="24"/>
                <w:lang w:val="hy-AM"/>
              </w:rPr>
              <w:t xml:space="preserve">միարժեքորեն </w:t>
            </w:r>
            <w:r w:rsidRPr="00CB0177">
              <w:rPr>
                <w:rFonts w:ascii="GHEA Grapalat" w:eastAsia="Times New Roman" w:hAnsi="GHEA Grapalat" w:cs="Sylfaen"/>
                <w:noProof/>
                <w:sz w:val="24"/>
                <w:szCs w:val="24"/>
                <w:lang w:val="hy-AM"/>
              </w:rPr>
              <w:t xml:space="preserve">կիրառելը նպատակահարմար չէ: </w:t>
            </w:r>
            <w:r>
              <w:rPr>
                <w:rFonts w:ascii="GHEA Grapalat" w:eastAsia="Times New Roman" w:hAnsi="GHEA Grapalat" w:cs="Sylfaen"/>
                <w:noProof/>
                <w:sz w:val="24"/>
                <w:szCs w:val="24"/>
                <w:lang w:val="hy-AM"/>
              </w:rPr>
              <w:t xml:space="preserve">Առաջարկվում է հաշվի առնել նաև </w:t>
            </w:r>
            <w:r w:rsidRPr="00CB0177">
              <w:rPr>
                <w:rFonts w:ascii="GHEA Grapalat" w:hAnsi="GHEA Grapalat" w:cs="Sylfaen"/>
                <w:color w:val="000000" w:themeColor="text1"/>
                <w:sz w:val="24"/>
                <w:szCs w:val="24"/>
                <w:lang w:val="hy-AM"/>
              </w:rPr>
              <w:t>Լեռնային Ղարաբաղ</w:t>
            </w:r>
            <w:r>
              <w:rPr>
                <w:rFonts w:ascii="GHEA Grapalat" w:hAnsi="GHEA Grapalat" w:cs="Sylfaen"/>
                <w:color w:val="000000" w:themeColor="text1"/>
                <w:sz w:val="24"/>
                <w:szCs w:val="24"/>
                <w:lang w:val="hy-AM"/>
              </w:rPr>
              <w:t>ի ՊԵԿ տվյալներն այն շահառուների մասով, որոնք խնդրո առարկա ժամանակահատվածում ունեցել են ՀՀ-ում հաշվառված գործատուից ստացված եկամուտ։ Բացի այդ, հնարավոր է նաև ՀՀ-ում հաշվառված գործատուից ստանալ տեղեկատվություն՝ տվյալ անձի հեռավար աշխատելու վերաբերյալ։</w:t>
            </w:r>
            <w:r w:rsidR="00FD651B" w:rsidRPr="00FD651B">
              <w:rPr>
                <w:rFonts w:ascii="GHEA Grapalat" w:hAnsi="GHEA Grapalat" w:cs="Sylfaen"/>
                <w:color w:val="000000" w:themeColor="text1"/>
                <w:sz w:val="24"/>
                <w:szCs w:val="24"/>
                <w:lang w:val="hy-AM"/>
              </w:rPr>
              <w:t xml:space="preserve"> Հարկավոր է հստակեցնել նաև </w:t>
            </w:r>
            <w:r w:rsidR="00FD651B" w:rsidRPr="00CB0177">
              <w:rPr>
                <w:rFonts w:ascii="GHEA Grapalat" w:hAnsi="GHEA Grapalat" w:cs="Sylfaen"/>
                <w:color w:val="000000" w:themeColor="text1"/>
                <w:sz w:val="24"/>
                <w:szCs w:val="24"/>
                <w:lang w:val="hy-AM"/>
              </w:rPr>
              <w:t>Հայաստանի Հանրապետություն</w:t>
            </w:r>
            <w:r w:rsidR="00FD651B" w:rsidRPr="00FD651B">
              <w:rPr>
                <w:rFonts w:ascii="GHEA Grapalat" w:hAnsi="GHEA Grapalat" w:cs="Sylfaen"/>
                <w:color w:val="000000" w:themeColor="text1"/>
                <w:sz w:val="24"/>
                <w:szCs w:val="24"/>
                <w:lang w:val="hy-AM"/>
              </w:rPr>
              <w:t>ում գրանցված գոործատու</w:t>
            </w:r>
            <w:r w:rsidR="00FD651B" w:rsidRPr="00FD651B">
              <w:rPr>
                <w:rFonts w:ascii="GHEA Grapalat" w:hAnsi="GHEA Grapalat" w:cs="Sylfaen"/>
                <w:color w:val="000000" w:themeColor="text1"/>
                <w:sz w:val="24"/>
                <w:szCs w:val="24"/>
                <w:lang w:val="hy-AM"/>
              </w:rPr>
              <w:t xml:space="preserve">ի՝ </w:t>
            </w:r>
            <w:r w:rsidR="00FD651B" w:rsidRPr="00CB0177">
              <w:rPr>
                <w:rFonts w:ascii="GHEA Grapalat" w:hAnsi="GHEA Grapalat" w:cs="Sylfaen"/>
                <w:color w:val="000000" w:themeColor="text1"/>
                <w:sz w:val="24"/>
                <w:szCs w:val="24"/>
                <w:lang w:val="hy-AM"/>
              </w:rPr>
              <w:t xml:space="preserve">Լեռնային Ղարաբաղում </w:t>
            </w:r>
            <w:r w:rsidR="00FD651B" w:rsidRPr="00FD651B">
              <w:rPr>
                <w:rFonts w:ascii="GHEA Grapalat" w:hAnsi="GHEA Grapalat" w:cs="Sylfaen"/>
                <w:color w:val="000000" w:themeColor="text1"/>
                <w:sz w:val="24"/>
                <w:szCs w:val="24"/>
                <w:lang w:val="hy-AM"/>
              </w:rPr>
              <w:t xml:space="preserve">չգրանցված իր </w:t>
            </w:r>
            <w:r w:rsidR="00FD651B" w:rsidRPr="00FD651B">
              <w:rPr>
                <w:rFonts w:ascii="GHEA Grapalat" w:hAnsi="GHEA Grapalat" w:cs="Sylfaen"/>
                <w:color w:val="000000" w:themeColor="text1"/>
                <w:sz w:val="24"/>
                <w:szCs w:val="24"/>
                <w:lang w:val="hy-AM"/>
              </w:rPr>
              <w:t>մասնաճյուղի կամ ներկայացուցչության միջոցով</w:t>
            </w:r>
            <w:r w:rsidR="00FD651B" w:rsidRPr="00CB0177">
              <w:rPr>
                <w:rFonts w:ascii="GHEA Grapalat" w:hAnsi="GHEA Grapalat" w:cs="Sylfaen"/>
                <w:color w:val="000000" w:themeColor="text1"/>
                <w:sz w:val="24"/>
                <w:szCs w:val="24"/>
                <w:lang w:val="hy-AM"/>
              </w:rPr>
              <w:t xml:space="preserve"> </w:t>
            </w:r>
            <w:r w:rsidR="00FD651B" w:rsidRPr="00CB0177">
              <w:rPr>
                <w:rFonts w:ascii="GHEA Grapalat" w:hAnsi="GHEA Grapalat" w:cs="Sylfaen"/>
                <w:color w:val="000000" w:themeColor="text1"/>
                <w:sz w:val="24"/>
                <w:szCs w:val="24"/>
                <w:lang w:val="hy-AM"/>
              </w:rPr>
              <w:t>Լեռնային Ղարաբաղում</w:t>
            </w:r>
            <w:r w:rsidR="00FD651B" w:rsidRPr="00FD651B">
              <w:rPr>
                <w:rFonts w:ascii="GHEA Grapalat" w:hAnsi="GHEA Grapalat" w:cs="Sylfaen"/>
                <w:color w:val="000000" w:themeColor="text1"/>
                <w:sz w:val="24"/>
                <w:szCs w:val="24"/>
                <w:lang w:val="hy-AM"/>
              </w:rPr>
              <w:t xml:space="preserve"> իր </w:t>
            </w:r>
            <w:r w:rsidR="00FD651B" w:rsidRPr="00FD651B">
              <w:rPr>
                <w:rFonts w:ascii="GHEA Grapalat" w:hAnsi="GHEA Grapalat" w:cs="Sylfaen"/>
                <w:color w:val="000000" w:themeColor="text1"/>
                <w:sz w:val="24"/>
                <w:szCs w:val="24"/>
                <w:lang w:val="hy-AM"/>
              </w:rPr>
              <w:t>գործունեություն իրականաց</w:t>
            </w:r>
            <w:r w:rsidR="00FD651B" w:rsidRPr="00FD651B">
              <w:rPr>
                <w:rFonts w:ascii="GHEA Grapalat" w:hAnsi="GHEA Grapalat" w:cs="Sylfaen"/>
                <w:color w:val="000000" w:themeColor="text1"/>
                <w:sz w:val="24"/>
                <w:szCs w:val="24"/>
                <w:lang w:val="hy-AM"/>
              </w:rPr>
              <w:t xml:space="preserve">նելու </w:t>
            </w:r>
            <w:r w:rsidR="00FD651B" w:rsidRPr="00FD651B">
              <w:rPr>
                <w:rFonts w:ascii="GHEA Grapalat" w:hAnsi="GHEA Grapalat" w:cs="Sylfaen"/>
                <w:color w:val="000000" w:themeColor="text1"/>
                <w:sz w:val="24"/>
                <w:szCs w:val="24"/>
                <w:lang w:val="hy-AM"/>
              </w:rPr>
              <w:lastRenderedPageBreak/>
              <w:t>հանգամանքը:</w:t>
            </w:r>
          </w:p>
          <w:p w:rsidR="004B131F" w:rsidRDefault="004B131F" w:rsidP="00480F76">
            <w:pPr>
              <w:tabs>
                <w:tab w:val="left" w:pos="1170"/>
              </w:tabs>
              <w:spacing w:line="360" w:lineRule="auto"/>
              <w:ind w:firstLine="518"/>
              <w:jc w:val="both"/>
              <w:rPr>
                <w:rFonts w:ascii="GHEA Grapalat" w:hAnsi="GHEA Grapalat" w:cs="Calibri"/>
                <w:color w:val="000000"/>
                <w:sz w:val="24"/>
                <w:szCs w:val="24"/>
                <w:shd w:val="clear" w:color="auto" w:fill="FFFFFF"/>
                <w:lang w:val="hy-AM"/>
              </w:rPr>
            </w:pPr>
            <w:r>
              <w:rPr>
                <w:rFonts w:ascii="GHEA Grapalat" w:eastAsia="Times New Roman" w:hAnsi="GHEA Grapalat" w:cs="Sylfaen"/>
                <w:noProof/>
                <w:sz w:val="24"/>
                <w:szCs w:val="24"/>
                <w:lang w:val="hy-AM"/>
              </w:rPr>
              <w:t xml:space="preserve">Աշակերտների, ուսանողների վերաբերյալ ՆԳՆ առաջարկությունը քննարկելիս հարկ է նկատի ունենալ, որ </w:t>
            </w:r>
            <w:r>
              <w:rPr>
                <w:rFonts w:ascii="GHEA Grapalat" w:hAnsi="GHEA Grapalat" w:cs="GHEA Grapalat"/>
                <w:sz w:val="24"/>
                <w:szCs w:val="24"/>
                <w:lang w:val="hy-AM"/>
              </w:rPr>
              <w:t>որոշմամբ</w:t>
            </w:r>
            <w:r w:rsidRPr="000C3B79">
              <w:rPr>
                <w:rFonts w:ascii="GHEA Grapalat" w:hAnsi="GHEA Grapalat" w:cs="Calibri"/>
                <w:color w:val="000000"/>
                <w:sz w:val="24"/>
                <w:szCs w:val="24"/>
                <w:shd w:val="clear" w:color="auto" w:fill="FFFFFF"/>
                <w:lang w:val="hy-AM"/>
              </w:rPr>
              <w:t xml:space="preserve">  մինչև 18 տարեկան երեխան, անկախ Հայաստանի Հանրապետության ներքին գործերի նախարարության միգրացիայի և քաղաքացիության ծառայության կողմից հաշվառված լինելու հանգամանքից, միջոցառման շահառու է, եթե մայրը կամ խնամակալը հանդիսանում է միջոցառման շահառու։</w:t>
            </w:r>
            <w:r>
              <w:rPr>
                <w:rFonts w:ascii="GHEA Grapalat" w:hAnsi="GHEA Grapalat" w:cs="Calibri"/>
                <w:color w:val="000000"/>
                <w:sz w:val="24"/>
                <w:szCs w:val="24"/>
                <w:shd w:val="clear" w:color="auto" w:fill="FFFFFF"/>
                <w:lang w:val="hy-AM"/>
              </w:rPr>
              <w:t xml:space="preserve"> Այսինքն</w:t>
            </w:r>
            <w:r w:rsidRPr="000C3B79">
              <w:rPr>
                <w:rFonts w:ascii="GHEA Grapalat" w:hAnsi="GHEA Grapalat" w:cs="Calibri"/>
                <w:color w:val="000000"/>
                <w:sz w:val="24"/>
                <w:szCs w:val="24"/>
                <w:shd w:val="clear" w:color="auto" w:fill="FFFFFF"/>
                <w:lang w:val="hy-AM"/>
              </w:rPr>
              <w:t>, եթե երեխայի ծնողը բռնի տեղահանված է, անկախ երեխայի գտնվելու վայրից</w:t>
            </w:r>
            <w:r>
              <w:rPr>
                <w:rFonts w:ascii="GHEA Grapalat" w:hAnsi="GHEA Grapalat" w:cs="Calibri"/>
                <w:color w:val="000000"/>
                <w:sz w:val="24"/>
                <w:szCs w:val="24"/>
                <w:shd w:val="clear" w:color="auto" w:fill="FFFFFF"/>
                <w:lang w:val="hy-AM"/>
              </w:rPr>
              <w:t xml:space="preserve"> </w:t>
            </w:r>
            <w:r w:rsidRPr="00737637">
              <w:rPr>
                <w:rFonts w:ascii="GHEA Grapalat" w:hAnsi="GHEA Grapalat" w:cs="Calibri"/>
                <w:color w:val="000000"/>
                <w:sz w:val="24"/>
                <w:szCs w:val="24"/>
                <w:shd w:val="clear" w:color="auto" w:fill="FFFFFF"/>
                <w:lang w:val="hy-AM"/>
              </w:rPr>
              <w:t>(ՀՀ թե ԱՀ)</w:t>
            </w:r>
            <w:r w:rsidRPr="000C3B79">
              <w:rPr>
                <w:rFonts w:ascii="GHEA Grapalat" w:hAnsi="GHEA Grapalat" w:cs="Calibri"/>
                <w:color w:val="000000"/>
                <w:sz w:val="24"/>
                <w:szCs w:val="24"/>
                <w:shd w:val="clear" w:color="auto" w:fill="FFFFFF"/>
                <w:lang w:val="hy-AM"/>
              </w:rPr>
              <w:t>, երեխան արդեն իսկ զրկվում է ծնողի ֆինանսական աջակցությունից։</w:t>
            </w:r>
          </w:p>
          <w:p w:rsidR="004B131F" w:rsidRDefault="004B131F" w:rsidP="00480F76">
            <w:pPr>
              <w:tabs>
                <w:tab w:val="left" w:pos="1170"/>
              </w:tabs>
              <w:spacing w:line="360" w:lineRule="auto"/>
              <w:ind w:firstLine="518"/>
              <w:jc w:val="both"/>
              <w:rPr>
                <w:rFonts w:ascii="GHEA Grapalat" w:eastAsia="Times New Roman" w:hAnsi="GHEA Grapalat" w:cs="Sylfaen"/>
                <w:noProof/>
                <w:sz w:val="24"/>
                <w:szCs w:val="24"/>
                <w:lang w:val="hy-AM"/>
              </w:rPr>
            </w:pPr>
            <w:r w:rsidRPr="00CB0177">
              <w:rPr>
                <w:rFonts w:ascii="GHEA Grapalat" w:eastAsia="Times New Roman" w:hAnsi="GHEA Grapalat" w:cs="Sylfaen"/>
                <w:noProof/>
                <w:sz w:val="24"/>
                <w:szCs w:val="24"/>
                <w:lang w:val="hy-AM"/>
              </w:rPr>
              <w:t xml:space="preserve">Միաժամանակ, ՀՀ բարձրագույն,  և միջին մասնագիտական ուսումնական հաստատություններում սովորողները հիմնականում բնակվել են Հայաստանի Հանրապետությունում վարձակալական հիմունքներով և այդ անձանց սոցիալական խնդիրները լուծվել են Լեռնային Ղարաբաղում բնակվող ընտանիքի անդամների </w:t>
            </w:r>
            <w:r w:rsidRPr="00CB0177">
              <w:rPr>
                <w:rFonts w:ascii="GHEA Grapalat" w:eastAsia="Times New Roman" w:hAnsi="GHEA Grapalat" w:cs="Sylfaen"/>
                <w:noProof/>
                <w:sz w:val="24"/>
                <w:szCs w:val="24"/>
                <w:lang w:val="hy-AM"/>
              </w:rPr>
              <w:lastRenderedPageBreak/>
              <w:t xml:space="preserve">կողմից: </w:t>
            </w:r>
          </w:p>
          <w:p w:rsidR="004B131F" w:rsidRDefault="004B131F" w:rsidP="00480F76">
            <w:pPr>
              <w:tabs>
                <w:tab w:val="left" w:pos="1170"/>
              </w:tabs>
              <w:spacing w:line="360" w:lineRule="auto"/>
              <w:ind w:firstLine="518"/>
              <w:jc w:val="both"/>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 xml:space="preserve">Այս տրամաբանությամբ նախագծով առաջարկվում է որոշման </w:t>
            </w:r>
            <w:r w:rsidRPr="007545EB">
              <w:rPr>
                <w:rFonts w:ascii="GHEA Grapalat" w:eastAsia="Times New Roman" w:hAnsi="GHEA Grapalat" w:cs="Sylfaen"/>
                <w:noProof/>
                <w:sz w:val="24"/>
                <w:szCs w:val="24"/>
                <w:lang w:val="hy-AM"/>
              </w:rPr>
              <w:t>N</w:t>
            </w:r>
            <w:r>
              <w:rPr>
                <w:rFonts w:ascii="GHEA Grapalat" w:eastAsia="Times New Roman" w:hAnsi="GHEA Grapalat" w:cs="Sylfaen"/>
                <w:noProof/>
                <w:sz w:val="24"/>
                <w:szCs w:val="24"/>
                <w:lang w:val="hy-AM"/>
              </w:rPr>
              <w:t xml:space="preserve"> 2 հավելվածը լրացնել նոր՝ 33-րդ կետով, որի համաձայն՝ ե</w:t>
            </w:r>
            <w:r w:rsidRPr="007545EB">
              <w:rPr>
                <w:rFonts w:ascii="GHEA Grapalat" w:eastAsia="Times New Roman" w:hAnsi="GHEA Grapalat" w:cs="Sylfaen"/>
                <w:noProof/>
                <w:sz w:val="24"/>
                <w:szCs w:val="24"/>
                <w:lang w:val="hy-AM"/>
              </w:rPr>
              <w:t>թե վճարման ցուցակը վճարող կազմակերպությանը փոխանցելուց հետո ճշտվում է, որ</w:t>
            </w:r>
            <w:r>
              <w:rPr>
                <w:rFonts w:ascii="GHEA Grapalat" w:eastAsia="Times New Roman" w:hAnsi="GHEA Grapalat" w:cs="Sylfaen"/>
                <w:noProof/>
                <w:sz w:val="24"/>
                <w:szCs w:val="24"/>
                <w:lang w:val="hy-AM"/>
              </w:rPr>
              <w:t xml:space="preserve"> սխալ վճարում է կատարվել, ապա գումարը հետ չի գանձվում, եթե անձը հանդիսանում է </w:t>
            </w:r>
            <w:r w:rsidRPr="00F432B7">
              <w:rPr>
                <w:rFonts w:ascii="GHEA Grapalat" w:eastAsia="Times New Roman" w:hAnsi="GHEA Grapalat" w:cs="Sylfaen"/>
                <w:noProof/>
                <w:sz w:val="24"/>
                <w:szCs w:val="24"/>
                <w:lang w:val="hy-AM"/>
              </w:rPr>
              <w:t>2022-2023թթ ուսումնական տարում Հայաստանի Հանրապետության ուսումնական հաստատություններում առկա ուսուցմամբ սովորող՝ 2023 թվականի սեպտեմբերի 19-ի դրությամբ Լեռնային Ղարաբաղի հասցեով հաշվառված անձ</w:t>
            </w:r>
            <w:r>
              <w:rPr>
                <w:rFonts w:ascii="GHEA Grapalat" w:eastAsia="Times New Roman" w:hAnsi="GHEA Grapalat" w:cs="Sylfaen"/>
                <w:noProof/>
                <w:sz w:val="24"/>
                <w:szCs w:val="24"/>
                <w:lang w:val="hy-AM"/>
              </w:rPr>
              <w:t>, ապա գումարը հետ չի գանձվում։</w:t>
            </w:r>
          </w:p>
          <w:p w:rsidR="004B131F" w:rsidRDefault="004B131F" w:rsidP="00480F76">
            <w:pPr>
              <w:tabs>
                <w:tab w:val="left" w:pos="1170"/>
              </w:tabs>
              <w:spacing w:line="360" w:lineRule="auto"/>
              <w:ind w:firstLine="248"/>
              <w:jc w:val="both"/>
              <w:rPr>
                <w:rFonts w:ascii="GHEA Grapalat" w:eastAsia="Times New Roman" w:hAnsi="GHEA Grapalat" w:cs="Sylfaen"/>
                <w:noProof/>
                <w:sz w:val="24"/>
                <w:szCs w:val="24"/>
                <w:lang w:val="hy-AM"/>
              </w:rPr>
            </w:pPr>
            <w:r w:rsidRPr="00F432B7">
              <w:rPr>
                <w:rFonts w:ascii="GHEA Grapalat" w:eastAsia="Times New Roman" w:hAnsi="GHEA Grapalat" w:cs="Sylfaen"/>
                <w:noProof/>
                <w:sz w:val="24"/>
                <w:szCs w:val="24"/>
                <w:lang w:val="hy-AM"/>
              </w:rPr>
              <w:t>Ճանապարհային ոստիկանության</w:t>
            </w:r>
            <w:r w:rsidRPr="00F432B7">
              <w:rPr>
                <w:rFonts w:ascii="Calibri" w:eastAsia="Times New Roman" w:hAnsi="Calibri" w:cs="Calibri"/>
                <w:noProof/>
                <w:sz w:val="24"/>
                <w:szCs w:val="24"/>
                <w:lang w:val="hy-AM"/>
              </w:rPr>
              <w:t> </w:t>
            </w:r>
            <w:r w:rsidRPr="00F432B7">
              <w:rPr>
                <w:rFonts w:ascii="GHEA Grapalat" w:eastAsia="Times New Roman" w:hAnsi="GHEA Grapalat" w:cs="Sylfaen"/>
                <w:noProof/>
                <w:sz w:val="24"/>
                <w:szCs w:val="24"/>
                <w:lang w:val="hy-AM"/>
              </w:rPr>
              <w:t xml:space="preserve"> </w:t>
            </w:r>
            <w:r w:rsidRPr="00F432B7">
              <w:rPr>
                <w:rFonts w:ascii="GHEA Grapalat" w:eastAsia="Times New Roman" w:hAnsi="GHEA Grapalat" w:cs="GHEA Grapalat"/>
                <w:noProof/>
                <w:sz w:val="24"/>
                <w:szCs w:val="24"/>
                <w:lang w:val="hy-AM"/>
              </w:rPr>
              <w:t>տվյալների</w:t>
            </w:r>
            <w:r w:rsidRPr="00F432B7">
              <w:rPr>
                <w:rFonts w:ascii="GHEA Grapalat" w:eastAsia="Times New Roman" w:hAnsi="GHEA Grapalat" w:cs="Sylfaen"/>
                <w:noProof/>
                <w:sz w:val="24"/>
                <w:szCs w:val="24"/>
                <w:lang w:val="hy-AM"/>
              </w:rPr>
              <w:t xml:space="preserve"> </w:t>
            </w:r>
            <w:r w:rsidRPr="00F432B7">
              <w:rPr>
                <w:rFonts w:ascii="GHEA Grapalat" w:eastAsia="Times New Roman" w:hAnsi="GHEA Grapalat" w:cs="GHEA Grapalat"/>
                <w:noProof/>
                <w:sz w:val="24"/>
                <w:szCs w:val="24"/>
                <w:lang w:val="hy-AM"/>
              </w:rPr>
              <w:t>շտեմարանի</w:t>
            </w:r>
            <w:r w:rsidRPr="00F432B7">
              <w:rPr>
                <w:rFonts w:ascii="Calibri" w:eastAsia="Times New Roman" w:hAnsi="Calibri" w:cs="Calibri"/>
                <w:noProof/>
                <w:sz w:val="24"/>
                <w:szCs w:val="24"/>
                <w:lang w:val="hy-AM"/>
              </w:rPr>
              <w:t> </w:t>
            </w:r>
            <w:r w:rsidRPr="00F432B7">
              <w:rPr>
                <w:rFonts w:ascii="GHEA Grapalat" w:eastAsia="Times New Roman" w:hAnsi="GHEA Grapalat" w:cs="Sylfaen"/>
                <w:noProof/>
                <w:sz w:val="24"/>
                <w:szCs w:val="24"/>
                <w:lang w:val="hy-AM"/>
              </w:rPr>
              <w:t xml:space="preserve"> </w:t>
            </w:r>
            <w:r w:rsidRPr="00F432B7">
              <w:rPr>
                <w:rFonts w:ascii="GHEA Grapalat" w:eastAsia="Times New Roman" w:hAnsi="GHEA Grapalat" w:cs="GHEA Grapalat"/>
                <w:noProof/>
                <w:sz w:val="24"/>
                <w:szCs w:val="24"/>
                <w:lang w:val="hy-AM"/>
              </w:rPr>
              <w:t>տվյալն</w:t>
            </w:r>
            <w:r w:rsidRPr="00F432B7">
              <w:rPr>
                <w:rFonts w:ascii="GHEA Grapalat" w:eastAsia="Times New Roman" w:hAnsi="GHEA Grapalat" w:cs="Sylfaen"/>
                <w:noProof/>
                <w:sz w:val="24"/>
                <w:szCs w:val="24"/>
                <w:lang w:val="hy-AM"/>
              </w:rPr>
              <w:t>եր</w:t>
            </w:r>
            <w:r>
              <w:rPr>
                <w:rFonts w:ascii="GHEA Grapalat" w:eastAsia="Times New Roman" w:hAnsi="GHEA Grapalat" w:cs="Sylfaen"/>
                <w:noProof/>
                <w:sz w:val="24"/>
                <w:szCs w:val="24"/>
                <w:lang w:val="hy-AM"/>
              </w:rPr>
              <w:t xml:space="preserve">ը կարելի է կիրառել սույն միջոցառման շահառուների համար, եթե լրացուցիչ հստակեցվի, որ </w:t>
            </w:r>
            <w:r w:rsidRPr="00F432B7">
              <w:rPr>
                <w:rFonts w:ascii="GHEA Grapalat" w:eastAsia="Times New Roman" w:hAnsi="GHEA Grapalat" w:cs="Sylfaen"/>
                <w:noProof/>
                <w:sz w:val="24"/>
                <w:szCs w:val="24"/>
                <w:lang w:val="hy-AM"/>
              </w:rPr>
              <w:t>անձ</w:t>
            </w:r>
            <w:r>
              <w:rPr>
                <w:rFonts w:ascii="GHEA Grapalat" w:eastAsia="Times New Roman" w:hAnsi="GHEA Grapalat" w:cs="Sylfaen"/>
                <w:noProof/>
                <w:sz w:val="24"/>
                <w:szCs w:val="24"/>
                <w:lang w:val="hy-AM"/>
              </w:rPr>
              <w:t>ն</w:t>
            </w:r>
            <w:r w:rsidRPr="00F432B7">
              <w:rPr>
                <w:rFonts w:ascii="GHEA Grapalat" w:eastAsia="Times New Roman" w:hAnsi="GHEA Grapalat" w:cs="Sylfaen"/>
                <w:noProof/>
                <w:sz w:val="24"/>
                <w:szCs w:val="24"/>
                <w:lang w:val="hy-AM"/>
              </w:rPr>
              <w:t xml:space="preserve"> անձամբ է կատարել գործարք (ո</w:t>
            </w:r>
            <w:r>
              <w:rPr>
                <w:rFonts w:ascii="GHEA Grapalat" w:eastAsia="Times New Roman" w:hAnsi="GHEA Grapalat" w:cs="Sylfaen"/>
                <w:noProof/>
                <w:sz w:val="24"/>
                <w:szCs w:val="24"/>
                <w:lang w:val="hy-AM"/>
              </w:rPr>
              <w:t>չ</w:t>
            </w:r>
            <w:r w:rsidRPr="00F432B7">
              <w:rPr>
                <w:rFonts w:ascii="GHEA Grapalat" w:eastAsia="Times New Roman" w:hAnsi="GHEA Grapalat" w:cs="Sylfaen"/>
                <w:noProof/>
                <w:sz w:val="24"/>
                <w:szCs w:val="24"/>
                <w:lang w:val="hy-AM"/>
              </w:rPr>
              <w:t xml:space="preserve"> լիազորագրով, որը կարող էր տալ ԱՀ նոտարը և ուղարկվեր ֆաքսով</w:t>
            </w:r>
            <w:r>
              <w:rPr>
                <w:rFonts w:ascii="GHEA Grapalat" w:eastAsia="Times New Roman" w:hAnsi="GHEA Grapalat" w:cs="Sylfaen"/>
                <w:noProof/>
                <w:sz w:val="24"/>
                <w:szCs w:val="24"/>
                <w:lang w:val="hy-AM"/>
              </w:rPr>
              <w:t xml:space="preserve"> կամ</w:t>
            </w:r>
            <w:r w:rsidRPr="00F432B7">
              <w:rPr>
                <w:rFonts w:ascii="GHEA Grapalat" w:eastAsia="Times New Roman" w:hAnsi="GHEA Grapalat" w:cs="Sylfaen"/>
                <w:noProof/>
                <w:sz w:val="24"/>
                <w:szCs w:val="24"/>
                <w:lang w:val="hy-AM"/>
              </w:rPr>
              <w:t xml:space="preserve"> ԿԽԿՄ եկածների հետ)։</w:t>
            </w:r>
          </w:p>
          <w:p w:rsidR="004B131F" w:rsidRPr="007545EB" w:rsidRDefault="004B131F" w:rsidP="00480F76">
            <w:pPr>
              <w:tabs>
                <w:tab w:val="left" w:pos="1170"/>
              </w:tabs>
              <w:spacing w:line="360" w:lineRule="auto"/>
              <w:ind w:firstLine="248"/>
              <w:jc w:val="both"/>
              <w:rPr>
                <w:rFonts w:ascii="GHEA Grapalat" w:hAnsi="GHEA Grapalat" w:cs="Sylfaen"/>
                <w:lang w:val="hy-AM"/>
              </w:rPr>
            </w:pPr>
            <w:r>
              <w:rPr>
                <w:rFonts w:ascii="GHEA Grapalat" w:eastAsia="Times New Roman" w:hAnsi="GHEA Grapalat" w:cs="Sylfaen"/>
                <w:noProof/>
                <w:sz w:val="24"/>
                <w:szCs w:val="24"/>
                <w:lang w:val="hy-AM"/>
              </w:rPr>
              <w:t xml:space="preserve">Ըստ այդմ, Միգրացիայի ծառայությունը պետք է </w:t>
            </w:r>
            <w:r>
              <w:rPr>
                <w:rFonts w:ascii="GHEA Grapalat" w:eastAsia="Times New Roman" w:hAnsi="GHEA Grapalat" w:cs="Sylfaen"/>
                <w:noProof/>
                <w:sz w:val="24"/>
                <w:szCs w:val="24"/>
                <w:lang w:val="hy-AM"/>
              </w:rPr>
              <w:lastRenderedPageBreak/>
              <w:t>հաշվառի բոլոր դիմողներին և հետո միայն լրացուցիչ ուսումնասիրություններով հստակեցվի հաշվառված անձի շահառու լինելու փաստը։</w:t>
            </w:r>
            <w:bookmarkEnd w:id="0"/>
          </w:p>
        </w:tc>
      </w:tr>
      <w:tr w:rsidR="00B875A5" w:rsidRPr="00872515" w:rsidTr="00480F76">
        <w:trPr>
          <w:jc w:val="center"/>
        </w:trPr>
        <w:tc>
          <w:tcPr>
            <w:tcW w:w="8275" w:type="dxa"/>
          </w:tcPr>
          <w:p w:rsidR="00B875A5" w:rsidRPr="00872515" w:rsidRDefault="00872515" w:rsidP="00B875A5">
            <w:pPr>
              <w:tabs>
                <w:tab w:val="left" w:pos="4452"/>
                <w:tab w:val="left" w:pos="5245"/>
              </w:tabs>
              <w:spacing w:line="360" w:lineRule="auto"/>
              <w:ind w:right="90"/>
              <w:jc w:val="both"/>
              <w:rPr>
                <w:rFonts w:ascii="GHEA Grapalat" w:eastAsia="Times New Roman" w:hAnsi="GHEA Grapalat" w:cs="Sylfaen"/>
                <w:b/>
                <w:noProof/>
                <w:sz w:val="24"/>
                <w:szCs w:val="24"/>
              </w:rPr>
            </w:pPr>
            <w:r w:rsidRPr="00872515">
              <w:rPr>
                <w:rFonts w:ascii="GHEA Grapalat" w:eastAsia="Times New Roman" w:hAnsi="GHEA Grapalat" w:cs="Sylfaen"/>
                <w:b/>
                <w:noProof/>
                <w:sz w:val="24"/>
                <w:szCs w:val="24"/>
              </w:rPr>
              <w:lastRenderedPageBreak/>
              <w:t xml:space="preserve">6. </w:t>
            </w:r>
            <w:r w:rsidR="00B875A5" w:rsidRPr="00872515">
              <w:rPr>
                <w:rFonts w:ascii="GHEA Grapalat" w:eastAsia="Times New Roman" w:hAnsi="GHEA Grapalat" w:cs="Sylfaen"/>
                <w:b/>
                <w:noProof/>
                <w:sz w:val="24"/>
                <w:szCs w:val="24"/>
              </w:rPr>
              <w:t>Արդարադատության նախարարություն</w:t>
            </w:r>
          </w:p>
        </w:tc>
        <w:tc>
          <w:tcPr>
            <w:tcW w:w="6120" w:type="dxa"/>
            <w:gridSpan w:val="3"/>
          </w:tcPr>
          <w:p w:rsidR="00B875A5" w:rsidRPr="00872515" w:rsidRDefault="00B875A5" w:rsidP="00480F76">
            <w:pPr>
              <w:tabs>
                <w:tab w:val="left" w:pos="1170"/>
              </w:tabs>
              <w:spacing w:line="360" w:lineRule="auto"/>
              <w:ind w:firstLine="518"/>
              <w:jc w:val="both"/>
              <w:rPr>
                <w:rFonts w:ascii="GHEA Grapalat" w:hAnsi="GHEA Grapalat" w:cs="Sylfaen"/>
                <w:b/>
                <w:color w:val="000000" w:themeColor="text1"/>
                <w:sz w:val="24"/>
                <w:szCs w:val="24"/>
              </w:rPr>
            </w:pPr>
            <w:proofErr w:type="spellStart"/>
            <w:r w:rsidRPr="00872515">
              <w:rPr>
                <w:rFonts w:ascii="GHEA Grapalat" w:hAnsi="GHEA Grapalat" w:cs="Sylfaen"/>
                <w:b/>
                <w:color w:val="000000" w:themeColor="text1"/>
                <w:sz w:val="24"/>
                <w:szCs w:val="24"/>
              </w:rPr>
              <w:t>Լրամշակված</w:t>
            </w:r>
            <w:proofErr w:type="spellEnd"/>
            <w:r w:rsidRPr="00872515">
              <w:rPr>
                <w:rFonts w:ascii="GHEA Grapalat" w:hAnsi="GHEA Grapalat" w:cs="Sylfaen"/>
                <w:b/>
                <w:color w:val="000000" w:themeColor="text1"/>
                <w:sz w:val="24"/>
                <w:szCs w:val="24"/>
              </w:rPr>
              <w:t xml:space="preserve"> </w:t>
            </w:r>
            <w:proofErr w:type="spellStart"/>
            <w:r w:rsidRPr="00872515">
              <w:rPr>
                <w:rFonts w:ascii="GHEA Grapalat" w:hAnsi="GHEA Grapalat" w:cs="Sylfaen"/>
                <w:b/>
                <w:color w:val="000000" w:themeColor="text1"/>
                <w:sz w:val="24"/>
                <w:szCs w:val="24"/>
              </w:rPr>
              <w:t>տարբերակի</w:t>
            </w:r>
            <w:proofErr w:type="spellEnd"/>
            <w:r w:rsidRPr="00872515">
              <w:rPr>
                <w:rFonts w:ascii="GHEA Grapalat" w:hAnsi="GHEA Grapalat" w:cs="Sylfaen"/>
                <w:b/>
                <w:color w:val="000000" w:themeColor="text1"/>
                <w:sz w:val="24"/>
                <w:szCs w:val="24"/>
              </w:rPr>
              <w:t xml:space="preserve"> </w:t>
            </w:r>
            <w:proofErr w:type="spellStart"/>
            <w:r w:rsidRPr="00872515">
              <w:rPr>
                <w:rFonts w:ascii="GHEA Grapalat" w:hAnsi="GHEA Grapalat" w:cs="Sylfaen"/>
                <w:b/>
                <w:color w:val="000000" w:themeColor="text1"/>
                <w:sz w:val="24"/>
                <w:szCs w:val="24"/>
              </w:rPr>
              <w:t>վերաբերյալ</w:t>
            </w:r>
            <w:proofErr w:type="spellEnd"/>
            <w:r w:rsidRPr="00872515">
              <w:rPr>
                <w:rFonts w:ascii="GHEA Grapalat" w:hAnsi="GHEA Grapalat" w:cs="Sylfaen"/>
                <w:b/>
                <w:color w:val="000000" w:themeColor="text1"/>
                <w:sz w:val="24"/>
                <w:szCs w:val="24"/>
              </w:rPr>
              <w:t xml:space="preserve"> </w:t>
            </w:r>
            <w:proofErr w:type="spellStart"/>
            <w:r w:rsidRPr="00872515">
              <w:rPr>
                <w:rFonts w:ascii="GHEA Grapalat" w:hAnsi="GHEA Grapalat" w:cs="Sylfaen"/>
                <w:b/>
                <w:color w:val="000000" w:themeColor="text1"/>
                <w:sz w:val="24"/>
                <w:szCs w:val="24"/>
              </w:rPr>
              <w:t>ստացվել</w:t>
            </w:r>
            <w:proofErr w:type="spellEnd"/>
            <w:r w:rsidRPr="00872515">
              <w:rPr>
                <w:rFonts w:ascii="GHEA Grapalat" w:hAnsi="GHEA Grapalat" w:cs="Sylfaen"/>
                <w:b/>
                <w:color w:val="000000" w:themeColor="text1"/>
                <w:sz w:val="24"/>
                <w:szCs w:val="24"/>
              </w:rPr>
              <w:t xml:space="preserve"> է </w:t>
            </w:r>
            <w:proofErr w:type="spellStart"/>
            <w:r w:rsidRPr="00872515">
              <w:rPr>
                <w:rFonts w:ascii="GHEA Grapalat" w:hAnsi="GHEA Grapalat" w:cs="Sylfaen"/>
                <w:b/>
                <w:color w:val="000000" w:themeColor="text1"/>
                <w:sz w:val="24"/>
                <w:szCs w:val="24"/>
              </w:rPr>
              <w:t>աշխատանքային</w:t>
            </w:r>
            <w:proofErr w:type="spellEnd"/>
            <w:r w:rsidRPr="00872515">
              <w:rPr>
                <w:rFonts w:ascii="GHEA Grapalat" w:hAnsi="GHEA Grapalat" w:cs="Sylfaen"/>
                <w:b/>
                <w:color w:val="000000" w:themeColor="text1"/>
                <w:sz w:val="24"/>
                <w:szCs w:val="24"/>
              </w:rPr>
              <w:t xml:space="preserve"> </w:t>
            </w:r>
            <w:proofErr w:type="spellStart"/>
            <w:r w:rsidRPr="00872515">
              <w:rPr>
                <w:rFonts w:ascii="GHEA Grapalat" w:hAnsi="GHEA Grapalat" w:cs="Sylfaen"/>
                <w:b/>
                <w:color w:val="000000" w:themeColor="text1"/>
                <w:sz w:val="24"/>
                <w:szCs w:val="24"/>
              </w:rPr>
              <w:t>կարգով</w:t>
            </w:r>
            <w:proofErr w:type="spellEnd"/>
            <w:r w:rsidR="003E5F92" w:rsidRPr="00872515">
              <w:rPr>
                <w:rFonts w:ascii="GHEA Grapalat" w:hAnsi="GHEA Grapalat" w:cs="Sylfaen"/>
                <w:b/>
                <w:color w:val="000000" w:themeColor="text1"/>
                <w:sz w:val="24"/>
                <w:szCs w:val="24"/>
              </w:rPr>
              <w:t>, track change-</w:t>
            </w:r>
            <w:proofErr w:type="spellStart"/>
            <w:r w:rsidR="003E5F92" w:rsidRPr="00872515">
              <w:rPr>
                <w:rFonts w:ascii="GHEA Grapalat" w:hAnsi="GHEA Grapalat" w:cs="Sylfaen"/>
                <w:b/>
                <w:color w:val="000000" w:themeColor="text1"/>
                <w:sz w:val="24"/>
                <w:szCs w:val="24"/>
              </w:rPr>
              <w:t>ում</w:t>
            </w:r>
            <w:proofErr w:type="spellEnd"/>
            <w:r w:rsidR="003E5F92" w:rsidRPr="00872515">
              <w:rPr>
                <w:rFonts w:ascii="GHEA Grapalat" w:hAnsi="GHEA Grapalat" w:cs="Sylfaen"/>
                <w:b/>
                <w:color w:val="000000" w:themeColor="text1"/>
                <w:sz w:val="24"/>
                <w:szCs w:val="24"/>
              </w:rPr>
              <w:t xml:space="preserve"> </w:t>
            </w:r>
            <w:proofErr w:type="spellStart"/>
            <w:r w:rsidR="003E5F92" w:rsidRPr="00872515">
              <w:rPr>
                <w:rFonts w:ascii="GHEA Grapalat" w:hAnsi="GHEA Grapalat" w:cs="Sylfaen"/>
                <w:b/>
                <w:color w:val="000000" w:themeColor="text1"/>
                <w:sz w:val="24"/>
                <w:szCs w:val="24"/>
              </w:rPr>
              <w:t>նշումների</w:t>
            </w:r>
            <w:proofErr w:type="spellEnd"/>
            <w:r w:rsidR="003E5F92" w:rsidRPr="00872515">
              <w:rPr>
                <w:rFonts w:ascii="GHEA Grapalat" w:hAnsi="GHEA Grapalat" w:cs="Sylfaen"/>
                <w:b/>
                <w:color w:val="000000" w:themeColor="text1"/>
                <w:sz w:val="24"/>
                <w:szCs w:val="24"/>
              </w:rPr>
              <w:t xml:space="preserve"> </w:t>
            </w:r>
            <w:proofErr w:type="spellStart"/>
            <w:r w:rsidR="003E5F92" w:rsidRPr="00872515">
              <w:rPr>
                <w:rFonts w:ascii="GHEA Grapalat" w:hAnsi="GHEA Grapalat" w:cs="Sylfaen"/>
                <w:b/>
                <w:color w:val="000000" w:themeColor="text1"/>
                <w:sz w:val="24"/>
                <w:szCs w:val="24"/>
              </w:rPr>
              <w:t>տեսքով</w:t>
            </w:r>
            <w:proofErr w:type="spellEnd"/>
          </w:p>
        </w:tc>
      </w:tr>
      <w:tr w:rsidR="003E5F92" w:rsidRPr="00B875A5" w:rsidTr="00480F76">
        <w:trPr>
          <w:jc w:val="center"/>
        </w:trPr>
        <w:tc>
          <w:tcPr>
            <w:tcW w:w="8275" w:type="dxa"/>
          </w:tcPr>
          <w:p w:rsidR="005D3226" w:rsidRDefault="001A7477" w:rsidP="000D0232">
            <w:pPr>
              <w:tabs>
                <w:tab w:val="left" w:pos="4452"/>
                <w:tab w:val="left" w:pos="5245"/>
              </w:tabs>
              <w:spacing w:line="360" w:lineRule="auto"/>
              <w:ind w:right="90"/>
              <w:jc w:val="both"/>
              <w:rPr>
                <w:rFonts w:ascii="GHEA Grapalat" w:eastAsia="Times New Roman" w:hAnsi="GHEA Grapalat" w:cs="Sylfaen"/>
                <w:noProof/>
                <w:sz w:val="24"/>
                <w:szCs w:val="24"/>
              </w:rPr>
            </w:pPr>
            <w:r>
              <w:rPr>
                <w:rFonts w:ascii="GHEA Grapalat" w:eastAsia="Times New Roman" w:hAnsi="GHEA Grapalat" w:cs="Sylfaen"/>
                <w:noProof/>
                <w:sz w:val="24"/>
                <w:szCs w:val="24"/>
              </w:rPr>
              <w:t xml:space="preserve">Որոշման </w:t>
            </w:r>
            <w:r w:rsidR="003E5F92">
              <w:rPr>
                <w:rFonts w:ascii="GHEA Grapalat" w:eastAsia="Times New Roman" w:hAnsi="GHEA Grapalat" w:cs="Sylfaen"/>
                <w:noProof/>
                <w:sz w:val="24"/>
                <w:szCs w:val="24"/>
              </w:rPr>
              <w:t xml:space="preserve">N </w:t>
            </w:r>
            <w:r w:rsidR="005D3226">
              <w:rPr>
                <w:rFonts w:ascii="GHEA Grapalat" w:eastAsia="Times New Roman" w:hAnsi="GHEA Grapalat" w:cs="Sylfaen"/>
                <w:noProof/>
                <w:sz w:val="24"/>
                <w:szCs w:val="24"/>
              </w:rPr>
              <w:t>1</w:t>
            </w:r>
            <w:r w:rsidR="003E5F92">
              <w:rPr>
                <w:rFonts w:ascii="GHEA Grapalat" w:eastAsia="Times New Roman" w:hAnsi="GHEA Grapalat" w:cs="Sylfaen"/>
                <w:noProof/>
                <w:sz w:val="24"/>
                <w:szCs w:val="24"/>
              </w:rPr>
              <w:t xml:space="preserve"> Հավելվածի 1-ին կետ</w:t>
            </w:r>
            <w:r w:rsidR="005D3226">
              <w:rPr>
                <w:rFonts w:ascii="GHEA Grapalat" w:eastAsia="Times New Roman" w:hAnsi="GHEA Grapalat" w:cs="Sylfaen"/>
                <w:noProof/>
                <w:sz w:val="24"/>
                <w:szCs w:val="24"/>
              </w:rPr>
              <w:t>ի վերաբերյալ.</w:t>
            </w:r>
          </w:p>
          <w:p w:rsidR="003E5F92" w:rsidRPr="003E5F92" w:rsidRDefault="005D3226" w:rsidP="000D0232">
            <w:pPr>
              <w:tabs>
                <w:tab w:val="left" w:pos="4452"/>
                <w:tab w:val="left" w:pos="5245"/>
              </w:tabs>
              <w:spacing w:line="360" w:lineRule="auto"/>
              <w:ind w:right="90"/>
              <w:jc w:val="both"/>
              <w:rPr>
                <w:rFonts w:ascii="GHEA Grapalat" w:eastAsia="Times New Roman" w:hAnsi="GHEA Grapalat"/>
                <w:noProof/>
                <w:sz w:val="24"/>
                <w:szCs w:val="24"/>
              </w:rPr>
            </w:pPr>
            <w:r w:rsidRPr="003E5F92">
              <w:rPr>
                <w:rFonts w:ascii="GHEA Grapalat" w:eastAsia="Times New Roman" w:hAnsi="GHEA Grapalat"/>
                <w:noProof/>
                <w:sz w:val="24"/>
                <w:szCs w:val="24"/>
              </w:rPr>
              <w:t>«</w:t>
            </w:r>
            <w:r>
              <w:rPr>
                <w:rFonts w:ascii="GHEA Grapalat" w:eastAsia="Times New Roman" w:hAnsi="GHEA Grapalat"/>
                <w:noProof/>
                <w:sz w:val="24"/>
                <w:szCs w:val="24"/>
              </w:rPr>
              <w:t>Ա</w:t>
            </w:r>
            <w:r w:rsidR="003E5F92" w:rsidRPr="003E5F92">
              <w:rPr>
                <w:rFonts w:ascii="GHEA Grapalat" w:eastAsia="Times New Roman" w:hAnsi="GHEA Grapalat" w:cs="Sylfaen"/>
                <w:noProof/>
                <w:sz w:val="24"/>
                <w:szCs w:val="24"/>
              </w:rPr>
              <w:t>նհրաժեշտ</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է</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խմբագրել</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քանի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որ</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նշված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ձևակերպմամբ</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շահառու</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կհամարվի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նշված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բոլոր</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պայմանները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բավարարող</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անձը՝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նկատի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ունենալով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Նորմատիվ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իրավական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ակտերի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մասին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օրենքի</w:t>
            </w:r>
            <w:r w:rsidR="003E5F92" w:rsidRPr="003E5F92">
              <w:rPr>
                <w:rFonts w:ascii="GHEA Grapalat" w:eastAsia="Times New Roman" w:hAnsi="GHEA Grapalat"/>
                <w:noProof/>
                <w:sz w:val="24"/>
                <w:szCs w:val="24"/>
              </w:rPr>
              <w:t xml:space="preserve"> 16-</w:t>
            </w:r>
            <w:r w:rsidR="003E5F92" w:rsidRPr="003E5F92">
              <w:rPr>
                <w:rFonts w:ascii="GHEA Grapalat" w:eastAsia="Times New Roman" w:hAnsi="GHEA Grapalat" w:cs="Sylfaen"/>
                <w:noProof/>
                <w:sz w:val="24"/>
                <w:szCs w:val="24"/>
              </w:rPr>
              <w:t>րդ</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հոդվածի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կարգավորումները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որի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համաձայն՝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Նորմատիվ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իրավական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ակտում</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նորմի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կիրառման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համար</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թվարկված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բոլոր</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պայմանների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առկայությունը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պարտադիր</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է</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եթե</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իրավական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ակտում</w:t>
            </w:r>
            <w:r w:rsidR="003E5F92" w:rsidRPr="003E5F92">
              <w:rPr>
                <w:rFonts w:ascii="GHEA Grapalat" w:eastAsia="Times New Roman" w:hAnsi="GHEA Grapalat"/>
                <w:noProof/>
                <w:sz w:val="24"/>
                <w:szCs w:val="24"/>
              </w:rPr>
              <w:t xml:space="preserve">`1) </w:t>
            </w:r>
            <w:r w:rsidR="003E5F92" w:rsidRPr="003E5F92">
              <w:rPr>
                <w:rFonts w:ascii="GHEA Grapalat" w:eastAsia="Times New Roman" w:hAnsi="GHEA Grapalat" w:cs="Sylfaen"/>
                <w:noProof/>
                <w:sz w:val="24"/>
                <w:szCs w:val="24"/>
              </w:rPr>
              <w:t>նշված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նորմի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կիրառումը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պայմանավորված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է</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միայն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և</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կամ</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ու</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շաղկապով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բաժանված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պայմաններով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կամ</w:t>
            </w:r>
            <w:r w:rsidR="003E5F92" w:rsidRPr="003E5F92">
              <w:rPr>
                <w:rFonts w:ascii="GHEA Grapalat" w:eastAsia="Times New Roman" w:hAnsi="GHEA Grapalat"/>
                <w:noProof/>
                <w:sz w:val="24"/>
                <w:szCs w:val="24"/>
              </w:rPr>
              <w:t xml:space="preserve"> 2) </w:t>
            </w:r>
            <w:r w:rsidR="003E5F92" w:rsidRPr="003E5F92">
              <w:rPr>
                <w:rFonts w:ascii="GHEA Grapalat" w:eastAsia="Times New Roman" w:hAnsi="GHEA Grapalat" w:cs="Sylfaen"/>
                <w:noProof/>
                <w:sz w:val="24"/>
                <w:szCs w:val="24"/>
              </w:rPr>
              <w:t>նշված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նորմի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կիրառումը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պայմանավորված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է</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միայն</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ստորակետերով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բաժանված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պայմաններով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կամ</w:t>
            </w:r>
            <w:r w:rsidR="003E5F92" w:rsidRPr="003E5F92">
              <w:rPr>
                <w:rFonts w:ascii="GHEA Grapalat" w:eastAsia="Times New Roman" w:hAnsi="GHEA Grapalat"/>
                <w:noProof/>
                <w:sz w:val="24"/>
                <w:szCs w:val="24"/>
              </w:rPr>
              <w:t xml:space="preserve"> 3) </w:t>
            </w:r>
            <w:r w:rsidR="003E5F92" w:rsidRPr="003E5F92">
              <w:rPr>
                <w:rFonts w:ascii="GHEA Grapalat" w:eastAsia="Times New Roman" w:hAnsi="GHEA Grapalat" w:cs="Sylfaen"/>
                <w:noProof/>
                <w:sz w:val="24"/>
                <w:szCs w:val="24"/>
              </w:rPr>
              <w:t>նշված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նորմի</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կիրառումը</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պայմանավորված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է</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ստորակետերով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և</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և</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կամ</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ու</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շաղկապով</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բաժանված</w:t>
            </w:r>
            <w:r w:rsidR="003E5F92" w:rsidRPr="003E5F92">
              <w:rPr>
                <w:rFonts w:ascii="GHEA Grapalat" w:eastAsia="Times New Roman" w:hAnsi="GHEA Grapalat"/>
                <w:noProof/>
                <w:sz w:val="24"/>
                <w:szCs w:val="24"/>
              </w:rPr>
              <w:t xml:space="preserve"> </w:t>
            </w:r>
            <w:r w:rsidR="003E5F92" w:rsidRPr="003E5F92">
              <w:rPr>
                <w:rFonts w:ascii="GHEA Grapalat" w:eastAsia="Times New Roman" w:hAnsi="GHEA Grapalat" w:cs="Sylfaen"/>
                <w:noProof/>
                <w:sz w:val="24"/>
                <w:szCs w:val="24"/>
              </w:rPr>
              <w:t>պայմաններով</w:t>
            </w:r>
            <w:r w:rsidR="003E5F92" w:rsidRPr="003E5F92">
              <w:rPr>
                <w:rFonts w:ascii="GHEA Grapalat" w:eastAsia="Times New Roman" w:hAnsi="GHEA Grapalat"/>
                <w:noProof/>
                <w:sz w:val="24"/>
                <w:szCs w:val="24"/>
              </w:rPr>
              <w:t>:</w:t>
            </w:r>
          </w:p>
          <w:p w:rsidR="003E5F92" w:rsidRDefault="003E5F92" w:rsidP="000D0232">
            <w:pPr>
              <w:tabs>
                <w:tab w:val="left" w:pos="4452"/>
                <w:tab w:val="left" w:pos="5245"/>
              </w:tabs>
              <w:spacing w:line="360" w:lineRule="auto"/>
              <w:ind w:right="90"/>
              <w:jc w:val="both"/>
              <w:rPr>
                <w:rFonts w:ascii="GHEA Grapalat" w:eastAsia="Times New Roman" w:hAnsi="GHEA Grapalat" w:cs="Sylfaen"/>
                <w:noProof/>
                <w:sz w:val="24"/>
                <w:szCs w:val="24"/>
              </w:rPr>
            </w:pPr>
            <w:r w:rsidRPr="003E5F92">
              <w:rPr>
                <w:rFonts w:ascii="GHEA Grapalat" w:eastAsia="Times New Roman" w:hAnsi="GHEA Grapalat" w:cs="Sylfaen"/>
                <w:noProof/>
                <w:sz w:val="24"/>
                <w:szCs w:val="24"/>
              </w:rPr>
              <w:t>Միաժամանակ</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նշված</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փոփոխության</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արդյունքում</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նախագծի</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բովանդակությունը</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չի</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համապատասխանի</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նախագծի</w:t>
            </w:r>
            <w:r w:rsidRPr="003E5F92">
              <w:rPr>
                <w:rFonts w:ascii="GHEA Grapalat" w:eastAsia="Times New Roman" w:hAnsi="GHEA Grapalat"/>
                <w:noProof/>
                <w:sz w:val="24"/>
                <w:szCs w:val="24"/>
              </w:rPr>
              <w:t xml:space="preserve"> </w:t>
            </w:r>
            <w:r w:rsidRPr="003E5F92">
              <w:rPr>
                <w:rFonts w:ascii="GHEA Grapalat" w:eastAsia="Times New Roman" w:hAnsi="GHEA Grapalat" w:cs="Sylfaen"/>
                <w:noProof/>
                <w:sz w:val="24"/>
                <w:szCs w:val="24"/>
              </w:rPr>
              <w:t>վերնագրին</w:t>
            </w:r>
            <w:r w:rsidRPr="003E5F92">
              <w:rPr>
                <w:rFonts w:ascii="GHEA Grapalat" w:eastAsia="Times New Roman" w:hAnsi="GHEA Grapalat"/>
                <w:noProof/>
                <w:sz w:val="24"/>
                <w:szCs w:val="24"/>
              </w:rPr>
              <w:t>:</w:t>
            </w:r>
            <w:r w:rsidR="005D3226" w:rsidRPr="003E5F92">
              <w:rPr>
                <w:rFonts w:ascii="GHEA Grapalat" w:eastAsia="Times New Roman" w:hAnsi="GHEA Grapalat"/>
                <w:noProof/>
                <w:sz w:val="24"/>
                <w:szCs w:val="24"/>
              </w:rPr>
              <w:t xml:space="preserve"> </w:t>
            </w:r>
            <w:r w:rsidR="005D3226" w:rsidRPr="003E5F92">
              <w:rPr>
                <w:rFonts w:ascii="GHEA Grapalat" w:eastAsia="Times New Roman" w:hAnsi="GHEA Grapalat"/>
                <w:noProof/>
                <w:sz w:val="24"/>
                <w:szCs w:val="24"/>
              </w:rPr>
              <w:t>»</w:t>
            </w:r>
            <w:r w:rsidR="005D3226">
              <w:rPr>
                <w:rFonts w:ascii="GHEA Grapalat" w:eastAsia="Times New Roman" w:hAnsi="GHEA Grapalat"/>
                <w:noProof/>
                <w:sz w:val="24"/>
                <w:szCs w:val="24"/>
              </w:rPr>
              <w:t>:</w:t>
            </w:r>
          </w:p>
        </w:tc>
        <w:tc>
          <w:tcPr>
            <w:tcW w:w="6120" w:type="dxa"/>
            <w:gridSpan w:val="3"/>
          </w:tcPr>
          <w:p w:rsidR="003E5F92" w:rsidRDefault="003E5F92" w:rsidP="00480F76">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Ընդունվել</w:t>
            </w:r>
            <w:proofErr w:type="spellEnd"/>
            <w:r>
              <w:rPr>
                <w:rFonts w:ascii="GHEA Grapalat" w:hAnsi="GHEA Grapalat" w:cs="Sylfaen"/>
                <w:color w:val="000000" w:themeColor="text1"/>
                <w:sz w:val="24"/>
                <w:szCs w:val="24"/>
              </w:rPr>
              <w:t xml:space="preserve"> է:</w:t>
            </w:r>
          </w:p>
          <w:p w:rsidR="003E5F92" w:rsidRDefault="001A7477" w:rsidP="00624657">
            <w:pPr>
              <w:tabs>
                <w:tab w:val="left" w:pos="1170"/>
              </w:tabs>
              <w:spacing w:line="360" w:lineRule="auto"/>
              <w:ind w:firstLine="518"/>
              <w:jc w:val="both"/>
              <w:rPr>
                <w:rFonts w:ascii="GHEA Grapalat" w:eastAsia="Times New Roman" w:hAnsi="GHEA Grapalat" w:cs="Sylfaen"/>
                <w:noProof/>
                <w:sz w:val="24"/>
                <w:szCs w:val="24"/>
              </w:rPr>
            </w:pPr>
            <w:r>
              <w:rPr>
                <w:rFonts w:ascii="GHEA Grapalat" w:eastAsia="Times New Roman" w:hAnsi="GHEA Grapalat" w:cs="Sylfaen"/>
                <w:noProof/>
                <w:sz w:val="24"/>
                <w:szCs w:val="24"/>
              </w:rPr>
              <w:t xml:space="preserve">Որոշման </w:t>
            </w:r>
            <w:r w:rsidR="003E5F92">
              <w:rPr>
                <w:rFonts w:ascii="GHEA Grapalat" w:eastAsia="Times New Roman" w:hAnsi="GHEA Grapalat" w:cs="Sylfaen"/>
                <w:noProof/>
                <w:sz w:val="24"/>
                <w:szCs w:val="24"/>
              </w:rPr>
              <w:t xml:space="preserve">N </w:t>
            </w:r>
            <w:r>
              <w:rPr>
                <w:rFonts w:ascii="GHEA Grapalat" w:eastAsia="Times New Roman" w:hAnsi="GHEA Grapalat" w:cs="Sylfaen"/>
                <w:noProof/>
                <w:sz w:val="24"/>
                <w:szCs w:val="24"/>
              </w:rPr>
              <w:t>1</w:t>
            </w:r>
            <w:r w:rsidR="003E5F92">
              <w:rPr>
                <w:rFonts w:ascii="GHEA Grapalat" w:eastAsia="Times New Roman" w:hAnsi="GHEA Grapalat" w:cs="Sylfaen"/>
                <w:noProof/>
                <w:sz w:val="24"/>
                <w:szCs w:val="24"/>
              </w:rPr>
              <w:t xml:space="preserve"> Հավելվածի 1-ին կետը</w:t>
            </w:r>
            <w:r w:rsidR="003E5F92">
              <w:rPr>
                <w:rFonts w:ascii="GHEA Grapalat" w:eastAsia="Times New Roman" w:hAnsi="GHEA Grapalat" w:cs="Sylfaen"/>
                <w:noProof/>
                <w:sz w:val="24"/>
                <w:szCs w:val="24"/>
              </w:rPr>
              <w:t xml:space="preserve"> խմբագրվել է</w:t>
            </w:r>
            <w:r w:rsidR="00624657">
              <w:rPr>
                <w:rFonts w:ascii="GHEA Grapalat" w:eastAsia="Times New Roman" w:hAnsi="GHEA Grapalat" w:cs="Sylfaen"/>
                <w:noProof/>
                <w:sz w:val="24"/>
                <w:szCs w:val="24"/>
              </w:rPr>
              <w:t>:</w:t>
            </w:r>
          </w:p>
          <w:p w:rsidR="00624657" w:rsidRPr="00624657" w:rsidRDefault="001A7477" w:rsidP="001A7477">
            <w:pPr>
              <w:tabs>
                <w:tab w:val="left" w:pos="1170"/>
              </w:tabs>
              <w:spacing w:line="360" w:lineRule="auto"/>
              <w:ind w:firstLine="518"/>
              <w:jc w:val="both"/>
              <w:rPr>
                <w:rFonts w:ascii="GHEA Grapalat" w:eastAsia="Times New Roman" w:hAnsi="GHEA Grapalat" w:cs="Sylfaen"/>
                <w:noProof/>
                <w:sz w:val="24"/>
                <w:szCs w:val="24"/>
              </w:rPr>
            </w:pPr>
            <w:r>
              <w:rPr>
                <w:rFonts w:ascii="GHEA Grapalat" w:eastAsia="Times New Roman" w:hAnsi="GHEA Grapalat" w:cs="Sylfaen"/>
                <w:noProof/>
                <w:sz w:val="24"/>
                <w:szCs w:val="24"/>
              </w:rPr>
              <w:t xml:space="preserve">Նախագծի 2-րդ ենթակետի </w:t>
            </w:r>
            <w:r w:rsidRPr="003E5F92">
              <w:rPr>
                <w:rFonts w:ascii="GHEA Grapalat" w:eastAsia="Times New Roman" w:hAnsi="GHEA Grapalat"/>
                <w:noProof/>
                <w:sz w:val="24"/>
                <w:szCs w:val="24"/>
              </w:rPr>
              <w:t>«</w:t>
            </w:r>
            <w:r>
              <w:rPr>
                <w:rFonts w:ascii="GHEA Grapalat" w:eastAsia="Times New Roman" w:hAnsi="GHEA Grapalat" w:cs="Sylfaen"/>
                <w:noProof/>
                <w:sz w:val="24"/>
                <w:szCs w:val="24"/>
              </w:rPr>
              <w:t>ա</w:t>
            </w:r>
            <w:r w:rsidRPr="003E5F92">
              <w:rPr>
                <w:rFonts w:ascii="GHEA Grapalat" w:eastAsia="Times New Roman" w:hAnsi="GHEA Grapalat"/>
                <w:noProof/>
                <w:sz w:val="24"/>
                <w:szCs w:val="24"/>
              </w:rPr>
              <w:t xml:space="preserve">» </w:t>
            </w:r>
            <w:r>
              <w:rPr>
                <w:rFonts w:ascii="GHEA Grapalat" w:eastAsia="Times New Roman" w:hAnsi="GHEA Grapalat"/>
                <w:noProof/>
                <w:sz w:val="24"/>
                <w:szCs w:val="24"/>
              </w:rPr>
              <w:t xml:space="preserve">պարբերություննը խմբագրվել է և լրացվել է նոր՝ </w:t>
            </w:r>
            <w:r w:rsidRPr="003E5F92">
              <w:rPr>
                <w:rFonts w:ascii="GHEA Grapalat" w:eastAsia="Times New Roman" w:hAnsi="GHEA Grapalat"/>
                <w:noProof/>
                <w:sz w:val="24"/>
                <w:szCs w:val="24"/>
              </w:rPr>
              <w:t>«</w:t>
            </w:r>
            <w:r>
              <w:rPr>
                <w:rFonts w:ascii="GHEA Grapalat" w:eastAsia="Times New Roman" w:hAnsi="GHEA Grapalat" w:cs="Sylfaen"/>
                <w:noProof/>
                <w:sz w:val="24"/>
                <w:szCs w:val="24"/>
              </w:rPr>
              <w:t>բ</w:t>
            </w:r>
            <w:r w:rsidRPr="003E5F92">
              <w:rPr>
                <w:rFonts w:ascii="GHEA Grapalat" w:eastAsia="Times New Roman" w:hAnsi="GHEA Grapalat"/>
                <w:noProof/>
                <w:sz w:val="24"/>
                <w:szCs w:val="24"/>
              </w:rPr>
              <w:t xml:space="preserve">» </w:t>
            </w:r>
            <w:r>
              <w:rPr>
                <w:rFonts w:ascii="GHEA Grapalat" w:eastAsia="Times New Roman" w:hAnsi="GHEA Grapalat"/>
                <w:noProof/>
                <w:sz w:val="24"/>
                <w:szCs w:val="24"/>
              </w:rPr>
              <w:t xml:space="preserve"> պարբերությամբ, որով </w:t>
            </w:r>
            <w:r>
              <w:rPr>
                <w:rFonts w:ascii="GHEA Grapalat" w:eastAsia="Times New Roman" w:hAnsi="GHEA Grapalat" w:cs="Sylfaen"/>
                <w:noProof/>
                <w:sz w:val="24"/>
                <w:szCs w:val="24"/>
              </w:rPr>
              <w:t>N 1</w:t>
            </w:r>
            <w:r>
              <w:rPr>
                <w:rFonts w:ascii="GHEA Grapalat" w:eastAsia="Times New Roman" w:hAnsi="GHEA Grapalat" w:cs="Sylfaen"/>
                <w:noProof/>
                <w:sz w:val="24"/>
                <w:szCs w:val="24"/>
              </w:rPr>
              <w:t xml:space="preserve"> </w:t>
            </w:r>
            <w:r w:rsidR="00624657">
              <w:rPr>
                <w:rFonts w:ascii="GHEA Grapalat" w:eastAsia="Times New Roman" w:hAnsi="GHEA Grapalat" w:cs="Sylfaen"/>
                <w:noProof/>
                <w:sz w:val="24"/>
                <w:szCs w:val="24"/>
              </w:rPr>
              <w:t xml:space="preserve">Հավելվածը լրացվել է նոր՝ 1.1-ին </w:t>
            </w:r>
            <w:r w:rsidR="008E52BC">
              <w:rPr>
                <w:rFonts w:ascii="GHEA Grapalat" w:eastAsia="Times New Roman" w:hAnsi="GHEA Grapalat" w:cs="Sylfaen"/>
                <w:noProof/>
                <w:sz w:val="24"/>
                <w:szCs w:val="24"/>
              </w:rPr>
              <w:t xml:space="preserve">և 1.2-րդ </w:t>
            </w:r>
            <w:r w:rsidR="00624657">
              <w:rPr>
                <w:rFonts w:ascii="GHEA Grapalat" w:eastAsia="Times New Roman" w:hAnsi="GHEA Grapalat" w:cs="Sylfaen"/>
                <w:noProof/>
                <w:sz w:val="24"/>
                <w:szCs w:val="24"/>
              </w:rPr>
              <w:t>կետ</w:t>
            </w:r>
            <w:r w:rsidR="008E52BC">
              <w:rPr>
                <w:rFonts w:ascii="GHEA Grapalat" w:eastAsia="Times New Roman" w:hAnsi="GHEA Grapalat" w:cs="Sylfaen"/>
                <w:noProof/>
                <w:sz w:val="24"/>
                <w:szCs w:val="24"/>
              </w:rPr>
              <w:t>եր</w:t>
            </w:r>
            <w:r w:rsidR="00624657">
              <w:rPr>
                <w:rFonts w:ascii="GHEA Grapalat" w:eastAsia="Times New Roman" w:hAnsi="GHEA Grapalat" w:cs="Sylfaen"/>
                <w:noProof/>
                <w:sz w:val="24"/>
                <w:szCs w:val="24"/>
              </w:rPr>
              <w:t>ով:</w:t>
            </w:r>
          </w:p>
        </w:tc>
      </w:tr>
      <w:tr w:rsidR="003E5F92" w:rsidRPr="00B875A5" w:rsidTr="00480F76">
        <w:trPr>
          <w:jc w:val="center"/>
        </w:trPr>
        <w:tc>
          <w:tcPr>
            <w:tcW w:w="8275" w:type="dxa"/>
          </w:tcPr>
          <w:p w:rsidR="003E5F92" w:rsidRDefault="005912D6" w:rsidP="005D3226">
            <w:pPr>
              <w:tabs>
                <w:tab w:val="left" w:pos="4452"/>
                <w:tab w:val="left" w:pos="5245"/>
              </w:tabs>
              <w:spacing w:line="360" w:lineRule="auto"/>
              <w:ind w:right="90"/>
              <w:jc w:val="both"/>
              <w:rPr>
                <w:rFonts w:ascii="GHEA Grapalat" w:eastAsia="Times New Roman" w:hAnsi="GHEA Grapalat" w:cs="Sylfaen"/>
                <w:noProof/>
                <w:sz w:val="24"/>
                <w:szCs w:val="24"/>
              </w:rPr>
            </w:pPr>
            <w:r>
              <w:rPr>
                <w:rFonts w:ascii="GHEA Grapalat" w:eastAsia="Times New Roman" w:hAnsi="GHEA Grapalat" w:cs="Sylfaen"/>
                <w:noProof/>
                <w:sz w:val="24"/>
                <w:szCs w:val="24"/>
              </w:rPr>
              <w:lastRenderedPageBreak/>
              <w:t xml:space="preserve">Որոշման </w:t>
            </w:r>
            <w:r w:rsidR="005D3226">
              <w:rPr>
                <w:rFonts w:ascii="GHEA Grapalat" w:eastAsia="Times New Roman" w:hAnsi="GHEA Grapalat" w:cs="Sylfaen"/>
                <w:noProof/>
                <w:sz w:val="24"/>
                <w:szCs w:val="24"/>
              </w:rPr>
              <w:t xml:space="preserve">N 2 Հավելվածի </w:t>
            </w:r>
            <w:r w:rsidR="005D3226">
              <w:rPr>
                <w:rFonts w:ascii="GHEA Grapalat" w:eastAsia="Times New Roman" w:hAnsi="GHEA Grapalat" w:cs="Sylfaen"/>
                <w:noProof/>
                <w:sz w:val="24"/>
                <w:szCs w:val="24"/>
              </w:rPr>
              <w:t>4-րդ կետի 2-րդ</w:t>
            </w:r>
            <w:r w:rsidR="005D3226">
              <w:rPr>
                <w:rFonts w:ascii="GHEA Grapalat" w:eastAsia="Times New Roman" w:hAnsi="GHEA Grapalat" w:cs="Sylfaen"/>
                <w:noProof/>
                <w:sz w:val="24"/>
                <w:szCs w:val="24"/>
              </w:rPr>
              <w:t xml:space="preserve"> </w:t>
            </w:r>
            <w:r w:rsidR="005D3226">
              <w:rPr>
                <w:rFonts w:ascii="GHEA Grapalat" w:eastAsia="Times New Roman" w:hAnsi="GHEA Grapalat" w:cs="Sylfaen"/>
                <w:noProof/>
                <w:sz w:val="24"/>
                <w:szCs w:val="24"/>
              </w:rPr>
              <w:t>ենթակետի վերաբերյալ.</w:t>
            </w:r>
          </w:p>
          <w:p w:rsidR="005D3226" w:rsidRDefault="005D3226" w:rsidP="005D3226">
            <w:pPr>
              <w:tabs>
                <w:tab w:val="left" w:pos="4452"/>
                <w:tab w:val="left" w:pos="5245"/>
              </w:tabs>
              <w:spacing w:line="360" w:lineRule="auto"/>
              <w:ind w:right="90"/>
              <w:jc w:val="both"/>
              <w:rPr>
                <w:rFonts w:ascii="GHEA Grapalat" w:eastAsia="Times New Roman" w:hAnsi="GHEA Grapalat" w:cs="Sylfaen"/>
                <w:noProof/>
                <w:sz w:val="24"/>
                <w:szCs w:val="24"/>
              </w:rPr>
            </w:pPr>
            <w:r w:rsidRPr="005D3226">
              <w:rPr>
                <w:rFonts w:ascii="GHEA Grapalat" w:eastAsia="Times New Roman" w:hAnsi="GHEA Grapalat" w:cs="Sylfaen"/>
                <w:noProof/>
                <w:sz w:val="24"/>
                <w:szCs w:val="24"/>
              </w:rPr>
              <w:t>«Նկատի ունենալով, որ նախագծում նշվում է «այսուհետ՝ ծնող» հաջորդիվ դրույթներում անհրաժեշտ է կիրառել միայն «ծնող» եզրույթը</w:t>
            </w:r>
            <w:r w:rsidRPr="005D3226">
              <w:rPr>
                <w:rFonts w:ascii="GHEA Grapalat" w:eastAsia="Times New Roman" w:hAnsi="GHEA Grapalat" w:cs="Sylfaen"/>
                <w:noProof/>
                <w:sz w:val="24"/>
                <w:szCs w:val="24"/>
              </w:rPr>
              <w:t>:</w:t>
            </w:r>
            <w:r w:rsidRPr="005D3226">
              <w:rPr>
                <w:rFonts w:ascii="GHEA Grapalat" w:eastAsia="Times New Roman" w:hAnsi="GHEA Grapalat" w:cs="Sylfaen"/>
                <w:noProof/>
                <w:sz w:val="24"/>
                <w:szCs w:val="24"/>
              </w:rPr>
              <w:t>»</w:t>
            </w:r>
            <w:r w:rsidRPr="005D3226">
              <w:rPr>
                <w:rFonts w:ascii="GHEA Grapalat" w:eastAsia="Times New Roman" w:hAnsi="GHEA Grapalat" w:cs="Sylfaen"/>
                <w:noProof/>
                <w:sz w:val="24"/>
                <w:szCs w:val="24"/>
              </w:rPr>
              <w:t>:</w:t>
            </w:r>
          </w:p>
        </w:tc>
        <w:tc>
          <w:tcPr>
            <w:tcW w:w="6120" w:type="dxa"/>
            <w:gridSpan w:val="3"/>
          </w:tcPr>
          <w:p w:rsidR="001A7477" w:rsidRDefault="001A7477" w:rsidP="001A7477">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Ընդունվել</w:t>
            </w:r>
            <w:proofErr w:type="spellEnd"/>
            <w:r>
              <w:rPr>
                <w:rFonts w:ascii="GHEA Grapalat" w:hAnsi="GHEA Grapalat" w:cs="Sylfaen"/>
                <w:color w:val="000000" w:themeColor="text1"/>
                <w:sz w:val="24"/>
                <w:szCs w:val="24"/>
              </w:rPr>
              <w:t xml:space="preserve"> է:</w:t>
            </w:r>
          </w:p>
          <w:p w:rsidR="003E5F92" w:rsidRDefault="001A7477" w:rsidP="005912D6">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Նախագծի</w:t>
            </w:r>
            <w:proofErr w:type="spellEnd"/>
            <w:r w:rsidR="005912D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rPr>
              <w:t>3-</w:t>
            </w:r>
            <w:proofErr w:type="spellStart"/>
            <w:r>
              <w:rPr>
                <w:rFonts w:ascii="GHEA Grapalat" w:hAnsi="GHEA Grapalat" w:cs="Sylfaen"/>
                <w:color w:val="000000" w:themeColor="text1"/>
                <w:sz w:val="24"/>
                <w:szCs w:val="24"/>
              </w:rPr>
              <w:t>րդ</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ենթակետի</w:t>
            </w:r>
            <w:proofErr w:type="spellEnd"/>
            <w:r>
              <w:rPr>
                <w:rFonts w:ascii="GHEA Grapalat" w:hAnsi="GHEA Grapalat" w:cs="Sylfaen"/>
                <w:color w:val="000000" w:themeColor="text1"/>
                <w:sz w:val="24"/>
                <w:szCs w:val="24"/>
              </w:rPr>
              <w:t xml:space="preserve"> </w:t>
            </w:r>
            <w:r w:rsidRPr="005D3226">
              <w:rPr>
                <w:rFonts w:ascii="GHEA Grapalat" w:eastAsia="Times New Roman" w:hAnsi="GHEA Grapalat" w:cs="Sylfaen"/>
                <w:noProof/>
                <w:sz w:val="24"/>
                <w:szCs w:val="24"/>
              </w:rPr>
              <w:t>«</w:t>
            </w:r>
            <w:r>
              <w:rPr>
                <w:rFonts w:ascii="GHEA Grapalat" w:eastAsia="Times New Roman" w:hAnsi="GHEA Grapalat" w:cs="Sylfaen"/>
                <w:noProof/>
                <w:sz w:val="24"/>
                <w:szCs w:val="24"/>
              </w:rPr>
              <w:t>դ</w:t>
            </w:r>
            <w:r w:rsidRPr="005D3226">
              <w:rPr>
                <w:rFonts w:ascii="GHEA Grapalat" w:eastAsia="Times New Roman" w:hAnsi="GHEA Grapalat" w:cs="Sylfaen"/>
                <w:noProof/>
                <w:sz w:val="24"/>
                <w:szCs w:val="24"/>
              </w:rPr>
              <w:t xml:space="preserve">» </w:t>
            </w:r>
            <w:proofErr w:type="spellStart"/>
            <w:r>
              <w:rPr>
                <w:rFonts w:ascii="GHEA Grapalat" w:hAnsi="GHEA Grapalat" w:cs="Sylfaen"/>
                <w:color w:val="000000" w:themeColor="text1"/>
                <w:sz w:val="24"/>
                <w:szCs w:val="24"/>
              </w:rPr>
              <w:t>պարբերությամբ</w:t>
            </w:r>
            <w:proofErr w:type="spellEnd"/>
            <w:r>
              <w:rPr>
                <w:rFonts w:ascii="GHEA Grapalat" w:hAnsi="GHEA Grapalat" w:cs="Sylfaen"/>
                <w:color w:val="000000" w:themeColor="text1"/>
                <w:sz w:val="24"/>
                <w:szCs w:val="24"/>
              </w:rPr>
              <w:t xml:space="preserve"> </w:t>
            </w:r>
            <w:r>
              <w:rPr>
                <w:rFonts w:ascii="GHEA Grapalat" w:eastAsia="Times New Roman" w:hAnsi="GHEA Grapalat" w:cs="Sylfaen"/>
                <w:noProof/>
                <w:sz w:val="24"/>
                <w:szCs w:val="24"/>
              </w:rPr>
              <w:t xml:space="preserve">Որոշման N </w:t>
            </w:r>
            <w:r>
              <w:rPr>
                <w:rFonts w:ascii="GHEA Grapalat" w:eastAsia="Times New Roman" w:hAnsi="GHEA Grapalat" w:cs="Sylfaen"/>
                <w:noProof/>
                <w:sz w:val="24"/>
                <w:szCs w:val="24"/>
              </w:rPr>
              <w:t xml:space="preserve">2 հավելվածի </w:t>
            </w:r>
            <w:r w:rsidRPr="00684877">
              <w:rPr>
                <w:rFonts w:ascii="GHEA Grapalat" w:hAnsi="GHEA Grapalat"/>
                <w:color w:val="000000"/>
                <w:lang w:val="hy-AM"/>
              </w:rPr>
              <w:t>4-րդ կետի 2-րդ ենթակետում</w:t>
            </w:r>
            <w:r>
              <w:rPr>
                <w:rFonts w:ascii="GHEA Grapalat" w:hAnsi="GHEA Grapalat"/>
                <w:color w:val="000000"/>
              </w:rPr>
              <w:t xml:space="preserve"> </w:t>
            </w:r>
            <w:r w:rsidRPr="00684877">
              <w:rPr>
                <w:rFonts w:ascii="GHEA Grapalat" w:hAnsi="GHEA Grapalat"/>
                <w:color w:val="000000"/>
                <w:lang w:val="hy-AM"/>
              </w:rPr>
              <w:t>«մոր կամ խնամակալի» բառերը փոխարինել «ծնողի</w:t>
            </w:r>
            <w:r w:rsidRPr="000D5547">
              <w:rPr>
                <w:rFonts w:ascii="GHEA Grapalat" w:hAnsi="GHEA Grapalat"/>
                <w:color w:val="000000"/>
                <w:lang w:val="hy-AM"/>
              </w:rPr>
              <w:t xml:space="preserve"> կամ խնամակալ</w:t>
            </w:r>
            <w:r w:rsidRPr="00B0725F">
              <w:rPr>
                <w:rFonts w:ascii="GHEA Grapalat" w:hAnsi="GHEA Grapalat"/>
                <w:color w:val="000000"/>
                <w:lang w:val="hy-AM"/>
              </w:rPr>
              <w:t>ի կամ</w:t>
            </w:r>
            <w:r w:rsidRPr="00B0725F" w:rsidDel="00827322">
              <w:rPr>
                <w:rFonts w:ascii="GHEA Grapalat" w:hAnsi="GHEA Grapalat"/>
                <w:color w:val="000000"/>
                <w:lang w:val="hy-AM"/>
              </w:rPr>
              <w:t xml:space="preserve"> </w:t>
            </w:r>
            <w:r w:rsidRPr="00B0725F">
              <w:rPr>
                <w:rFonts w:ascii="GHEA Grapalat" w:hAnsi="GHEA Grapalat"/>
                <w:color w:val="000000"/>
                <w:lang w:val="hy-AM"/>
              </w:rPr>
              <w:t xml:space="preserve">հոգաբարձուի (այսուհետ՝ </w:t>
            </w:r>
            <w:r w:rsidRPr="000D0232">
              <w:rPr>
                <w:rFonts w:ascii="GHEA Grapalat" w:hAnsi="GHEA Grapalat"/>
                <w:color w:val="000000"/>
                <w:lang w:val="hy-AM"/>
              </w:rPr>
              <w:t xml:space="preserve">նաև </w:t>
            </w:r>
            <w:r w:rsidRPr="00B0725F">
              <w:rPr>
                <w:rFonts w:ascii="GHEA Grapalat" w:hAnsi="GHEA Grapalat"/>
                <w:color w:val="000000"/>
                <w:lang w:val="hy-AM"/>
              </w:rPr>
              <w:t>ծնող)» բառերով</w:t>
            </w:r>
            <w:r>
              <w:rPr>
                <w:rFonts w:ascii="GHEA Grapalat" w:hAnsi="GHEA Grapalat"/>
                <w:color w:val="000000"/>
              </w:rPr>
              <w:t>:</w:t>
            </w:r>
          </w:p>
        </w:tc>
      </w:tr>
      <w:tr w:rsidR="005D3226" w:rsidRPr="00B875A5" w:rsidTr="002871DE">
        <w:trPr>
          <w:trHeight w:val="3272"/>
          <w:jc w:val="center"/>
        </w:trPr>
        <w:tc>
          <w:tcPr>
            <w:tcW w:w="8275" w:type="dxa"/>
          </w:tcPr>
          <w:p w:rsidR="005D3226" w:rsidRDefault="005912D6" w:rsidP="003E5F92">
            <w:pPr>
              <w:tabs>
                <w:tab w:val="left" w:pos="4452"/>
                <w:tab w:val="left" w:pos="5245"/>
              </w:tabs>
              <w:spacing w:line="360" w:lineRule="auto"/>
              <w:ind w:right="90"/>
              <w:jc w:val="both"/>
              <w:rPr>
                <w:rFonts w:ascii="GHEA Grapalat" w:eastAsia="Times New Roman" w:hAnsi="GHEA Grapalat" w:cs="Sylfaen"/>
                <w:noProof/>
                <w:sz w:val="24"/>
                <w:szCs w:val="24"/>
              </w:rPr>
            </w:pPr>
            <w:r>
              <w:rPr>
                <w:rFonts w:ascii="GHEA Grapalat" w:eastAsia="Times New Roman" w:hAnsi="GHEA Grapalat" w:cs="Sylfaen"/>
                <w:noProof/>
                <w:sz w:val="24"/>
                <w:szCs w:val="24"/>
              </w:rPr>
              <w:t>Որոշման N 2 Հավելվածի</w:t>
            </w:r>
            <w:r>
              <w:rPr>
                <w:rFonts w:ascii="GHEA Grapalat" w:eastAsia="Times New Roman" w:hAnsi="GHEA Grapalat" w:cs="Sylfaen"/>
                <w:noProof/>
                <w:sz w:val="24"/>
                <w:szCs w:val="24"/>
              </w:rPr>
              <w:t xml:space="preserve"> 4.1-ին կետի վերաբերյալ.</w:t>
            </w:r>
          </w:p>
          <w:p w:rsidR="005912D6" w:rsidRDefault="005912D6" w:rsidP="003E5F92">
            <w:pPr>
              <w:tabs>
                <w:tab w:val="left" w:pos="4452"/>
                <w:tab w:val="left" w:pos="5245"/>
              </w:tabs>
              <w:spacing w:line="360" w:lineRule="auto"/>
              <w:ind w:right="90"/>
              <w:jc w:val="both"/>
              <w:rPr>
                <w:rFonts w:ascii="GHEA Grapalat" w:eastAsia="Times New Roman" w:hAnsi="GHEA Grapalat" w:cs="Sylfaen"/>
                <w:noProof/>
                <w:sz w:val="24"/>
                <w:szCs w:val="24"/>
              </w:rPr>
            </w:pPr>
            <w:r w:rsidRPr="005D3226">
              <w:rPr>
                <w:rFonts w:ascii="GHEA Grapalat" w:eastAsia="Times New Roman" w:hAnsi="GHEA Grapalat" w:cs="Sylfaen"/>
                <w:noProof/>
                <w:sz w:val="24"/>
                <w:szCs w:val="24"/>
              </w:rPr>
              <w:t>«</w:t>
            </w:r>
            <w:r w:rsidRPr="005912D6">
              <w:rPr>
                <w:rFonts w:ascii="GHEA Grapalat" w:eastAsia="Times New Roman" w:hAnsi="GHEA Grapalat" w:cs="Sylfaen"/>
                <w:noProof/>
                <w:sz w:val="24"/>
                <w:szCs w:val="24"/>
              </w:rPr>
              <w:t>Այս դեպքում պարզ չի դառնում, թե ինչի հիման վրա է փաստացի տրամադրվելու աջակցությունը</w:t>
            </w:r>
            <w:r w:rsidRPr="005D3226">
              <w:rPr>
                <w:rFonts w:ascii="GHEA Grapalat" w:eastAsia="Times New Roman" w:hAnsi="GHEA Grapalat" w:cs="Sylfaen"/>
                <w:noProof/>
                <w:sz w:val="24"/>
                <w:szCs w:val="24"/>
              </w:rPr>
              <w:t>:»:</w:t>
            </w:r>
          </w:p>
          <w:p w:rsidR="005912D6" w:rsidRDefault="005912D6" w:rsidP="003E5F92">
            <w:pPr>
              <w:tabs>
                <w:tab w:val="left" w:pos="4452"/>
                <w:tab w:val="left" w:pos="5245"/>
              </w:tabs>
              <w:spacing w:line="360" w:lineRule="auto"/>
              <w:ind w:right="90"/>
              <w:jc w:val="both"/>
              <w:rPr>
                <w:rFonts w:ascii="GHEA Grapalat" w:eastAsia="Times New Roman" w:hAnsi="GHEA Grapalat" w:cs="Sylfaen"/>
                <w:noProof/>
                <w:sz w:val="24"/>
                <w:szCs w:val="24"/>
              </w:rPr>
            </w:pPr>
          </w:p>
        </w:tc>
        <w:tc>
          <w:tcPr>
            <w:tcW w:w="6120" w:type="dxa"/>
            <w:gridSpan w:val="3"/>
          </w:tcPr>
          <w:p w:rsidR="005912D6" w:rsidRPr="005912D6" w:rsidRDefault="005912D6" w:rsidP="005912D6">
            <w:pPr>
              <w:tabs>
                <w:tab w:val="left" w:pos="1170"/>
              </w:tabs>
              <w:spacing w:line="360" w:lineRule="auto"/>
              <w:ind w:firstLine="518"/>
              <w:jc w:val="both"/>
              <w:rPr>
                <w:rFonts w:ascii="GHEA Grapalat" w:hAnsi="GHEA Grapalat"/>
                <w:color w:val="000000"/>
              </w:rPr>
            </w:pPr>
            <w:proofErr w:type="spellStart"/>
            <w:r w:rsidRPr="005912D6">
              <w:rPr>
                <w:rFonts w:ascii="GHEA Grapalat" w:hAnsi="GHEA Grapalat"/>
                <w:color w:val="000000"/>
              </w:rPr>
              <w:t>Ընդունվել</w:t>
            </w:r>
            <w:proofErr w:type="spellEnd"/>
            <w:r w:rsidRPr="005912D6">
              <w:rPr>
                <w:rFonts w:ascii="GHEA Grapalat" w:hAnsi="GHEA Grapalat"/>
                <w:color w:val="000000"/>
              </w:rPr>
              <w:t xml:space="preserve"> է:</w:t>
            </w:r>
          </w:p>
          <w:p w:rsidR="005912D6" w:rsidRDefault="005912D6" w:rsidP="005912D6">
            <w:pPr>
              <w:tabs>
                <w:tab w:val="left" w:pos="1170"/>
              </w:tabs>
              <w:spacing w:line="360" w:lineRule="auto"/>
              <w:ind w:firstLine="518"/>
              <w:jc w:val="both"/>
              <w:rPr>
                <w:rFonts w:ascii="GHEA Grapalat" w:hAnsi="GHEA Grapalat"/>
                <w:color w:val="000000"/>
              </w:rPr>
            </w:pPr>
            <w:proofErr w:type="spellStart"/>
            <w:r w:rsidRPr="005912D6">
              <w:rPr>
                <w:rFonts w:ascii="GHEA Grapalat" w:hAnsi="GHEA Grapalat"/>
                <w:color w:val="000000"/>
              </w:rPr>
              <w:t>Նախագծի</w:t>
            </w:r>
            <w:proofErr w:type="spellEnd"/>
            <w:r w:rsidRPr="005912D6">
              <w:rPr>
                <w:rFonts w:ascii="GHEA Grapalat" w:hAnsi="GHEA Grapalat"/>
                <w:color w:val="000000"/>
              </w:rPr>
              <w:t xml:space="preserve"> 3-</w:t>
            </w:r>
            <w:proofErr w:type="spellStart"/>
            <w:r w:rsidRPr="005912D6">
              <w:rPr>
                <w:rFonts w:ascii="GHEA Grapalat" w:hAnsi="GHEA Grapalat"/>
                <w:color w:val="000000"/>
              </w:rPr>
              <w:t>րդ</w:t>
            </w:r>
            <w:proofErr w:type="spellEnd"/>
            <w:r w:rsidRPr="005912D6">
              <w:rPr>
                <w:rFonts w:ascii="GHEA Grapalat" w:hAnsi="GHEA Grapalat"/>
                <w:color w:val="000000"/>
              </w:rPr>
              <w:t xml:space="preserve"> </w:t>
            </w:r>
            <w:proofErr w:type="spellStart"/>
            <w:r w:rsidRPr="005912D6">
              <w:rPr>
                <w:rFonts w:ascii="GHEA Grapalat" w:hAnsi="GHEA Grapalat"/>
                <w:color w:val="000000"/>
              </w:rPr>
              <w:t>ենթակետի</w:t>
            </w:r>
            <w:proofErr w:type="spellEnd"/>
            <w:r w:rsidRPr="005912D6">
              <w:rPr>
                <w:rFonts w:ascii="GHEA Grapalat" w:hAnsi="GHEA Grapalat"/>
                <w:color w:val="000000"/>
              </w:rPr>
              <w:t xml:space="preserve"> «դ» </w:t>
            </w:r>
            <w:proofErr w:type="spellStart"/>
            <w:r w:rsidRPr="005912D6">
              <w:rPr>
                <w:rFonts w:ascii="GHEA Grapalat" w:hAnsi="GHEA Grapalat"/>
                <w:color w:val="000000"/>
              </w:rPr>
              <w:t>պարբերությամբ</w:t>
            </w:r>
            <w:proofErr w:type="spellEnd"/>
            <w:r w:rsidRPr="005912D6">
              <w:rPr>
                <w:rFonts w:ascii="GHEA Grapalat" w:hAnsi="GHEA Grapalat"/>
                <w:color w:val="000000"/>
              </w:rPr>
              <w:t xml:space="preserve"> </w:t>
            </w:r>
            <w:proofErr w:type="spellStart"/>
            <w:r w:rsidRPr="005912D6">
              <w:rPr>
                <w:rFonts w:ascii="GHEA Grapalat" w:hAnsi="GHEA Grapalat"/>
                <w:color w:val="000000"/>
              </w:rPr>
              <w:t>լրացվող</w:t>
            </w:r>
            <w:proofErr w:type="spellEnd"/>
            <w:r w:rsidRPr="005912D6">
              <w:rPr>
                <w:rFonts w:ascii="GHEA Grapalat" w:hAnsi="GHEA Grapalat"/>
                <w:color w:val="000000"/>
              </w:rPr>
              <w:t xml:space="preserve">՝ </w:t>
            </w:r>
            <w:r w:rsidRPr="005912D6">
              <w:rPr>
                <w:rFonts w:ascii="GHEA Grapalat" w:hAnsi="GHEA Grapalat"/>
                <w:color w:val="000000"/>
              </w:rPr>
              <w:t>Որոշման N 2 հավելվածի 4</w:t>
            </w:r>
            <w:r>
              <w:rPr>
                <w:rFonts w:ascii="GHEA Grapalat" w:hAnsi="GHEA Grapalat"/>
                <w:color w:val="000000"/>
              </w:rPr>
              <w:t>.1-</w:t>
            </w:r>
            <w:proofErr w:type="spellStart"/>
            <w:r>
              <w:rPr>
                <w:rFonts w:ascii="GHEA Grapalat" w:hAnsi="GHEA Grapalat"/>
                <w:color w:val="000000"/>
              </w:rPr>
              <w:t>ին</w:t>
            </w:r>
            <w:proofErr w:type="spellEnd"/>
            <w:r>
              <w:rPr>
                <w:rFonts w:ascii="GHEA Grapalat" w:hAnsi="GHEA Grapalat"/>
                <w:color w:val="000000"/>
              </w:rPr>
              <w:t xml:space="preserve"> </w:t>
            </w:r>
            <w:r w:rsidRPr="005912D6">
              <w:rPr>
                <w:rFonts w:ascii="GHEA Grapalat" w:hAnsi="GHEA Grapalat"/>
                <w:color w:val="000000"/>
              </w:rPr>
              <w:t>կետ</w:t>
            </w:r>
            <w:r>
              <w:rPr>
                <w:rFonts w:ascii="GHEA Grapalat" w:hAnsi="GHEA Grapalat"/>
                <w:color w:val="000000"/>
              </w:rPr>
              <w:t xml:space="preserve">ը </w:t>
            </w:r>
            <w:proofErr w:type="spellStart"/>
            <w:r>
              <w:rPr>
                <w:rFonts w:ascii="GHEA Grapalat" w:hAnsi="GHEA Grapalat"/>
                <w:color w:val="000000"/>
              </w:rPr>
              <w:t>լրացվել</w:t>
            </w:r>
            <w:proofErr w:type="spellEnd"/>
            <w:r>
              <w:rPr>
                <w:rFonts w:ascii="GHEA Grapalat" w:hAnsi="GHEA Grapalat"/>
                <w:color w:val="000000"/>
              </w:rPr>
              <w:t xml:space="preserve"> է </w:t>
            </w:r>
            <w:proofErr w:type="spellStart"/>
            <w:r>
              <w:rPr>
                <w:rFonts w:ascii="GHEA Grapalat" w:hAnsi="GHEA Grapalat"/>
                <w:color w:val="000000"/>
              </w:rPr>
              <w:t>հետևյալ</w:t>
            </w:r>
            <w:proofErr w:type="spellEnd"/>
            <w:r>
              <w:rPr>
                <w:rFonts w:ascii="GHEA Grapalat" w:hAnsi="GHEA Grapalat"/>
                <w:color w:val="000000"/>
              </w:rPr>
              <w:t xml:space="preserve"> </w:t>
            </w:r>
            <w:proofErr w:type="spellStart"/>
            <w:r>
              <w:rPr>
                <w:rFonts w:ascii="GHEA Grapalat" w:hAnsi="GHEA Grapalat"/>
                <w:color w:val="000000"/>
              </w:rPr>
              <w:t>բովանդակությամբ</w:t>
            </w:r>
            <w:proofErr w:type="spellEnd"/>
            <w:r>
              <w:rPr>
                <w:rFonts w:ascii="GHEA Grapalat" w:hAnsi="GHEA Grapalat"/>
                <w:color w:val="000000"/>
              </w:rPr>
              <w:t xml:space="preserve"> </w:t>
            </w:r>
            <w:proofErr w:type="spellStart"/>
            <w:r>
              <w:rPr>
                <w:rFonts w:ascii="GHEA Grapalat" w:hAnsi="GHEA Grapalat"/>
                <w:color w:val="000000"/>
              </w:rPr>
              <w:t>նոր</w:t>
            </w:r>
            <w:proofErr w:type="spellEnd"/>
            <w:r>
              <w:rPr>
                <w:rFonts w:ascii="GHEA Grapalat" w:hAnsi="GHEA Grapalat"/>
                <w:color w:val="000000"/>
              </w:rPr>
              <w:t xml:space="preserve"> </w:t>
            </w:r>
            <w:proofErr w:type="spellStart"/>
            <w:r>
              <w:rPr>
                <w:rFonts w:ascii="GHEA Grapalat" w:hAnsi="GHEA Grapalat"/>
                <w:color w:val="000000"/>
              </w:rPr>
              <w:t>նախադասությամբ</w:t>
            </w:r>
            <w:proofErr w:type="spellEnd"/>
            <w:r>
              <w:rPr>
                <w:rFonts w:ascii="GHEA Grapalat" w:hAnsi="GHEA Grapalat"/>
                <w:color w:val="000000"/>
              </w:rPr>
              <w:t xml:space="preserve">. </w:t>
            </w:r>
          </w:p>
          <w:p w:rsidR="005D3226" w:rsidRPr="005912D6" w:rsidRDefault="005912D6" w:rsidP="002871DE">
            <w:pPr>
              <w:tabs>
                <w:tab w:val="left" w:pos="1170"/>
              </w:tabs>
              <w:spacing w:line="360" w:lineRule="auto"/>
              <w:ind w:firstLine="518"/>
              <w:jc w:val="both"/>
              <w:rPr>
                <w:rFonts w:ascii="GHEA Grapalat" w:hAnsi="GHEA Grapalat"/>
                <w:color w:val="000000"/>
              </w:rPr>
            </w:pPr>
            <w:r w:rsidRPr="005912D6">
              <w:rPr>
                <w:rFonts w:ascii="GHEA Grapalat" w:hAnsi="GHEA Grapalat"/>
                <w:color w:val="000000"/>
              </w:rPr>
              <w:t>«</w:t>
            </w:r>
            <w:proofErr w:type="spellStart"/>
            <w:r w:rsidRPr="005912D6">
              <w:rPr>
                <w:rFonts w:ascii="GHEA Grapalat" w:hAnsi="GHEA Grapalat"/>
                <w:color w:val="000000"/>
              </w:rPr>
              <w:t>Հյուրընկալվողներին</w:t>
            </w:r>
            <w:proofErr w:type="spellEnd"/>
            <w:r w:rsidRPr="005912D6">
              <w:rPr>
                <w:rFonts w:ascii="GHEA Grapalat" w:hAnsi="GHEA Grapalat"/>
                <w:color w:val="000000"/>
              </w:rPr>
              <w:t xml:space="preserve">, </w:t>
            </w:r>
            <w:proofErr w:type="spellStart"/>
            <w:r w:rsidRPr="005912D6">
              <w:rPr>
                <w:rFonts w:ascii="GHEA Grapalat" w:hAnsi="GHEA Grapalat"/>
                <w:color w:val="000000"/>
              </w:rPr>
              <w:t>բուժառուներին</w:t>
            </w:r>
            <w:proofErr w:type="spellEnd"/>
            <w:r w:rsidRPr="005912D6">
              <w:rPr>
                <w:rFonts w:ascii="GHEA Grapalat" w:hAnsi="GHEA Grapalat"/>
                <w:color w:val="000000"/>
              </w:rPr>
              <w:t xml:space="preserve"> և </w:t>
            </w:r>
            <w:proofErr w:type="spellStart"/>
            <w:r w:rsidRPr="005912D6">
              <w:rPr>
                <w:rFonts w:ascii="GHEA Grapalat" w:hAnsi="GHEA Grapalat"/>
                <w:color w:val="000000"/>
              </w:rPr>
              <w:t>սովորողներին</w:t>
            </w:r>
            <w:proofErr w:type="spellEnd"/>
            <w:r w:rsidRPr="005912D6">
              <w:rPr>
                <w:rFonts w:ascii="GHEA Grapalat" w:hAnsi="GHEA Grapalat"/>
                <w:color w:val="000000"/>
              </w:rPr>
              <w:t xml:space="preserve"> միանվագ դրամական աջակցությունը վճարվում է </w:t>
            </w:r>
            <w:proofErr w:type="spellStart"/>
            <w:r w:rsidRPr="005912D6">
              <w:rPr>
                <w:rFonts w:ascii="GHEA Grapalat" w:hAnsi="GHEA Grapalat"/>
                <w:color w:val="000000"/>
              </w:rPr>
              <w:t>համապատասխան</w:t>
            </w:r>
            <w:proofErr w:type="spellEnd"/>
            <w:r w:rsidRPr="005912D6">
              <w:rPr>
                <w:rFonts w:ascii="GHEA Grapalat" w:hAnsi="GHEA Grapalat"/>
                <w:color w:val="000000"/>
              </w:rPr>
              <w:t xml:space="preserve"> </w:t>
            </w:r>
            <w:proofErr w:type="spellStart"/>
            <w:r w:rsidRPr="005912D6">
              <w:rPr>
                <w:rFonts w:ascii="GHEA Grapalat" w:hAnsi="GHEA Grapalat"/>
                <w:color w:val="000000"/>
              </w:rPr>
              <w:t>պետական</w:t>
            </w:r>
            <w:proofErr w:type="spellEnd"/>
            <w:r w:rsidRPr="005912D6">
              <w:rPr>
                <w:rFonts w:ascii="GHEA Grapalat" w:hAnsi="GHEA Grapalat"/>
                <w:color w:val="000000"/>
              </w:rPr>
              <w:t xml:space="preserve"> </w:t>
            </w:r>
            <w:proofErr w:type="spellStart"/>
            <w:r w:rsidRPr="005912D6">
              <w:rPr>
                <w:rFonts w:ascii="GHEA Grapalat" w:hAnsi="GHEA Grapalat"/>
                <w:color w:val="000000"/>
              </w:rPr>
              <w:t>մարմնի</w:t>
            </w:r>
            <w:proofErr w:type="spellEnd"/>
            <w:r w:rsidRPr="005912D6">
              <w:rPr>
                <w:rFonts w:ascii="GHEA Grapalat" w:hAnsi="GHEA Grapalat"/>
                <w:color w:val="000000"/>
              </w:rPr>
              <w:t xml:space="preserve"> </w:t>
            </w:r>
            <w:proofErr w:type="spellStart"/>
            <w:r w:rsidRPr="005912D6">
              <w:rPr>
                <w:rFonts w:ascii="GHEA Grapalat" w:hAnsi="GHEA Grapalat"/>
                <w:color w:val="000000"/>
              </w:rPr>
              <w:t>կողմից</w:t>
            </w:r>
            <w:proofErr w:type="spellEnd"/>
            <w:r w:rsidRPr="005912D6">
              <w:rPr>
                <w:rFonts w:ascii="GHEA Grapalat" w:hAnsi="GHEA Grapalat"/>
                <w:color w:val="000000"/>
              </w:rPr>
              <w:t xml:space="preserve"> </w:t>
            </w:r>
            <w:proofErr w:type="spellStart"/>
            <w:r w:rsidRPr="005912D6">
              <w:rPr>
                <w:rFonts w:ascii="GHEA Grapalat" w:hAnsi="GHEA Grapalat"/>
                <w:color w:val="000000"/>
              </w:rPr>
              <w:t>տրամադրված</w:t>
            </w:r>
            <w:proofErr w:type="spellEnd"/>
            <w:r w:rsidRPr="005912D6">
              <w:rPr>
                <w:rFonts w:ascii="GHEA Grapalat" w:hAnsi="GHEA Grapalat"/>
                <w:color w:val="000000"/>
              </w:rPr>
              <w:t xml:space="preserve"> </w:t>
            </w:r>
            <w:proofErr w:type="spellStart"/>
            <w:r w:rsidRPr="005912D6">
              <w:rPr>
                <w:rFonts w:ascii="GHEA Grapalat" w:hAnsi="GHEA Grapalat"/>
                <w:color w:val="000000"/>
              </w:rPr>
              <w:t>ցուցակների</w:t>
            </w:r>
            <w:proofErr w:type="spellEnd"/>
            <w:r w:rsidRPr="005912D6">
              <w:rPr>
                <w:rFonts w:ascii="GHEA Grapalat" w:hAnsi="GHEA Grapalat"/>
                <w:color w:val="000000"/>
              </w:rPr>
              <w:t xml:space="preserve"> </w:t>
            </w:r>
            <w:proofErr w:type="spellStart"/>
            <w:r w:rsidRPr="005912D6">
              <w:rPr>
                <w:rFonts w:ascii="GHEA Grapalat" w:hAnsi="GHEA Grapalat"/>
                <w:color w:val="000000"/>
              </w:rPr>
              <w:t>հիման</w:t>
            </w:r>
            <w:proofErr w:type="spellEnd"/>
            <w:r w:rsidRPr="005912D6">
              <w:rPr>
                <w:rFonts w:ascii="GHEA Grapalat" w:hAnsi="GHEA Grapalat"/>
                <w:color w:val="000000"/>
              </w:rPr>
              <w:t xml:space="preserve"> </w:t>
            </w:r>
            <w:proofErr w:type="spellStart"/>
            <w:r w:rsidRPr="005912D6">
              <w:rPr>
                <w:rFonts w:ascii="GHEA Grapalat" w:hAnsi="GHEA Grapalat"/>
                <w:color w:val="000000"/>
              </w:rPr>
              <w:t>վրա</w:t>
            </w:r>
            <w:proofErr w:type="spellEnd"/>
            <w:r w:rsidRPr="005912D6">
              <w:rPr>
                <w:rFonts w:ascii="GHEA Grapalat" w:hAnsi="GHEA Grapalat"/>
                <w:color w:val="000000"/>
              </w:rPr>
              <w:t>:»:</w:t>
            </w:r>
          </w:p>
        </w:tc>
      </w:tr>
      <w:tr w:rsidR="005D3226" w:rsidRPr="00B875A5" w:rsidTr="00480F76">
        <w:trPr>
          <w:jc w:val="center"/>
        </w:trPr>
        <w:tc>
          <w:tcPr>
            <w:tcW w:w="8275" w:type="dxa"/>
          </w:tcPr>
          <w:p w:rsidR="005D3226" w:rsidRDefault="002871DE" w:rsidP="003E5F92">
            <w:pPr>
              <w:tabs>
                <w:tab w:val="left" w:pos="4452"/>
                <w:tab w:val="left" w:pos="5245"/>
              </w:tabs>
              <w:spacing w:line="360" w:lineRule="auto"/>
              <w:ind w:right="90"/>
              <w:jc w:val="both"/>
              <w:rPr>
                <w:rFonts w:ascii="GHEA Grapalat" w:eastAsia="Times New Roman" w:hAnsi="GHEA Grapalat" w:cs="Sylfaen"/>
                <w:noProof/>
                <w:sz w:val="24"/>
                <w:szCs w:val="24"/>
              </w:rPr>
            </w:pPr>
            <w:r>
              <w:rPr>
                <w:rFonts w:ascii="GHEA Grapalat" w:eastAsia="Times New Roman" w:hAnsi="GHEA Grapalat" w:cs="Sylfaen"/>
                <w:noProof/>
                <w:sz w:val="24"/>
                <w:szCs w:val="24"/>
              </w:rPr>
              <w:t>Որոշման N 2 Հավելվածի</w:t>
            </w:r>
            <w:r>
              <w:rPr>
                <w:rFonts w:ascii="GHEA Grapalat" w:eastAsia="Times New Roman" w:hAnsi="GHEA Grapalat" w:cs="Sylfaen"/>
                <w:noProof/>
                <w:sz w:val="24"/>
                <w:szCs w:val="24"/>
              </w:rPr>
              <w:t xml:space="preserve"> 7-րդ կետի 6-րդ ենթակետի վերաբերյալ.</w:t>
            </w:r>
          </w:p>
          <w:p w:rsidR="002871DE" w:rsidRDefault="002871DE" w:rsidP="003E5F92">
            <w:pPr>
              <w:tabs>
                <w:tab w:val="left" w:pos="4452"/>
                <w:tab w:val="left" w:pos="5245"/>
              </w:tabs>
              <w:spacing w:line="360" w:lineRule="auto"/>
              <w:ind w:right="90"/>
              <w:jc w:val="both"/>
              <w:rPr>
                <w:rFonts w:ascii="GHEA Grapalat" w:eastAsia="Times New Roman" w:hAnsi="GHEA Grapalat" w:cs="Sylfaen"/>
                <w:noProof/>
                <w:sz w:val="24"/>
                <w:szCs w:val="24"/>
              </w:rPr>
            </w:pPr>
            <w:r w:rsidRPr="005D3226">
              <w:rPr>
                <w:rFonts w:ascii="GHEA Grapalat" w:eastAsia="Times New Roman" w:hAnsi="GHEA Grapalat" w:cs="Sylfaen"/>
                <w:noProof/>
                <w:sz w:val="24"/>
                <w:szCs w:val="24"/>
              </w:rPr>
              <w:t>«</w:t>
            </w:r>
            <w:r w:rsidRPr="002871DE">
              <w:rPr>
                <w:rFonts w:ascii="GHEA Grapalat" w:eastAsia="Times New Roman" w:hAnsi="GHEA Grapalat" w:cs="Sylfaen"/>
                <w:noProof/>
                <w:sz w:val="24"/>
                <w:szCs w:val="24"/>
              </w:rPr>
              <w:t>Անհրաժեշտ է խմբագրել՝ նախատեսելով, որ մի ծնողի բավարարված դիմումի առկայության դեպքում մյուս ծնողի դիմումը մերժվում է</w:t>
            </w:r>
            <w:r w:rsidRPr="005D3226">
              <w:rPr>
                <w:rFonts w:ascii="GHEA Grapalat" w:eastAsia="Times New Roman" w:hAnsi="GHEA Grapalat" w:cs="Sylfaen"/>
                <w:noProof/>
                <w:sz w:val="24"/>
                <w:szCs w:val="24"/>
              </w:rPr>
              <w:t>:»:</w:t>
            </w:r>
          </w:p>
        </w:tc>
        <w:tc>
          <w:tcPr>
            <w:tcW w:w="6120" w:type="dxa"/>
            <w:gridSpan w:val="3"/>
          </w:tcPr>
          <w:p w:rsidR="002871DE" w:rsidRPr="005912D6" w:rsidRDefault="002871DE" w:rsidP="002871DE">
            <w:pPr>
              <w:tabs>
                <w:tab w:val="left" w:pos="1170"/>
              </w:tabs>
              <w:spacing w:line="360" w:lineRule="auto"/>
              <w:ind w:firstLine="518"/>
              <w:jc w:val="both"/>
              <w:rPr>
                <w:rFonts w:ascii="GHEA Grapalat" w:hAnsi="GHEA Grapalat"/>
                <w:color w:val="000000"/>
              </w:rPr>
            </w:pPr>
            <w:proofErr w:type="spellStart"/>
            <w:r w:rsidRPr="005912D6">
              <w:rPr>
                <w:rFonts w:ascii="GHEA Grapalat" w:hAnsi="GHEA Grapalat"/>
                <w:color w:val="000000"/>
              </w:rPr>
              <w:t>Ընդունվել</w:t>
            </w:r>
            <w:proofErr w:type="spellEnd"/>
            <w:r w:rsidRPr="005912D6">
              <w:rPr>
                <w:rFonts w:ascii="GHEA Grapalat" w:hAnsi="GHEA Grapalat"/>
                <w:color w:val="000000"/>
              </w:rPr>
              <w:t xml:space="preserve"> է:</w:t>
            </w:r>
          </w:p>
          <w:p w:rsidR="005D3226" w:rsidRDefault="002871DE" w:rsidP="002871DE">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Հաշվի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առնելով</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այն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հանգամանքը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որ</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առաջարկությունը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բովանդակային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առումով</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ներառված</w:t>
            </w:r>
            <w:proofErr w:type="spellEnd"/>
            <w:r>
              <w:rPr>
                <w:rFonts w:ascii="GHEA Grapalat" w:hAnsi="GHEA Grapalat" w:cs="Sylfaen"/>
                <w:color w:val="000000" w:themeColor="text1"/>
                <w:sz w:val="24"/>
                <w:szCs w:val="24"/>
              </w:rPr>
              <w:t xml:space="preserve"> է </w:t>
            </w:r>
            <w:r>
              <w:rPr>
                <w:rFonts w:ascii="GHEA Grapalat" w:eastAsia="Times New Roman" w:hAnsi="GHEA Grapalat" w:cs="Sylfaen"/>
                <w:noProof/>
                <w:sz w:val="24"/>
                <w:szCs w:val="24"/>
              </w:rPr>
              <w:t xml:space="preserve">Որոշման N 2 Հավելվածի 7-րդ կետի </w:t>
            </w:r>
            <w:r>
              <w:rPr>
                <w:rFonts w:ascii="GHEA Grapalat" w:eastAsia="Times New Roman" w:hAnsi="GHEA Grapalat" w:cs="Sylfaen"/>
                <w:noProof/>
                <w:sz w:val="24"/>
                <w:szCs w:val="24"/>
              </w:rPr>
              <w:t>5</w:t>
            </w:r>
            <w:r>
              <w:rPr>
                <w:rFonts w:ascii="GHEA Grapalat" w:eastAsia="Times New Roman" w:hAnsi="GHEA Grapalat" w:cs="Sylfaen"/>
                <w:noProof/>
                <w:sz w:val="24"/>
                <w:szCs w:val="24"/>
              </w:rPr>
              <w:t>-րդ ենթակետ</w:t>
            </w:r>
            <w:r>
              <w:rPr>
                <w:rFonts w:ascii="GHEA Grapalat" w:eastAsia="Times New Roman" w:hAnsi="GHEA Grapalat" w:cs="Sylfaen"/>
                <w:noProof/>
                <w:sz w:val="24"/>
                <w:szCs w:val="24"/>
              </w:rPr>
              <w:t xml:space="preserve">ում, </w:t>
            </w:r>
            <w:proofErr w:type="spellStart"/>
            <w:r w:rsidRPr="002871DE">
              <w:rPr>
                <w:rFonts w:ascii="GHEA Grapalat" w:eastAsia="Times New Roman" w:hAnsi="GHEA Grapalat" w:cs="Sylfaen"/>
                <w:noProof/>
                <w:sz w:val="24"/>
                <w:szCs w:val="24"/>
              </w:rPr>
              <w:t>Նախագծի</w:t>
            </w:r>
            <w:proofErr w:type="spellEnd"/>
            <w:r w:rsidRPr="002871DE">
              <w:rPr>
                <w:rFonts w:ascii="GHEA Grapalat" w:eastAsia="Times New Roman" w:hAnsi="GHEA Grapalat" w:cs="Sylfaen"/>
                <w:noProof/>
                <w:sz w:val="24"/>
                <w:szCs w:val="24"/>
              </w:rPr>
              <w:t xml:space="preserve"> 3-րդ ենթակետի «</w:t>
            </w:r>
            <w:r w:rsidRPr="002871DE">
              <w:rPr>
                <w:rFonts w:ascii="GHEA Grapalat" w:eastAsia="Times New Roman" w:hAnsi="GHEA Grapalat" w:cs="Sylfaen"/>
                <w:noProof/>
                <w:sz w:val="24"/>
                <w:szCs w:val="24"/>
              </w:rPr>
              <w:t>ժ</w:t>
            </w:r>
            <w:r w:rsidRPr="002871DE">
              <w:rPr>
                <w:rFonts w:ascii="GHEA Grapalat" w:eastAsia="Times New Roman" w:hAnsi="GHEA Grapalat" w:cs="Sylfaen"/>
                <w:noProof/>
                <w:sz w:val="24"/>
                <w:szCs w:val="24"/>
              </w:rPr>
              <w:t>» պարբերությ</w:t>
            </w:r>
            <w:r>
              <w:rPr>
                <w:rFonts w:ascii="GHEA Grapalat" w:eastAsia="Times New Roman" w:hAnsi="GHEA Grapalat" w:cs="Sylfaen"/>
                <w:noProof/>
                <w:sz w:val="24"/>
                <w:szCs w:val="24"/>
              </w:rPr>
              <w:t xml:space="preserve">ումը, որով </w:t>
            </w:r>
            <w:r w:rsidRPr="002871DE">
              <w:rPr>
                <w:rFonts w:ascii="GHEA Grapalat" w:eastAsia="Times New Roman" w:hAnsi="GHEA Grapalat" w:cs="Sylfaen"/>
                <w:noProof/>
                <w:sz w:val="24"/>
                <w:szCs w:val="24"/>
              </w:rPr>
              <w:t xml:space="preserve">Որոշման N 2 հավելվածի </w:t>
            </w:r>
            <w:r>
              <w:rPr>
                <w:rFonts w:ascii="GHEA Grapalat" w:eastAsia="Times New Roman" w:hAnsi="GHEA Grapalat" w:cs="Sylfaen"/>
                <w:noProof/>
                <w:sz w:val="24"/>
                <w:szCs w:val="24"/>
              </w:rPr>
              <w:t xml:space="preserve">7-րդ կետը </w:t>
            </w:r>
            <w:r w:rsidRPr="002871DE">
              <w:rPr>
                <w:rFonts w:ascii="GHEA Grapalat" w:eastAsia="Times New Roman" w:hAnsi="GHEA Grapalat" w:cs="Sylfaen"/>
                <w:noProof/>
                <w:sz w:val="24"/>
                <w:szCs w:val="24"/>
              </w:rPr>
              <w:t>լրացվո</w:t>
            </w:r>
            <w:r>
              <w:rPr>
                <w:rFonts w:ascii="GHEA Grapalat" w:eastAsia="Times New Roman" w:hAnsi="GHEA Grapalat" w:cs="Sylfaen"/>
                <w:noProof/>
                <w:sz w:val="24"/>
                <w:szCs w:val="24"/>
              </w:rPr>
              <w:t xml:space="preserve">ւմ է 6-րդ ենթակետով, հանվել է </w:t>
            </w:r>
            <w:r>
              <w:rPr>
                <w:rFonts w:ascii="GHEA Grapalat" w:eastAsia="Times New Roman" w:hAnsi="GHEA Grapalat" w:cs="Sylfaen"/>
                <w:noProof/>
                <w:sz w:val="24"/>
                <w:szCs w:val="24"/>
              </w:rPr>
              <w:lastRenderedPageBreak/>
              <w:t>նախագծից:</w:t>
            </w:r>
          </w:p>
        </w:tc>
      </w:tr>
      <w:tr w:rsidR="002871DE" w:rsidRPr="00B875A5" w:rsidTr="00480F76">
        <w:trPr>
          <w:jc w:val="center"/>
        </w:trPr>
        <w:tc>
          <w:tcPr>
            <w:tcW w:w="8275" w:type="dxa"/>
          </w:tcPr>
          <w:p w:rsidR="002D3A1F" w:rsidRDefault="002D3A1F" w:rsidP="002D3A1F">
            <w:pPr>
              <w:tabs>
                <w:tab w:val="left" w:pos="4452"/>
                <w:tab w:val="left" w:pos="5245"/>
              </w:tabs>
              <w:spacing w:line="360" w:lineRule="auto"/>
              <w:ind w:right="90"/>
              <w:jc w:val="both"/>
              <w:rPr>
                <w:rFonts w:ascii="GHEA Grapalat" w:eastAsia="Times New Roman" w:hAnsi="GHEA Grapalat" w:cs="Sylfaen"/>
                <w:noProof/>
                <w:sz w:val="24"/>
                <w:szCs w:val="24"/>
              </w:rPr>
            </w:pPr>
            <w:r>
              <w:rPr>
                <w:rFonts w:ascii="GHEA Grapalat" w:eastAsia="Times New Roman" w:hAnsi="GHEA Grapalat" w:cs="Sylfaen"/>
                <w:noProof/>
                <w:sz w:val="24"/>
                <w:szCs w:val="24"/>
              </w:rPr>
              <w:lastRenderedPageBreak/>
              <w:t>Որոշման N 2 Հավելվածի</w:t>
            </w:r>
            <w:r>
              <w:rPr>
                <w:rFonts w:ascii="GHEA Grapalat" w:eastAsia="Times New Roman" w:hAnsi="GHEA Grapalat" w:cs="Sylfaen"/>
                <w:noProof/>
                <w:sz w:val="24"/>
                <w:szCs w:val="24"/>
              </w:rPr>
              <w:t xml:space="preserve"> 15</w:t>
            </w:r>
            <w:r>
              <w:rPr>
                <w:rFonts w:ascii="GHEA Grapalat" w:eastAsia="Times New Roman" w:hAnsi="GHEA Grapalat" w:cs="Sylfaen"/>
                <w:noProof/>
                <w:sz w:val="24"/>
                <w:szCs w:val="24"/>
              </w:rPr>
              <w:t xml:space="preserve">-րդ կետի </w:t>
            </w:r>
            <w:r>
              <w:rPr>
                <w:rFonts w:ascii="GHEA Grapalat" w:eastAsia="Times New Roman" w:hAnsi="GHEA Grapalat" w:cs="Sylfaen"/>
                <w:noProof/>
                <w:sz w:val="24"/>
                <w:szCs w:val="24"/>
              </w:rPr>
              <w:t>2</w:t>
            </w:r>
            <w:r>
              <w:rPr>
                <w:rFonts w:ascii="GHEA Grapalat" w:eastAsia="Times New Roman" w:hAnsi="GHEA Grapalat" w:cs="Sylfaen"/>
                <w:noProof/>
                <w:sz w:val="24"/>
                <w:szCs w:val="24"/>
              </w:rPr>
              <w:t>-րդ ենթակետի վերաբերյալ.</w:t>
            </w:r>
          </w:p>
          <w:p w:rsidR="002D3A1F" w:rsidRPr="002D3A1F" w:rsidRDefault="002D3A1F" w:rsidP="002D3A1F">
            <w:pPr>
              <w:tabs>
                <w:tab w:val="left" w:pos="4452"/>
                <w:tab w:val="left" w:pos="5245"/>
              </w:tabs>
              <w:spacing w:line="360" w:lineRule="auto"/>
              <w:ind w:right="90"/>
              <w:jc w:val="both"/>
              <w:rPr>
                <w:rFonts w:ascii="GHEA Grapalat" w:eastAsia="Times New Roman" w:hAnsi="GHEA Grapalat" w:cs="Sylfaen"/>
                <w:noProof/>
                <w:sz w:val="24"/>
                <w:szCs w:val="24"/>
              </w:rPr>
            </w:pPr>
            <w:r w:rsidRPr="005D3226">
              <w:rPr>
                <w:rFonts w:ascii="GHEA Grapalat" w:eastAsia="Times New Roman" w:hAnsi="GHEA Grapalat" w:cs="Sylfaen"/>
                <w:noProof/>
                <w:sz w:val="24"/>
                <w:szCs w:val="24"/>
              </w:rPr>
              <w:t>«</w:t>
            </w:r>
            <w:r>
              <w:rPr>
                <w:rFonts w:ascii="GHEA Grapalat" w:eastAsia="Times New Roman" w:hAnsi="GHEA Grapalat" w:cs="Sylfaen"/>
                <w:noProof/>
                <w:sz w:val="24"/>
                <w:szCs w:val="24"/>
              </w:rPr>
              <w:t>Մ</w:t>
            </w:r>
            <w:proofErr w:type="spellStart"/>
            <w:r w:rsidRPr="002D3A1F">
              <w:rPr>
                <w:rFonts w:ascii="GHEA Grapalat" w:eastAsia="Times New Roman" w:hAnsi="GHEA Grapalat" w:cs="Sylfaen"/>
                <w:noProof/>
                <w:sz w:val="24"/>
                <w:szCs w:val="24"/>
              </w:rPr>
              <w:t>իտքը</w:t>
            </w:r>
            <w:proofErr w:type="spellEnd"/>
            <w:r w:rsidRPr="002D3A1F">
              <w:rPr>
                <w:rFonts w:ascii="GHEA Grapalat" w:eastAsia="Times New Roman" w:hAnsi="GHEA Grapalat" w:cs="Sylfaen"/>
                <w:noProof/>
                <w:sz w:val="24"/>
                <w:szCs w:val="24"/>
              </w:rPr>
              <w:t xml:space="preserve"> </w:t>
            </w:r>
            <w:proofErr w:type="spellStart"/>
            <w:r w:rsidRPr="002D3A1F">
              <w:rPr>
                <w:rFonts w:ascii="GHEA Grapalat" w:eastAsia="Times New Roman" w:hAnsi="GHEA Grapalat" w:cs="Sylfaen"/>
                <w:noProof/>
                <w:sz w:val="24"/>
                <w:szCs w:val="24"/>
              </w:rPr>
              <w:t>հասկանալի</w:t>
            </w:r>
            <w:proofErr w:type="spellEnd"/>
            <w:r w:rsidRPr="002D3A1F">
              <w:rPr>
                <w:rFonts w:ascii="GHEA Grapalat" w:eastAsia="Times New Roman" w:hAnsi="GHEA Grapalat" w:cs="Sylfaen"/>
                <w:noProof/>
                <w:sz w:val="24"/>
                <w:szCs w:val="24"/>
              </w:rPr>
              <w:t xml:space="preserve"> </w:t>
            </w:r>
            <w:proofErr w:type="spellStart"/>
            <w:r w:rsidRPr="002D3A1F">
              <w:rPr>
                <w:rFonts w:ascii="GHEA Grapalat" w:eastAsia="Times New Roman" w:hAnsi="GHEA Grapalat" w:cs="Sylfaen"/>
                <w:noProof/>
                <w:sz w:val="24"/>
                <w:szCs w:val="24"/>
              </w:rPr>
              <w:t>չէ</w:t>
            </w:r>
            <w:proofErr w:type="spellEnd"/>
            <w:r w:rsidRPr="005D3226">
              <w:rPr>
                <w:rFonts w:ascii="GHEA Grapalat" w:eastAsia="Times New Roman" w:hAnsi="GHEA Grapalat" w:cs="Sylfaen"/>
                <w:noProof/>
                <w:sz w:val="24"/>
                <w:szCs w:val="24"/>
              </w:rPr>
              <w:t>:»:</w:t>
            </w:r>
          </w:p>
          <w:p w:rsidR="002871DE" w:rsidRDefault="002871DE" w:rsidP="003E5F92">
            <w:pPr>
              <w:tabs>
                <w:tab w:val="left" w:pos="4452"/>
                <w:tab w:val="left" w:pos="5245"/>
              </w:tabs>
              <w:spacing w:line="360" w:lineRule="auto"/>
              <w:ind w:right="90"/>
              <w:jc w:val="both"/>
              <w:rPr>
                <w:rFonts w:ascii="GHEA Grapalat" w:eastAsia="Times New Roman" w:hAnsi="GHEA Grapalat" w:cs="Sylfaen"/>
                <w:noProof/>
                <w:sz w:val="24"/>
                <w:szCs w:val="24"/>
              </w:rPr>
            </w:pPr>
          </w:p>
        </w:tc>
        <w:tc>
          <w:tcPr>
            <w:tcW w:w="6120" w:type="dxa"/>
            <w:gridSpan w:val="3"/>
          </w:tcPr>
          <w:p w:rsidR="002871DE" w:rsidRDefault="002D3A1F" w:rsidP="00480F76">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Ընդունվել</w:t>
            </w:r>
            <w:proofErr w:type="spellEnd"/>
            <w:r>
              <w:rPr>
                <w:rFonts w:ascii="GHEA Grapalat" w:hAnsi="GHEA Grapalat" w:cs="Sylfaen"/>
                <w:color w:val="000000" w:themeColor="text1"/>
                <w:sz w:val="24"/>
                <w:szCs w:val="24"/>
              </w:rPr>
              <w:t xml:space="preserve"> է:</w:t>
            </w:r>
          </w:p>
          <w:p w:rsidR="002D3A1F" w:rsidRDefault="002D3A1F" w:rsidP="002D3A1F">
            <w:pPr>
              <w:tabs>
                <w:tab w:val="left" w:pos="1170"/>
              </w:tabs>
              <w:spacing w:line="360" w:lineRule="auto"/>
              <w:ind w:firstLine="518"/>
              <w:jc w:val="both"/>
              <w:rPr>
                <w:rFonts w:ascii="GHEA Grapalat" w:hAnsi="GHEA Grapalat"/>
                <w:color w:val="000000"/>
              </w:rPr>
            </w:pPr>
            <w:proofErr w:type="spellStart"/>
            <w:r w:rsidRPr="005912D6">
              <w:rPr>
                <w:rFonts w:ascii="GHEA Grapalat" w:hAnsi="GHEA Grapalat"/>
                <w:color w:val="000000"/>
              </w:rPr>
              <w:t>Նախագծի</w:t>
            </w:r>
            <w:proofErr w:type="spellEnd"/>
            <w:r w:rsidRPr="005912D6">
              <w:rPr>
                <w:rFonts w:ascii="GHEA Grapalat" w:hAnsi="GHEA Grapalat"/>
                <w:color w:val="000000"/>
              </w:rPr>
              <w:t xml:space="preserve"> 3-</w:t>
            </w:r>
            <w:proofErr w:type="spellStart"/>
            <w:r w:rsidRPr="005912D6">
              <w:rPr>
                <w:rFonts w:ascii="GHEA Grapalat" w:hAnsi="GHEA Grapalat"/>
                <w:color w:val="000000"/>
              </w:rPr>
              <w:t>րդ</w:t>
            </w:r>
            <w:proofErr w:type="spellEnd"/>
            <w:r w:rsidRPr="005912D6">
              <w:rPr>
                <w:rFonts w:ascii="GHEA Grapalat" w:hAnsi="GHEA Grapalat"/>
                <w:color w:val="000000"/>
              </w:rPr>
              <w:t xml:space="preserve"> </w:t>
            </w:r>
            <w:proofErr w:type="spellStart"/>
            <w:r w:rsidRPr="005912D6">
              <w:rPr>
                <w:rFonts w:ascii="GHEA Grapalat" w:hAnsi="GHEA Grapalat"/>
                <w:color w:val="000000"/>
              </w:rPr>
              <w:t>ենթակետի</w:t>
            </w:r>
            <w:proofErr w:type="spellEnd"/>
            <w:r w:rsidRPr="005912D6">
              <w:rPr>
                <w:rFonts w:ascii="GHEA Grapalat" w:hAnsi="GHEA Grapalat"/>
                <w:color w:val="000000"/>
              </w:rPr>
              <w:t xml:space="preserve"> «</w:t>
            </w:r>
            <w:proofErr w:type="spellStart"/>
            <w:r w:rsidR="007B48CB">
              <w:rPr>
                <w:rFonts w:ascii="GHEA Grapalat" w:hAnsi="GHEA Grapalat"/>
                <w:color w:val="000000"/>
              </w:rPr>
              <w:t>ժգ</w:t>
            </w:r>
            <w:proofErr w:type="spellEnd"/>
            <w:r w:rsidRPr="005912D6">
              <w:rPr>
                <w:rFonts w:ascii="GHEA Grapalat" w:hAnsi="GHEA Grapalat"/>
                <w:color w:val="000000"/>
              </w:rPr>
              <w:t xml:space="preserve">» </w:t>
            </w:r>
            <w:proofErr w:type="spellStart"/>
            <w:r w:rsidRPr="005912D6">
              <w:rPr>
                <w:rFonts w:ascii="GHEA Grapalat" w:hAnsi="GHEA Grapalat"/>
                <w:color w:val="000000"/>
              </w:rPr>
              <w:t>պարբերությամբ</w:t>
            </w:r>
            <w:proofErr w:type="spellEnd"/>
            <w:r w:rsidRPr="005912D6">
              <w:rPr>
                <w:rFonts w:ascii="GHEA Grapalat" w:hAnsi="GHEA Grapalat"/>
                <w:color w:val="000000"/>
              </w:rPr>
              <w:t xml:space="preserve"> </w:t>
            </w:r>
            <w:proofErr w:type="spellStart"/>
            <w:r w:rsidRPr="005912D6">
              <w:rPr>
                <w:rFonts w:ascii="GHEA Grapalat" w:hAnsi="GHEA Grapalat"/>
                <w:color w:val="000000"/>
              </w:rPr>
              <w:t>լրացվող</w:t>
            </w:r>
            <w:proofErr w:type="spellEnd"/>
            <w:r w:rsidRPr="005912D6">
              <w:rPr>
                <w:rFonts w:ascii="GHEA Grapalat" w:hAnsi="GHEA Grapalat"/>
                <w:color w:val="000000"/>
              </w:rPr>
              <w:t xml:space="preserve">՝ </w:t>
            </w:r>
            <w:proofErr w:type="spellStart"/>
            <w:r w:rsidRPr="005912D6">
              <w:rPr>
                <w:rFonts w:ascii="GHEA Grapalat" w:hAnsi="GHEA Grapalat"/>
                <w:color w:val="000000"/>
              </w:rPr>
              <w:t>Որոշման</w:t>
            </w:r>
            <w:proofErr w:type="spellEnd"/>
            <w:r w:rsidRPr="005912D6">
              <w:rPr>
                <w:rFonts w:ascii="GHEA Grapalat" w:hAnsi="GHEA Grapalat"/>
                <w:color w:val="000000"/>
              </w:rPr>
              <w:t xml:space="preserve"> N 2 </w:t>
            </w:r>
            <w:proofErr w:type="spellStart"/>
            <w:r w:rsidRPr="005912D6">
              <w:rPr>
                <w:rFonts w:ascii="GHEA Grapalat" w:hAnsi="GHEA Grapalat"/>
                <w:color w:val="000000"/>
              </w:rPr>
              <w:t>հավելվածի</w:t>
            </w:r>
            <w:proofErr w:type="spellEnd"/>
            <w:r w:rsidRPr="005912D6">
              <w:rPr>
                <w:rFonts w:ascii="GHEA Grapalat" w:hAnsi="GHEA Grapalat"/>
                <w:color w:val="000000"/>
              </w:rPr>
              <w:t xml:space="preserve"> </w:t>
            </w:r>
            <w:r w:rsidR="007B48CB">
              <w:rPr>
                <w:rFonts w:ascii="GHEA Grapalat" w:hAnsi="GHEA Grapalat"/>
                <w:color w:val="000000"/>
              </w:rPr>
              <w:t>15-</w:t>
            </w:r>
            <w:proofErr w:type="spellStart"/>
            <w:r w:rsidR="007B48CB">
              <w:rPr>
                <w:rFonts w:ascii="GHEA Grapalat" w:hAnsi="GHEA Grapalat"/>
                <w:color w:val="000000"/>
              </w:rPr>
              <w:t>րդ</w:t>
            </w:r>
            <w:proofErr w:type="spellEnd"/>
            <w:r>
              <w:rPr>
                <w:rFonts w:ascii="GHEA Grapalat" w:hAnsi="GHEA Grapalat"/>
                <w:color w:val="000000"/>
              </w:rPr>
              <w:t xml:space="preserve"> </w:t>
            </w:r>
            <w:proofErr w:type="spellStart"/>
            <w:r w:rsidRPr="005912D6">
              <w:rPr>
                <w:rFonts w:ascii="GHEA Grapalat" w:hAnsi="GHEA Grapalat"/>
                <w:color w:val="000000"/>
              </w:rPr>
              <w:t>կետ</w:t>
            </w:r>
            <w:r w:rsidR="007B48CB">
              <w:rPr>
                <w:rFonts w:ascii="GHEA Grapalat" w:hAnsi="GHEA Grapalat"/>
                <w:color w:val="000000"/>
              </w:rPr>
              <w:t>ի</w:t>
            </w:r>
            <w:proofErr w:type="spellEnd"/>
            <w:r w:rsidR="007B48CB">
              <w:rPr>
                <w:rFonts w:ascii="GHEA Grapalat" w:hAnsi="GHEA Grapalat"/>
                <w:color w:val="000000"/>
              </w:rPr>
              <w:t xml:space="preserve"> </w:t>
            </w:r>
            <w:r w:rsidR="007B48CB" w:rsidRPr="000D0232">
              <w:rPr>
                <w:rFonts w:ascii="GHEA Grapalat" w:hAnsi="GHEA Grapalat"/>
                <w:color w:val="000000"/>
                <w:lang w:val="hy-AM"/>
              </w:rPr>
              <w:t xml:space="preserve">2-րդ </w:t>
            </w:r>
            <w:r w:rsidR="007B48CB">
              <w:rPr>
                <w:rFonts w:ascii="GHEA Grapalat" w:hAnsi="GHEA Grapalat"/>
                <w:color w:val="000000"/>
                <w:lang w:val="hy-AM"/>
              </w:rPr>
              <w:t>ենթակե</w:t>
            </w:r>
            <w:proofErr w:type="spellStart"/>
            <w:r w:rsidR="007B48CB">
              <w:rPr>
                <w:rFonts w:ascii="GHEA Grapalat" w:hAnsi="GHEA Grapalat"/>
                <w:color w:val="000000"/>
              </w:rPr>
              <w:t>ում</w:t>
            </w:r>
            <w:proofErr w:type="spellEnd"/>
            <w:r w:rsidR="007B48CB">
              <w:rPr>
                <w:rFonts w:ascii="GHEA Grapalat" w:hAnsi="GHEA Grapalat"/>
                <w:color w:val="000000"/>
              </w:rPr>
              <w:t xml:space="preserve"> </w:t>
            </w:r>
            <w:proofErr w:type="spellStart"/>
            <w:r w:rsidR="007B48CB">
              <w:rPr>
                <w:rFonts w:ascii="GHEA Grapalat" w:hAnsi="GHEA Grapalat"/>
                <w:color w:val="000000"/>
              </w:rPr>
              <w:t>կատարվող</w:t>
            </w:r>
            <w:proofErr w:type="spellEnd"/>
            <w:r w:rsidR="007B48CB">
              <w:rPr>
                <w:rFonts w:ascii="GHEA Grapalat" w:hAnsi="GHEA Grapalat"/>
                <w:color w:val="000000"/>
              </w:rPr>
              <w:t xml:space="preserve"> </w:t>
            </w:r>
            <w:proofErr w:type="spellStart"/>
            <w:r w:rsidR="007B48CB">
              <w:rPr>
                <w:rFonts w:ascii="GHEA Grapalat" w:hAnsi="GHEA Grapalat"/>
                <w:color w:val="000000"/>
              </w:rPr>
              <w:t>լրացումը</w:t>
            </w:r>
            <w:proofErr w:type="spellEnd"/>
            <w:r w:rsidR="007B48CB">
              <w:rPr>
                <w:rFonts w:ascii="GHEA Grapalat" w:hAnsi="GHEA Grapalat"/>
                <w:color w:val="000000"/>
              </w:rPr>
              <w:t xml:space="preserve"> </w:t>
            </w:r>
            <w:proofErr w:type="spellStart"/>
            <w:r w:rsidR="007B48CB">
              <w:rPr>
                <w:rFonts w:ascii="GHEA Grapalat" w:hAnsi="GHEA Grapalat"/>
                <w:color w:val="000000"/>
              </w:rPr>
              <w:t>խմբագրվել</w:t>
            </w:r>
            <w:proofErr w:type="spellEnd"/>
            <w:r w:rsidR="007B48CB">
              <w:rPr>
                <w:rFonts w:ascii="GHEA Grapalat" w:hAnsi="GHEA Grapalat"/>
                <w:color w:val="000000"/>
              </w:rPr>
              <w:t xml:space="preserve"> է:</w:t>
            </w:r>
            <w:r>
              <w:rPr>
                <w:rFonts w:ascii="GHEA Grapalat" w:hAnsi="GHEA Grapalat"/>
                <w:color w:val="000000"/>
              </w:rPr>
              <w:t xml:space="preserve"> </w:t>
            </w:r>
          </w:p>
          <w:p w:rsidR="002D3A1F" w:rsidRDefault="002D3A1F" w:rsidP="00480F76">
            <w:pPr>
              <w:tabs>
                <w:tab w:val="left" w:pos="1170"/>
              </w:tabs>
              <w:spacing w:line="360" w:lineRule="auto"/>
              <w:ind w:firstLine="518"/>
              <w:jc w:val="both"/>
              <w:rPr>
                <w:rFonts w:ascii="GHEA Grapalat" w:hAnsi="GHEA Grapalat" w:cs="Sylfaen"/>
                <w:color w:val="000000" w:themeColor="text1"/>
                <w:sz w:val="24"/>
                <w:szCs w:val="24"/>
              </w:rPr>
            </w:pPr>
          </w:p>
        </w:tc>
      </w:tr>
      <w:tr w:rsidR="002871DE" w:rsidRPr="007B48CB" w:rsidTr="00480F76">
        <w:trPr>
          <w:jc w:val="center"/>
        </w:trPr>
        <w:tc>
          <w:tcPr>
            <w:tcW w:w="8275" w:type="dxa"/>
          </w:tcPr>
          <w:p w:rsidR="002871DE" w:rsidRPr="007B48CB" w:rsidRDefault="007B48CB" w:rsidP="007B48CB">
            <w:pPr>
              <w:tabs>
                <w:tab w:val="left" w:pos="1170"/>
              </w:tabs>
              <w:spacing w:line="360" w:lineRule="auto"/>
              <w:ind w:firstLine="518"/>
              <w:jc w:val="both"/>
              <w:rPr>
                <w:rFonts w:ascii="GHEA Grapalat" w:hAnsi="GHEA Grapalat" w:cs="Sylfaen"/>
                <w:color w:val="000000" w:themeColor="text1"/>
                <w:sz w:val="24"/>
                <w:szCs w:val="24"/>
              </w:rPr>
            </w:pPr>
            <w:r w:rsidRPr="007B48CB">
              <w:rPr>
                <w:rFonts w:ascii="GHEA Grapalat" w:hAnsi="GHEA Grapalat" w:cs="Sylfaen"/>
                <w:color w:val="000000" w:themeColor="text1"/>
                <w:sz w:val="24"/>
                <w:szCs w:val="24"/>
              </w:rPr>
              <w:t>Որոշման N 2 Հավելված</w:t>
            </w:r>
            <w:r w:rsidRPr="007B48CB">
              <w:rPr>
                <w:rFonts w:ascii="GHEA Grapalat" w:hAnsi="GHEA Grapalat" w:cs="Sylfaen"/>
                <w:color w:val="000000" w:themeColor="text1"/>
                <w:sz w:val="24"/>
                <w:szCs w:val="24"/>
              </w:rPr>
              <w:t>ում լրացվող 33-րդ կետի վերաբերյալ.</w:t>
            </w:r>
          </w:p>
          <w:p w:rsidR="007B48CB" w:rsidRPr="007B48CB" w:rsidRDefault="007B48CB" w:rsidP="007B48CB">
            <w:pPr>
              <w:tabs>
                <w:tab w:val="left" w:pos="1170"/>
              </w:tabs>
              <w:spacing w:line="360" w:lineRule="auto"/>
              <w:ind w:firstLine="518"/>
              <w:jc w:val="both"/>
              <w:rPr>
                <w:rFonts w:ascii="GHEA Grapalat" w:hAnsi="GHEA Grapalat" w:cs="Sylfaen"/>
                <w:color w:val="000000" w:themeColor="text1"/>
                <w:sz w:val="24"/>
                <w:szCs w:val="24"/>
              </w:rPr>
            </w:pPr>
            <w:r w:rsidRPr="007B48CB">
              <w:rPr>
                <w:rFonts w:ascii="GHEA Grapalat" w:hAnsi="GHEA Grapalat" w:cs="Sylfaen"/>
                <w:color w:val="000000" w:themeColor="text1"/>
                <w:sz w:val="24"/>
                <w:szCs w:val="24"/>
              </w:rPr>
              <w:t xml:space="preserve">Անհասկանալի է </w:t>
            </w:r>
            <w:r w:rsidRPr="007B48CB">
              <w:rPr>
                <w:rFonts w:ascii="GHEA Grapalat" w:hAnsi="GHEA Grapalat" w:cs="Sylfaen"/>
                <w:color w:val="000000" w:themeColor="text1"/>
                <w:sz w:val="24"/>
                <w:szCs w:val="24"/>
              </w:rPr>
              <w:t>«</w:t>
            </w:r>
            <w:r w:rsidRPr="007B48CB">
              <w:rPr>
                <w:rFonts w:ascii="GHEA Grapalat" w:hAnsi="GHEA Grapalat" w:cs="Sylfaen"/>
                <w:color w:val="000000" w:themeColor="text1"/>
                <w:sz w:val="24"/>
                <w:szCs w:val="24"/>
              </w:rPr>
              <w:t xml:space="preserve"> իսկ  բանկը, առանց շահառուի համաձայնության,  բանկային հաշվից հետ է գանձում</w:t>
            </w:r>
            <w:r w:rsidRPr="007B48CB">
              <w:rPr>
                <w:rFonts w:ascii="GHEA Grapalat" w:hAnsi="GHEA Grapalat" w:cs="Sylfaen"/>
                <w:color w:val="000000" w:themeColor="text1"/>
                <w:sz w:val="24"/>
                <w:szCs w:val="24"/>
              </w:rPr>
              <w:t>»</w:t>
            </w:r>
            <w:r w:rsidRPr="007B48CB">
              <w:rPr>
                <w:rFonts w:ascii="GHEA Grapalat" w:hAnsi="GHEA Grapalat" w:cs="Sylfaen"/>
                <w:color w:val="000000" w:themeColor="text1"/>
                <w:sz w:val="24"/>
                <w:szCs w:val="24"/>
              </w:rPr>
              <w:t xml:space="preserve"> ձևակերպումը</w:t>
            </w:r>
            <w:r w:rsidRPr="007B48CB">
              <w:rPr>
                <w:rFonts w:ascii="GHEA Grapalat" w:hAnsi="GHEA Grapalat" w:cs="Sylfaen"/>
                <w:color w:val="000000" w:themeColor="text1"/>
                <w:sz w:val="24"/>
                <w:szCs w:val="24"/>
              </w:rPr>
              <w:t>:</w:t>
            </w:r>
          </w:p>
          <w:p w:rsidR="007B48CB" w:rsidRPr="007B48CB" w:rsidRDefault="007B48CB" w:rsidP="007B48CB">
            <w:pPr>
              <w:tabs>
                <w:tab w:val="left" w:pos="1170"/>
              </w:tabs>
              <w:spacing w:line="360" w:lineRule="auto"/>
              <w:ind w:firstLine="518"/>
              <w:jc w:val="both"/>
              <w:rPr>
                <w:rFonts w:ascii="GHEA Grapalat" w:hAnsi="GHEA Grapalat" w:cs="Sylfaen"/>
                <w:color w:val="000000" w:themeColor="text1"/>
                <w:sz w:val="24"/>
                <w:szCs w:val="24"/>
              </w:rPr>
            </w:pPr>
          </w:p>
          <w:p w:rsidR="007B48CB" w:rsidRPr="007B48CB" w:rsidRDefault="007B48CB" w:rsidP="007B48CB">
            <w:pPr>
              <w:tabs>
                <w:tab w:val="left" w:pos="1170"/>
              </w:tabs>
              <w:spacing w:line="360" w:lineRule="auto"/>
              <w:ind w:firstLine="518"/>
              <w:jc w:val="both"/>
              <w:rPr>
                <w:rFonts w:ascii="GHEA Grapalat" w:hAnsi="GHEA Grapalat" w:cs="Sylfaen"/>
                <w:color w:val="000000" w:themeColor="text1"/>
                <w:sz w:val="24"/>
                <w:szCs w:val="24"/>
              </w:rPr>
            </w:pPr>
          </w:p>
        </w:tc>
        <w:tc>
          <w:tcPr>
            <w:tcW w:w="6120" w:type="dxa"/>
            <w:gridSpan w:val="3"/>
          </w:tcPr>
          <w:p w:rsidR="002871DE" w:rsidRDefault="007B48CB" w:rsidP="00480F76">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Ընդունվել</w:t>
            </w:r>
            <w:proofErr w:type="spellEnd"/>
            <w:r>
              <w:rPr>
                <w:rFonts w:ascii="GHEA Grapalat" w:hAnsi="GHEA Grapalat" w:cs="Sylfaen"/>
                <w:color w:val="000000" w:themeColor="text1"/>
                <w:sz w:val="24"/>
                <w:szCs w:val="24"/>
              </w:rPr>
              <w:t xml:space="preserve"> է ի </w:t>
            </w:r>
            <w:proofErr w:type="spellStart"/>
            <w:r>
              <w:rPr>
                <w:rFonts w:ascii="GHEA Grapalat" w:hAnsi="GHEA Grapalat" w:cs="Sylfaen"/>
                <w:color w:val="000000" w:themeColor="text1"/>
                <w:sz w:val="24"/>
                <w:szCs w:val="24"/>
              </w:rPr>
              <w:t>գիտություն</w:t>
            </w:r>
            <w:proofErr w:type="spellEnd"/>
            <w:r>
              <w:rPr>
                <w:rFonts w:ascii="GHEA Grapalat" w:hAnsi="GHEA Grapalat" w:cs="Sylfaen"/>
                <w:color w:val="000000" w:themeColor="text1"/>
                <w:sz w:val="24"/>
                <w:szCs w:val="24"/>
              </w:rPr>
              <w:t>:</w:t>
            </w:r>
          </w:p>
          <w:p w:rsidR="007B48CB" w:rsidRDefault="007B48CB" w:rsidP="007B48CB">
            <w:pPr>
              <w:tabs>
                <w:tab w:val="left" w:pos="1170"/>
              </w:tabs>
              <w:spacing w:line="360" w:lineRule="auto"/>
              <w:ind w:firstLine="518"/>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Ձևակերպումը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իրավակիրառ</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պրակտիկայում</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կիրառելի</w:t>
            </w:r>
            <w:proofErr w:type="spellEnd"/>
            <w:r>
              <w:rPr>
                <w:rFonts w:ascii="GHEA Grapalat" w:hAnsi="GHEA Grapalat" w:cs="Sylfaen"/>
                <w:color w:val="000000" w:themeColor="text1"/>
                <w:sz w:val="24"/>
                <w:szCs w:val="24"/>
              </w:rPr>
              <w:t xml:space="preserve"> է, </w:t>
            </w:r>
            <w:proofErr w:type="spellStart"/>
            <w:r>
              <w:rPr>
                <w:rFonts w:ascii="GHEA Grapalat" w:hAnsi="GHEA Grapalat" w:cs="Sylfaen"/>
                <w:color w:val="000000" w:themeColor="text1"/>
                <w:sz w:val="24"/>
                <w:szCs w:val="24"/>
              </w:rPr>
              <w:t>մասնավորապես</w:t>
            </w:r>
            <w:proofErr w:type="spellEnd"/>
            <w:r>
              <w:rPr>
                <w:rFonts w:ascii="GHEA Grapalat" w:hAnsi="GHEA Grapalat" w:cs="Sylfaen"/>
                <w:color w:val="000000" w:themeColor="text1"/>
                <w:sz w:val="24"/>
                <w:szCs w:val="24"/>
              </w:rPr>
              <w:t xml:space="preserve">, </w:t>
            </w:r>
            <w:proofErr w:type="spellStart"/>
            <w:r w:rsidRPr="007B48CB">
              <w:rPr>
                <w:rFonts w:ascii="GHEA Grapalat" w:hAnsi="GHEA Grapalat" w:cs="Sylfaen"/>
                <w:color w:val="000000" w:themeColor="text1"/>
                <w:sz w:val="24"/>
                <w:szCs w:val="24"/>
              </w:rPr>
              <w:t>սոցիալական</w:t>
            </w:r>
            <w:proofErr w:type="spellEnd"/>
            <w:r w:rsidRPr="007B48CB">
              <w:rPr>
                <w:rFonts w:ascii="GHEA Grapalat" w:hAnsi="GHEA Grapalat" w:cs="Sylfaen"/>
                <w:color w:val="000000" w:themeColor="text1"/>
                <w:sz w:val="24"/>
                <w:szCs w:val="24"/>
              </w:rPr>
              <w:t xml:space="preserve"> </w:t>
            </w:r>
            <w:proofErr w:type="spellStart"/>
            <w:r w:rsidRPr="007B48CB">
              <w:rPr>
                <w:rFonts w:ascii="GHEA Grapalat" w:hAnsi="GHEA Grapalat" w:cs="Sylfaen"/>
                <w:color w:val="000000" w:themeColor="text1"/>
                <w:sz w:val="24"/>
                <w:szCs w:val="24"/>
              </w:rPr>
              <w:t>ապահովության</w:t>
            </w:r>
            <w:proofErr w:type="spellEnd"/>
            <w:r w:rsidRPr="007B48CB">
              <w:rPr>
                <w:rFonts w:ascii="GHEA Grapalat" w:hAnsi="GHEA Grapalat" w:cs="Sylfaen"/>
                <w:color w:val="000000" w:themeColor="text1"/>
                <w:sz w:val="24"/>
                <w:szCs w:val="24"/>
              </w:rPr>
              <w:t xml:space="preserve"> </w:t>
            </w:r>
            <w:proofErr w:type="spellStart"/>
            <w:r w:rsidRPr="007B48CB">
              <w:rPr>
                <w:rFonts w:ascii="GHEA Grapalat" w:hAnsi="GHEA Grapalat" w:cs="Sylfaen"/>
                <w:color w:val="000000" w:themeColor="text1"/>
                <w:sz w:val="24"/>
                <w:szCs w:val="24"/>
              </w:rPr>
              <w:t>հաշվի</w:t>
            </w:r>
            <w:proofErr w:type="spellEnd"/>
            <w:r w:rsidRPr="007B48CB">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Կառավարության</w:t>
            </w:r>
            <w:proofErr w:type="spellEnd"/>
            <w:r>
              <w:rPr>
                <w:rFonts w:ascii="GHEA Grapalat" w:hAnsi="GHEA Grapalat" w:cs="Sylfaen"/>
                <w:color w:val="000000" w:themeColor="text1"/>
                <w:sz w:val="24"/>
                <w:szCs w:val="24"/>
              </w:rPr>
              <w:t xml:space="preserve"> 2020 </w:t>
            </w:r>
            <w:proofErr w:type="spellStart"/>
            <w:r>
              <w:rPr>
                <w:rFonts w:ascii="GHEA Grapalat" w:hAnsi="GHEA Grapalat" w:cs="Sylfaen"/>
                <w:color w:val="000000" w:themeColor="text1"/>
                <w:sz w:val="24"/>
                <w:szCs w:val="24"/>
              </w:rPr>
              <w:t>թվականի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մարտի</w:t>
            </w:r>
            <w:proofErr w:type="spellEnd"/>
            <w:r>
              <w:rPr>
                <w:rFonts w:ascii="GHEA Grapalat" w:hAnsi="GHEA Grapalat" w:cs="Sylfaen"/>
                <w:color w:val="000000" w:themeColor="text1"/>
                <w:sz w:val="24"/>
                <w:szCs w:val="24"/>
              </w:rPr>
              <w:t xml:space="preserve"> 12-ի </w:t>
            </w:r>
            <w:proofErr w:type="spellStart"/>
            <w:r>
              <w:rPr>
                <w:rFonts w:ascii="GHEA Grapalat" w:hAnsi="GHEA Grapalat" w:cs="Sylfaen"/>
                <w:color w:val="000000" w:themeColor="text1"/>
                <w:sz w:val="24"/>
                <w:szCs w:val="24"/>
              </w:rPr>
              <w:t>թիվ</w:t>
            </w:r>
            <w:proofErr w:type="spellEnd"/>
            <w:r>
              <w:rPr>
                <w:rFonts w:ascii="GHEA Grapalat" w:hAnsi="GHEA Grapalat" w:cs="Sylfaen"/>
                <w:color w:val="000000" w:themeColor="text1"/>
                <w:sz w:val="24"/>
                <w:szCs w:val="24"/>
              </w:rPr>
              <w:t xml:space="preserve"> 284-Ն</w:t>
            </w:r>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որոշում</w:t>
            </w:r>
            <w:proofErr w:type="spellEnd"/>
            <w:r>
              <w:rPr>
                <w:rFonts w:ascii="GHEA Grapalat" w:hAnsi="GHEA Grapalat" w:cs="Sylfaen"/>
                <w:color w:val="000000" w:themeColor="text1"/>
                <w:sz w:val="24"/>
                <w:szCs w:val="24"/>
              </w:rPr>
              <w:t xml:space="preserve">) և </w:t>
            </w:r>
            <w:proofErr w:type="spellStart"/>
            <w:r w:rsidRPr="007B48CB">
              <w:rPr>
                <w:rFonts w:ascii="GHEA Grapalat" w:hAnsi="GHEA Grapalat" w:cs="Sylfaen"/>
                <w:color w:val="000000" w:themeColor="text1"/>
                <w:sz w:val="24"/>
                <w:szCs w:val="24"/>
              </w:rPr>
              <w:t>միանվագ</w:t>
            </w:r>
            <w:proofErr w:type="spellEnd"/>
            <w:r w:rsidRPr="007B48CB">
              <w:rPr>
                <w:rFonts w:ascii="GHEA Grapalat" w:hAnsi="GHEA Grapalat" w:cs="Sylfaen"/>
                <w:color w:val="000000" w:themeColor="text1"/>
                <w:sz w:val="24"/>
                <w:szCs w:val="24"/>
              </w:rPr>
              <w:t xml:space="preserve"> </w:t>
            </w:r>
            <w:proofErr w:type="spellStart"/>
            <w:r w:rsidRPr="007B48CB">
              <w:rPr>
                <w:rFonts w:ascii="GHEA Grapalat" w:hAnsi="GHEA Grapalat" w:cs="Sylfaen"/>
                <w:color w:val="000000" w:themeColor="text1"/>
                <w:sz w:val="24"/>
                <w:szCs w:val="24"/>
              </w:rPr>
              <w:t>դրամական</w:t>
            </w:r>
            <w:proofErr w:type="spellEnd"/>
            <w:r w:rsidRPr="007B48CB">
              <w:rPr>
                <w:rFonts w:ascii="GHEA Grapalat" w:hAnsi="GHEA Grapalat" w:cs="Sylfaen"/>
                <w:color w:val="000000" w:themeColor="text1"/>
                <w:sz w:val="24"/>
                <w:szCs w:val="24"/>
              </w:rPr>
              <w:t xml:space="preserve"> </w:t>
            </w:r>
            <w:proofErr w:type="spellStart"/>
            <w:r w:rsidRPr="007B48CB">
              <w:rPr>
                <w:rFonts w:ascii="GHEA Grapalat" w:hAnsi="GHEA Grapalat" w:cs="Sylfaen"/>
                <w:color w:val="000000" w:themeColor="text1"/>
                <w:sz w:val="24"/>
                <w:szCs w:val="24"/>
              </w:rPr>
              <w:t>վճարների</w:t>
            </w:r>
            <w:proofErr w:type="spellEnd"/>
            <w:r w:rsidRPr="007B48CB">
              <w:rPr>
                <w:rFonts w:ascii="GHEA Grapalat" w:hAnsi="GHEA Grapalat" w:cs="Sylfaen"/>
                <w:color w:val="000000" w:themeColor="text1"/>
                <w:sz w:val="24"/>
                <w:szCs w:val="24"/>
              </w:rPr>
              <w:t xml:space="preserve"> </w:t>
            </w:r>
            <w:proofErr w:type="spellStart"/>
            <w:r w:rsidRPr="007B48CB">
              <w:rPr>
                <w:rFonts w:ascii="GHEA Grapalat" w:hAnsi="GHEA Grapalat" w:cs="Sylfaen"/>
                <w:color w:val="000000" w:themeColor="text1"/>
                <w:sz w:val="24"/>
                <w:szCs w:val="24"/>
              </w:rPr>
              <w:t>հաշվի</w:t>
            </w:r>
            <w:proofErr w:type="spellEnd"/>
            <w:r w:rsidRPr="007B48CB">
              <w:rPr>
                <w:rFonts w:ascii="GHEA Grapalat" w:hAnsi="GHEA Grapalat" w:cs="Sylfaen"/>
                <w:color w:val="000000" w:themeColor="text1"/>
                <w:sz w:val="24"/>
                <w:szCs w:val="24"/>
              </w:rPr>
              <w:t xml:space="preserve"> </w:t>
            </w:r>
            <w:r w:rsidRPr="007B48CB">
              <w:rPr>
                <w:rFonts w:ascii="GHEA Grapalat" w:hAnsi="GHEA Grapalat" w:cs="Sylfaen"/>
                <w:color w:val="000000" w:themeColor="text1"/>
                <w:sz w:val="24"/>
                <w:szCs w:val="24"/>
              </w:rPr>
              <w:t>(</w:t>
            </w:r>
            <w:proofErr w:type="spellStart"/>
            <w:r>
              <w:rPr>
                <w:rFonts w:ascii="GHEA Grapalat" w:hAnsi="GHEA Grapalat" w:cs="Sylfaen"/>
                <w:color w:val="000000" w:themeColor="text1"/>
                <w:sz w:val="24"/>
                <w:szCs w:val="24"/>
              </w:rPr>
              <w:t>Կառավարության</w:t>
            </w:r>
            <w:proofErr w:type="spellEnd"/>
            <w:r>
              <w:rPr>
                <w:rFonts w:ascii="GHEA Grapalat" w:hAnsi="GHEA Grapalat" w:cs="Sylfaen"/>
                <w:color w:val="000000" w:themeColor="text1"/>
                <w:sz w:val="24"/>
                <w:szCs w:val="24"/>
              </w:rPr>
              <w:t xml:space="preserve"> 2020 </w:t>
            </w:r>
            <w:proofErr w:type="spellStart"/>
            <w:r>
              <w:rPr>
                <w:rFonts w:ascii="GHEA Grapalat" w:hAnsi="GHEA Grapalat" w:cs="Sylfaen"/>
                <w:color w:val="000000" w:themeColor="text1"/>
                <w:sz w:val="24"/>
                <w:szCs w:val="24"/>
              </w:rPr>
              <w:t>թվականի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մարտի</w:t>
            </w:r>
            <w:proofErr w:type="spellEnd"/>
            <w:r>
              <w:rPr>
                <w:rFonts w:ascii="GHEA Grapalat" w:hAnsi="GHEA Grapalat" w:cs="Sylfaen"/>
                <w:color w:val="000000" w:themeColor="text1"/>
                <w:sz w:val="24"/>
                <w:szCs w:val="24"/>
              </w:rPr>
              <w:t xml:space="preserve"> 12-ի </w:t>
            </w:r>
            <w:proofErr w:type="spellStart"/>
            <w:r>
              <w:rPr>
                <w:rFonts w:ascii="GHEA Grapalat" w:hAnsi="GHEA Grapalat" w:cs="Sylfaen"/>
                <w:color w:val="000000" w:themeColor="text1"/>
                <w:sz w:val="24"/>
                <w:szCs w:val="24"/>
              </w:rPr>
              <w:t>թիվ</w:t>
            </w:r>
            <w:proofErr w:type="spellEnd"/>
            <w:r>
              <w:rPr>
                <w:rFonts w:ascii="GHEA Grapalat" w:hAnsi="GHEA Grapalat" w:cs="Sylfaen"/>
                <w:color w:val="000000" w:themeColor="text1"/>
                <w:sz w:val="24"/>
                <w:szCs w:val="24"/>
              </w:rPr>
              <w:t xml:space="preserve"> 28</w:t>
            </w:r>
            <w:r>
              <w:rPr>
                <w:rFonts w:ascii="GHEA Grapalat" w:hAnsi="GHEA Grapalat" w:cs="Sylfaen"/>
                <w:color w:val="000000" w:themeColor="text1"/>
                <w:sz w:val="24"/>
                <w:szCs w:val="24"/>
              </w:rPr>
              <w:t>7</w:t>
            </w:r>
            <w:r>
              <w:rPr>
                <w:rFonts w:ascii="GHEA Grapalat" w:hAnsi="GHEA Grapalat" w:cs="Sylfaen"/>
                <w:color w:val="000000" w:themeColor="text1"/>
                <w:sz w:val="24"/>
                <w:szCs w:val="24"/>
              </w:rPr>
              <w:t xml:space="preserve">-Ն </w:t>
            </w:r>
            <w:proofErr w:type="spellStart"/>
            <w:r>
              <w:rPr>
                <w:rFonts w:ascii="GHEA Grapalat" w:hAnsi="GHEA Grapalat" w:cs="Sylfaen"/>
                <w:color w:val="000000" w:themeColor="text1"/>
                <w:sz w:val="24"/>
                <w:szCs w:val="24"/>
              </w:rPr>
              <w:t>որոշում</w:t>
            </w:r>
            <w:proofErr w:type="spellEnd"/>
            <w:r>
              <w:rPr>
                <w:rFonts w:ascii="GHEA Grapalat" w:hAnsi="GHEA Grapalat" w:cs="Sylfaen"/>
                <w:color w:val="000000" w:themeColor="text1"/>
                <w:sz w:val="24"/>
                <w:szCs w:val="24"/>
              </w:rPr>
              <w:t>)</w:t>
            </w:r>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դեպքում</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Կենտրոնական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բանկը</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ձեևակերպման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վերաբերյալ</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առարկություն</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չունի</w:t>
            </w:r>
            <w:proofErr w:type="spellEnd"/>
            <w:r>
              <w:rPr>
                <w:rFonts w:ascii="GHEA Grapalat" w:hAnsi="GHEA Grapalat" w:cs="Sylfaen"/>
                <w:color w:val="000000" w:themeColor="text1"/>
                <w:sz w:val="24"/>
                <w:szCs w:val="24"/>
              </w:rPr>
              <w:t>:</w:t>
            </w:r>
          </w:p>
        </w:tc>
      </w:tr>
    </w:tbl>
    <w:p w:rsidR="00AC7883" w:rsidRPr="007B48CB" w:rsidRDefault="00AC7883" w:rsidP="007B48CB">
      <w:pPr>
        <w:tabs>
          <w:tab w:val="left" w:pos="1170"/>
        </w:tabs>
        <w:spacing w:after="0" w:line="360" w:lineRule="auto"/>
        <w:ind w:firstLine="518"/>
        <w:jc w:val="both"/>
        <w:rPr>
          <w:rFonts w:ascii="GHEA Grapalat" w:hAnsi="GHEA Grapalat" w:cs="Sylfaen"/>
          <w:color w:val="000000" w:themeColor="text1"/>
          <w:sz w:val="24"/>
          <w:szCs w:val="24"/>
        </w:rPr>
      </w:pPr>
    </w:p>
    <w:sectPr w:rsidR="00AC7883" w:rsidRPr="007B48CB" w:rsidSect="005D0416">
      <w:pgSz w:w="15840" w:h="12240" w:orient="landscape"/>
      <w:pgMar w:top="1170" w:right="709"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BC7" w:rsidRDefault="007A5BC7" w:rsidP="003A504D">
      <w:pPr>
        <w:spacing w:after="0" w:line="240" w:lineRule="auto"/>
      </w:pPr>
      <w:r>
        <w:separator/>
      </w:r>
    </w:p>
  </w:endnote>
  <w:endnote w:type="continuationSeparator" w:id="0">
    <w:p w:rsidR="007A5BC7" w:rsidRDefault="007A5BC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BC7" w:rsidRDefault="007A5BC7" w:rsidP="003A504D">
      <w:pPr>
        <w:spacing w:after="0" w:line="240" w:lineRule="auto"/>
      </w:pPr>
      <w:r>
        <w:separator/>
      </w:r>
    </w:p>
  </w:footnote>
  <w:footnote w:type="continuationSeparator" w:id="0">
    <w:p w:rsidR="007A5BC7" w:rsidRDefault="007A5BC7" w:rsidP="003A50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7">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2"/>
  </w:num>
  <w:num w:numId="2">
    <w:abstractNumId w:val="14"/>
  </w:num>
  <w:num w:numId="3">
    <w:abstractNumId w:val="0"/>
  </w:num>
  <w:num w:numId="4">
    <w:abstractNumId w:val="1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6"/>
  </w:num>
  <w:num w:numId="11">
    <w:abstractNumId w:val="26"/>
  </w:num>
  <w:num w:numId="12">
    <w:abstractNumId w:val="13"/>
  </w:num>
  <w:num w:numId="13">
    <w:abstractNumId w:val="3"/>
  </w:num>
  <w:num w:numId="14">
    <w:abstractNumId w:val="27"/>
  </w:num>
  <w:num w:numId="15">
    <w:abstractNumId w:val="18"/>
  </w:num>
  <w:num w:numId="16">
    <w:abstractNumId w:val="17"/>
  </w:num>
  <w:num w:numId="17">
    <w:abstractNumId w:val="6"/>
  </w:num>
  <w:num w:numId="18">
    <w:abstractNumId w:val="5"/>
  </w:num>
  <w:num w:numId="19">
    <w:abstractNumId w:val="11"/>
  </w:num>
  <w:num w:numId="20">
    <w:abstractNumId w:val="23"/>
  </w:num>
  <w:num w:numId="21">
    <w:abstractNumId w:val="25"/>
  </w:num>
  <w:num w:numId="22">
    <w:abstractNumId w:val="4"/>
  </w:num>
  <w:num w:numId="23">
    <w:abstractNumId w:val="2"/>
  </w:num>
  <w:num w:numId="24">
    <w:abstractNumId w:val="12"/>
  </w:num>
  <w:num w:numId="25">
    <w:abstractNumId w:val="20"/>
  </w:num>
  <w:num w:numId="26">
    <w:abstractNumId w:val="19"/>
  </w:num>
  <w:num w:numId="27">
    <w:abstractNumId w:val="8"/>
  </w:num>
  <w:num w:numId="28">
    <w:abstractNumId w:val="9"/>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403E6"/>
    <w:rsid w:val="000427EC"/>
    <w:rsid w:val="000756B1"/>
    <w:rsid w:val="000A1050"/>
    <w:rsid w:val="000B5BAF"/>
    <w:rsid w:val="000B68AA"/>
    <w:rsid w:val="000B7D7C"/>
    <w:rsid w:val="000C3B79"/>
    <w:rsid w:val="000C5D2A"/>
    <w:rsid w:val="000D42B9"/>
    <w:rsid w:val="000D7441"/>
    <w:rsid w:val="000D75A5"/>
    <w:rsid w:val="000E3743"/>
    <w:rsid w:val="000E4849"/>
    <w:rsid w:val="001057BC"/>
    <w:rsid w:val="00123EA1"/>
    <w:rsid w:val="0012537B"/>
    <w:rsid w:val="00136593"/>
    <w:rsid w:val="0015075C"/>
    <w:rsid w:val="001511E3"/>
    <w:rsid w:val="001570D7"/>
    <w:rsid w:val="001762EC"/>
    <w:rsid w:val="00191BB4"/>
    <w:rsid w:val="001930A2"/>
    <w:rsid w:val="00195D0A"/>
    <w:rsid w:val="001A3D09"/>
    <w:rsid w:val="001A7477"/>
    <w:rsid w:val="001F5EF7"/>
    <w:rsid w:val="00201446"/>
    <w:rsid w:val="002018B2"/>
    <w:rsid w:val="0021373A"/>
    <w:rsid w:val="002209A8"/>
    <w:rsid w:val="00224FD1"/>
    <w:rsid w:val="00227756"/>
    <w:rsid w:val="002472FA"/>
    <w:rsid w:val="00261407"/>
    <w:rsid w:val="00261727"/>
    <w:rsid w:val="00265846"/>
    <w:rsid w:val="002871DE"/>
    <w:rsid w:val="002A256B"/>
    <w:rsid w:val="002A30D2"/>
    <w:rsid w:val="002C10FF"/>
    <w:rsid w:val="002C4B26"/>
    <w:rsid w:val="002D1151"/>
    <w:rsid w:val="002D3A1F"/>
    <w:rsid w:val="002E729D"/>
    <w:rsid w:val="002F216F"/>
    <w:rsid w:val="00304BED"/>
    <w:rsid w:val="00342A9C"/>
    <w:rsid w:val="00350439"/>
    <w:rsid w:val="0035543A"/>
    <w:rsid w:val="00361397"/>
    <w:rsid w:val="00361B62"/>
    <w:rsid w:val="00363A77"/>
    <w:rsid w:val="00377113"/>
    <w:rsid w:val="00381F13"/>
    <w:rsid w:val="003A504D"/>
    <w:rsid w:val="003B01AC"/>
    <w:rsid w:val="003C4DD8"/>
    <w:rsid w:val="003E45BE"/>
    <w:rsid w:val="003E5F92"/>
    <w:rsid w:val="0041442C"/>
    <w:rsid w:val="004240B5"/>
    <w:rsid w:val="0045208A"/>
    <w:rsid w:val="004530F3"/>
    <w:rsid w:val="004572DD"/>
    <w:rsid w:val="00465B5C"/>
    <w:rsid w:val="00470C39"/>
    <w:rsid w:val="00481219"/>
    <w:rsid w:val="004A37C6"/>
    <w:rsid w:val="004B131F"/>
    <w:rsid w:val="004C04F1"/>
    <w:rsid w:val="004C4022"/>
    <w:rsid w:val="004D0B27"/>
    <w:rsid w:val="004D2599"/>
    <w:rsid w:val="004D6949"/>
    <w:rsid w:val="004E7989"/>
    <w:rsid w:val="004F348F"/>
    <w:rsid w:val="00505931"/>
    <w:rsid w:val="00507B39"/>
    <w:rsid w:val="00522BCC"/>
    <w:rsid w:val="00524E0F"/>
    <w:rsid w:val="00533E5B"/>
    <w:rsid w:val="00546C7D"/>
    <w:rsid w:val="0054747C"/>
    <w:rsid w:val="00550227"/>
    <w:rsid w:val="00560FB5"/>
    <w:rsid w:val="00566FB3"/>
    <w:rsid w:val="005754CC"/>
    <w:rsid w:val="00580089"/>
    <w:rsid w:val="005820AD"/>
    <w:rsid w:val="005823D8"/>
    <w:rsid w:val="005863CD"/>
    <w:rsid w:val="005912D6"/>
    <w:rsid w:val="005A55B9"/>
    <w:rsid w:val="005C0B5F"/>
    <w:rsid w:val="005C6B3A"/>
    <w:rsid w:val="005D0416"/>
    <w:rsid w:val="005D3226"/>
    <w:rsid w:val="005F2B88"/>
    <w:rsid w:val="00600F5E"/>
    <w:rsid w:val="00605644"/>
    <w:rsid w:val="006237EA"/>
    <w:rsid w:val="00624657"/>
    <w:rsid w:val="00626E52"/>
    <w:rsid w:val="006400E8"/>
    <w:rsid w:val="00691089"/>
    <w:rsid w:val="006B6DE5"/>
    <w:rsid w:val="006C1D71"/>
    <w:rsid w:val="006C484E"/>
    <w:rsid w:val="006E2052"/>
    <w:rsid w:val="006E44E5"/>
    <w:rsid w:val="006F2FA2"/>
    <w:rsid w:val="00703A03"/>
    <w:rsid w:val="00704FCD"/>
    <w:rsid w:val="007256FF"/>
    <w:rsid w:val="00740697"/>
    <w:rsid w:val="00755137"/>
    <w:rsid w:val="00760E25"/>
    <w:rsid w:val="00761653"/>
    <w:rsid w:val="00763CEF"/>
    <w:rsid w:val="00772738"/>
    <w:rsid w:val="007A5BC7"/>
    <w:rsid w:val="007B48CB"/>
    <w:rsid w:val="007D2454"/>
    <w:rsid w:val="007D44A9"/>
    <w:rsid w:val="007F1F12"/>
    <w:rsid w:val="007F31A7"/>
    <w:rsid w:val="00801563"/>
    <w:rsid w:val="00806660"/>
    <w:rsid w:val="00815203"/>
    <w:rsid w:val="00820D82"/>
    <w:rsid w:val="00823279"/>
    <w:rsid w:val="0082363E"/>
    <w:rsid w:val="0082562C"/>
    <w:rsid w:val="00835ED8"/>
    <w:rsid w:val="00843CAF"/>
    <w:rsid w:val="00857AC9"/>
    <w:rsid w:val="00857C7F"/>
    <w:rsid w:val="00872515"/>
    <w:rsid w:val="00872BAA"/>
    <w:rsid w:val="00884941"/>
    <w:rsid w:val="00887C99"/>
    <w:rsid w:val="00896D24"/>
    <w:rsid w:val="008C1CF3"/>
    <w:rsid w:val="008D2B23"/>
    <w:rsid w:val="008D4582"/>
    <w:rsid w:val="008E52BC"/>
    <w:rsid w:val="008E5ED0"/>
    <w:rsid w:val="00900D56"/>
    <w:rsid w:val="009050DA"/>
    <w:rsid w:val="0090653C"/>
    <w:rsid w:val="00912708"/>
    <w:rsid w:val="00920CAD"/>
    <w:rsid w:val="00924ACA"/>
    <w:rsid w:val="00932AD2"/>
    <w:rsid w:val="00935574"/>
    <w:rsid w:val="00936080"/>
    <w:rsid w:val="009376E0"/>
    <w:rsid w:val="009405D9"/>
    <w:rsid w:val="009460F6"/>
    <w:rsid w:val="0095260D"/>
    <w:rsid w:val="0095271D"/>
    <w:rsid w:val="00952EAC"/>
    <w:rsid w:val="00954ED1"/>
    <w:rsid w:val="00960C6D"/>
    <w:rsid w:val="00965AA7"/>
    <w:rsid w:val="009907C6"/>
    <w:rsid w:val="009B018A"/>
    <w:rsid w:val="009B1269"/>
    <w:rsid w:val="009C5F01"/>
    <w:rsid w:val="009D0E37"/>
    <w:rsid w:val="009E7441"/>
    <w:rsid w:val="00A17C16"/>
    <w:rsid w:val="00A30C38"/>
    <w:rsid w:val="00A322D4"/>
    <w:rsid w:val="00A3730B"/>
    <w:rsid w:val="00A40C1A"/>
    <w:rsid w:val="00A706CB"/>
    <w:rsid w:val="00A72917"/>
    <w:rsid w:val="00A87BBA"/>
    <w:rsid w:val="00A92174"/>
    <w:rsid w:val="00A976FA"/>
    <w:rsid w:val="00AA4EEC"/>
    <w:rsid w:val="00AA7249"/>
    <w:rsid w:val="00AB040A"/>
    <w:rsid w:val="00AB72AD"/>
    <w:rsid w:val="00AC304B"/>
    <w:rsid w:val="00AC5E7F"/>
    <w:rsid w:val="00AC62CE"/>
    <w:rsid w:val="00AC7883"/>
    <w:rsid w:val="00B153DD"/>
    <w:rsid w:val="00B21BC7"/>
    <w:rsid w:val="00B46C27"/>
    <w:rsid w:val="00B500C3"/>
    <w:rsid w:val="00B53CEC"/>
    <w:rsid w:val="00B73BE9"/>
    <w:rsid w:val="00B85F7A"/>
    <w:rsid w:val="00B875A5"/>
    <w:rsid w:val="00B9617F"/>
    <w:rsid w:val="00BB27AA"/>
    <w:rsid w:val="00BD3914"/>
    <w:rsid w:val="00BE5713"/>
    <w:rsid w:val="00BF090B"/>
    <w:rsid w:val="00C071BD"/>
    <w:rsid w:val="00C1462E"/>
    <w:rsid w:val="00C17B5A"/>
    <w:rsid w:val="00C21D9A"/>
    <w:rsid w:val="00C239EF"/>
    <w:rsid w:val="00C26C07"/>
    <w:rsid w:val="00C307ED"/>
    <w:rsid w:val="00C3583F"/>
    <w:rsid w:val="00C446E2"/>
    <w:rsid w:val="00C5572A"/>
    <w:rsid w:val="00C57D95"/>
    <w:rsid w:val="00C62C3E"/>
    <w:rsid w:val="00C63922"/>
    <w:rsid w:val="00CA505D"/>
    <w:rsid w:val="00CA5AFD"/>
    <w:rsid w:val="00CA7BD0"/>
    <w:rsid w:val="00CB0177"/>
    <w:rsid w:val="00CC07FF"/>
    <w:rsid w:val="00CE45A5"/>
    <w:rsid w:val="00CF034A"/>
    <w:rsid w:val="00CF476B"/>
    <w:rsid w:val="00D00B88"/>
    <w:rsid w:val="00D16EFA"/>
    <w:rsid w:val="00D20863"/>
    <w:rsid w:val="00D35344"/>
    <w:rsid w:val="00D427AC"/>
    <w:rsid w:val="00D566C6"/>
    <w:rsid w:val="00D6172C"/>
    <w:rsid w:val="00DB7E5E"/>
    <w:rsid w:val="00DD5A0D"/>
    <w:rsid w:val="00E05FFE"/>
    <w:rsid w:val="00E07242"/>
    <w:rsid w:val="00E07639"/>
    <w:rsid w:val="00E1402B"/>
    <w:rsid w:val="00E21C33"/>
    <w:rsid w:val="00E24117"/>
    <w:rsid w:val="00E33AE7"/>
    <w:rsid w:val="00E35385"/>
    <w:rsid w:val="00E46092"/>
    <w:rsid w:val="00E568CF"/>
    <w:rsid w:val="00E702D1"/>
    <w:rsid w:val="00E72B57"/>
    <w:rsid w:val="00E87FE9"/>
    <w:rsid w:val="00E94098"/>
    <w:rsid w:val="00EA0F0B"/>
    <w:rsid w:val="00ED046C"/>
    <w:rsid w:val="00ED69FD"/>
    <w:rsid w:val="00F111E5"/>
    <w:rsid w:val="00F142A7"/>
    <w:rsid w:val="00F21472"/>
    <w:rsid w:val="00F42A14"/>
    <w:rsid w:val="00F47145"/>
    <w:rsid w:val="00F4718D"/>
    <w:rsid w:val="00F716BB"/>
    <w:rsid w:val="00F75C25"/>
    <w:rsid w:val="00F93BE0"/>
    <w:rsid w:val="00FA5BE0"/>
    <w:rsid w:val="00FB2D3B"/>
    <w:rsid w:val="00FC4837"/>
    <w:rsid w:val="00FD651B"/>
    <w:rsid w:val="00FE29A8"/>
    <w:rsid w:val="00FE63A1"/>
    <w:rsid w:val="00FF2E5A"/>
    <w:rsid w:val="00FF3452"/>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C7883"/>
    <w:rPr>
      <w:b/>
      <w:bCs/>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6"/>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a"/>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a7">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a"/>
    <w:link w:val="a8"/>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7"/>
    <w:uiPriority w:val="99"/>
    <w:locked/>
    <w:rsid w:val="00E46092"/>
    <w:rPr>
      <w:rFonts w:ascii="Times New Roman" w:eastAsia="Times New Roman" w:hAnsi="Times New Roman" w:cs="Times New Roman"/>
      <w:sz w:val="24"/>
      <w:szCs w:val="24"/>
    </w:rPr>
  </w:style>
  <w:style w:type="paragraph" w:styleId="a9">
    <w:name w:val="header"/>
    <w:basedOn w:val="a"/>
    <w:link w:val="aa"/>
    <w:uiPriority w:val="99"/>
    <w:unhideWhenUsed/>
    <w:rsid w:val="003A504D"/>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3A504D"/>
  </w:style>
  <w:style w:type="paragraph" w:styleId="ab">
    <w:name w:val="footer"/>
    <w:basedOn w:val="a"/>
    <w:link w:val="ac"/>
    <w:uiPriority w:val="99"/>
    <w:unhideWhenUsed/>
    <w:rsid w:val="003A504D"/>
    <w:pPr>
      <w:tabs>
        <w:tab w:val="center" w:pos="4680"/>
        <w:tab w:val="right" w:pos="9360"/>
      </w:tabs>
      <w:spacing w:after="0" w:line="240" w:lineRule="auto"/>
    </w:pPr>
  </w:style>
  <w:style w:type="character" w:customStyle="1" w:styleId="ac">
    <w:name w:val="Нижний колонтитул Знак"/>
    <w:basedOn w:val="a0"/>
    <w:link w:val="ab"/>
    <w:uiPriority w:val="99"/>
    <w:rsid w:val="003A504D"/>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locked/>
    <w:rsid w:val="00377113"/>
  </w:style>
  <w:style w:type="paragraph" w:styleId="ad">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a"/>
    <w:link w:val="ae"/>
    <w:uiPriority w:val="99"/>
    <w:unhideWhenUsed/>
    <w:qFormat/>
    <w:rsid w:val="00015E69"/>
    <w:pPr>
      <w:spacing w:after="0" w:line="240" w:lineRule="auto"/>
      <w:ind w:right="79" w:firstLine="539"/>
      <w:jc w:val="both"/>
    </w:pPr>
    <w:rPr>
      <w:sz w:val="20"/>
      <w:szCs w:val="20"/>
    </w:rPr>
  </w:style>
  <w:style w:type="character" w:customStyle="1" w:styleId="ae">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d"/>
    <w:uiPriority w:val="99"/>
    <w:rsid w:val="00015E69"/>
    <w:rPr>
      <w:sz w:val="20"/>
      <w:szCs w:val="20"/>
    </w:rPr>
  </w:style>
  <w:style w:type="character" w:styleId="af">
    <w:name w:val="footnote reference"/>
    <w:basedOn w:val="a0"/>
    <w:uiPriority w:val="99"/>
    <w:semiHidden/>
    <w:unhideWhenUsed/>
    <w:rsid w:val="00015E69"/>
    <w:rPr>
      <w:vertAlign w:val="superscript"/>
    </w:rPr>
  </w:style>
  <w:style w:type="character" w:styleId="af0">
    <w:name w:val="Hyperlink"/>
    <w:basedOn w:val="a0"/>
    <w:uiPriority w:val="99"/>
    <w:unhideWhenUsed/>
    <w:rsid w:val="00015E69"/>
    <w:rPr>
      <w:color w:val="0563C1" w:themeColor="hyperlink"/>
      <w:u w:val="single"/>
    </w:rPr>
  </w:style>
  <w:style w:type="character" w:styleId="af1">
    <w:name w:val="Emphasis"/>
    <w:qFormat/>
    <w:rsid w:val="004240B5"/>
    <w:rPr>
      <w:i/>
      <w:iCs/>
    </w:rPr>
  </w:style>
  <w:style w:type="paragraph" w:styleId="af2">
    <w:name w:val="Body Text"/>
    <w:basedOn w:val="a"/>
    <w:link w:val="af3"/>
    <w:rsid w:val="00EA0F0B"/>
    <w:pPr>
      <w:spacing w:after="120" w:line="240" w:lineRule="auto"/>
    </w:pPr>
    <w:rPr>
      <w:rFonts w:ascii="Times New Roman" w:eastAsia="Times New Roman" w:hAnsi="Times New Roman" w:cs="Times New Roman"/>
      <w:sz w:val="24"/>
      <w:szCs w:val="20"/>
      <w:lang w:val="en-GB"/>
    </w:rPr>
  </w:style>
  <w:style w:type="character" w:customStyle="1" w:styleId="af3">
    <w:name w:val="Основной текст Знак"/>
    <w:basedOn w:val="a0"/>
    <w:link w:val="af2"/>
    <w:rsid w:val="00EA0F0B"/>
    <w:rPr>
      <w:rFonts w:ascii="Times New Roman" w:eastAsia="Times New Roman" w:hAnsi="Times New Roman" w:cs="Times New Roman"/>
      <w:sz w:val="24"/>
      <w:szCs w:val="20"/>
      <w:lang w:val="en-GB"/>
    </w:rPr>
  </w:style>
  <w:style w:type="paragraph" w:styleId="af4">
    <w:name w:val="annotation text"/>
    <w:basedOn w:val="a"/>
    <w:link w:val="af5"/>
    <w:uiPriority w:val="99"/>
    <w:unhideWhenUsed/>
    <w:rsid w:val="005D3226"/>
    <w:pPr>
      <w:spacing w:line="240" w:lineRule="auto"/>
    </w:pPr>
    <w:rPr>
      <w:sz w:val="20"/>
      <w:szCs w:val="20"/>
    </w:rPr>
  </w:style>
  <w:style w:type="character" w:customStyle="1" w:styleId="af5">
    <w:name w:val="Текст примечания Знак"/>
    <w:basedOn w:val="a0"/>
    <w:link w:val="af4"/>
    <w:uiPriority w:val="99"/>
    <w:rsid w:val="005D322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C7883"/>
    <w:rPr>
      <w:b/>
      <w:bCs/>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6"/>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a"/>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a7">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a"/>
    <w:link w:val="a8"/>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7"/>
    <w:uiPriority w:val="99"/>
    <w:locked/>
    <w:rsid w:val="00E46092"/>
    <w:rPr>
      <w:rFonts w:ascii="Times New Roman" w:eastAsia="Times New Roman" w:hAnsi="Times New Roman" w:cs="Times New Roman"/>
      <w:sz w:val="24"/>
      <w:szCs w:val="24"/>
    </w:rPr>
  </w:style>
  <w:style w:type="paragraph" w:styleId="a9">
    <w:name w:val="header"/>
    <w:basedOn w:val="a"/>
    <w:link w:val="aa"/>
    <w:uiPriority w:val="99"/>
    <w:unhideWhenUsed/>
    <w:rsid w:val="003A504D"/>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3A504D"/>
  </w:style>
  <w:style w:type="paragraph" w:styleId="ab">
    <w:name w:val="footer"/>
    <w:basedOn w:val="a"/>
    <w:link w:val="ac"/>
    <w:uiPriority w:val="99"/>
    <w:unhideWhenUsed/>
    <w:rsid w:val="003A504D"/>
    <w:pPr>
      <w:tabs>
        <w:tab w:val="center" w:pos="4680"/>
        <w:tab w:val="right" w:pos="9360"/>
      </w:tabs>
      <w:spacing w:after="0" w:line="240" w:lineRule="auto"/>
    </w:pPr>
  </w:style>
  <w:style w:type="character" w:customStyle="1" w:styleId="ac">
    <w:name w:val="Нижний колонтитул Знак"/>
    <w:basedOn w:val="a0"/>
    <w:link w:val="ab"/>
    <w:uiPriority w:val="99"/>
    <w:rsid w:val="003A504D"/>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locked/>
    <w:rsid w:val="00377113"/>
  </w:style>
  <w:style w:type="paragraph" w:styleId="ad">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a"/>
    <w:link w:val="ae"/>
    <w:uiPriority w:val="99"/>
    <w:unhideWhenUsed/>
    <w:qFormat/>
    <w:rsid w:val="00015E69"/>
    <w:pPr>
      <w:spacing w:after="0" w:line="240" w:lineRule="auto"/>
      <w:ind w:right="79" w:firstLine="539"/>
      <w:jc w:val="both"/>
    </w:pPr>
    <w:rPr>
      <w:sz w:val="20"/>
      <w:szCs w:val="20"/>
    </w:rPr>
  </w:style>
  <w:style w:type="character" w:customStyle="1" w:styleId="ae">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d"/>
    <w:uiPriority w:val="99"/>
    <w:rsid w:val="00015E69"/>
    <w:rPr>
      <w:sz w:val="20"/>
      <w:szCs w:val="20"/>
    </w:rPr>
  </w:style>
  <w:style w:type="character" w:styleId="af">
    <w:name w:val="footnote reference"/>
    <w:basedOn w:val="a0"/>
    <w:uiPriority w:val="99"/>
    <w:semiHidden/>
    <w:unhideWhenUsed/>
    <w:rsid w:val="00015E69"/>
    <w:rPr>
      <w:vertAlign w:val="superscript"/>
    </w:rPr>
  </w:style>
  <w:style w:type="character" w:styleId="af0">
    <w:name w:val="Hyperlink"/>
    <w:basedOn w:val="a0"/>
    <w:uiPriority w:val="99"/>
    <w:unhideWhenUsed/>
    <w:rsid w:val="00015E69"/>
    <w:rPr>
      <w:color w:val="0563C1" w:themeColor="hyperlink"/>
      <w:u w:val="single"/>
    </w:rPr>
  </w:style>
  <w:style w:type="character" w:styleId="af1">
    <w:name w:val="Emphasis"/>
    <w:qFormat/>
    <w:rsid w:val="004240B5"/>
    <w:rPr>
      <w:i/>
      <w:iCs/>
    </w:rPr>
  </w:style>
  <w:style w:type="paragraph" w:styleId="af2">
    <w:name w:val="Body Text"/>
    <w:basedOn w:val="a"/>
    <w:link w:val="af3"/>
    <w:rsid w:val="00EA0F0B"/>
    <w:pPr>
      <w:spacing w:after="120" w:line="240" w:lineRule="auto"/>
    </w:pPr>
    <w:rPr>
      <w:rFonts w:ascii="Times New Roman" w:eastAsia="Times New Roman" w:hAnsi="Times New Roman" w:cs="Times New Roman"/>
      <w:sz w:val="24"/>
      <w:szCs w:val="20"/>
      <w:lang w:val="en-GB"/>
    </w:rPr>
  </w:style>
  <w:style w:type="character" w:customStyle="1" w:styleId="af3">
    <w:name w:val="Основной текст Знак"/>
    <w:basedOn w:val="a0"/>
    <w:link w:val="af2"/>
    <w:rsid w:val="00EA0F0B"/>
    <w:rPr>
      <w:rFonts w:ascii="Times New Roman" w:eastAsia="Times New Roman" w:hAnsi="Times New Roman" w:cs="Times New Roman"/>
      <w:sz w:val="24"/>
      <w:szCs w:val="20"/>
      <w:lang w:val="en-GB"/>
    </w:rPr>
  </w:style>
  <w:style w:type="paragraph" w:styleId="af4">
    <w:name w:val="annotation text"/>
    <w:basedOn w:val="a"/>
    <w:link w:val="af5"/>
    <w:uiPriority w:val="99"/>
    <w:unhideWhenUsed/>
    <w:rsid w:val="005D3226"/>
    <w:pPr>
      <w:spacing w:line="240" w:lineRule="auto"/>
    </w:pPr>
    <w:rPr>
      <w:sz w:val="20"/>
      <w:szCs w:val="20"/>
    </w:rPr>
  </w:style>
  <w:style w:type="character" w:customStyle="1" w:styleId="af5">
    <w:name w:val="Текст примечания Знак"/>
    <w:basedOn w:val="a0"/>
    <w:link w:val="af4"/>
    <w:uiPriority w:val="99"/>
    <w:rsid w:val="005D32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10</Pages>
  <Words>1594</Words>
  <Characters>9089</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https://mul2-mss.gov.am/tasks/1710133/oneclick/ampopatert.docx?token=4ca2bd7dbc87fce6727d4c1b87472d5c</cp:keywords>
  <cp:lastModifiedBy>User</cp:lastModifiedBy>
  <cp:revision>36</cp:revision>
  <dcterms:created xsi:type="dcterms:W3CDTF">2022-04-01T06:18:00Z</dcterms:created>
  <dcterms:modified xsi:type="dcterms:W3CDTF">2023-10-25T18:36:00Z</dcterms:modified>
</cp:coreProperties>
</file>