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E1521" w14:textId="0ADE414C" w:rsidR="009D409E" w:rsidRPr="006C578F" w:rsidRDefault="009D409E" w:rsidP="0029330F">
      <w:pPr>
        <w:pStyle w:val="Heading1"/>
        <w:spacing w:after="0" w:line="360" w:lineRule="auto"/>
        <w:ind w:left="0" w:right="216" w:firstLine="426"/>
        <w:jc w:val="center"/>
        <w:rPr>
          <w:rFonts w:ascii="GHEA Grapalat" w:hAnsi="GHEA Grapalat"/>
          <w:sz w:val="24"/>
          <w:szCs w:val="24"/>
        </w:rPr>
      </w:pPr>
      <w:r w:rsidRPr="006C578F">
        <w:rPr>
          <w:rFonts w:ascii="GHEA Grapalat" w:hAnsi="GHEA Grapalat"/>
          <w:sz w:val="24"/>
          <w:szCs w:val="24"/>
        </w:rPr>
        <w:t>ՀԻՄՆԱՎՈՐՈՒՄ</w:t>
      </w:r>
    </w:p>
    <w:p w14:paraId="6FAE1522" w14:textId="5D7F5904" w:rsidR="00DF538D" w:rsidRPr="006C578F" w:rsidRDefault="0029330F" w:rsidP="00FA0C19">
      <w:pPr>
        <w:spacing w:after="0" w:line="360" w:lineRule="auto"/>
        <w:ind w:left="0" w:right="49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34107566"/>
      <w:r w:rsidRPr="006C578F">
        <w:rPr>
          <w:rFonts w:ascii="GHEA Grapalat" w:hAnsi="GHEA Grapalat"/>
          <w:b/>
          <w:sz w:val="24"/>
          <w:szCs w:val="24"/>
          <w:lang w:val="hy-AM"/>
        </w:rPr>
        <w:t>«</w:t>
      </w:r>
      <w:bookmarkEnd w:id="0"/>
      <w:r w:rsidR="00F34730" w:rsidRPr="006C578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</w:t>
      </w:r>
      <w:r w:rsidR="00F34730" w:rsidRPr="006C578F">
        <w:rPr>
          <w:rFonts w:ascii="GHEA Grapalat" w:hAnsi="GHEA Grapalat"/>
          <w:b/>
          <w:caps/>
          <w:sz w:val="24"/>
          <w:szCs w:val="24"/>
          <w:lang w:val="hy-AM"/>
        </w:rPr>
        <w:t xml:space="preserve">տնտեսապես բարդ ապրանքների արտադրությամբ զբաղվող առեվտրային ընկերություններին պետական աջակցության տրամադրման ծրագիրը </w:t>
      </w:r>
      <w:r w:rsidR="00F34730" w:rsidRPr="006C578F">
        <w:rPr>
          <w:rFonts w:ascii="GHEA Grapalat" w:hAnsi="GHEA Grapalat"/>
          <w:b/>
          <w:bCs/>
          <w:sz w:val="24"/>
          <w:szCs w:val="24"/>
          <w:lang w:val="hy-AM"/>
        </w:rPr>
        <w:t xml:space="preserve">ՀԱՍՏԱՏԵԼՈՒ </w:t>
      </w:r>
      <w:r w:rsidR="00F34730" w:rsidRPr="006C578F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6C578F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A2461" w:rsidRPr="006C578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p w14:paraId="6FAE1523" w14:textId="77777777" w:rsidR="00A1483C" w:rsidRPr="006C578F" w:rsidRDefault="00A1483C" w:rsidP="0029330F">
      <w:pPr>
        <w:tabs>
          <w:tab w:val="center" w:pos="-6480"/>
          <w:tab w:val="right" w:pos="8640"/>
        </w:tabs>
        <w:spacing w:after="0" w:line="360" w:lineRule="auto"/>
        <w:ind w:right="126" w:firstLine="426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14:paraId="6FAE1524" w14:textId="77777777" w:rsidR="00DF538D" w:rsidRPr="006C578F" w:rsidRDefault="00C12E1F" w:rsidP="0029330F">
      <w:pPr>
        <w:pStyle w:val="ListParagraph"/>
        <w:numPr>
          <w:ilvl w:val="0"/>
          <w:numId w:val="5"/>
        </w:numPr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14:paraId="6FAE1525" w14:textId="34EFAA28" w:rsidR="00041018" w:rsidRPr="006C578F" w:rsidRDefault="00A1420F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</w:t>
      </w:r>
      <w:r w:rsidR="00DF538D" w:rsidRPr="006C578F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8E4E37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985CA2" w:rsidRPr="006C578F">
        <w:rPr>
          <w:rFonts w:ascii="GHEA Grapalat" w:hAnsi="GHEA Grapalat"/>
          <w:sz w:val="24"/>
          <w:szCs w:val="24"/>
          <w:lang w:val="hy-AM"/>
        </w:rPr>
        <w:t xml:space="preserve">արդյունաբերության ոլորտում </w:t>
      </w:r>
      <w:r w:rsidR="008826EE" w:rsidRPr="006C578F">
        <w:rPr>
          <w:rFonts w:ascii="GHEA Grapalat" w:hAnsi="GHEA Grapalat"/>
          <w:sz w:val="24"/>
          <w:szCs w:val="24"/>
          <w:lang w:val="hy-AM"/>
        </w:rPr>
        <w:t>պետական աջակցության գործիքակազմի ներդրման անհրաժեշտությամբ</w:t>
      </w:r>
      <w:r w:rsidR="00041018" w:rsidRPr="006C578F">
        <w:rPr>
          <w:rFonts w:ascii="GHEA Grapalat" w:hAnsi="GHEA Grapalat"/>
          <w:sz w:val="24"/>
          <w:szCs w:val="24"/>
          <w:lang w:val="hy-AM"/>
        </w:rPr>
        <w:t>:</w:t>
      </w:r>
    </w:p>
    <w:p w14:paraId="53B45AD1" w14:textId="28A0BFAF" w:rsidR="006D4462" w:rsidRPr="006C578F" w:rsidRDefault="006D4462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Հայաստանը տնտեսական բարդության ինդեքսում (ECI) զբաղեցնում է </w:t>
      </w:r>
      <w:r w:rsidR="004B5802" w:rsidRPr="006C578F">
        <w:rPr>
          <w:rFonts w:ascii="GHEA Grapalat" w:hAnsi="GHEA Grapalat"/>
          <w:sz w:val="24"/>
          <w:szCs w:val="24"/>
          <w:lang w:val="hy-AM"/>
        </w:rPr>
        <w:t>91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-րդ դիրքը, որն ավելի ցածր </w:t>
      </w:r>
      <w:r w:rsidR="008310B8" w:rsidRPr="006C578F">
        <w:rPr>
          <w:rFonts w:ascii="GHEA Grapalat" w:hAnsi="GHEA Grapalat"/>
          <w:sz w:val="24"/>
          <w:szCs w:val="24"/>
          <w:lang w:val="hy-AM"/>
        </w:rPr>
        <w:t>է, քան համադրելի եկամուտներ ունեցող երկրներինը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: </w:t>
      </w:r>
      <w:r w:rsidR="00B36FAF" w:rsidRPr="006C578F">
        <w:rPr>
          <w:rFonts w:ascii="GHEA Grapalat" w:hAnsi="GHEA Grapalat"/>
          <w:sz w:val="24"/>
          <w:szCs w:val="24"/>
          <w:lang w:val="hy-AM"/>
        </w:rPr>
        <w:t xml:space="preserve">Տնտեսական բարդության ինդեքսը թույլ է տալիս գնահատել երկրների տնտեսական աճի պոտենցիալը հաջորդող ժամանակաշրջաններում։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Նախորդ տասնամյակի համեմատ Հայաստանի տնտեսությունը դարձել է </w:t>
      </w:r>
      <w:r w:rsidR="008310B8" w:rsidRPr="006C578F">
        <w:rPr>
          <w:rFonts w:ascii="GHEA Grapalat" w:hAnsi="GHEA Grapalat"/>
          <w:sz w:val="24"/>
          <w:szCs w:val="24"/>
          <w:lang w:val="hy-AM"/>
        </w:rPr>
        <w:t>պակաս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բարդ՝ վատթարա</w:t>
      </w:r>
      <w:r w:rsidR="008310B8" w:rsidRPr="006C578F">
        <w:rPr>
          <w:rFonts w:ascii="GHEA Grapalat" w:hAnsi="GHEA Grapalat"/>
          <w:sz w:val="24"/>
          <w:szCs w:val="24"/>
          <w:lang w:val="hy-AM"/>
        </w:rPr>
        <w:t xml:space="preserve">ցնելով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վարկանիշում </w:t>
      </w:r>
      <w:r w:rsidR="008310B8" w:rsidRPr="006C578F">
        <w:rPr>
          <w:rFonts w:ascii="GHEA Grapalat" w:hAnsi="GHEA Grapalat"/>
          <w:sz w:val="24"/>
          <w:szCs w:val="24"/>
          <w:lang w:val="hy-AM"/>
        </w:rPr>
        <w:t xml:space="preserve">իր դիրքը </w:t>
      </w:r>
      <w:r w:rsidR="008B67D4" w:rsidRPr="006C578F">
        <w:rPr>
          <w:rFonts w:ascii="GHEA Grapalat" w:hAnsi="GHEA Grapalat"/>
          <w:sz w:val="24"/>
          <w:szCs w:val="24"/>
          <w:lang w:val="hy-AM"/>
        </w:rPr>
        <w:t>43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հորիզոնականով։ Հայաստանի բարդության վատթարացումը պայմանավորված է արտահանման դիվերսիֆիկացիայի բացակայությամբ:</w:t>
      </w:r>
      <w:r w:rsidR="00D57068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AE1526" w14:textId="77777777" w:rsidR="009007D6" w:rsidRPr="006C578F" w:rsidRDefault="009007D6" w:rsidP="0029330F">
      <w:pPr>
        <w:pStyle w:val="ListParagraph"/>
        <w:spacing w:after="0" w:line="360" w:lineRule="auto"/>
        <w:ind w:left="1080" w:firstLine="426"/>
        <w:rPr>
          <w:rFonts w:ascii="GHEA Grapalat" w:hAnsi="GHEA Grapalat"/>
          <w:b/>
          <w:sz w:val="24"/>
          <w:szCs w:val="24"/>
          <w:lang w:val="hy-AM"/>
        </w:rPr>
      </w:pPr>
    </w:p>
    <w:p w14:paraId="6FAE1527" w14:textId="77777777" w:rsidR="00837663" w:rsidRPr="006C578F" w:rsidRDefault="00E12FCE" w:rsidP="0029330F">
      <w:pPr>
        <w:pStyle w:val="ListParagraph"/>
        <w:numPr>
          <w:ilvl w:val="0"/>
          <w:numId w:val="5"/>
        </w:numPr>
        <w:spacing w:after="0" w:line="360" w:lineRule="auto"/>
        <w:ind w:left="-142" w:firstLine="426"/>
        <w:rPr>
          <w:rFonts w:ascii="GHEA Grapalat" w:hAnsi="GHEA Grapalat"/>
          <w:b/>
          <w:sz w:val="24"/>
          <w:szCs w:val="24"/>
          <w:lang w:val="pt-BR"/>
        </w:rPr>
      </w:pPr>
      <w:r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6C578F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="00AA1059"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6C578F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="001B4DAE"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37663" w:rsidRPr="006C578F">
        <w:rPr>
          <w:rFonts w:ascii="GHEA Grapalat" w:hAnsi="GHEA Grapalat" w:cs="Sylfaen"/>
          <w:b/>
          <w:sz w:val="24"/>
          <w:szCs w:val="24"/>
        </w:rPr>
        <w:t>և</w:t>
      </w:r>
      <w:r w:rsidR="001B4DAE"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837663" w:rsidRPr="006C578F">
        <w:rPr>
          <w:rFonts w:ascii="GHEA Grapalat" w:hAnsi="GHEA Grapalat" w:cs="Sylfaen"/>
          <w:b/>
          <w:sz w:val="24"/>
          <w:szCs w:val="24"/>
        </w:rPr>
        <w:t>խնդիրները</w:t>
      </w:r>
      <w:proofErr w:type="spellEnd"/>
    </w:p>
    <w:p w14:paraId="2716FD84" w14:textId="77777777" w:rsidR="003D3734" w:rsidRPr="006C578F" w:rsidRDefault="00775770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Հայաստանի արտահանման </w:t>
      </w:r>
      <w:r w:rsidR="00B37963" w:rsidRPr="006C578F">
        <w:rPr>
          <w:rFonts w:ascii="GHEA Grapalat" w:hAnsi="GHEA Grapalat"/>
          <w:sz w:val="24"/>
          <w:szCs w:val="24"/>
          <w:lang w:val="hy-AM"/>
        </w:rPr>
        <w:t xml:space="preserve">կառուցվածքի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տնտեսական բարդությունը մնում է ցածր՝ վերջին 10 տարիների ընթացքում նվազման միտումով։ </w:t>
      </w:r>
    </w:p>
    <w:p w14:paraId="381549B3" w14:textId="1ECA9152" w:rsidR="003D3734" w:rsidRPr="006C578F" w:rsidRDefault="003D3734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«Տնտեսական բարդություն» (Economic complexity) հասկացությունը գիտական շրջանառության մեջ է դրվել Իդալգոյի և Հաուսմանի կողմից 2009թ.-ին</w:t>
      </w:r>
      <w:r w:rsidRPr="006C578F">
        <w:rPr>
          <w:rFonts w:ascii="GHEA Grapalat" w:hAnsi="GHEA Grapalat"/>
          <w:sz w:val="24"/>
          <w:szCs w:val="24"/>
          <w:vertAlign w:val="superscript"/>
          <w:lang w:val="hy-AM"/>
        </w:rPr>
        <w:footnoteReference w:id="1"/>
      </w:r>
      <w:r w:rsidRPr="006C578F">
        <w:rPr>
          <w:rFonts w:ascii="GHEA Grapalat" w:hAnsi="GHEA Grapalat"/>
          <w:sz w:val="24"/>
          <w:szCs w:val="24"/>
          <w:lang w:val="hy-AM"/>
        </w:rPr>
        <w:t>, դրա հիման վրա հաշվարկված ցուցիչը (economic complexity index), որը ցույց է տալիս երկրի արտադրական կարողությունների զարգացվածության/գիտատարության և դիվերսիֆիկացման աստիճանը՝ հիմք ընդունելով երկրի արտահանման զամբյուղի կառուցվածքը։</w:t>
      </w:r>
    </w:p>
    <w:p w14:paraId="12E5858F" w14:textId="3299DC64" w:rsidR="003564ED" w:rsidRPr="006C578F" w:rsidRDefault="00047991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lastRenderedPageBreak/>
        <w:t>Հայաստանի ց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>ուցանիշը (ECI) 20</w:t>
      </w:r>
      <w:r w:rsidR="009D2F26" w:rsidRPr="006C578F">
        <w:rPr>
          <w:rFonts w:ascii="GHEA Grapalat" w:hAnsi="GHEA Grapalat"/>
          <w:sz w:val="24"/>
          <w:szCs w:val="24"/>
          <w:lang w:val="hy-AM"/>
        </w:rPr>
        <w:t>11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 xml:space="preserve"> թվականին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կազմել է 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>+0,</w:t>
      </w:r>
      <w:r w:rsidR="009D2F26" w:rsidRPr="006C578F">
        <w:rPr>
          <w:rFonts w:ascii="GHEA Grapalat" w:hAnsi="GHEA Grapalat"/>
          <w:sz w:val="24"/>
          <w:szCs w:val="24"/>
          <w:lang w:val="hy-AM"/>
        </w:rPr>
        <w:t>32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>, իսկ 20</w:t>
      </w:r>
      <w:r w:rsidR="00C16886" w:rsidRPr="006C578F">
        <w:rPr>
          <w:rFonts w:ascii="GHEA Grapalat" w:hAnsi="GHEA Grapalat"/>
          <w:sz w:val="24"/>
          <w:szCs w:val="24"/>
          <w:lang w:val="hy-AM"/>
        </w:rPr>
        <w:t>2</w:t>
      </w:r>
      <w:r w:rsidR="009D2F26" w:rsidRPr="006C578F">
        <w:rPr>
          <w:rFonts w:ascii="GHEA Grapalat" w:hAnsi="GHEA Grapalat"/>
          <w:sz w:val="24"/>
          <w:szCs w:val="24"/>
          <w:lang w:val="hy-AM"/>
        </w:rPr>
        <w:t>1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 xml:space="preserve"> թվականին՝ </w:t>
      </w:r>
      <w:r w:rsidR="00BC3B8A" w:rsidRPr="006C578F">
        <w:rPr>
          <w:rFonts w:ascii="GHEA Grapalat" w:hAnsi="GHEA Grapalat"/>
          <w:sz w:val="24"/>
          <w:szCs w:val="24"/>
          <w:lang w:val="hy-AM"/>
        </w:rPr>
        <w:br/>
      </w:r>
      <w:r w:rsidRPr="006C578F">
        <w:rPr>
          <w:rFonts w:ascii="GHEA Grapalat" w:hAnsi="GHEA Grapalat"/>
          <w:sz w:val="24"/>
          <w:szCs w:val="24"/>
          <w:lang w:val="hy-AM"/>
        </w:rPr>
        <w:t>-</w:t>
      </w:r>
      <w:r w:rsidR="00BC3B8A" w:rsidRPr="006C578F">
        <w:rPr>
          <w:rFonts w:ascii="GHEA Grapalat" w:hAnsi="GHEA Grapalat"/>
          <w:sz w:val="24"/>
          <w:szCs w:val="24"/>
          <w:lang w:val="hy-AM"/>
        </w:rPr>
        <w:t>0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>,</w:t>
      </w:r>
      <w:r w:rsidR="009D2F26" w:rsidRPr="006C578F">
        <w:rPr>
          <w:rFonts w:ascii="GHEA Grapalat" w:hAnsi="GHEA Grapalat"/>
          <w:sz w:val="24"/>
          <w:szCs w:val="24"/>
          <w:lang w:val="hy-AM"/>
        </w:rPr>
        <w:t>52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>։ Դա պայմանավորված է ընդհանուր արտահանման մեջ ամենաքիչ բարդ</w:t>
      </w:r>
      <w:r w:rsidR="000E3D8C" w:rsidRPr="006C578F">
        <w:rPr>
          <w:rFonts w:ascii="GHEA Grapalat" w:hAnsi="GHEA Grapalat"/>
          <w:sz w:val="24"/>
          <w:szCs w:val="24"/>
          <w:lang w:val="hy-AM"/>
        </w:rPr>
        <w:t>ություն ունեցող</w:t>
      </w:r>
      <w:r w:rsidR="00775770" w:rsidRPr="006C578F">
        <w:rPr>
          <w:rFonts w:ascii="GHEA Grapalat" w:hAnsi="GHEA Grapalat"/>
          <w:sz w:val="24"/>
          <w:szCs w:val="24"/>
          <w:lang w:val="hy-AM"/>
        </w:rPr>
        <w:t xml:space="preserve"> տեսակների արտադրանքի մասնաբաժնի աճով (միրգ, բանջարեղեն, պղնձի խտանյութ, ծխախոտի արտադրանք):</w:t>
      </w:r>
    </w:p>
    <w:p w14:paraId="0FBAC423" w14:textId="77777777" w:rsidR="003564ED" w:rsidRPr="006C578F" w:rsidRDefault="003564ED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 w:cs="Arial"/>
          <w:b/>
          <w:szCs w:val="26"/>
          <w:lang w:val="hy-AM"/>
        </w:rPr>
      </w:pPr>
    </w:p>
    <w:p w14:paraId="437ABC76" w14:textId="0682233C" w:rsidR="00EB7268" w:rsidRPr="006C578F" w:rsidRDefault="00EB7268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 w:cs="Arial"/>
          <w:b/>
          <w:szCs w:val="26"/>
          <w:lang w:val="hy-AM"/>
        </w:rPr>
      </w:pPr>
      <w:r w:rsidRPr="006C578F">
        <w:rPr>
          <w:rFonts w:ascii="GHEA Grapalat" w:hAnsi="GHEA Grapalat" w:cs="Arial"/>
          <w:b/>
          <w:szCs w:val="26"/>
          <w:lang w:val="hy-AM"/>
        </w:rPr>
        <w:t xml:space="preserve">Գծապատկեր </w:t>
      </w:r>
      <w:r w:rsidR="00C443FE" w:rsidRPr="006C578F">
        <w:rPr>
          <w:rFonts w:ascii="GHEA Grapalat" w:hAnsi="GHEA Grapalat" w:cs="Arial"/>
          <w:b/>
          <w:szCs w:val="26"/>
          <w:lang w:val="hy-AM"/>
        </w:rPr>
        <w:t>1</w:t>
      </w:r>
      <w:r w:rsidRPr="006C578F">
        <w:rPr>
          <w:rFonts w:ascii="Cambria Math" w:hAnsi="Cambria Math" w:cs="Cambria Math"/>
          <w:b/>
          <w:szCs w:val="26"/>
          <w:lang w:val="hy-AM"/>
        </w:rPr>
        <w:t>․</w:t>
      </w:r>
      <w:r w:rsidRPr="006C578F">
        <w:rPr>
          <w:rFonts w:ascii="GHEA Grapalat" w:hAnsi="GHEA Grapalat" w:cs="Arial"/>
          <w:b/>
          <w:szCs w:val="26"/>
          <w:lang w:val="hy-AM"/>
        </w:rPr>
        <w:t xml:space="preserve"> Հայաստանի տնտեսական բարդության ցուց</w:t>
      </w:r>
      <w:r w:rsidR="005456F1" w:rsidRPr="006C578F">
        <w:rPr>
          <w:rFonts w:ascii="GHEA Grapalat" w:hAnsi="GHEA Grapalat" w:cs="Arial"/>
          <w:b/>
          <w:szCs w:val="26"/>
          <w:lang w:val="hy-AM"/>
        </w:rPr>
        <w:t>ի</w:t>
      </w:r>
      <w:r w:rsidRPr="006C578F">
        <w:rPr>
          <w:rFonts w:ascii="GHEA Grapalat" w:hAnsi="GHEA Grapalat" w:cs="Arial"/>
          <w:b/>
          <w:szCs w:val="26"/>
          <w:lang w:val="hy-AM"/>
        </w:rPr>
        <w:t>չի և վարկանիշի տեղի դինամիկան, 201</w:t>
      </w:r>
      <w:r w:rsidR="005456F1" w:rsidRPr="006C578F">
        <w:rPr>
          <w:rFonts w:ascii="GHEA Grapalat" w:hAnsi="GHEA Grapalat" w:cs="Arial"/>
          <w:b/>
          <w:szCs w:val="26"/>
          <w:lang w:val="hy-AM"/>
        </w:rPr>
        <w:t>1</w:t>
      </w:r>
      <w:r w:rsidRPr="006C578F">
        <w:rPr>
          <w:rFonts w:ascii="GHEA Grapalat" w:hAnsi="GHEA Grapalat" w:cs="Arial"/>
          <w:b/>
          <w:szCs w:val="26"/>
          <w:lang w:val="hy-AM"/>
        </w:rPr>
        <w:t>-20</w:t>
      </w:r>
      <w:r w:rsidR="005456F1" w:rsidRPr="006C578F">
        <w:rPr>
          <w:rFonts w:ascii="GHEA Grapalat" w:hAnsi="GHEA Grapalat" w:cs="Arial"/>
          <w:b/>
          <w:szCs w:val="26"/>
          <w:lang w:val="hy-AM"/>
        </w:rPr>
        <w:t>2</w:t>
      </w:r>
      <w:r w:rsidR="00B30801" w:rsidRPr="006C578F">
        <w:rPr>
          <w:rFonts w:ascii="GHEA Grapalat" w:hAnsi="GHEA Grapalat" w:cs="Arial"/>
          <w:b/>
          <w:szCs w:val="26"/>
          <w:lang w:val="hy-AM"/>
        </w:rPr>
        <w:t>1</w:t>
      </w:r>
      <w:r w:rsidRPr="006C578F">
        <w:rPr>
          <w:rFonts w:ascii="GHEA Grapalat" w:hAnsi="GHEA Grapalat" w:cs="Arial"/>
          <w:b/>
          <w:szCs w:val="26"/>
          <w:lang w:val="hy-AM"/>
        </w:rPr>
        <w:t>թթ.-ին</w:t>
      </w:r>
    </w:p>
    <w:p w14:paraId="2EDF6E6B" w14:textId="64EA63AA" w:rsidR="00B00490" w:rsidRPr="006C578F" w:rsidRDefault="00B00490" w:rsidP="0029330F">
      <w:pPr>
        <w:pStyle w:val="ListParagraph"/>
        <w:spacing w:after="0" w:line="360" w:lineRule="auto"/>
        <w:ind w:left="-142" w:firstLine="426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6C578F">
        <w:rPr>
          <w:rFonts w:ascii="GHEA Grapalat" w:hAnsi="GHEA Grapalat"/>
          <w:noProof/>
          <w:color w:val="FF0000"/>
          <w:sz w:val="24"/>
          <w:szCs w:val="24"/>
        </w:rPr>
        <w:drawing>
          <wp:inline distT="0" distB="0" distL="0" distR="0" wp14:anchorId="0EFE6619" wp14:editId="27987546">
            <wp:extent cx="5367131" cy="2814761"/>
            <wp:effectExtent l="0" t="0" r="5080" b="5080"/>
            <wp:docPr id="1077835129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AEF0609" w14:textId="622E3464" w:rsidR="00EB7268" w:rsidRPr="006C578F" w:rsidRDefault="00EB7268" w:rsidP="0029330F">
      <w:pPr>
        <w:pStyle w:val="Caption"/>
        <w:spacing w:line="360" w:lineRule="auto"/>
        <w:ind w:firstLine="426"/>
        <w:rPr>
          <w:rFonts w:ascii="Times New Roman" w:hAnsi="Times New Roman" w:cs="Times New Roman"/>
          <w:sz w:val="16"/>
          <w:szCs w:val="16"/>
          <w:lang w:val="hy-AM"/>
        </w:rPr>
      </w:pPr>
      <w:r w:rsidRPr="006C578F">
        <w:rPr>
          <w:rFonts w:ascii="Times New Roman" w:hAnsi="Times New Roman" w:cs="Times New Roman"/>
          <w:sz w:val="16"/>
          <w:szCs w:val="16"/>
          <w:lang w:val="hy-AM"/>
        </w:rPr>
        <w:t>Աղբյուրը՝ Atlas of economic complexity, Country Complexity Index, Harvard Growth Lab</w:t>
      </w:r>
    </w:p>
    <w:p w14:paraId="086AD9BB" w14:textId="0B03394D" w:rsidR="00B73AD0" w:rsidRPr="006C578F" w:rsidRDefault="00D43C06" w:rsidP="0029330F">
      <w:pPr>
        <w:pStyle w:val="Caption"/>
        <w:spacing w:line="360" w:lineRule="auto"/>
        <w:ind w:firstLine="426"/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</w:pPr>
      <w:bookmarkStart w:id="1" w:name="_Toc115180137"/>
      <w:r w:rsidRPr="006C578F"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  <w:t>Գծապատկեր 2</w:t>
      </w:r>
      <w:r w:rsidRPr="006C578F">
        <w:rPr>
          <w:rFonts w:ascii="Cambria Math" w:hAnsi="Cambria Math" w:cs="Cambria Math"/>
          <w:b/>
          <w:i w:val="0"/>
          <w:iCs w:val="0"/>
          <w:color w:val="auto"/>
          <w:sz w:val="22"/>
          <w:szCs w:val="26"/>
          <w:lang w:val="hy-AM"/>
        </w:rPr>
        <w:t>․</w:t>
      </w:r>
      <w:r w:rsidRPr="006C578F"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  <w:t xml:space="preserve"> </w:t>
      </w:r>
      <w:r w:rsidR="006C761F" w:rsidRPr="006C578F"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  <w:t xml:space="preserve">ՀՀ-ի </w:t>
      </w:r>
      <w:r w:rsidRPr="006C578F"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  <w:t xml:space="preserve">2021 թվականի </w:t>
      </w:r>
      <w:r w:rsidR="006C761F" w:rsidRPr="006C578F">
        <w:rPr>
          <w:rFonts w:ascii="GHEA Grapalat" w:hAnsi="GHEA Grapalat" w:cs="Arial"/>
          <w:b/>
          <w:i w:val="0"/>
          <w:iCs w:val="0"/>
          <w:color w:val="auto"/>
          <w:sz w:val="22"/>
          <w:szCs w:val="26"/>
          <w:lang w:val="hy-AM"/>
        </w:rPr>
        <w:t xml:space="preserve">արտահանման կառուցվածքը՝ ըստ տնտեսական բարդության </w:t>
      </w:r>
      <w:bookmarkEnd w:id="1"/>
    </w:p>
    <w:p w14:paraId="062F801A" w14:textId="5B9E291F" w:rsidR="00B73AD0" w:rsidRPr="006C578F" w:rsidRDefault="00D0106E" w:rsidP="0029330F">
      <w:pPr>
        <w:keepNext/>
        <w:spacing w:line="360" w:lineRule="auto"/>
        <w:ind w:firstLine="426"/>
        <w:rPr>
          <w:rFonts w:ascii="Times New Roman" w:hAnsi="Times New Roman"/>
          <w:lang w:val="hy-AM"/>
        </w:rPr>
      </w:pPr>
      <w:r w:rsidRPr="006C578F">
        <w:rPr>
          <w:noProof/>
        </w:rPr>
        <w:drawing>
          <wp:inline distT="0" distB="0" distL="0" distR="0" wp14:anchorId="75BF3DF8" wp14:editId="569BC9E1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66ED2A3-12DE-F44C-B99B-03C2D592B35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7521C84" w14:textId="20B669E0" w:rsidR="00B73AD0" w:rsidRPr="006C578F" w:rsidRDefault="00BF34EB" w:rsidP="0029330F">
      <w:pPr>
        <w:pStyle w:val="Caption"/>
        <w:spacing w:line="360" w:lineRule="auto"/>
        <w:ind w:firstLine="426"/>
        <w:rPr>
          <w:rFonts w:ascii="Times New Roman" w:hAnsi="Times New Roman" w:cs="Times New Roman"/>
          <w:sz w:val="16"/>
          <w:szCs w:val="16"/>
          <w:lang w:val="hy-AM"/>
        </w:rPr>
      </w:pPr>
      <w:r w:rsidRPr="006C578F">
        <w:rPr>
          <w:rFonts w:ascii="Times New Roman" w:hAnsi="Times New Roman" w:cs="Times New Roman"/>
          <w:sz w:val="16"/>
          <w:szCs w:val="16"/>
          <w:lang w:val="hy-AM"/>
        </w:rPr>
        <w:t xml:space="preserve">ՀՀ </w:t>
      </w:r>
      <w:r w:rsidR="00B77635" w:rsidRPr="006C578F">
        <w:rPr>
          <w:rFonts w:ascii="Times New Roman" w:hAnsi="Times New Roman" w:cs="Times New Roman"/>
          <w:sz w:val="16"/>
          <w:szCs w:val="16"/>
          <w:lang w:val="hy-AM"/>
        </w:rPr>
        <w:t xml:space="preserve">Մաքսային </w:t>
      </w:r>
      <w:r w:rsidRPr="006C578F">
        <w:rPr>
          <w:rFonts w:ascii="Times New Roman" w:hAnsi="Times New Roman" w:cs="Times New Roman"/>
          <w:sz w:val="16"/>
          <w:szCs w:val="16"/>
          <w:lang w:val="hy-AM"/>
        </w:rPr>
        <w:t>ծառայություն</w:t>
      </w:r>
      <w:r w:rsidR="009C1826" w:rsidRPr="006C578F">
        <w:rPr>
          <w:rFonts w:ascii="Times New Roman" w:hAnsi="Times New Roman" w:cs="Times New Roman"/>
          <w:sz w:val="16"/>
          <w:szCs w:val="16"/>
          <w:lang w:val="hy-AM"/>
        </w:rPr>
        <w:t xml:space="preserve">, </w:t>
      </w:r>
      <w:r w:rsidR="00B73AD0" w:rsidRPr="006C578F">
        <w:rPr>
          <w:rFonts w:ascii="Times New Roman" w:hAnsi="Times New Roman" w:cs="Times New Roman"/>
          <w:sz w:val="16"/>
          <w:szCs w:val="16"/>
          <w:lang w:val="hy-AM"/>
        </w:rPr>
        <w:t>Atlas for economic complexity</w:t>
      </w:r>
    </w:p>
    <w:p w14:paraId="0CF0AEB4" w14:textId="6E97631D" w:rsidR="00B73AD0" w:rsidRPr="006C578F" w:rsidRDefault="007E5166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lastRenderedPageBreak/>
        <w:t xml:space="preserve">0,5-ից բարձր տնտեսական բարդություն ունեցող ապրանքների արտահանման ծավալը 2021 թվականին կազմել է 231 մլն ԱՄՆ դոլար, որից 43%-ը ոչ հայկական ծագման ապրանքների արտահանումն է։ </w:t>
      </w:r>
    </w:p>
    <w:p w14:paraId="47334E3A" w14:textId="438824BD" w:rsidR="000C3F39" w:rsidRPr="006C578F" w:rsidRDefault="000B5C47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Մյուս կողմից </w:t>
      </w:r>
      <w:r w:rsidR="0005188B" w:rsidRPr="006C578F">
        <w:rPr>
          <w:rFonts w:ascii="GHEA Grapalat" w:hAnsi="GHEA Grapalat"/>
          <w:sz w:val="24"/>
          <w:szCs w:val="24"/>
          <w:lang w:val="hy-AM"/>
        </w:rPr>
        <w:t xml:space="preserve">ըստ Համաշխարհային բանկի </w:t>
      </w:r>
      <w:r w:rsidRPr="006C578F">
        <w:rPr>
          <w:rFonts w:ascii="GHEA Grapalat" w:hAnsi="GHEA Grapalat"/>
          <w:sz w:val="24"/>
          <w:szCs w:val="24"/>
          <w:lang w:val="hy-AM"/>
        </w:rPr>
        <w:t>օ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>տարերկրյա ուղղակի ներդրումների ծավալը</w:t>
      </w:r>
      <w:r w:rsidR="0005188B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>Հայաստանում 202</w:t>
      </w:r>
      <w:r w:rsidR="0005188B" w:rsidRPr="006C578F">
        <w:rPr>
          <w:rFonts w:ascii="GHEA Grapalat" w:hAnsi="GHEA Grapalat"/>
          <w:sz w:val="24"/>
          <w:szCs w:val="24"/>
          <w:lang w:val="hy-AM"/>
        </w:rPr>
        <w:t>2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 xml:space="preserve"> թվականին կազմել է ՀՆԱ-ի </w:t>
      </w:r>
      <w:r w:rsidR="0005188B" w:rsidRPr="006C578F">
        <w:rPr>
          <w:rFonts w:ascii="GHEA Grapalat" w:hAnsi="GHEA Grapalat"/>
          <w:sz w:val="24"/>
          <w:szCs w:val="24"/>
          <w:lang w:val="hy-AM"/>
        </w:rPr>
        <w:t>5,</w:t>
      </w:r>
      <w:r w:rsidR="00746808" w:rsidRPr="006C578F">
        <w:rPr>
          <w:rFonts w:ascii="GHEA Grapalat" w:hAnsi="GHEA Grapalat"/>
          <w:sz w:val="24"/>
          <w:szCs w:val="24"/>
          <w:lang w:val="hy-AM"/>
        </w:rPr>
        <w:t>1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>%-ը</w:t>
      </w:r>
      <w:r w:rsidR="0008227D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05188B" w:rsidRPr="006C578F">
        <w:rPr>
          <w:rFonts w:ascii="GHEA Grapalat" w:hAnsi="GHEA Grapalat"/>
          <w:sz w:val="24"/>
          <w:szCs w:val="24"/>
          <w:lang w:val="hy-AM"/>
        </w:rPr>
        <w:t>998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 xml:space="preserve"> մլն ԱՄՆ դոլար։ Ըստ ներդրումների ոլորտային կառուցվածքի՝ ներկայացված են հետևյալ գծապատկերում (մլն ԱՄՆ դոլարով), որից հետևում է, որ արդյունաբերության ոլորտներում ներդրումների ծավալը, բացառությամբ հանքա</w:t>
      </w:r>
      <w:r w:rsidR="00361189" w:rsidRPr="006C578F">
        <w:rPr>
          <w:rFonts w:ascii="GHEA Grapalat" w:hAnsi="GHEA Grapalat"/>
          <w:sz w:val="24"/>
          <w:szCs w:val="24"/>
          <w:lang w:val="hy-AM"/>
        </w:rPr>
        <w:t>ա</w:t>
      </w:r>
      <w:r w:rsidR="000C3F39" w:rsidRPr="006C578F">
        <w:rPr>
          <w:rFonts w:ascii="GHEA Grapalat" w:hAnsi="GHEA Grapalat"/>
          <w:sz w:val="24"/>
          <w:szCs w:val="24"/>
          <w:lang w:val="hy-AM"/>
        </w:rPr>
        <w:t>րդյունաբերության և սննդի, աննշան է։</w:t>
      </w:r>
    </w:p>
    <w:p w14:paraId="6E5AA0EB" w14:textId="5F69E152" w:rsidR="004B5802" w:rsidRPr="006C578F" w:rsidRDefault="00325F41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C578F">
        <w:rPr>
          <w:rFonts w:ascii="GHEA Grapalat" w:hAnsi="GHEA Grapalat"/>
          <w:b/>
          <w:bCs/>
          <w:sz w:val="24"/>
          <w:szCs w:val="24"/>
          <w:lang w:val="hy-AM"/>
        </w:rPr>
        <w:t>Գծապատկեր 3</w:t>
      </w:r>
      <w:r w:rsidRPr="006C578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6C578F">
        <w:rPr>
          <w:rFonts w:ascii="GHEA Grapalat" w:hAnsi="GHEA Grapalat"/>
          <w:b/>
          <w:bCs/>
          <w:sz w:val="24"/>
          <w:szCs w:val="24"/>
          <w:lang w:val="hy-AM"/>
        </w:rPr>
        <w:t xml:space="preserve"> ՕՈՒՆ ներհոսքը տնտեսության իրական հատված ըստ ոլորտների, 2022թ</w:t>
      </w:r>
      <w:r w:rsidRPr="006C578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0153A71E" w14:textId="7CD67463" w:rsidR="00CB7D90" w:rsidRPr="006C578F" w:rsidRDefault="00325F41" w:rsidP="00325F41">
      <w:pPr>
        <w:pStyle w:val="ListParagraph"/>
        <w:spacing w:after="0" w:line="360" w:lineRule="auto"/>
        <w:ind w:left="0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4C55BCAB" wp14:editId="43B47417">
            <wp:extent cx="3980815" cy="2956560"/>
            <wp:effectExtent l="0" t="0" r="635" b="0"/>
            <wp:docPr id="3169758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815" cy="295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CF7858" w14:textId="2ACB64C8" w:rsidR="00CB7D90" w:rsidRPr="006C578F" w:rsidRDefault="00325F41" w:rsidP="0029330F">
      <w:pPr>
        <w:pStyle w:val="ListParagraph"/>
        <w:spacing w:after="0" w:line="360" w:lineRule="auto"/>
        <w:ind w:left="0" w:firstLine="426"/>
        <w:jc w:val="both"/>
        <w:rPr>
          <w:rFonts w:ascii="Times New Roman" w:eastAsiaTheme="minorHAnsi" w:hAnsi="Times New Roman"/>
          <w:i/>
          <w:iCs/>
          <w:color w:val="44546A" w:themeColor="text2"/>
          <w:sz w:val="16"/>
          <w:szCs w:val="16"/>
          <w:lang w:val="hy-AM"/>
        </w:rPr>
      </w:pPr>
      <w:r w:rsidRPr="006C578F">
        <w:rPr>
          <w:rFonts w:ascii="Times New Roman" w:eastAsiaTheme="minorHAnsi" w:hAnsi="Times New Roman"/>
          <w:i/>
          <w:iCs/>
          <w:color w:val="44546A" w:themeColor="text2"/>
          <w:sz w:val="16"/>
          <w:szCs w:val="16"/>
          <w:lang w:val="hy-AM"/>
        </w:rPr>
        <w:t xml:space="preserve">      Աղբյուրը՝ ՀՀ Վիճակագրության կոմիտե </w:t>
      </w:r>
    </w:p>
    <w:p w14:paraId="5AB71598" w14:textId="77777777" w:rsidR="00325F41" w:rsidRPr="006C578F" w:rsidRDefault="00325F41" w:rsidP="0029330F">
      <w:pPr>
        <w:pStyle w:val="ListParagraph"/>
        <w:spacing w:after="0" w:line="360" w:lineRule="auto"/>
        <w:ind w:left="0" w:firstLine="426"/>
        <w:jc w:val="both"/>
        <w:rPr>
          <w:rFonts w:ascii="Times New Roman" w:eastAsiaTheme="minorHAnsi" w:hAnsi="Times New Roman"/>
          <w:i/>
          <w:iCs/>
          <w:color w:val="44546A" w:themeColor="text2"/>
          <w:sz w:val="16"/>
          <w:szCs w:val="16"/>
          <w:lang w:val="hy-AM"/>
        </w:rPr>
      </w:pPr>
    </w:p>
    <w:p w14:paraId="6C00CFBD" w14:textId="229C3A80" w:rsidR="00A00DB8" w:rsidRPr="006C578F" w:rsidRDefault="00B8460D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Ներկայումս տնտեսական պետական աջակցության գործիքակազմում բացակայում է </w:t>
      </w:r>
      <w:r w:rsidR="00933558" w:rsidRPr="006C578F">
        <w:rPr>
          <w:rFonts w:ascii="GHEA Grapalat" w:hAnsi="GHEA Grapalat"/>
          <w:sz w:val="24"/>
          <w:szCs w:val="24"/>
          <w:lang w:val="hy-AM"/>
        </w:rPr>
        <w:t>ա</w:t>
      </w:r>
      <w:r w:rsidR="00572657" w:rsidRPr="006C578F">
        <w:rPr>
          <w:rFonts w:ascii="GHEA Grapalat" w:hAnsi="GHEA Grapalat"/>
          <w:sz w:val="24"/>
          <w:szCs w:val="24"/>
          <w:lang w:val="hy-AM"/>
        </w:rPr>
        <w:t xml:space="preserve">րտահանման </w:t>
      </w:r>
      <w:r w:rsidR="005B3AF2" w:rsidRPr="006C578F">
        <w:rPr>
          <w:rFonts w:ascii="GHEA Grapalat" w:hAnsi="GHEA Grapalat"/>
          <w:sz w:val="24"/>
          <w:szCs w:val="24"/>
          <w:lang w:val="hy-AM"/>
        </w:rPr>
        <w:t xml:space="preserve">դիվերսիֆիկացմանն ուղղված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թիրախային </w:t>
      </w:r>
      <w:r w:rsidR="00F86203" w:rsidRPr="006C578F">
        <w:rPr>
          <w:rFonts w:ascii="GHEA Grapalat" w:hAnsi="GHEA Grapalat"/>
          <w:sz w:val="24"/>
          <w:szCs w:val="24"/>
          <w:lang w:val="hy-AM"/>
        </w:rPr>
        <w:t>միջոցառում</w:t>
      </w:r>
      <w:r w:rsidRPr="006C578F">
        <w:rPr>
          <w:rFonts w:ascii="GHEA Grapalat" w:hAnsi="GHEA Grapalat"/>
          <w:sz w:val="24"/>
          <w:szCs w:val="24"/>
          <w:lang w:val="hy-AM"/>
        </w:rPr>
        <w:t>։ Տ</w:t>
      </w:r>
      <w:r w:rsidR="00F86203" w:rsidRPr="006C578F">
        <w:rPr>
          <w:rFonts w:ascii="GHEA Grapalat" w:hAnsi="GHEA Grapalat"/>
          <w:sz w:val="24"/>
          <w:szCs w:val="24"/>
          <w:lang w:val="hy-AM"/>
        </w:rPr>
        <w:t>վյալ նախագծով առաջարկվում է</w:t>
      </w:r>
      <w:r w:rsidR="00AA0747" w:rsidRPr="006C578F">
        <w:rPr>
          <w:rFonts w:ascii="GHEA Grapalat" w:hAnsi="GHEA Grapalat"/>
          <w:sz w:val="24"/>
          <w:szCs w:val="24"/>
          <w:lang w:val="hy-AM"/>
        </w:rPr>
        <w:t xml:space="preserve"> ֆինանսական աջակցության մեխանիզմի կիրառում՝ Կառավարության որոշման նախագծի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ընդունումից հետո նախաձեռնված </w:t>
      </w:r>
      <w:r w:rsidR="003A35B3" w:rsidRPr="006C578F">
        <w:rPr>
          <w:rFonts w:ascii="GHEA Grapalat" w:hAnsi="GHEA Grapalat"/>
          <w:sz w:val="24"/>
          <w:szCs w:val="24"/>
          <w:lang w:val="hy-AM"/>
        </w:rPr>
        <w:t xml:space="preserve">արդյունաբերության ոլորտի ներդրումային ծրագրերի </w:t>
      </w:r>
      <w:r w:rsidR="00187B6F" w:rsidRPr="006C578F">
        <w:rPr>
          <w:rFonts w:ascii="GHEA Grapalat" w:hAnsi="GHEA Grapalat"/>
          <w:sz w:val="24"/>
          <w:szCs w:val="24"/>
          <w:lang w:val="hy-AM"/>
        </w:rPr>
        <w:t xml:space="preserve">համար, </w:t>
      </w:r>
      <w:r w:rsidR="00227AF8" w:rsidRPr="006C578F">
        <w:rPr>
          <w:rFonts w:ascii="GHEA Grapalat" w:hAnsi="GHEA Grapalat"/>
          <w:sz w:val="24"/>
          <w:szCs w:val="24"/>
          <w:lang w:val="hy-AM"/>
        </w:rPr>
        <w:t>որ</w:t>
      </w:r>
      <w:r w:rsidR="00A1420F" w:rsidRPr="006C578F">
        <w:rPr>
          <w:rFonts w:ascii="GHEA Grapalat" w:hAnsi="GHEA Grapalat"/>
          <w:sz w:val="24"/>
          <w:szCs w:val="24"/>
          <w:lang w:val="hy-AM"/>
        </w:rPr>
        <w:t>ն</w:t>
      </w:r>
      <w:r w:rsidR="00227AF8" w:rsidRPr="006C578F">
        <w:rPr>
          <w:rFonts w:ascii="GHEA Grapalat" w:hAnsi="GHEA Grapalat"/>
          <w:sz w:val="24"/>
          <w:szCs w:val="24"/>
          <w:lang w:val="hy-AM"/>
        </w:rPr>
        <w:t xml:space="preserve"> անմիջականորեն կապված է լինելու </w:t>
      </w:r>
      <w:r w:rsidR="0003674D" w:rsidRPr="006C578F">
        <w:rPr>
          <w:rFonts w:ascii="GHEA Grapalat" w:hAnsi="GHEA Grapalat"/>
          <w:sz w:val="24"/>
          <w:szCs w:val="24"/>
          <w:lang w:val="hy-AM"/>
        </w:rPr>
        <w:t>ծրագրի</w:t>
      </w:r>
      <w:r w:rsidR="00227AF8" w:rsidRPr="006C578F">
        <w:rPr>
          <w:rFonts w:ascii="GHEA Grapalat" w:hAnsi="GHEA Grapalat"/>
          <w:sz w:val="24"/>
          <w:szCs w:val="24"/>
          <w:lang w:val="hy-AM"/>
        </w:rPr>
        <w:t xml:space="preserve"> կողմից թիրախավորված ցուցանիշների մասով տնտես</w:t>
      </w:r>
      <w:r w:rsidR="00A1420F" w:rsidRPr="006C578F">
        <w:rPr>
          <w:rFonts w:ascii="GHEA Grapalat" w:hAnsi="GHEA Grapalat"/>
          <w:sz w:val="24"/>
          <w:szCs w:val="24"/>
          <w:lang w:val="hy-AM"/>
        </w:rPr>
        <w:t>ա</w:t>
      </w:r>
      <w:r w:rsidR="00227AF8" w:rsidRPr="006C578F">
        <w:rPr>
          <w:rFonts w:ascii="GHEA Grapalat" w:hAnsi="GHEA Grapalat"/>
          <w:sz w:val="24"/>
          <w:szCs w:val="24"/>
          <w:lang w:val="hy-AM"/>
        </w:rPr>
        <w:t>վարողների փաստացի արդյունքներով։</w:t>
      </w:r>
    </w:p>
    <w:p w14:paraId="4B64D032" w14:textId="77777777" w:rsidR="00F952F0" w:rsidRPr="006C578F" w:rsidRDefault="00F952F0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0E180FC9" w14:textId="77777777" w:rsidR="009D2F26" w:rsidRPr="006C578F" w:rsidRDefault="009D2F26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5849FC65" w14:textId="77777777" w:rsidR="009D2F26" w:rsidRPr="006C578F" w:rsidRDefault="009D2F26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1531" w14:textId="1D65AE92" w:rsidR="00591B2E" w:rsidRPr="006C578F" w:rsidRDefault="00591B2E" w:rsidP="0029330F">
      <w:pPr>
        <w:pStyle w:val="ListParagraph"/>
        <w:numPr>
          <w:ilvl w:val="0"/>
          <w:numId w:val="4"/>
        </w:numPr>
        <w:tabs>
          <w:tab w:val="left" w:pos="851"/>
        </w:tabs>
        <w:spacing w:before="240" w:after="240" w:line="360" w:lineRule="auto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6C578F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Նախագծի</w:t>
      </w:r>
      <w:r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578F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="008A5619"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ը </w:t>
      </w:r>
      <w:r w:rsidRPr="006C578F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6C578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C578F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14:paraId="6FAE1533" w14:textId="55484490" w:rsidR="009C173E" w:rsidRPr="006C578F" w:rsidRDefault="00591B2E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</w:t>
      </w:r>
      <w:r w:rsidR="00B2117E" w:rsidRPr="006C578F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6C578F">
        <w:rPr>
          <w:rFonts w:ascii="GHEA Grapalat" w:hAnsi="GHEA Grapalat"/>
          <w:sz w:val="24"/>
          <w:szCs w:val="24"/>
          <w:lang w:val="hy-AM"/>
        </w:rPr>
        <w:t>նախարարության կողմից</w:t>
      </w:r>
      <w:r w:rsidR="00B2117E" w:rsidRPr="006C578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52069" w:rsidRPr="006C578F">
        <w:rPr>
          <w:rFonts w:ascii="GHEA Grapalat" w:hAnsi="GHEA Grapalat"/>
          <w:sz w:val="24"/>
          <w:szCs w:val="24"/>
          <w:lang w:val="hy-AM"/>
        </w:rPr>
        <w:t xml:space="preserve">ՌԴ ֆինանսների նախարարության գիտահետազոտական ֆինանսական ինստիտուտի (НИФИ) աջակցությամբ։ </w:t>
      </w:r>
    </w:p>
    <w:p w14:paraId="0645129B" w14:textId="77777777" w:rsidR="00F952F0" w:rsidRPr="006C578F" w:rsidRDefault="00F952F0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04E8FC80" w14:textId="77777777" w:rsidR="002903EA" w:rsidRPr="006C578F" w:rsidRDefault="002903EA" w:rsidP="002903EA">
      <w:pPr>
        <w:pStyle w:val="ListParagraph"/>
        <w:numPr>
          <w:ilvl w:val="0"/>
          <w:numId w:val="4"/>
        </w:numPr>
        <w:tabs>
          <w:tab w:val="left" w:pos="851"/>
        </w:tabs>
        <w:spacing w:before="240" w:after="240" w:line="360" w:lineRule="auto"/>
        <w:ind w:left="0" w:firstLine="42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C578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</w:t>
      </w:r>
    </w:p>
    <w:p w14:paraId="792B7A1D" w14:textId="3626E0EA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Նախագծի ընդունումը Հայաստանի Հանրապետության 2023 և 2024 թվականների պետական բյուջեի տարեկան եկամուտների և ծախսերի փոփոխությունների չի հանգեցնում: Ավելին ծրագիրը նախագծված է այնպիսի եղանակով, որ տնտեսվարողների աջակցության չափը հարաբերական է ներդրումային ծրագրի իրականացման արդյունքում վճարվող հարկերին, այսինքն, ըստ էության բյուջե վճարվելիք լրացուցիչ եկամուտների որոշ մասը վերադարձվում է տնտես</w:t>
      </w:r>
      <w:r w:rsidR="00FA0C19" w:rsidRPr="006C578F">
        <w:rPr>
          <w:rFonts w:ascii="GHEA Grapalat" w:hAnsi="GHEA Grapalat"/>
          <w:sz w:val="24"/>
          <w:szCs w:val="24"/>
          <w:lang w:val="hy-AM"/>
        </w:rPr>
        <w:t>ա</w:t>
      </w:r>
      <w:r w:rsidRPr="006C578F">
        <w:rPr>
          <w:rFonts w:ascii="GHEA Grapalat" w:hAnsi="GHEA Grapalat"/>
          <w:sz w:val="24"/>
          <w:szCs w:val="24"/>
          <w:lang w:val="hy-AM"/>
        </w:rPr>
        <w:t>վարողին</w:t>
      </w:r>
      <w:r w:rsidR="009E1E46" w:rsidRPr="006C578F">
        <w:rPr>
          <w:rFonts w:ascii="GHEA Grapalat" w:hAnsi="GHEA Grapalat"/>
          <w:sz w:val="24"/>
          <w:szCs w:val="24"/>
          <w:lang w:val="hy-AM"/>
        </w:rPr>
        <w:t xml:space="preserve">, բացառությամբ արտադրության </w:t>
      </w:r>
      <w:r w:rsidR="00C22491" w:rsidRPr="006C578F">
        <w:rPr>
          <w:rFonts w:ascii="GHEA Grapalat" w:hAnsi="GHEA Grapalat"/>
          <w:sz w:val="24"/>
          <w:szCs w:val="24"/>
          <w:lang w:val="hy-AM"/>
        </w:rPr>
        <w:t>միանվագ աջակցության տրամադրման</w:t>
      </w:r>
      <w:r w:rsidR="009E1E46" w:rsidRPr="006C578F">
        <w:rPr>
          <w:rFonts w:ascii="GHEA Grapalat" w:hAnsi="GHEA Grapalat"/>
          <w:sz w:val="24"/>
          <w:szCs w:val="24"/>
          <w:lang w:val="hy-AM"/>
        </w:rPr>
        <w:t xml:space="preserve"> տարվան</w:t>
      </w:r>
      <w:r w:rsidRPr="006C578F">
        <w:rPr>
          <w:rFonts w:ascii="GHEA Grapalat" w:hAnsi="GHEA Grapalat"/>
          <w:sz w:val="24"/>
          <w:szCs w:val="24"/>
          <w:lang w:val="hy-AM"/>
        </w:rPr>
        <w:t>։</w:t>
      </w:r>
    </w:p>
    <w:p w14:paraId="13F8980B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 Կատարելով որոշակի ենթադրություններ հնարավոր է հաշվարկել աջակցության տրամադրման հավանական ժամանակացույցը, որը ներկայացված է ստորև աղյուսակում։ Հաշվարկի հիմքում դրված են հետևյալ ենթադրությունները՝</w:t>
      </w:r>
    </w:p>
    <w:p w14:paraId="42ED88A1" w14:textId="52B6DEDF" w:rsidR="002903EA" w:rsidRPr="006C578F" w:rsidRDefault="002903EA" w:rsidP="002903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Կապիտալ ներդրումների արդյունքում ստեղծված ակտիվների </w:t>
      </w:r>
      <w:r w:rsidR="00807E3F" w:rsidRPr="006C578F">
        <w:rPr>
          <w:rFonts w:ascii="GHEA Grapalat" w:hAnsi="GHEA Grapalat"/>
          <w:sz w:val="24"/>
          <w:szCs w:val="24"/>
          <w:lang w:val="hy-AM"/>
        </w:rPr>
        <w:t xml:space="preserve">իրական </w:t>
      </w:r>
      <w:r w:rsidRPr="006C578F">
        <w:rPr>
          <w:rFonts w:ascii="GHEA Grapalat" w:hAnsi="GHEA Grapalat"/>
          <w:sz w:val="24"/>
          <w:szCs w:val="24"/>
          <w:lang w:val="hy-AM"/>
        </w:rPr>
        <w:t>արժեքը՝</w:t>
      </w:r>
      <w:r w:rsidRPr="006C578F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C76F8" w:rsidRPr="006C578F">
        <w:rPr>
          <w:rFonts w:ascii="GHEA Grapalat" w:hAnsi="GHEA Grapalat"/>
          <w:sz w:val="24"/>
          <w:szCs w:val="24"/>
          <w:lang w:val="hy-AM"/>
        </w:rPr>
        <w:t>2</w:t>
      </w:r>
      <w:r w:rsidR="00256953" w:rsidRPr="006C578F">
        <w:rPr>
          <w:rFonts w:ascii="GHEA Grapalat" w:hAnsi="GHEA Grapalat"/>
          <w:sz w:val="24"/>
          <w:szCs w:val="24"/>
          <w:lang w:val="hy-AM"/>
        </w:rPr>
        <w:t>.0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մլրդ դրամ</w:t>
      </w:r>
    </w:p>
    <w:p w14:paraId="2D9F6FE4" w14:textId="77777777" w:rsidR="002903EA" w:rsidRPr="006C578F" w:rsidRDefault="002903EA" w:rsidP="002903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Միջին ամսական աշխատավարձ՝ 500,000 դրամ </w:t>
      </w:r>
    </w:p>
    <w:p w14:paraId="58944AC7" w14:textId="77777777" w:rsidR="002903EA" w:rsidRPr="006C578F" w:rsidRDefault="002903EA" w:rsidP="002903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Գների ինդեքս</w:t>
      </w:r>
      <w:r w:rsidRPr="006C578F">
        <w:rPr>
          <w:rFonts w:ascii="GHEA Grapalat" w:hAnsi="GHEA Grapalat"/>
          <w:sz w:val="24"/>
          <w:szCs w:val="24"/>
          <w:lang w:val="hy-AM"/>
        </w:rPr>
        <w:tab/>
        <w:t>4%</w:t>
      </w:r>
    </w:p>
    <w:p w14:paraId="4C05A309" w14:textId="77777777" w:rsidR="002903EA" w:rsidRPr="006C578F" w:rsidRDefault="002903EA" w:rsidP="002903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Ներդրումների իրականացման փուլ՝ 2024 թվական, </w:t>
      </w:r>
    </w:p>
    <w:p w14:paraId="0F4C7BF2" w14:textId="77E68028" w:rsidR="002903EA" w:rsidRPr="006C578F" w:rsidRDefault="002903EA" w:rsidP="002903EA">
      <w:pPr>
        <w:pStyle w:val="ListParagraph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Գործառնական փուլի սկիզբ՝ 2025 թվական</w:t>
      </w:r>
      <w:r w:rsidR="00851728" w:rsidRPr="006C578F">
        <w:rPr>
          <w:rFonts w:ascii="GHEA Grapalat" w:hAnsi="GHEA Grapalat"/>
          <w:sz w:val="24"/>
          <w:szCs w:val="24"/>
          <w:lang w:val="hy-AM"/>
        </w:rPr>
        <w:t xml:space="preserve"> (միանվագ աջակցության տրամադրման տարի)</w:t>
      </w:r>
    </w:p>
    <w:p w14:paraId="043BA711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ըստ ակտիվների՝</w:t>
      </w:r>
      <w:r w:rsidRPr="006C578F">
        <w:rPr>
          <w:rFonts w:ascii="GHEA Grapalat" w:hAnsi="GHEA Grapalat"/>
          <w:sz w:val="24"/>
          <w:szCs w:val="24"/>
          <w:lang w:val="hy-AM"/>
        </w:rPr>
        <w:tab/>
      </w:r>
    </w:p>
    <w:p w14:paraId="7F84FAD5" w14:textId="5DFD13FC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Շահութաբերություն 1 տարում՝</w:t>
      </w:r>
      <w:r w:rsidRPr="006C578F">
        <w:rPr>
          <w:rFonts w:ascii="GHEA Grapalat" w:hAnsi="GHEA Grapalat"/>
          <w:sz w:val="24"/>
          <w:szCs w:val="24"/>
          <w:lang w:val="hy-AM"/>
        </w:rPr>
        <w:tab/>
        <w:t>-10%</w:t>
      </w:r>
      <w:r w:rsidR="0052585B" w:rsidRPr="006C578F">
        <w:rPr>
          <w:rFonts w:ascii="GHEA Grapalat" w:hAnsi="GHEA Grapalat"/>
          <w:sz w:val="24"/>
          <w:szCs w:val="24"/>
          <w:lang w:val="hy-AM"/>
        </w:rPr>
        <w:t xml:space="preserve">` </w:t>
      </w:r>
      <w:r w:rsidR="00BC3B8A" w:rsidRPr="006C578F">
        <w:rPr>
          <w:rFonts w:ascii="GHEA Grapalat" w:hAnsi="GHEA Grapalat"/>
          <w:sz w:val="24"/>
          <w:szCs w:val="24"/>
          <w:lang w:val="hy-AM"/>
        </w:rPr>
        <w:t xml:space="preserve">արտադրության </w:t>
      </w:r>
      <w:r w:rsidR="0052585B" w:rsidRPr="006C578F">
        <w:rPr>
          <w:rFonts w:ascii="GHEA Grapalat" w:hAnsi="GHEA Grapalat"/>
          <w:sz w:val="24"/>
          <w:szCs w:val="24"/>
          <w:lang w:val="hy-AM"/>
        </w:rPr>
        <w:t>մեկնարկի տարի</w:t>
      </w:r>
    </w:p>
    <w:p w14:paraId="2B97BE68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Շահութաբերություն 2 տարում՝</w:t>
      </w:r>
      <w:r w:rsidRPr="006C578F">
        <w:rPr>
          <w:rFonts w:ascii="GHEA Grapalat" w:hAnsi="GHEA Grapalat"/>
          <w:sz w:val="24"/>
          <w:szCs w:val="24"/>
          <w:lang w:val="hy-AM"/>
        </w:rPr>
        <w:tab/>
        <w:t>0%</w:t>
      </w:r>
    </w:p>
    <w:p w14:paraId="77706D86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Շահութաբերություն 3 տարում՝</w:t>
      </w:r>
      <w:r w:rsidRPr="006C578F">
        <w:rPr>
          <w:rFonts w:ascii="GHEA Grapalat" w:hAnsi="GHEA Grapalat"/>
          <w:sz w:val="24"/>
          <w:szCs w:val="24"/>
          <w:lang w:val="hy-AM"/>
        </w:rPr>
        <w:tab/>
        <w:t>10%</w:t>
      </w:r>
    </w:p>
    <w:p w14:paraId="2F26B467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Շահութաբերություն 4 տարում՝</w:t>
      </w:r>
      <w:r w:rsidRPr="006C578F">
        <w:rPr>
          <w:rFonts w:ascii="GHEA Grapalat" w:hAnsi="GHEA Grapalat"/>
          <w:sz w:val="24"/>
          <w:szCs w:val="24"/>
          <w:lang w:val="hy-AM"/>
        </w:rPr>
        <w:tab/>
        <w:t>20%, այնուհետև տարեկան 5% աճ</w:t>
      </w:r>
    </w:p>
    <w:p w14:paraId="7AE39DAB" w14:textId="77777777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-431"/>
        <w:tblW w:w="507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7"/>
        <w:gridCol w:w="1058"/>
        <w:gridCol w:w="704"/>
        <w:gridCol w:w="1496"/>
        <w:gridCol w:w="1635"/>
        <w:gridCol w:w="1708"/>
        <w:gridCol w:w="1677"/>
        <w:gridCol w:w="1294"/>
      </w:tblGrid>
      <w:tr w:rsidR="00FA0C19" w:rsidRPr="006C578F" w14:paraId="2579514C" w14:textId="77777777" w:rsidTr="00DC76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0924A98D" w14:textId="77777777" w:rsidR="002903EA" w:rsidRPr="006C578F" w:rsidRDefault="002903EA" w:rsidP="00FA0C19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 w:val="0"/>
                <w:sz w:val="20"/>
                <w:szCs w:val="20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lastRenderedPageBreak/>
              <w:t>Տարի</w:t>
            </w:r>
            <w:proofErr w:type="spellEnd"/>
          </w:p>
        </w:tc>
        <w:tc>
          <w:tcPr>
            <w:tcW w:w="511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5E894696" w14:textId="57EAE77E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Շահույթ</w:t>
            </w:r>
            <w:proofErr w:type="spellEnd"/>
            <w:r w:rsidR="005D7F73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մլն դրամ</w:t>
            </w:r>
          </w:p>
        </w:tc>
        <w:tc>
          <w:tcPr>
            <w:tcW w:w="34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5365C374" w14:textId="69BFBCCA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Շահութահարկ</w:t>
            </w:r>
            <w:proofErr w:type="spellEnd"/>
            <w:r w:rsidR="005D7F73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մլն դրամ</w:t>
            </w:r>
          </w:p>
        </w:tc>
        <w:tc>
          <w:tcPr>
            <w:tcW w:w="72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0208269D" w14:textId="77777777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Աշխատակիցների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թվաքանակ</w:t>
            </w:r>
            <w:proofErr w:type="spellEnd"/>
          </w:p>
        </w:tc>
        <w:tc>
          <w:tcPr>
            <w:tcW w:w="79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0DBE16FA" w14:textId="63FF1450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Եկամտահարկ</w:t>
            </w:r>
            <w:proofErr w:type="spellEnd"/>
            <w:r w:rsidR="005D7F73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մլն դրամ</w:t>
            </w:r>
          </w:p>
        </w:tc>
        <w:tc>
          <w:tcPr>
            <w:tcW w:w="8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5084224E" w14:textId="6C72649A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Որոշման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r w:rsidR="00E43581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3</w:t>
            </w:r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-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րդ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հավելվածին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ակնկալվող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գնահատական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միավո</w:t>
            </w:r>
            <w:r w:rsidR="00F952F0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ր</w:t>
            </w:r>
          </w:p>
        </w:tc>
        <w:tc>
          <w:tcPr>
            <w:tcW w:w="81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7824DEA1" w14:textId="15511E2B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Աջակցության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տարեկան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առավելագույն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գումարը</w:t>
            </w:r>
            <w:proofErr w:type="spellEnd"/>
            <w:r w:rsidR="005D7F73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մլն դրամ</w:t>
            </w:r>
          </w:p>
        </w:tc>
        <w:tc>
          <w:tcPr>
            <w:tcW w:w="625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14:paraId="397DAD97" w14:textId="1A507E96" w:rsidR="002903EA" w:rsidRPr="006C578F" w:rsidRDefault="002903EA" w:rsidP="00FA0C19">
            <w:pPr>
              <w:spacing w:before="0" w:after="0"/>
              <w:ind w:left="0"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</w:pP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Փաստացի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ստացված</w:t>
            </w:r>
            <w:proofErr w:type="spellEnd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</w:rPr>
              <w:t>գումարը</w:t>
            </w:r>
            <w:proofErr w:type="spellEnd"/>
            <w:r w:rsidR="005D7F73" w:rsidRPr="006C578F">
              <w:rPr>
                <w:rFonts w:ascii="GHEA Grapalat" w:eastAsia="Times New Roman" w:hAnsi="GHEA Grapalat" w:cs="Calibri"/>
                <w:b w:val="0"/>
                <w:color w:val="000000"/>
                <w:sz w:val="20"/>
                <w:szCs w:val="20"/>
                <w:lang w:val="hy-AM"/>
              </w:rPr>
              <w:t>, մլն դրամ</w:t>
            </w:r>
          </w:p>
        </w:tc>
      </w:tr>
      <w:tr w:rsidR="00BE2CCC" w:rsidRPr="006C578F" w14:paraId="08BA5361" w14:textId="77777777" w:rsidTr="00DC7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3A30A97A" w14:textId="019658D6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0</w:t>
            </w:r>
          </w:p>
        </w:tc>
        <w:tc>
          <w:tcPr>
            <w:tcW w:w="511" w:type="pct"/>
            <w:noWrap/>
            <w:hideMark/>
          </w:tcPr>
          <w:p w14:paraId="77E27121" w14:textId="32476CD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340" w:type="pct"/>
            <w:noWrap/>
            <w:hideMark/>
          </w:tcPr>
          <w:p w14:paraId="451AE797" w14:textId="5BB94506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723" w:type="pct"/>
            <w:noWrap/>
            <w:hideMark/>
          </w:tcPr>
          <w:p w14:paraId="34335536" w14:textId="42812CA4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20,00 </w:t>
            </w:r>
          </w:p>
        </w:tc>
        <w:tc>
          <w:tcPr>
            <w:tcW w:w="790" w:type="pct"/>
            <w:noWrap/>
            <w:hideMark/>
          </w:tcPr>
          <w:p w14:paraId="3058CBCA" w14:textId="6FBC74AD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0,06 </w:t>
            </w:r>
          </w:p>
        </w:tc>
        <w:tc>
          <w:tcPr>
            <w:tcW w:w="825" w:type="pct"/>
            <w:noWrap/>
            <w:hideMark/>
          </w:tcPr>
          <w:p w14:paraId="598ECFAF" w14:textId="27CDF38A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0,70 </w:t>
            </w:r>
          </w:p>
        </w:tc>
        <w:tc>
          <w:tcPr>
            <w:tcW w:w="810" w:type="pct"/>
            <w:noWrap/>
            <w:hideMark/>
          </w:tcPr>
          <w:p w14:paraId="56C25B78" w14:textId="09E11F81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0,02 </w:t>
            </w:r>
          </w:p>
        </w:tc>
        <w:tc>
          <w:tcPr>
            <w:tcW w:w="625" w:type="pct"/>
            <w:noWrap/>
            <w:hideMark/>
          </w:tcPr>
          <w:p w14:paraId="793BDDD6" w14:textId="4E34F2E8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</w:tr>
      <w:tr w:rsidR="00BE2CCC" w:rsidRPr="006C578F" w14:paraId="256FBB78" w14:textId="77777777" w:rsidTr="00DC76F8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6F1D74CC" w14:textId="133C0B9E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1</w:t>
            </w:r>
          </w:p>
        </w:tc>
        <w:tc>
          <w:tcPr>
            <w:tcW w:w="511" w:type="pct"/>
            <w:noWrap/>
            <w:hideMark/>
          </w:tcPr>
          <w:p w14:paraId="581697AA" w14:textId="184787DC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(0,20)</w:t>
            </w:r>
          </w:p>
        </w:tc>
        <w:tc>
          <w:tcPr>
            <w:tcW w:w="340" w:type="pct"/>
            <w:noWrap/>
            <w:hideMark/>
          </w:tcPr>
          <w:p w14:paraId="75C541C7" w14:textId="5C367E37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723" w:type="pct"/>
            <w:noWrap/>
            <w:hideMark/>
          </w:tcPr>
          <w:p w14:paraId="2B795426" w14:textId="36DDB52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30,00 </w:t>
            </w:r>
          </w:p>
        </w:tc>
        <w:tc>
          <w:tcPr>
            <w:tcW w:w="790" w:type="pct"/>
            <w:noWrap/>
            <w:hideMark/>
          </w:tcPr>
          <w:p w14:paraId="689DFC29" w14:textId="0F664D42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0,09 </w:t>
            </w:r>
          </w:p>
        </w:tc>
        <w:tc>
          <w:tcPr>
            <w:tcW w:w="825" w:type="pct"/>
            <w:noWrap/>
            <w:hideMark/>
          </w:tcPr>
          <w:p w14:paraId="0FDFA03E" w14:textId="5F07F6E1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0,75 </w:t>
            </w:r>
          </w:p>
        </w:tc>
        <w:tc>
          <w:tcPr>
            <w:tcW w:w="810" w:type="pct"/>
            <w:noWrap/>
            <w:hideMark/>
          </w:tcPr>
          <w:p w14:paraId="11131ADB" w14:textId="6DDC0224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0,24 </w:t>
            </w:r>
          </w:p>
        </w:tc>
        <w:tc>
          <w:tcPr>
            <w:tcW w:w="625" w:type="pct"/>
            <w:noWrap/>
            <w:hideMark/>
          </w:tcPr>
          <w:p w14:paraId="24F9FD1B" w14:textId="55D7031D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0,021 </w:t>
            </w:r>
          </w:p>
        </w:tc>
      </w:tr>
      <w:tr w:rsidR="00BE2CCC" w:rsidRPr="006C578F" w14:paraId="503E5206" w14:textId="77777777" w:rsidTr="00DC7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4A77A915" w14:textId="7FDAB233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2</w:t>
            </w:r>
          </w:p>
        </w:tc>
        <w:tc>
          <w:tcPr>
            <w:tcW w:w="511" w:type="pct"/>
            <w:noWrap/>
            <w:hideMark/>
          </w:tcPr>
          <w:p w14:paraId="6B9E7733" w14:textId="5F3BC91F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340" w:type="pct"/>
            <w:noWrap/>
            <w:hideMark/>
          </w:tcPr>
          <w:p w14:paraId="394FC0EF" w14:textId="6B98743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723" w:type="pct"/>
            <w:noWrap/>
            <w:hideMark/>
          </w:tcPr>
          <w:p w14:paraId="43A96FC2" w14:textId="38B09426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40,00 </w:t>
            </w:r>
          </w:p>
        </w:tc>
        <w:tc>
          <w:tcPr>
            <w:tcW w:w="790" w:type="pct"/>
            <w:noWrap/>
            <w:hideMark/>
          </w:tcPr>
          <w:p w14:paraId="563144A2" w14:textId="7BF96F4B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0,13 </w:t>
            </w:r>
          </w:p>
        </w:tc>
        <w:tc>
          <w:tcPr>
            <w:tcW w:w="825" w:type="pct"/>
            <w:noWrap/>
            <w:hideMark/>
          </w:tcPr>
          <w:p w14:paraId="3B22EEEB" w14:textId="59E247AA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0,80 </w:t>
            </w:r>
          </w:p>
        </w:tc>
        <w:tc>
          <w:tcPr>
            <w:tcW w:w="810" w:type="pct"/>
            <w:noWrap/>
            <w:hideMark/>
          </w:tcPr>
          <w:p w14:paraId="46346EB5" w14:textId="453125D4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0,05 </w:t>
            </w:r>
          </w:p>
        </w:tc>
        <w:tc>
          <w:tcPr>
            <w:tcW w:w="625" w:type="pct"/>
            <w:noWrap/>
            <w:hideMark/>
          </w:tcPr>
          <w:p w14:paraId="6487FE94" w14:textId="50147DDC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0,235 </w:t>
            </w:r>
          </w:p>
        </w:tc>
      </w:tr>
      <w:tr w:rsidR="00BE2CCC" w:rsidRPr="006C578F" w14:paraId="7DD19DAF" w14:textId="77777777" w:rsidTr="00DC76F8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01DD9D5B" w14:textId="03F35208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3</w:t>
            </w:r>
          </w:p>
        </w:tc>
        <w:tc>
          <w:tcPr>
            <w:tcW w:w="511" w:type="pct"/>
            <w:noWrap/>
            <w:hideMark/>
          </w:tcPr>
          <w:p w14:paraId="2DEA5220" w14:textId="0D1426EB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0,20 </w:t>
            </w:r>
          </w:p>
        </w:tc>
        <w:tc>
          <w:tcPr>
            <w:tcW w:w="340" w:type="pct"/>
            <w:noWrap/>
            <w:hideMark/>
          </w:tcPr>
          <w:p w14:paraId="115D5399" w14:textId="17790B46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-   </w:t>
            </w:r>
          </w:p>
        </w:tc>
        <w:tc>
          <w:tcPr>
            <w:tcW w:w="723" w:type="pct"/>
            <w:noWrap/>
            <w:hideMark/>
          </w:tcPr>
          <w:p w14:paraId="445CC104" w14:textId="65A234E8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50,00 </w:t>
            </w:r>
          </w:p>
        </w:tc>
        <w:tc>
          <w:tcPr>
            <w:tcW w:w="790" w:type="pct"/>
            <w:noWrap/>
            <w:hideMark/>
          </w:tcPr>
          <w:p w14:paraId="35658547" w14:textId="6781FA8F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0,17 </w:t>
            </w:r>
          </w:p>
        </w:tc>
        <w:tc>
          <w:tcPr>
            <w:tcW w:w="825" w:type="pct"/>
            <w:noWrap/>
            <w:hideMark/>
          </w:tcPr>
          <w:p w14:paraId="12B6D1EF" w14:textId="501B314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0,80 </w:t>
            </w:r>
          </w:p>
        </w:tc>
        <w:tc>
          <w:tcPr>
            <w:tcW w:w="810" w:type="pct"/>
            <w:noWrap/>
            <w:hideMark/>
          </w:tcPr>
          <w:p w14:paraId="0AA068D6" w14:textId="00D471FC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0,07 </w:t>
            </w:r>
          </w:p>
        </w:tc>
        <w:tc>
          <w:tcPr>
            <w:tcW w:w="625" w:type="pct"/>
            <w:noWrap/>
            <w:hideMark/>
          </w:tcPr>
          <w:p w14:paraId="46E29742" w14:textId="49B38FEB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0,052 </w:t>
            </w:r>
          </w:p>
        </w:tc>
      </w:tr>
      <w:tr w:rsidR="00BE2CCC" w:rsidRPr="006C578F" w14:paraId="7046A59C" w14:textId="77777777" w:rsidTr="00DC7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6D9B3330" w14:textId="289EB362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4</w:t>
            </w:r>
          </w:p>
        </w:tc>
        <w:tc>
          <w:tcPr>
            <w:tcW w:w="511" w:type="pct"/>
            <w:noWrap/>
            <w:hideMark/>
          </w:tcPr>
          <w:p w14:paraId="7607B8F0" w14:textId="3E1DD79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0,40 </w:t>
            </w:r>
          </w:p>
        </w:tc>
        <w:tc>
          <w:tcPr>
            <w:tcW w:w="340" w:type="pct"/>
            <w:noWrap/>
            <w:hideMark/>
          </w:tcPr>
          <w:p w14:paraId="214EBCCF" w14:textId="7E50499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0,07 </w:t>
            </w:r>
          </w:p>
        </w:tc>
        <w:tc>
          <w:tcPr>
            <w:tcW w:w="723" w:type="pct"/>
            <w:noWrap/>
            <w:hideMark/>
          </w:tcPr>
          <w:p w14:paraId="64AE2125" w14:textId="118002F5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60,00 </w:t>
            </w:r>
          </w:p>
        </w:tc>
        <w:tc>
          <w:tcPr>
            <w:tcW w:w="790" w:type="pct"/>
            <w:noWrap/>
            <w:hideMark/>
          </w:tcPr>
          <w:p w14:paraId="073A8161" w14:textId="11BE525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0,21 </w:t>
            </w:r>
          </w:p>
        </w:tc>
        <w:tc>
          <w:tcPr>
            <w:tcW w:w="825" w:type="pct"/>
            <w:noWrap/>
            <w:hideMark/>
          </w:tcPr>
          <w:p w14:paraId="6A822028" w14:textId="6E6E4F3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0,85 </w:t>
            </w:r>
          </w:p>
        </w:tc>
        <w:tc>
          <w:tcPr>
            <w:tcW w:w="810" w:type="pct"/>
            <w:noWrap/>
            <w:hideMark/>
          </w:tcPr>
          <w:p w14:paraId="1D188808" w14:textId="14631B8D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0,15 </w:t>
            </w:r>
          </w:p>
        </w:tc>
        <w:tc>
          <w:tcPr>
            <w:tcW w:w="625" w:type="pct"/>
            <w:noWrap/>
            <w:hideMark/>
          </w:tcPr>
          <w:p w14:paraId="51276B27" w14:textId="4E527412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0,067 </w:t>
            </w:r>
          </w:p>
        </w:tc>
      </w:tr>
      <w:tr w:rsidR="00BE2CCC" w:rsidRPr="006C578F" w14:paraId="13B51035" w14:textId="77777777" w:rsidTr="00DC76F8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  <w:hideMark/>
          </w:tcPr>
          <w:p w14:paraId="614C47D5" w14:textId="6B546C19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Տ 5</w:t>
            </w:r>
          </w:p>
        </w:tc>
        <w:tc>
          <w:tcPr>
            <w:tcW w:w="511" w:type="pct"/>
            <w:noWrap/>
            <w:hideMark/>
          </w:tcPr>
          <w:p w14:paraId="466CA174" w14:textId="26E7C210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0,42 </w:t>
            </w:r>
          </w:p>
        </w:tc>
        <w:tc>
          <w:tcPr>
            <w:tcW w:w="340" w:type="pct"/>
            <w:noWrap/>
            <w:hideMark/>
          </w:tcPr>
          <w:p w14:paraId="507AA845" w14:textId="12BA6134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0,08 </w:t>
            </w:r>
          </w:p>
        </w:tc>
        <w:tc>
          <w:tcPr>
            <w:tcW w:w="723" w:type="pct"/>
            <w:noWrap/>
            <w:hideMark/>
          </w:tcPr>
          <w:p w14:paraId="0C9643B3" w14:textId="2992B28E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60,00 </w:t>
            </w:r>
          </w:p>
        </w:tc>
        <w:tc>
          <w:tcPr>
            <w:tcW w:w="790" w:type="pct"/>
            <w:noWrap/>
            <w:hideMark/>
          </w:tcPr>
          <w:p w14:paraId="7BAFDB54" w14:textId="43CDAB21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0,22 </w:t>
            </w:r>
          </w:p>
        </w:tc>
        <w:tc>
          <w:tcPr>
            <w:tcW w:w="825" w:type="pct"/>
            <w:noWrap/>
            <w:hideMark/>
          </w:tcPr>
          <w:p w14:paraId="247E134A" w14:textId="3B3AF2D0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0,85 </w:t>
            </w:r>
          </w:p>
        </w:tc>
        <w:tc>
          <w:tcPr>
            <w:tcW w:w="810" w:type="pct"/>
            <w:noWrap/>
            <w:hideMark/>
          </w:tcPr>
          <w:p w14:paraId="13B6B568" w14:textId="14FE28C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6C578F">
              <w:t xml:space="preserve"> 0,16 </w:t>
            </w:r>
          </w:p>
        </w:tc>
        <w:tc>
          <w:tcPr>
            <w:tcW w:w="625" w:type="pct"/>
            <w:noWrap/>
            <w:hideMark/>
          </w:tcPr>
          <w:p w14:paraId="635A211C" w14:textId="4CF2402B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6C578F">
              <w:t xml:space="preserve"> 0,151 </w:t>
            </w:r>
          </w:p>
        </w:tc>
      </w:tr>
      <w:tr w:rsidR="00BE2CCC" w:rsidRPr="006C578F" w14:paraId="34EB170A" w14:textId="77777777" w:rsidTr="00DC76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</w:tcPr>
          <w:p w14:paraId="46901D02" w14:textId="7304773F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Տ </w:t>
            </w: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511" w:type="pct"/>
            <w:noWrap/>
          </w:tcPr>
          <w:p w14:paraId="21B5AFB8" w14:textId="538E6A54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0,44 </w:t>
            </w:r>
          </w:p>
        </w:tc>
        <w:tc>
          <w:tcPr>
            <w:tcW w:w="340" w:type="pct"/>
            <w:noWrap/>
          </w:tcPr>
          <w:p w14:paraId="5222DF17" w14:textId="112D862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0,08 </w:t>
            </w:r>
          </w:p>
        </w:tc>
        <w:tc>
          <w:tcPr>
            <w:tcW w:w="723" w:type="pct"/>
            <w:noWrap/>
          </w:tcPr>
          <w:p w14:paraId="1ED54681" w14:textId="530295E7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60,00 </w:t>
            </w:r>
          </w:p>
        </w:tc>
        <w:tc>
          <w:tcPr>
            <w:tcW w:w="790" w:type="pct"/>
            <w:noWrap/>
          </w:tcPr>
          <w:p w14:paraId="76FE91D6" w14:textId="4833CF7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0,23 </w:t>
            </w:r>
          </w:p>
        </w:tc>
        <w:tc>
          <w:tcPr>
            <w:tcW w:w="825" w:type="pct"/>
            <w:noWrap/>
          </w:tcPr>
          <w:p w14:paraId="1F2DA9D1" w14:textId="72D57B42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0,85 </w:t>
            </w:r>
          </w:p>
        </w:tc>
        <w:tc>
          <w:tcPr>
            <w:tcW w:w="810" w:type="pct"/>
            <w:noWrap/>
          </w:tcPr>
          <w:p w14:paraId="35D88022" w14:textId="6092758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0,16 </w:t>
            </w:r>
          </w:p>
        </w:tc>
        <w:tc>
          <w:tcPr>
            <w:tcW w:w="625" w:type="pct"/>
            <w:noWrap/>
          </w:tcPr>
          <w:p w14:paraId="4DB85D96" w14:textId="076846AE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578F">
              <w:t xml:space="preserve"> 0,157 </w:t>
            </w:r>
          </w:p>
        </w:tc>
      </w:tr>
      <w:tr w:rsidR="00BE2CCC" w:rsidRPr="006C578F" w14:paraId="6D698451" w14:textId="77777777" w:rsidTr="00DC76F8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5" w:type="pct"/>
            <w:noWrap/>
          </w:tcPr>
          <w:p w14:paraId="099E0740" w14:textId="28D8916F" w:rsidR="00BE2CCC" w:rsidRPr="006C578F" w:rsidRDefault="00BE2CCC" w:rsidP="00BE2CCC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Տ </w:t>
            </w:r>
            <w:r w:rsidRPr="006C578F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511" w:type="pct"/>
            <w:noWrap/>
          </w:tcPr>
          <w:p w14:paraId="0E88CD30" w14:textId="42F6F58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0,46 </w:t>
            </w:r>
          </w:p>
        </w:tc>
        <w:tc>
          <w:tcPr>
            <w:tcW w:w="340" w:type="pct"/>
            <w:noWrap/>
          </w:tcPr>
          <w:p w14:paraId="313460FD" w14:textId="1E71755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0,08 </w:t>
            </w:r>
          </w:p>
        </w:tc>
        <w:tc>
          <w:tcPr>
            <w:tcW w:w="723" w:type="pct"/>
            <w:noWrap/>
          </w:tcPr>
          <w:p w14:paraId="41798661" w14:textId="28EACCBE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60,00 </w:t>
            </w:r>
          </w:p>
        </w:tc>
        <w:tc>
          <w:tcPr>
            <w:tcW w:w="790" w:type="pct"/>
            <w:noWrap/>
          </w:tcPr>
          <w:p w14:paraId="6E25011D" w14:textId="44426BC7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0,24 </w:t>
            </w:r>
          </w:p>
        </w:tc>
        <w:tc>
          <w:tcPr>
            <w:tcW w:w="825" w:type="pct"/>
            <w:noWrap/>
          </w:tcPr>
          <w:p w14:paraId="1CA8B97D" w14:textId="432BA0F3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0,85 </w:t>
            </w:r>
          </w:p>
        </w:tc>
        <w:tc>
          <w:tcPr>
            <w:tcW w:w="810" w:type="pct"/>
            <w:noWrap/>
          </w:tcPr>
          <w:p w14:paraId="0FE09EF2" w14:textId="1DA38DC1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0,17 </w:t>
            </w:r>
          </w:p>
        </w:tc>
        <w:tc>
          <w:tcPr>
            <w:tcW w:w="625" w:type="pct"/>
            <w:noWrap/>
          </w:tcPr>
          <w:p w14:paraId="373E55AC" w14:textId="61EB41A9" w:rsidR="00BE2CCC" w:rsidRPr="006C578F" w:rsidRDefault="00BE2CCC" w:rsidP="00BE2CCC">
            <w:pPr>
              <w:spacing w:before="0" w:after="0"/>
              <w:ind w:left="0" w:firstLine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C578F">
              <w:t xml:space="preserve"> 0,016 </w:t>
            </w:r>
          </w:p>
        </w:tc>
      </w:tr>
    </w:tbl>
    <w:p w14:paraId="2B21170E" w14:textId="77777777" w:rsidR="00F952F0" w:rsidRPr="006C578F" w:rsidRDefault="00F952F0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466C202E" w14:textId="32946EA0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Այսպիսով տնտես</w:t>
      </w:r>
      <w:r w:rsidR="00F952F0" w:rsidRPr="006C578F">
        <w:rPr>
          <w:rFonts w:ascii="GHEA Grapalat" w:hAnsi="GHEA Grapalat"/>
          <w:sz w:val="24"/>
          <w:szCs w:val="24"/>
          <w:lang w:val="hy-AM"/>
        </w:rPr>
        <w:t>ա</w:t>
      </w:r>
      <w:r w:rsidRPr="006C578F">
        <w:rPr>
          <w:rFonts w:ascii="GHEA Grapalat" w:hAnsi="GHEA Grapalat"/>
          <w:sz w:val="24"/>
          <w:szCs w:val="24"/>
          <w:lang w:val="hy-AM"/>
        </w:rPr>
        <w:t>վարողը աջակցության առավելագույն գումարը</w:t>
      </w:r>
      <w:r w:rsidR="00256953" w:rsidRPr="006C578F">
        <w:rPr>
          <w:rFonts w:ascii="GHEA Grapalat" w:hAnsi="GHEA Grapalat"/>
          <w:sz w:val="24"/>
          <w:szCs w:val="24"/>
          <w:lang w:val="hy-AM"/>
        </w:rPr>
        <w:t xml:space="preserve"> (</w:t>
      </w:r>
      <w:r w:rsidR="00BE2CCC" w:rsidRPr="006C578F">
        <w:rPr>
          <w:rFonts w:ascii="GHEA Grapalat" w:hAnsi="GHEA Grapalat"/>
          <w:sz w:val="24"/>
          <w:szCs w:val="24"/>
          <w:lang w:val="hy-AM"/>
        </w:rPr>
        <w:t>7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00 մլն դրամ) ստանում է </w:t>
      </w:r>
      <w:r w:rsidR="00BE2CCC" w:rsidRPr="006C578F">
        <w:rPr>
          <w:rFonts w:ascii="GHEA Grapalat" w:hAnsi="GHEA Grapalat"/>
          <w:sz w:val="24"/>
          <w:szCs w:val="24"/>
          <w:lang w:val="hy-AM"/>
        </w:rPr>
        <w:t>7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տարիների ընթացքում։</w:t>
      </w:r>
    </w:p>
    <w:p w14:paraId="3D1B67D7" w14:textId="52036B90" w:rsidR="002903EA" w:rsidRPr="006C578F" w:rsidRDefault="002903EA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Գնահատել հնարավոր դիմորդների քանակը այս փուլում անիրագործելի է, որպես թիրախ կարելի է սահմանել տարեկան 5 </w:t>
      </w:r>
      <w:r w:rsidR="005D7F73" w:rsidRPr="006C578F">
        <w:rPr>
          <w:rFonts w:ascii="GHEA Grapalat" w:hAnsi="GHEA Grapalat"/>
          <w:sz w:val="24"/>
          <w:szCs w:val="24"/>
          <w:lang w:val="hy-AM"/>
        </w:rPr>
        <w:t xml:space="preserve">դիմորդ՝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չափանիշներին բավարարող, ինչի արդյունքում 2025 թվականին այդ 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6C578F">
        <w:rPr>
          <w:rFonts w:ascii="GHEA Grapalat" w:hAnsi="GHEA Grapalat"/>
          <w:sz w:val="24"/>
          <w:szCs w:val="24"/>
          <w:lang w:val="hy-AM"/>
        </w:rPr>
        <w:t>տնտես</w:t>
      </w:r>
      <w:r w:rsidR="00F952F0" w:rsidRPr="006C578F">
        <w:rPr>
          <w:rFonts w:ascii="GHEA Grapalat" w:hAnsi="GHEA Grapalat"/>
          <w:sz w:val="24"/>
          <w:szCs w:val="24"/>
          <w:lang w:val="hy-AM"/>
        </w:rPr>
        <w:t>ա</w:t>
      </w:r>
      <w:r w:rsidRPr="006C578F">
        <w:rPr>
          <w:rFonts w:ascii="GHEA Grapalat" w:hAnsi="GHEA Grapalat"/>
          <w:sz w:val="24"/>
          <w:szCs w:val="24"/>
          <w:lang w:val="hy-AM"/>
        </w:rPr>
        <w:t>վարողների</w:t>
      </w:r>
      <w:r w:rsidR="005D7F73" w:rsidRPr="006C578F">
        <w:rPr>
          <w:rFonts w:ascii="GHEA Grapalat" w:hAnsi="GHEA Grapalat"/>
          <w:sz w:val="24"/>
          <w:szCs w:val="24"/>
          <w:lang w:val="hy-AM"/>
        </w:rPr>
        <w:t>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85B" w:rsidRPr="006C578F">
        <w:rPr>
          <w:rFonts w:ascii="GHEA Grapalat" w:hAnsi="GHEA Grapalat"/>
          <w:sz w:val="24"/>
          <w:szCs w:val="24"/>
          <w:lang w:val="hy-AM"/>
        </w:rPr>
        <w:t>հատկացվող աջակցության չափը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կարող է </w:t>
      </w:r>
      <w:r w:rsidR="0052585B" w:rsidRPr="006C578F">
        <w:rPr>
          <w:rFonts w:ascii="GHEA Grapalat" w:hAnsi="GHEA Grapalat"/>
          <w:sz w:val="24"/>
          <w:szCs w:val="24"/>
          <w:lang w:val="hy-AM"/>
        </w:rPr>
        <w:t>կազմել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A0C19" w:rsidRPr="006C578F">
        <w:rPr>
          <w:rFonts w:ascii="GHEA Grapalat" w:hAnsi="GHEA Grapalat"/>
          <w:sz w:val="24"/>
          <w:szCs w:val="24"/>
          <w:lang w:val="hy-AM"/>
        </w:rPr>
        <w:t>շուրջ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339" w:rsidRPr="006C578F">
        <w:rPr>
          <w:rFonts w:ascii="GHEA Grapalat" w:hAnsi="GHEA Grapalat"/>
          <w:sz w:val="24"/>
          <w:szCs w:val="24"/>
          <w:lang w:val="hy-AM"/>
        </w:rPr>
        <w:t>1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մլ</w:t>
      </w:r>
      <w:r w:rsidR="00D65339" w:rsidRPr="006C578F">
        <w:rPr>
          <w:rFonts w:ascii="GHEA Grapalat" w:hAnsi="GHEA Grapalat"/>
          <w:sz w:val="24"/>
          <w:szCs w:val="24"/>
          <w:lang w:val="hy-AM"/>
        </w:rPr>
        <w:t>րդ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2F0" w:rsidRPr="006C578F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6C578F">
        <w:rPr>
          <w:rFonts w:ascii="GHEA Grapalat" w:hAnsi="GHEA Grapalat"/>
          <w:sz w:val="24"/>
          <w:szCs w:val="24"/>
          <w:lang w:val="hy-AM"/>
        </w:rPr>
        <w:t>դրամ։</w:t>
      </w:r>
    </w:p>
    <w:p w14:paraId="7B4B554D" w14:textId="77777777" w:rsidR="003B47BD" w:rsidRPr="006C578F" w:rsidRDefault="003B47BD" w:rsidP="002903EA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1536" w14:textId="77777777" w:rsidR="00591B2E" w:rsidRPr="006C578F" w:rsidRDefault="00591B2E" w:rsidP="0029330F">
      <w:pPr>
        <w:pStyle w:val="ListParagraph"/>
        <w:numPr>
          <w:ilvl w:val="0"/>
          <w:numId w:val="4"/>
        </w:numPr>
        <w:tabs>
          <w:tab w:val="left" w:pos="851"/>
        </w:tabs>
        <w:spacing w:before="240" w:after="240" w:line="360" w:lineRule="auto"/>
        <w:ind w:left="0" w:firstLine="42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C578F">
        <w:rPr>
          <w:rFonts w:ascii="GHEA Grapalat" w:eastAsia="Times New Roman" w:hAnsi="GHEA Grapalat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6FAE1537" w14:textId="4E5D765C" w:rsidR="00837663" w:rsidRPr="006C578F" w:rsidRDefault="00591B2E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Որոշման նախագծի ընդունման առնչությամբ այլ իրավական ակտերում փոփոխություններ և/կամ լրացումներ կատարելու անհարժեշտություն չկա:</w:t>
      </w:r>
    </w:p>
    <w:p w14:paraId="6C8BE419" w14:textId="77777777" w:rsidR="003B47BD" w:rsidRPr="006C578F" w:rsidRDefault="003B47BD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1538" w14:textId="013A0EAB" w:rsidR="00A1483C" w:rsidRPr="006C578F" w:rsidRDefault="00837663" w:rsidP="0029330F">
      <w:pPr>
        <w:pStyle w:val="ListParagraph"/>
        <w:numPr>
          <w:ilvl w:val="0"/>
          <w:numId w:val="4"/>
        </w:numPr>
        <w:tabs>
          <w:tab w:val="left" w:pos="851"/>
        </w:tabs>
        <w:spacing w:before="240" w:after="240" w:line="360" w:lineRule="auto"/>
        <w:ind w:left="0" w:firstLine="42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C578F">
        <w:rPr>
          <w:rFonts w:ascii="GHEA Grapalat" w:eastAsia="Times New Roman" w:hAnsi="GHEA Grapalat"/>
          <w:b/>
          <w:sz w:val="24"/>
          <w:szCs w:val="24"/>
          <w:lang w:val="hy-AM"/>
        </w:rPr>
        <w:t>Կարգավորման նպատակը և բնույթը</w:t>
      </w:r>
    </w:p>
    <w:p w14:paraId="6FAE1539" w14:textId="72929437" w:rsidR="00837663" w:rsidRPr="006C578F" w:rsidRDefault="00837663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Կարգավորման նպատակն է</w:t>
      </w:r>
      <w:r w:rsidR="004B1201" w:rsidRPr="006C578F">
        <w:rPr>
          <w:rFonts w:ascii="GHEA Grapalat" w:hAnsi="GHEA Grapalat"/>
          <w:sz w:val="24"/>
          <w:szCs w:val="24"/>
          <w:lang w:val="hy-AM"/>
        </w:rPr>
        <w:t xml:space="preserve"> սահմանել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FD556B" w:rsidRPr="006C578F">
        <w:rPr>
          <w:rFonts w:ascii="GHEA Grapalat" w:hAnsi="GHEA Grapalat"/>
          <w:sz w:val="24"/>
          <w:szCs w:val="24"/>
          <w:lang w:val="hy-AM"/>
        </w:rPr>
        <w:t>չափանիշներ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>ը</w:t>
      </w:r>
      <w:r w:rsidR="00FD556B" w:rsidRPr="006C57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>որոնց</w:t>
      </w:r>
      <w:r w:rsidR="004464FE" w:rsidRPr="006C578F">
        <w:rPr>
          <w:rFonts w:ascii="GHEA Grapalat" w:hAnsi="GHEA Grapalat"/>
          <w:sz w:val="24"/>
          <w:szCs w:val="24"/>
          <w:lang w:val="hy-AM"/>
        </w:rPr>
        <w:t xml:space="preserve"> բավարարելու պարագայում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առևտրային ընկերությունները </w:t>
      </w:r>
      <w:r w:rsidR="004464FE" w:rsidRPr="006C578F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D649B9" w:rsidRPr="006C578F">
        <w:rPr>
          <w:rFonts w:ascii="GHEA Grapalat" w:hAnsi="GHEA Grapalat"/>
          <w:sz w:val="24"/>
          <w:szCs w:val="24"/>
          <w:lang w:val="hy-AM"/>
        </w:rPr>
        <w:t xml:space="preserve">դիմել Էկոնոմիկայի նախարարությանը և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պահանջվող փաստաթղթերն ու սահմանված չափանիշներին </w:t>
      </w:r>
      <w:r w:rsidR="0056110A" w:rsidRPr="006C578F">
        <w:rPr>
          <w:rFonts w:ascii="GHEA Grapalat" w:hAnsi="GHEA Grapalat"/>
          <w:sz w:val="24"/>
          <w:szCs w:val="24"/>
          <w:lang w:val="hy-AM"/>
        </w:rPr>
        <w:t>համապատասխանության ստուգումն անցնելու պարագայում</w:t>
      </w:r>
      <w:r w:rsidR="00616B2A" w:rsidRPr="006C578F">
        <w:rPr>
          <w:rFonts w:ascii="GHEA Grapalat" w:hAnsi="GHEA Grapalat"/>
          <w:sz w:val="24"/>
          <w:szCs w:val="24"/>
          <w:lang w:val="hy-AM"/>
        </w:rPr>
        <w:t xml:space="preserve"> ստանալ պետական բյուջեից աջակցություն</w:t>
      </w:r>
      <w:r w:rsidR="00967EB8" w:rsidRPr="006C578F">
        <w:rPr>
          <w:rFonts w:ascii="GHEA Grapalat" w:hAnsi="GHEA Grapalat"/>
          <w:sz w:val="24"/>
          <w:szCs w:val="24"/>
          <w:lang w:val="hy-AM"/>
        </w:rPr>
        <w:t xml:space="preserve">` </w:t>
      </w:r>
      <w:r w:rsidR="00970947" w:rsidRPr="006C578F">
        <w:rPr>
          <w:rFonts w:ascii="GHEA Grapalat" w:hAnsi="GHEA Grapalat"/>
          <w:sz w:val="24"/>
          <w:szCs w:val="24"/>
          <w:lang w:val="hy-AM"/>
        </w:rPr>
        <w:t xml:space="preserve">որոշակիորեն բարձրացնելով </w:t>
      </w:r>
      <w:r w:rsidR="00616B2A" w:rsidRPr="006C578F">
        <w:rPr>
          <w:rFonts w:ascii="GHEA Grapalat" w:hAnsi="GHEA Grapalat"/>
          <w:sz w:val="24"/>
          <w:szCs w:val="24"/>
          <w:lang w:val="hy-AM"/>
        </w:rPr>
        <w:t>ներդրումների եկամտաբերությունը, այդպիսով գրավիչ դարձնելով ՀՀ-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ում տնտեսապես բարդ ապրանքների </w:t>
      </w:r>
      <w:r w:rsidR="00616B2A" w:rsidRPr="006C578F">
        <w:rPr>
          <w:rFonts w:ascii="GHEA Grapalat" w:hAnsi="GHEA Grapalat"/>
          <w:sz w:val="24"/>
          <w:szCs w:val="24"/>
          <w:lang w:val="hy-AM"/>
        </w:rPr>
        <w:t>արտադրություն հիմնելու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>ն</w:t>
      </w:r>
      <w:r w:rsidR="00616B2A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>կամ առկա արտադրությունն ընդլայնելուն ուղղված ծրագրերը</w:t>
      </w:r>
      <w:r w:rsidR="00616B2A" w:rsidRPr="006C578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9138B1C" w14:textId="416AD78F" w:rsidR="009B68E6" w:rsidRPr="006C578F" w:rsidRDefault="0003674D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lastRenderedPageBreak/>
        <w:t>Ծրագրով</w:t>
      </w:r>
      <w:r w:rsidR="00441329" w:rsidRPr="006C578F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7F06C9" w:rsidRPr="006C578F">
        <w:rPr>
          <w:rFonts w:ascii="GHEA Grapalat" w:hAnsi="GHEA Grapalat"/>
          <w:sz w:val="24"/>
          <w:szCs w:val="24"/>
          <w:lang w:val="hy-AM"/>
        </w:rPr>
        <w:t xml:space="preserve">սահմանել ներդրումների ծավալի նվազագույն շեմ՝ </w:t>
      </w:r>
      <w:r w:rsidR="00FA0C19" w:rsidRPr="006C578F">
        <w:rPr>
          <w:rFonts w:ascii="GHEA Grapalat" w:hAnsi="GHEA Grapalat"/>
          <w:sz w:val="24"/>
          <w:szCs w:val="24"/>
          <w:lang w:val="hy-AM"/>
        </w:rPr>
        <w:t>1</w:t>
      </w:r>
      <w:r w:rsidR="00FA0C19" w:rsidRPr="006C578F">
        <w:rPr>
          <w:rFonts w:ascii="Cambria Math" w:hAnsi="Cambria Math"/>
          <w:sz w:val="24"/>
          <w:szCs w:val="24"/>
          <w:lang w:val="hy-AM"/>
        </w:rPr>
        <w:t>․</w:t>
      </w:r>
      <w:r w:rsidR="00FA0C19" w:rsidRPr="006C578F">
        <w:rPr>
          <w:rFonts w:ascii="GHEA Grapalat" w:hAnsi="GHEA Grapalat"/>
          <w:sz w:val="24"/>
          <w:szCs w:val="24"/>
          <w:lang w:val="hy-AM"/>
        </w:rPr>
        <w:t>0</w:t>
      </w:r>
      <w:r w:rsidR="007F06C9" w:rsidRPr="006C578F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 w:rsidR="000F4860" w:rsidRPr="006C578F">
        <w:rPr>
          <w:rFonts w:ascii="GHEA Grapalat" w:hAnsi="GHEA Grapalat"/>
          <w:sz w:val="24"/>
          <w:szCs w:val="24"/>
          <w:lang w:val="hy-AM"/>
        </w:rPr>
        <w:t xml:space="preserve">, ընդ որում ներդրումները պետք է իրականացված լինեն սույն որոշման </w:t>
      </w:r>
      <w:r w:rsidR="00A3471A" w:rsidRPr="006C578F">
        <w:rPr>
          <w:rFonts w:ascii="GHEA Grapalat" w:hAnsi="GHEA Grapalat"/>
          <w:sz w:val="24"/>
          <w:szCs w:val="24"/>
          <w:lang w:val="hy-AM"/>
        </w:rPr>
        <w:t>ուժի մեջ մտնելուց</w:t>
      </w:r>
      <w:r w:rsidR="000F4860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71A" w:rsidRPr="006C578F">
        <w:rPr>
          <w:rFonts w:ascii="GHEA Grapalat" w:hAnsi="GHEA Grapalat"/>
          <w:sz w:val="24"/>
          <w:szCs w:val="24"/>
          <w:lang w:val="hy-AM"/>
        </w:rPr>
        <w:t>հետո</w:t>
      </w:r>
      <w:r w:rsidR="000F4860" w:rsidRPr="006C578F">
        <w:rPr>
          <w:rFonts w:ascii="GHEA Grapalat" w:hAnsi="GHEA Grapalat"/>
          <w:sz w:val="24"/>
          <w:szCs w:val="24"/>
          <w:lang w:val="hy-AM"/>
        </w:rPr>
        <w:t>։</w:t>
      </w:r>
      <w:r w:rsidR="008858C1" w:rsidRPr="006C578F">
        <w:rPr>
          <w:rFonts w:ascii="GHEA Grapalat" w:hAnsi="GHEA Grapalat"/>
          <w:sz w:val="24"/>
          <w:szCs w:val="24"/>
          <w:lang w:val="hy-AM"/>
        </w:rPr>
        <w:t xml:space="preserve"> Բացի այդ ընկերության իրացման ծավալներում դրամական արտահայտությամբ</w:t>
      </w:r>
      <w:r w:rsidR="001E332E" w:rsidRPr="006C578F">
        <w:rPr>
          <w:rFonts w:ascii="GHEA Grapalat" w:hAnsi="GHEA Grapalat"/>
          <w:sz w:val="24"/>
          <w:szCs w:val="24"/>
          <w:lang w:val="hy-AM"/>
        </w:rPr>
        <w:t xml:space="preserve"> տնտեսապես բարդ ապրանքների իրացումը պետք է կազմի առնվազն 30%</w:t>
      </w:r>
      <w:r w:rsidR="00E25914" w:rsidRPr="006C57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617637" w:rsidRPr="006C578F">
        <w:rPr>
          <w:rFonts w:ascii="GHEA Grapalat" w:hAnsi="GHEA Grapalat"/>
          <w:sz w:val="24"/>
          <w:szCs w:val="24"/>
          <w:lang w:val="hy-AM"/>
        </w:rPr>
        <w:t>արտահանման մեջ՝ առնվազն 6%, իսկ արտադրվող ապրանքների տնտեսական բարդությունը` բարձր  0</w:t>
      </w:r>
      <w:r w:rsidR="00617637" w:rsidRPr="006C578F">
        <w:rPr>
          <w:rFonts w:ascii="Cambria Math" w:hAnsi="Cambria Math" w:cs="Cambria Math"/>
          <w:sz w:val="24"/>
          <w:szCs w:val="24"/>
          <w:lang w:val="hy-AM"/>
        </w:rPr>
        <w:t>․</w:t>
      </w:r>
      <w:r w:rsidR="00617637" w:rsidRPr="006C578F">
        <w:rPr>
          <w:rFonts w:ascii="GHEA Grapalat" w:hAnsi="GHEA Grapalat"/>
          <w:sz w:val="24"/>
          <w:szCs w:val="24"/>
          <w:lang w:val="hy-AM"/>
        </w:rPr>
        <w:t xml:space="preserve">2-ից,  </w:t>
      </w:r>
      <w:r w:rsidR="009B68E6" w:rsidRPr="006C578F">
        <w:rPr>
          <w:rFonts w:ascii="GHEA Grapalat" w:hAnsi="GHEA Grapalat"/>
          <w:sz w:val="24"/>
          <w:szCs w:val="24"/>
          <w:lang w:val="hy-AM"/>
        </w:rPr>
        <w:t>ձեռք բերվող և (կամ) ստեղծվող հիմնական միջոցների գտնվելու վայրը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 xml:space="preserve"> և ապրանքների ծագման երկիրը պետք է լինի </w:t>
      </w:r>
      <w:r w:rsidR="009B68E6" w:rsidRPr="006C578F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="007668D3" w:rsidRPr="006C578F">
        <w:rPr>
          <w:rFonts w:ascii="GHEA Grapalat" w:hAnsi="GHEA Grapalat"/>
          <w:sz w:val="24"/>
          <w:szCs w:val="24"/>
          <w:lang w:val="hy-AM"/>
        </w:rPr>
        <w:t>ը</w:t>
      </w:r>
      <w:r w:rsidR="009950C3" w:rsidRPr="006C578F">
        <w:rPr>
          <w:rFonts w:ascii="GHEA Grapalat" w:hAnsi="GHEA Grapalat"/>
          <w:sz w:val="24"/>
          <w:szCs w:val="24"/>
          <w:lang w:val="hy-AM"/>
        </w:rPr>
        <w:t>:</w:t>
      </w:r>
    </w:p>
    <w:p w14:paraId="0C79EFE4" w14:textId="6F7E4B16" w:rsidR="00F735D1" w:rsidRPr="006C578F" w:rsidRDefault="00F735D1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Առաջարկվող նախագծով աջակցության առավելագույն չափը ամբողջ ընթացքում չի կարող գերազանցել </w:t>
      </w:r>
      <w:r w:rsidR="00926E39" w:rsidRPr="006C578F">
        <w:rPr>
          <w:rFonts w:ascii="GHEA Grapalat" w:hAnsi="GHEA Grapalat"/>
          <w:sz w:val="24"/>
          <w:szCs w:val="24"/>
          <w:lang w:val="hy-AM"/>
        </w:rPr>
        <w:t xml:space="preserve">առևտրային ընկերության կողմից կատարված կապիտալ ներդրումների արդյունքում ստեղծված (կառուցված, ձեռքբերված, վերակառուցված, վերանորոգված, արդիականացված) ակտիվների </w:t>
      </w:r>
      <w:r w:rsidR="00807E3F" w:rsidRPr="006C578F">
        <w:rPr>
          <w:rFonts w:ascii="GHEA Grapalat" w:hAnsi="GHEA Grapalat"/>
          <w:sz w:val="24"/>
          <w:szCs w:val="24"/>
          <w:lang w:val="hy-AM"/>
        </w:rPr>
        <w:t xml:space="preserve">իրական </w:t>
      </w:r>
      <w:r w:rsidR="00926E39" w:rsidRPr="006C578F">
        <w:rPr>
          <w:rFonts w:ascii="GHEA Grapalat" w:hAnsi="GHEA Grapalat"/>
          <w:sz w:val="24"/>
          <w:szCs w:val="24"/>
          <w:lang w:val="hy-AM"/>
        </w:rPr>
        <w:t>արժեքի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221" w:rsidRPr="006C578F">
        <w:rPr>
          <w:rFonts w:ascii="GHEA Grapalat" w:hAnsi="GHEA Grapalat"/>
          <w:sz w:val="24"/>
          <w:szCs w:val="24"/>
          <w:lang w:val="hy-AM"/>
        </w:rPr>
        <w:t>35</w:t>
      </w:r>
      <w:r w:rsidR="00926E39" w:rsidRPr="006C578F">
        <w:rPr>
          <w:rFonts w:ascii="GHEA Grapalat" w:hAnsi="GHEA Grapalat"/>
          <w:sz w:val="24"/>
          <w:szCs w:val="24"/>
          <w:lang w:val="hy-AM"/>
        </w:rPr>
        <w:t>%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>-ը</w:t>
      </w:r>
      <w:r w:rsidR="00926E39" w:rsidRPr="006C578F">
        <w:rPr>
          <w:rFonts w:ascii="GHEA Grapalat" w:hAnsi="GHEA Grapalat"/>
          <w:sz w:val="24"/>
          <w:szCs w:val="24"/>
          <w:lang w:val="hy-AM"/>
        </w:rPr>
        <w:t>։</w:t>
      </w:r>
    </w:p>
    <w:p w14:paraId="77C2190C" w14:textId="6079CECB" w:rsidR="00D374E8" w:rsidRPr="006C578F" w:rsidRDefault="00C67351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Ըստ առաջարկված մեխանիզմի </w:t>
      </w:r>
      <w:r w:rsidR="00F735D1" w:rsidRPr="006C578F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F57E5B" w:rsidRPr="006C578F">
        <w:rPr>
          <w:rFonts w:ascii="GHEA Grapalat" w:hAnsi="GHEA Grapalat"/>
          <w:sz w:val="24"/>
          <w:szCs w:val="24"/>
          <w:lang w:val="hy-AM"/>
        </w:rPr>
        <w:t>ա</w:t>
      </w:r>
      <w:r w:rsidR="00C01388" w:rsidRPr="006C578F">
        <w:rPr>
          <w:rFonts w:ascii="GHEA Grapalat" w:hAnsi="GHEA Grapalat"/>
          <w:sz w:val="24"/>
          <w:szCs w:val="24"/>
          <w:lang w:val="hy-AM"/>
        </w:rPr>
        <w:t xml:space="preserve">ջակցության ծավալն ուղիղ համեմատական </w:t>
      </w:r>
      <w:r w:rsidR="00C01388" w:rsidRPr="006C578F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է </w:t>
      </w:r>
      <w:r w:rsidR="00C01388" w:rsidRPr="006C578F">
        <w:rPr>
          <w:rFonts w:ascii="GHEA Grapalat" w:hAnsi="GHEA Grapalat"/>
          <w:sz w:val="24"/>
          <w:szCs w:val="24"/>
          <w:lang w:val="hy-AM"/>
        </w:rPr>
        <w:t>արտադրվող</w:t>
      </w:r>
      <w:r w:rsidR="00EB1E3A" w:rsidRPr="006C578F">
        <w:rPr>
          <w:rFonts w:ascii="GHEA Grapalat" w:hAnsi="GHEA Grapalat"/>
          <w:sz w:val="24"/>
          <w:szCs w:val="24"/>
          <w:lang w:val="hy-AM"/>
        </w:rPr>
        <w:t xml:space="preserve"> և իրացվող</w:t>
      </w:r>
      <w:r w:rsidR="00C01388" w:rsidRPr="006C578F">
        <w:rPr>
          <w:rFonts w:ascii="GHEA Grapalat" w:hAnsi="GHEA Grapalat"/>
          <w:sz w:val="24"/>
          <w:szCs w:val="24"/>
          <w:lang w:val="hy-AM"/>
        </w:rPr>
        <w:t xml:space="preserve"> ապրանքների տնտեսական բարդության</w:t>
      </w:r>
      <w:r w:rsidR="00980628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D0B" w:rsidRPr="006C578F">
        <w:rPr>
          <w:rFonts w:ascii="GHEA Grapalat" w:hAnsi="GHEA Grapalat"/>
          <w:sz w:val="24"/>
          <w:szCs w:val="24"/>
          <w:lang w:val="hy-AM"/>
        </w:rPr>
        <w:t>և արտահանման մասնաբաժնի հետ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 xml:space="preserve">, բացառությամբ </w:t>
      </w:r>
      <w:r w:rsidR="00C22491" w:rsidRPr="006C578F">
        <w:rPr>
          <w:rFonts w:ascii="GHEA Grapalat" w:hAnsi="GHEA Grapalat"/>
          <w:sz w:val="24"/>
          <w:szCs w:val="24"/>
          <w:lang w:val="hy-AM"/>
        </w:rPr>
        <w:t xml:space="preserve">միանվագ աջակցության 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 xml:space="preserve">և մեկնարկի աջակցության </w:t>
      </w:r>
      <w:r w:rsidR="00C22491" w:rsidRPr="006C578F">
        <w:rPr>
          <w:rFonts w:ascii="GHEA Grapalat" w:hAnsi="GHEA Grapalat"/>
          <w:sz w:val="24"/>
          <w:szCs w:val="24"/>
          <w:lang w:val="hy-AM"/>
        </w:rPr>
        <w:t>տրամադրման տար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>իների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>, որ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 xml:space="preserve">ոնց 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 xml:space="preserve">պարագայում աջակցության չափը հավասար է կապիտալ ներդրումների արդյունքում ստեղծված ակտիվների </w:t>
      </w:r>
      <w:r w:rsidR="00807E3F" w:rsidRPr="006C578F">
        <w:rPr>
          <w:rFonts w:ascii="GHEA Grapalat" w:hAnsi="GHEA Grapalat"/>
          <w:sz w:val="24"/>
          <w:szCs w:val="24"/>
          <w:lang w:val="hy-AM"/>
        </w:rPr>
        <w:t xml:space="preserve">իրական 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 xml:space="preserve">արժեքի </w:t>
      </w:r>
      <w:r w:rsidR="00505FA4" w:rsidRPr="006C578F">
        <w:rPr>
          <w:rFonts w:ascii="GHEA Grapalat" w:hAnsi="GHEA Grapalat"/>
          <w:sz w:val="24"/>
          <w:szCs w:val="24"/>
          <w:lang w:val="hy-AM"/>
        </w:rPr>
        <w:t>10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>%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05FA4" w:rsidRPr="006C578F">
        <w:rPr>
          <w:rFonts w:ascii="GHEA Grapalat" w:hAnsi="GHEA Grapalat"/>
          <w:sz w:val="24"/>
          <w:szCs w:val="24"/>
          <w:lang w:val="hy-AM"/>
        </w:rPr>
        <w:t>5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>%-</w:t>
      </w:r>
      <w:r w:rsidR="008A5619" w:rsidRPr="006C578F">
        <w:rPr>
          <w:rFonts w:ascii="GHEA Grapalat" w:hAnsi="GHEA Grapalat"/>
          <w:sz w:val="24"/>
          <w:szCs w:val="24"/>
          <w:lang w:val="hy-AM"/>
        </w:rPr>
        <w:t>ին</w:t>
      </w:r>
      <w:r w:rsidR="00F14DA5" w:rsidRPr="006C578F">
        <w:rPr>
          <w:rFonts w:ascii="GHEA Grapalat" w:hAnsi="GHEA Grapalat"/>
          <w:sz w:val="24"/>
          <w:szCs w:val="24"/>
          <w:lang w:val="hy-AM"/>
        </w:rPr>
        <w:t xml:space="preserve"> համապատասխանաբար</w:t>
      </w:r>
      <w:r w:rsidR="00303D0B" w:rsidRPr="006C578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1574911" w14:textId="4209A701" w:rsidR="00B37963" w:rsidRPr="006C578F" w:rsidRDefault="00EB1E3A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Նախագծ</w:t>
      </w:r>
      <w:r w:rsidR="00D71BBE" w:rsidRPr="006C578F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D71BBE" w:rsidRPr="006C578F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851A97" w:rsidRPr="006C578F">
        <w:rPr>
          <w:rFonts w:ascii="GHEA Grapalat" w:hAnsi="GHEA Grapalat"/>
          <w:sz w:val="24"/>
          <w:szCs w:val="24"/>
          <w:lang w:val="hy-AM"/>
        </w:rPr>
        <w:t>սահման</w:t>
      </w:r>
      <w:r w:rsidR="00D71BBE" w:rsidRPr="006C578F">
        <w:rPr>
          <w:rFonts w:ascii="GHEA Grapalat" w:hAnsi="GHEA Grapalat"/>
          <w:sz w:val="24"/>
          <w:szCs w:val="24"/>
          <w:lang w:val="hy-AM"/>
        </w:rPr>
        <w:t>ել</w:t>
      </w:r>
      <w:r w:rsidR="00851A97" w:rsidRPr="006C578F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37963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5E1FED" w:rsidRPr="006C578F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B37963" w:rsidRPr="006C578F">
        <w:rPr>
          <w:rFonts w:ascii="GHEA Grapalat" w:hAnsi="GHEA Grapalat"/>
          <w:sz w:val="24"/>
          <w:szCs w:val="24"/>
          <w:lang w:val="hy-AM"/>
        </w:rPr>
        <w:t>աուդիտի</w:t>
      </w:r>
      <w:r w:rsidR="00456F2A" w:rsidRPr="006C578F">
        <w:rPr>
          <w:rFonts w:ascii="GHEA Grapalat" w:hAnsi="GHEA Grapalat"/>
          <w:sz w:val="24"/>
          <w:szCs w:val="24"/>
          <w:lang w:val="hy-AM"/>
        </w:rPr>
        <w:t xml:space="preserve"> մեխանիզմ։ </w:t>
      </w:r>
    </w:p>
    <w:p w14:paraId="33637707" w14:textId="14253DE7" w:rsidR="00673A51" w:rsidRPr="006C578F" w:rsidRDefault="008D571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Նախագծով</w:t>
      </w:r>
      <w:r w:rsidR="00673A51" w:rsidRPr="006C578F">
        <w:rPr>
          <w:rFonts w:ascii="GHEA Grapalat" w:hAnsi="GHEA Grapalat"/>
          <w:sz w:val="24"/>
          <w:szCs w:val="24"/>
          <w:lang w:val="hy-AM"/>
        </w:rPr>
        <w:t xml:space="preserve"> առաջարկվում է տնտեսապես բարդ ապրանքների ցանկը</w:t>
      </w:r>
      <w:r w:rsidR="009A2B1C" w:rsidRPr="006C578F">
        <w:rPr>
          <w:rFonts w:ascii="GHEA Grapalat" w:hAnsi="GHEA Grapalat"/>
          <w:sz w:val="24"/>
          <w:szCs w:val="24"/>
          <w:lang w:val="hy-AM"/>
        </w:rPr>
        <w:t xml:space="preserve"> հաստատելու լիազորությունը վերապահել էկոնոմիկայի նախարարին </w:t>
      </w:r>
      <w:r w:rsidR="00387697" w:rsidRPr="006C578F">
        <w:rPr>
          <w:rFonts w:ascii="GHEA Grapalat" w:hAnsi="GHEA Grapalat"/>
          <w:sz w:val="24"/>
          <w:szCs w:val="24"/>
          <w:lang w:val="hy-AM"/>
        </w:rPr>
        <w:t xml:space="preserve">մինչև յուրաքանչյուր տարվա </w:t>
      </w:r>
      <w:r w:rsidR="00F65E20" w:rsidRPr="006C578F">
        <w:rPr>
          <w:rFonts w:ascii="GHEA Grapalat" w:hAnsi="GHEA Grapalat"/>
          <w:sz w:val="24"/>
          <w:szCs w:val="24"/>
          <w:lang w:val="hy-AM"/>
        </w:rPr>
        <w:t>ս</w:t>
      </w:r>
      <w:r w:rsidR="00387697" w:rsidRPr="006C578F">
        <w:rPr>
          <w:rFonts w:ascii="GHEA Grapalat" w:hAnsi="GHEA Grapalat"/>
          <w:sz w:val="24"/>
          <w:szCs w:val="24"/>
          <w:lang w:val="hy-AM"/>
        </w:rPr>
        <w:t xml:space="preserve">եպտեմբերի 30-ը։ </w:t>
      </w:r>
      <w:r w:rsidR="00673A51" w:rsidRPr="006C578F">
        <w:rPr>
          <w:rFonts w:ascii="GHEA Grapalat" w:hAnsi="GHEA Grapalat"/>
          <w:sz w:val="24"/>
          <w:szCs w:val="24"/>
          <w:lang w:val="hy-AM"/>
        </w:rPr>
        <w:t xml:space="preserve">Այն իրենից ներկայացնում է ԱՏԳ ԱԱ 4-նիշանոց </w:t>
      </w:r>
      <w:r w:rsidR="00D653FF" w:rsidRPr="006C578F">
        <w:rPr>
          <w:rFonts w:ascii="GHEA Grapalat" w:hAnsi="GHEA Grapalat"/>
          <w:sz w:val="24"/>
          <w:szCs w:val="24"/>
          <w:lang w:val="hy-AM"/>
        </w:rPr>
        <w:t>ծածկագրերի</w:t>
      </w:r>
      <w:r w:rsidR="00673A51" w:rsidRPr="006C578F">
        <w:rPr>
          <w:rFonts w:ascii="GHEA Grapalat" w:hAnsi="GHEA Grapalat"/>
          <w:sz w:val="24"/>
          <w:szCs w:val="24"/>
          <w:lang w:val="hy-AM"/>
        </w:rPr>
        <w:t xml:space="preserve"> ցանկ</w:t>
      </w:r>
      <w:r w:rsidR="00163D79" w:rsidRPr="006C578F">
        <w:rPr>
          <w:rFonts w:ascii="GHEA Grapalat" w:hAnsi="GHEA Grapalat"/>
          <w:sz w:val="24"/>
          <w:szCs w:val="24"/>
          <w:lang w:val="hy-AM"/>
        </w:rPr>
        <w:t xml:space="preserve">, որտեղ ներառվում են </w:t>
      </w:r>
      <w:r w:rsidR="00673A51" w:rsidRPr="006C578F">
        <w:rPr>
          <w:rFonts w:ascii="GHEA Grapalat" w:hAnsi="GHEA Grapalat"/>
          <w:sz w:val="24"/>
          <w:szCs w:val="24"/>
          <w:lang w:val="hy-AM"/>
        </w:rPr>
        <w:t xml:space="preserve">այն ապրանքները, որոնց տնտեսական բարդությունը, ըստ վերոհիշյալ մեթոդաբանության, գերազանցում է </w:t>
      </w:r>
      <w:r w:rsidR="009A20E8" w:rsidRPr="006C578F">
        <w:rPr>
          <w:rFonts w:ascii="GHEA Grapalat" w:hAnsi="GHEA Grapalat"/>
          <w:sz w:val="24"/>
          <w:szCs w:val="24"/>
          <w:lang w:val="hy-AM"/>
        </w:rPr>
        <w:t>0.2</w:t>
      </w:r>
      <w:r w:rsidR="00617637" w:rsidRPr="006C578F">
        <w:rPr>
          <w:rFonts w:ascii="GHEA Grapalat" w:hAnsi="GHEA Grapalat"/>
          <w:sz w:val="24"/>
          <w:szCs w:val="24"/>
          <w:lang w:val="hy-AM"/>
        </w:rPr>
        <w:t>-ը</w:t>
      </w:r>
      <w:r w:rsidR="009A20E8" w:rsidRPr="006C578F">
        <w:rPr>
          <w:rFonts w:ascii="GHEA Grapalat" w:hAnsi="GHEA Grapalat"/>
          <w:sz w:val="24"/>
          <w:szCs w:val="24"/>
          <w:lang w:val="hy-AM"/>
        </w:rPr>
        <w:t>:</w:t>
      </w:r>
    </w:p>
    <w:p w14:paraId="06CE6A95" w14:textId="77777777" w:rsidR="003B47BD" w:rsidRPr="006C578F" w:rsidRDefault="003B47BD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153A" w14:textId="48A68CFD" w:rsidR="00837663" w:rsidRPr="006C578F" w:rsidRDefault="00837663" w:rsidP="0029330F">
      <w:pPr>
        <w:pStyle w:val="ListParagraph"/>
        <w:numPr>
          <w:ilvl w:val="0"/>
          <w:numId w:val="4"/>
        </w:numPr>
        <w:spacing w:after="160" w:line="360" w:lineRule="auto"/>
        <w:ind w:left="0" w:firstLine="426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6C578F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6C578F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</w:p>
    <w:p w14:paraId="5DDBD82F" w14:textId="46A68D31" w:rsidR="0046571A" w:rsidRPr="006C578F" w:rsidRDefault="0046571A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Տնտեսական բարդության ինդեքսը օգտագործելով որպես </w:t>
      </w:r>
      <w:r w:rsidR="00660BBD" w:rsidRPr="006C578F">
        <w:rPr>
          <w:rFonts w:ascii="GHEA Grapalat" w:hAnsi="GHEA Grapalat"/>
          <w:sz w:val="24"/>
          <w:szCs w:val="24"/>
          <w:lang w:val="hy-AM"/>
        </w:rPr>
        <w:t xml:space="preserve">պետական աջակցության </w:t>
      </w:r>
      <w:r w:rsidRPr="006C578F">
        <w:rPr>
          <w:rFonts w:ascii="GHEA Grapalat" w:hAnsi="GHEA Grapalat"/>
          <w:sz w:val="24"/>
          <w:szCs w:val="24"/>
          <w:lang w:val="hy-AM"/>
        </w:rPr>
        <w:t>տրամադրման չափանիշ, այն է</w:t>
      </w:r>
      <w:r w:rsidR="00660BBD" w:rsidRPr="006C578F">
        <w:rPr>
          <w:rFonts w:ascii="GHEA Grapalat" w:hAnsi="GHEA Grapalat"/>
          <w:sz w:val="24"/>
          <w:szCs w:val="24"/>
          <w:lang w:val="hy-AM"/>
        </w:rPr>
        <w:t xml:space="preserve">՝ աջակցությունն 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առաջնահերթորեն տրամադրելով այն տնտեսվարողներին, որոնք պատրաստվում են արտադրել </w:t>
      </w:r>
      <w:r w:rsidR="00AB4822" w:rsidRPr="006C578F">
        <w:rPr>
          <w:rFonts w:ascii="GHEA Grapalat" w:hAnsi="GHEA Grapalat"/>
          <w:sz w:val="24"/>
          <w:szCs w:val="24"/>
          <w:lang w:val="hy-AM"/>
        </w:rPr>
        <w:t>0.2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տնտեսական բարդության ցուցիչից ավելի բարձր </w:t>
      </w:r>
      <w:r w:rsidR="00474795" w:rsidRPr="006C578F">
        <w:rPr>
          <w:rFonts w:ascii="GHEA Grapalat" w:hAnsi="GHEA Grapalat"/>
          <w:sz w:val="24"/>
          <w:szCs w:val="24"/>
          <w:lang w:val="hy-AM"/>
        </w:rPr>
        <w:t>ինդեքս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ունեցող ապրանքներ, կառավարությունը կարող է նպաստել </w:t>
      </w:r>
      <w:r w:rsidRPr="006C578F">
        <w:rPr>
          <w:rFonts w:ascii="GHEA Grapalat" w:hAnsi="GHEA Grapalat"/>
          <w:sz w:val="24"/>
          <w:szCs w:val="24"/>
          <w:lang w:val="hy-AM"/>
        </w:rPr>
        <w:lastRenderedPageBreak/>
        <w:t xml:space="preserve">երկրում առաջատար տեխնոլոգիաների տարածմանը, ինչպես նաև բարձր ավելացված արժեքով ապրանքների թողարկման </w:t>
      </w:r>
      <w:r w:rsidR="00474795" w:rsidRPr="006C578F">
        <w:rPr>
          <w:rFonts w:ascii="GHEA Grapalat" w:hAnsi="GHEA Grapalat"/>
          <w:sz w:val="24"/>
          <w:szCs w:val="24"/>
          <w:lang w:val="hy-AM"/>
        </w:rPr>
        <w:t xml:space="preserve">և արտահանման </w:t>
      </w:r>
      <w:r w:rsidRPr="006C578F">
        <w:rPr>
          <w:rFonts w:ascii="GHEA Grapalat" w:hAnsi="GHEA Grapalat"/>
          <w:sz w:val="24"/>
          <w:szCs w:val="24"/>
          <w:lang w:val="hy-AM"/>
        </w:rPr>
        <w:t>խթանմանը, ինչն էլ ուղղակիո</w:t>
      </w:r>
      <w:r w:rsidR="000A664F" w:rsidRPr="006C578F">
        <w:rPr>
          <w:rFonts w:ascii="GHEA Grapalat" w:hAnsi="GHEA Grapalat"/>
          <w:sz w:val="24"/>
          <w:szCs w:val="24"/>
          <w:lang w:val="hy-AM"/>
        </w:rPr>
        <w:t>ր</w:t>
      </w:r>
      <w:r w:rsidRPr="006C578F">
        <w:rPr>
          <w:rFonts w:ascii="GHEA Grapalat" w:hAnsi="GHEA Grapalat"/>
          <w:sz w:val="24"/>
          <w:szCs w:val="24"/>
          <w:lang w:val="hy-AM"/>
        </w:rPr>
        <w:t>են կազդի երկրի ՀՆԱ-ի առաջանցիկ աճին։</w:t>
      </w:r>
    </w:p>
    <w:p w14:paraId="75C70748" w14:textId="37E94E5C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 xml:space="preserve">Առաջարկվող աջակցության </w:t>
      </w:r>
      <w:r w:rsidR="0003674D" w:rsidRPr="006C578F">
        <w:rPr>
          <w:rFonts w:ascii="GHEA Grapalat" w:hAnsi="GHEA Grapalat"/>
          <w:sz w:val="24"/>
          <w:szCs w:val="24"/>
          <w:lang w:val="hy-AM"/>
        </w:rPr>
        <w:t>ծրագրի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A664F" w:rsidRPr="006C578F">
        <w:rPr>
          <w:rFonts w:ascii="GHEA Grapalat" w:hAnsi="GHEA Grapalat"/>
          <w:sz w:val="24"/>
          <w:szCs w:val="24"/>
          <w:lang w:val="hy-AM"/>
        </w:rPr>
        <w:t>իրագործման արդյունքում ակնկալվում է</w:t>
      </w:r>
      <w:r w:rsidRPr="006C578F">
        <w:rPr>
          <w:rFonts w:ascii="GHEA Grapalat" w:hAnsi="GHEA Grapalat"/>
          <w:sz w:val="24"/>
          <w:szCs w:val="24"/>
          <w:lang w:val="hy-AM"/>
        </w:rPr>
        <w:t>՝</w:t>
      </w:r>
    </w:p>
    <w:p w14:paraId="6F6F5D73" w14:textId="442275AC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Pr="006C578F">
        <w:rPr>
          <w:rFonts w:ascii="GHEA Grapalat" w:hAnsi="GHEA Grapalat"/>
          <w:sz w:val="24"/>
          <w:szCs w:val="24"/>
          <w:lang w:val="hy-AM"/>
        </w:rPr>
        <w:t>օտարերկրյա ներդրումների ներգրավում Հայաստանի Հանրապետություն,</w:t>
      </w:r>
    </w:p>
    <w:p w14:paraId="1E60EE34" w14:textId="596EE891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="00C17DDA" w:rsidRPr="006C578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տարածքում տնտեսապես բարդ և համաշխարհային շուկայում մրցունակ արտադրանքի արտադրություն,</w:t>
      </w:r>
    </w:p>
    <w:p w14:paraId="079F0A40" w14:textId="6F390EAC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="00C17DDA" w:rsidRPr="006C578F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օտարերկրյա բարձր որակավորում ունեցող կադրերի ներգրավում,</w:t>
      </w:r>
    </w:p>
    <w:p w14:paraId="7B58E60E" w14:textId="77777777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Pr="006C578F">
        <w:rPr>
          <w:rFonts w:ascii="GHEA Grapalat" w:hAnsi="GHEA Grapalat"/>
          <w:sz w:val="24"/>
          <w:szCs w:val="24"/>
          <w:lang w:val="hy-AM"/>
        </w:rPr>
        <w:t>տեղական մասնագետների որակավորման մակարդակի բարձրացում,</w:t>
      </w:r>
    </w:p>
    <w:p w14:paraId="3FB6ECB8" w14:textId="77777777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Pr="006C578F">
        <w:rPr>
          <w:rFonts w:ascii="GHEA Grapalat" w:hAnsi="GHEA Grapalat"/>
          <w:sz w:val="24"/>
          <w:szCs w:val="24"/>
          <w:lang w:val="hy-AM"/>
        </w:rPr>
        <w:t>նոր ապրանքային շղթաների և կոոպերացիաների ստեղծում,</w:t>
      </w:r>
    </w:p>
    <w:p w14:paraId="67A4290E" w14:textId="35B8A5CB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="000C4177" w:rsidRPr="006C578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պետական և համայնքային բյուջեներ հարկային մուտքերի ծավալների ավելացում,</w:t>
      </w:r>
    </w:p>
    <w:p w14:paraId="1FC7F29A" w14:textId="00D86AAF" w:rsidR="007B3775" w:rsidRPr="006C578F" w:rsidRDefault="007B3775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–</w:t>
      </w:r>
      <w:r w:rsidRPr="006C578F">
        <w:rPr>
          <w:rFonts w:cs="Calibri"/>
          <w:sz w:val="24"/>
          <w:szCs w:val="24"/>
          <w:lang w:val="hy-AM"/>
        </w:rPr>
        <w:t> 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համաշխարհային տնտեսական շղթաներում </w:t>
      </w:r>
      <w:r w:rsidR="000C4177" w:rsidRPr="006C578F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ներգրավվածության մակարդակի բարձրացում</w:t>
      </w:r>
      <w:r w:rsidR="00660BBD" w:rsidRPr="006C578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46C55E2" w14:textId="554E6340" w:rsidR="00CC49EC" w:rsidRPr="006C578F" w:rsidRDefault="00746549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Նախագծով առաջարկվող ա</w:t>
      </w:r>
      <w:r w:rsidR="007B3775" w:rsidRPr="006C578F">
        <w:rPr>
          <w:rFonts w:ascii="GHEA Grapalat" w:hAnsi="GHEA Grapalat"/>
          <w:sz w:val="24"/>
          <w:szCs w:val="24"/>
          <w:lang w:val="hy-AM"/>
        </w:rPr>
        <w:t xml:space="preserve">ջակցության </w:t>
      </w:r>
      <w:r w:rsidR="0003674D" w:rsidRPr="006C578F">
        <w:rPr>
          <w:rFonts w:ascii="GHEA Grapalat" w:hAnsi="GHEA Grapalat"/>
          <w:sz w:val="24"/>
          <w:szCs w:val="24"/>
          <w:lang w:val="hy-AM"/>
        </w:rPr>
        <w:t>ծրագրի</w:t>
      </w:r>
      <w:r w:rsidR="00A402D7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7B3775" w:rsidRPr="006C578F">
        <w:rPr>
          <w:rFonts w:ascii="GHEA Grapalat" w:hAnsi="GHEA Grapalat"/>
          <w:sz w:val="24"/>
          <w:szCs w:val="24"/>
          <w:lang w:val="hy-AM"/>
        </w:rPr>
        <w:t xml:space="preserve">իրականացումը չի հանգեցնի ֆինանսական (բյուջետային) պարտավորությունների ավելացմանը, քանի որ աջակցությունը կտրամադրվի բացառապես </w:t>
      </w:r>
      <w:r w:rsidR="00A74064" w:rsidRPr="006C578F">
        <w:rPr>
          <w:rFonts w:ascii="GHEA Grapalat" w:hAnsi="GHEA Grapalat"/>
          <w:sz w:val="24"/>
          <w:szCs w:val="24"/>
          <w:lang w:val="hy-AM"/>
        </w:rPr>
        <w:t xml:space="preserve">շահառուների կողմից </w:t>
      </w:r>
      <w:r w:rsidR="00EB0CFD" w:rsidRPr="006C578F">
        <w:rPr>
          <w:rFonts w:ascii="GHEA Grapalat" w:hAnsi="GHEA Grapalat"/>
          <w:sz w:val="24"/>
          <w:szCs w:val="24"/>
          <w:lang w:val="hy-AM"/>
        </w:rPr>
        <w:t xml:space="preserve">շահագործման փուլ անցնելուց հետո </w:t>
      </w:r>
      <w:r w:rsidR="00A74064" w:rsidRPr="006C578F">
        <w:rPr>
          <w:rFonts w:ascii="GHEA Grapalat" w:hAnsi="GHEA Grapalat"/>
          <w:sz w:val="24"/>
          <w:szCs w:val="24"/>
          <w:lang w:val="hy-AM"/>
        </w:rPr>
        <w:t xml:space="preserve">տնտեսական գործունեության արդյունքում </w:t>
      </w:r>
      <w:r w:rsidR="000C4739" w:rsidRPr="006C578F">
        <w:rPr>
          <w:rFonts w:ascii="GHEA Grapalat" w:hAnsi="GHEA Grapalat"/>
          <w:sz w:val="24"/>
          <w:szCs w:val="24"/>
          <w:lang w:val="hy-AM"/>
        </w:rPr>
        <w:t xml:space="preserve">գոյացող </w:t>
      </w:r>
      <w:r w:rsidR="00A74064" w:rsidRPr="006C578F">
        <w:rPr>
          <w:rFonts w:ascii="GHEA Grapalat" w:hAnsi="GHEA Grapalat"/>
          <w:sz w:val="24"/>
          <w:szCs w:val="24"/>
          <w:lang w:val="hy-AM"/>
        </w:rPr>
        <w:t>հարկային</w:t>
      </w:r>
      <w:r w:rsidR="00EB0CFD" w:rsidRPr="006C578F">
        <w:rPr>
          <w:rFonts w:ascii="GHEA Grapalat" w:hAnsi="GHEA Grapalat"/>
          <w:sz w:val="24"/>
          <w:szCs w:val="24"/>
          <w:lang w:val="hy-AM"/>
        </w:rPr>
        <w:t xml:space="preserve"> վճարումների </w:t>
      </w:r>
      <w:r w:rsidR="00660BBD" w:rsidRPr="006C578F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Pr="006C578F">
        <w:rPr>
          <w:rFonts w:ascii="GHEA Grapalat" w:hAnsi="GHEA Grapalat"/>
          <w:sz w:val="24"/>
          <w:szCs w:val="24"/>
          <w:lang w:val="hy-AM"/>
        </w:rPr>
        <w:t>կատարումից հետո</w:t>
      </w:r>
      <w:r w:rsidR="000C4739" w:rsidRPr="006C578F">
        <w:rPr>
          <w:rFonts w:ascii="GHEA Grapalat" w:hAnsi="GHEA Grapalat"/>
          <w:sz w:val="24"/>
          <w:szCs w:val="24"/>
          <w:lang w:val="hy-AM"/>
        </w:rPr>
        <w:t xml:space="preserve">՝ հիմնվելով </w:t>
      </w:r>
      <w:r w:rsidR="00175428" w:rsidRPr="006C578F">
        <w:rPr>
          <w:rFonts w:ascii="GHEA Grapalat" w:hAnsi="GHEA Grapalat"/>
          <w:sz w:val="24"/>
          <w:szCs w:val="24"/>
          <w:lang w:val="hy-AM"/>
        </w:rPr>
        <w:t xml:space="preserve">շահառուի կողմից թիրախավորված ցուցանիշների՝ արտադրողականություն, </w:t>
      </w:r>
      <w:r w:rsidR="00D61329" w:rsidRPr="006C578F">
        <w:rPr>
          <w:rFonts w:ascii="GHEA Grapalat" w:hAnsi="GHEA Grapalat"/>
          <w:sz w:val="24"/>
          <w:szCs w:val="24"/>
          <w:lang w:val="hy-AM"/>
        </w:rPr>
        <w:t>արտադրանքի տնտեսական բարդության միջին ցուցանիշ, աշխատակիցների թվաքանակ և արտահանում, փաստացի արդյունքների վրա։</w:t>
      </w:r>
    </w:p>
    <w:p w14:paraId="7BFE73B1" w14:textId="77777777" w:rsidR="003B47BD" w:rsidRPr="006C578F" w:rsidRDefault="003B47BD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FAE153C" w14:textId="5F8E3D15" w:rsidR="00967EB8" w:rsidRPr="006C578F" w:rsidRDefault="00967EB8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b/>
          <w:bCs/>
          <w:sz w:val="24"/>
          <w:szCs w:val="24"/>
          <w:lang w:val="hy-AM"/>
        </w:rPr>
        <w:t>8.</w:t>
      </w:r>
      <w:r w:rsidR="00E12FCE" w:rsidRPr="006C578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>.</w:t>
      </w:r>
      <w:r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2050,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2021-2026 </w:t>
      </w:r>
      <w:r w:rsidR="007E3CBF" w:rsidRPr="006C578F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. </w:t>
      </w:r>
      <w:proofErr w:type="spellStart"/>
      <w:r w:rsidR="007E3CBF" w:rsidRPr="006C578F">
        <w:rPr>
          <w:rFonts w:ascii="GHEA Grapalat" w:hAnsi="GHEA Grapalat" w:cs="Sylfaen"/>
          <w:b/>
          <w:sz w:val="24"/>
          <w:szCs w:val="24"/>
        </w:rPr>
        <w:t>Ծրագիր</w:t>
      </w:r>
      <w:proofErr w:type="spellEnd"/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, </w:t>
      </w:r>
      <w:proofErr w:type="spellStart"/>
      <w:r w:rsidR="007E3CBF" w:rsidRPr="006C578F">
        <w:rPr>
          <w:rFonts w:ascii="GHEA Grapalat" w:hAnsi="GHEA Grapalat" w:cs="Sylfaen"/>
          <w:b/>
          <w:sz w:val="24"/>
          <w:szCs w:val="24"/>
        </w:rPr>
        <w:t>ոլորտային</w:t>
      </w:r>
      <w:proofErr w:type="spellEnd"/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7E3CBF" w:rsidRPr="006C578F">
        <w:rPr>
          <w:rFonts w:ascii="GHEA Grapalat" w:hAnsi="GHEA Grapalat" w:cs="Sylfaen"/>
          <w:b/>
          <w:sz w:val="24"/>
          <w:szCs w:val="24"/>
        </w:rPr>
        <w:t>և</w:t>
      </w:r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>/</w:t>
      </w:r>
      <w:proofErr w:type="spellStart"/>
      <w:r w:rsidR="007E3CBF" w:rsidRPr="006C578F"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7E3CBF" w:rsidRPr="006C578F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="007E3CBF" w:rsidRPr="006C578F">
        <w:rPr>
          <w:rFonts w:ascii="GHEA Grapalat" w:hAnsi="GHEA Grapalat" w:cs="Sylfaen"/>
          <w:b/>
          <w:sz w:val="24"/>
          <w:szCs w:val="24"/>
        </w:rPr>
        <w:t>ռազմավարություն</w:t>
      </w:r>
      <w:proofErr w:type="spellEnd"/>
      <w:r w:rsidR="007E3CBF" w:rsidRPr="006C578F">
        <w:rPr>
          <w:rFonts w:ascii="GHEA Grapalat" w:hAnsi="GHEA Grapalat" w:cs="Sylfaen"/>
          <w:b/>
          <w:sz w:val="24"/>
          <w:szCs w:val="24"/>
          <w:lang w:val="pt-BR"/>
        </w:rPr>
        <w:t>»</w:t>
      </w:r>
      <w:r w:rsidR="001239B1" w:rsidRPr="006C578F">
        <w:rPr>
          <w:rFonts w:ascii="GHEA Grapalat" w:hAnsi="GHEA Grapalat" w:cs="Sylfaen"/>
          <w:b/>
          <w:sz w:val="24"/>
          <w:szCs w:val="24"/>
          <w:lang w:val="pt-BR"/>
        </w:rPr>
        <w:t>:</w:t>
      </w:r>
    </w:p>
    <w:p w14:paraId="4C3FCB3D" w14:textId="0DCA3ABC" w:rsidR="00317666" w:rsidRPr="006C578F" w:rsidRDefault="00317666" w:rsidP="0029330F">
      <w:pPr>
        <w:pStyle w:val="ListParagraph"/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Կառավարության որոշման նախագիծ</w:t>
      </w:r>
      <w:r w:rsidR="00660BBD" w:rsidRPr="006C578F">
        <w:rPr>
          <w:rFonts w:ascii="GHEA Grapalat" w:hAnsi="GHEA Grapalat"/>
          <w:sz w:val="24"/>
          <w:szCs w:val="24"/>
          <w:lang w:val="hy-AM"/>
        </w:rPr>
        <w:t>ն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անմիջականորեն բխում է Կառավարության 2021-2026 թթ. Ծրագրից և միջոցառումների ծրագրից</w:t>
      </w:r>
      <w:r w:rsidR="00BD1A62" w:rsidRPr="006C578F">
        <w:rPr>
          <w:rFonts w:ascii="GHEA Grapalat" w:hAnsi="GHEA Grapalat"/>
          <w:sz w:val="24"/>
          <w:szCs w:val="24"/>
          <w:lang w:val="hy-AM"/>
        </w:rPr>
        <w:t>, մասնավորապես</w:t>
      </w:r>
      <w:r w:rsidRPr="006C578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DA47FD9" w14:textId="78516FD9" w:rsidR="00602E81" w:rsidRPr="006C578F" w:rsidRDefault="00BD1A62" w:rsidP="00BD1A62">
      <w:pPr>
        <w:pStyle w:val="ListParagraph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«Հայաստանի Հանրապետության կառավարության ծրագրի մասին» N1363-Ա որոշման Հավելվածի</w:t>
      </w:r>
      <w:r w:rsidR="001015BA" w:rsidRPr="006C578F">
        <w:rPr>
          <w:rFonts w:ascii="GHEA Grapalat" w:hAnsi="GHEA Grapalat"/>
          <w:sz w:val="24"/>
          <w:szCs w:val="24"/>
          <w:lang w:val="hy-AM"/>
        </w:rPr>
        <w:t xml:space="preserve"> «Տնտեսություն» բաժնի</w:t>
      </w:r>
      <w:r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5BA" w:rsidRPr="006C578F">
        <w:rPr>
          <w:rFonts w:ascii="GHEA Grapalat" w:hAnsi="GHEA Grapalat"/>
          <w:sz w:val="24"/>
          <w:szCs w:val="24"/>
          <w:lang w:val="hy-AM"/>
        </w:rPr>
        <w:lastRenderedPageBreak/>
        <w:t>«Մշակող արդյունաբերություն» կետով որ</w:t>
      </w:r>
      <w:r w:rsidR="005F4BE6" w:rsidRPr="006C578F">
        <w:rPr>
          <w:rFonts w:ascii="GHEA Grapalat" w:hAnsi="GHEA Grapalat"/>
          <w:sz w:val="24"/>
          <w:szCs w:val="24"/>
          <w:lang w:val="hy-AM"/>
        </w:rPr>
        <w:t xml:space="preserve">պես նպատակ սահմանված է </w:t>
      </w:r>
      <w:r w:rsidR="00602E81" w:rsidRPr="006C578F">
        <w:rPr>
          <w:rFonts w:ascii="GHEA Grapalat" w:hAnsi="GHEA Grapalat"/>
          <w:sz w:val="24"/>
          <w:szCs w:val="24"/>
          <w:lang w:val="hy-AM"/>
        </w:rPr>
        <w:t>միջնաժամկետ հատվածում տնտեսական բարդության ցուցանիշը -0.39-ից հասցնել 0.1 միավորի և ստեղծել հիմքեր՝ 10 տարվա ընթացքում դասվելու բարձր տնտեսական բարդություն ունեցող երկրների շարքին:</w:t>
      </w:r>
    </w:p>
    <w:p w14:paraId="6FAE153D" w14:textId="4953129C" w:rsidR="008C240C" w:rsidRPr="006C578F" w:rsidRDefault="001015BA" w:rsidP="00B807E8">
      <w:pPr>
        <w:pStyle w:val="ListParagraph"/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C578F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N1902-Լ որոշման Հավելված 1-ի</w:t>
      </w:r>
      <w:r w:rsidR="00457557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578F">
        <w:rPr>
          <w:rFonts w:ascii="GHEA Grapalat" w:hAnsi="GHEA Grapalat"/>
          <w:sz w:val="24"/>
          <w:szCs w:val="24"/>
          <w:lang w:val="hy-AM"/>
        </w:rPr>
        <w:t>«Էկոնոմիկայի նախարարություն» գլխի «</w:t>
      </w:r>
      <w:r w:rsidR="00D94748" w:rsidRPr="006C578F">
        <w:rPr>
          <w:rFonts w:ascii="GHEA Grapalat" w:hAnsi="GHEA Grapalat"/>
          <w:sz w:val="24"/>
          <w:szCs w:val="24"/>
          <w:lang w:val="hy-AM"/>
        </w:rPr>
        <w:t>3</w:t>
      </w:r>
      <w:r w:rsidR="00D94748" w:rsidRPr="006C578F">
        <w:rPr>
          <w:rFonts w:ascii="Cambria Math" w:hAnsi="Cambria Math" w:cs="Cambria Math"/>
          <w:sz w:val="24"/>
          <w:szCs w:val="24"/>
          <w:lang w:val="hy-AM"/>
        </w:rPr>
        <w:t>․</w:t>
      </w:r>
      <w:r w:rsidR="00D94748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578F">
        <w:rPr>
          <w:rFonts w:ascii="GHEA Grapalat" w:hAnsi="GHEA Grapalat"/>
          <w:sz w:val="24"/>
          <w:szCs w:val="24"/>
          <w:lang w:val="hy-AM"/>
        </w:rPr>
        <w:t>Գ</w:t>
      </w:r>
      <w:r w:rsidR="003A2E71" w:rsidRPr="006C578F">
        <w:rPr>
          <w:rFonts w:ascii="GHEA Grapalat" w:hAnsi="GHEA Grapalat"/>
          <w:sz w:val="24"/>
          <w:szCs w:val="24"/>
          <w:lang w:val="hy-AM"/>
        </w:rPr>
        <w:t>ործարար և ներդրումային միջավայրի բարելավում</w:t>
      </w:r>
      <w:r w:rsidRPr="006C578F">
        <w:rPr>
          <w:rFonts w:ascii="GHEA Grapalat" w:hAnsi="GHEA Grapalat"/>
          <w:sz w:val="24"/>
          <w:szCs w:val="24"/>
          <w:lang w:val="hy-AM"/>
        </w:rPr>
        <w:t>»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 xml:space="preserve"> բաժն</w:t>
      </w:r>
      <w:r w:rsidR="003248F6" w:rsidRPr="006C578F">
        <w:rPr>
          <w:rFonts w:ascii="GHEA Grapalat" w:hAnsi="GHEA Grapalat"/>
          <w:sz w:val="24"/>
          <w:szCs w:val="24"/>
          <w:lang w:val="hy-AM"/>
        </w:rPr>
        <w:t>ի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EF1" w:rsidRPr="006C578F">
        <w:rPr>
          <w:rFonts w:ascii="GHEA Grapalat" w:hAnsi="GHEA Grapalat"/>
          <w:sz w:val="24"/>
          <w:szCs w:val="24"/>
          <w:lang w:val="hy-AM"/>
        </w:rPr>
        <w:t>«</w:t>
      </w:r>
      <w:r w:rsidR="00D94748" w:rsidRPr="006C578F">
        <w:rPr>
          <w:rFonts w:ascii="GHEA Grapalat" w:hAnsi="GHEA Grapalat"/>
          <w:sz w:val="24"/>
          <w:szCs w:val="24"/>
          <w:lang w:val="hy-AM"/>
        </w:rPr>
        <w:t>3</w:t>
      </w:r>
      <w:r w:rsidR="00D94748" w:rsidRPr="006C578F">
        <w:rPr>
          <w:rFonts w:ascii="Cambria Math" w:hAnsi="Cambria Math" w:cs="Cambria Math"/>
          <w:sz w:val="24"/>
          <w:szCs w:val="24"/>
          <w:lang w:val="hy-AM"/>
        </w:rPr>
        <w:t>․</w:t>
      </w:r>
      <w:r w:rsidR="00D94748" w:rsidRPr="006C578F">
        <w:rPr>
          <w:rFonts w:ascii="GHEA Grapalat" w:hAnsi="GHEA Grapalat"/>
          <w:sz w:val="24"/>
          <w:szCs w:val="24"/>
          <w:lang w:val="hy-AM"/>
        </w:rPr>
        <w:t xml:space="preserve">4 </w:t>
      </w:r>
      <w:r w:rsidR="00F35EF1" w:rsidRPr="006C578F">
        <w:rPr>
          <w:rFonts w:ascii="GHEA Grapalat" w:hAnsi="GHEA Grapalat"/>
          <w:sz w:val="24"/>
          <w:szCs w:val="24"/>
          <w:lang w:val="hy-AM"/>
        </w:rPr>
        <w:t>Տնտեսական բարդ ներդրումային ծրագրերի չափորոշիչները սահմանելու մասին» ՀՀ կառավարության որոշման հաստատում և դրա շրջանակներում ներդրումային խորհրդի ստեղծում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>» միջոցառում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94748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>«7</w:t>
      </w:r>
      <w:r w:rsidR="006C06DC" w:rsidRPr="006C578F">
        <w:rPr>
          <w:rFonts w:ascii="Cambria Math" w:hAnsi="Cambria Math" w:cs="Cambria Math"/>
          <w:sz w:val="24"/>
          <w:szCs w:val="24"/>
          <w:lang w:val="hy-AM"/>
        </w:rPr>
        <w:t>․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B667E" w:rsidRPr="006C578F">
        <w:rPr>
          <w:rFonts w:ascii="GHEA Grapalat" w:hAnsi="GHEA Grapalat"/>
          <w:sz w:val="24"/>
          <w:szCs w:val="24"/>
          <w:lang w:val="hy-AM"/>
        </w:rPr>
        <w:t>Արդյունաբերության զարգացում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>»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 xml:space="preserve"> բաժն</w:t>
      </w:r>
      <w:r w:rsidR="003248F6" w:rsidRPr="006C578F">
        <w:rPr>
          <w:rFonts w:ascii="GHEA Grapalat" w:hAnsi="GHEA Grapalat"/>
          <w:sz w:val="24"/>
          <w:szCs w:val="24"/>
          <w:lang w:val="hy-AM"/>
        </w:rPr>
        <w:t>ի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>7</w:t>
      </w:r>
      <w:r w:rsidR="006C06DC" w:rsidRPr="006C578F">
        <w:rPr>
          <w:rFonts w:ascii="Cambria Math" w:hAnsi="Cambria Math" w:cs="Cambria Math"/>
          <w:sz w:val="24"/>
          <w:szCs w:val="24"/>
          <w:lang w:val="hy-AM"/>
        </w:rPr>
        <w:t>․</w:t>
      </w:r>
      <w:r w:rsidR="006C06DC" w:rsidRPr="006C578F">
        <w:rPr>
          <w:rFonts w:ascii="GHEA Grapalat" w:hAnsi="GHEA Grapalat"/>
          <w:sz w:val="24"/>
          <w:szCs w:val="24"/>
          <w:lang w:val="hy-AM"/>
        </w:rPr>
        <w:t xml:space="preserve">4 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>Տ</w:t>
      </w:r>
      <w:r w:rsidR="00AF570C" w:rsidRPr="006C578F">
        <w:rPr>
          <w:rFonts w:ascii="GHEA Grapalat" w:hAnsi="GHEA Grapalat"/>
          <w:sz w:val="24"/>
          <w:szCs w:val="24"/>
          <w:lang w:val="hy-AM"/>
        </w:rPr>
        <w:t>նտեսական բարդություն ապահովող արտադրությունների աջակցության կառուցակարգի և գործիքակազմի ծրագրի մշակում և իրականացում, «Տնտեսական բարդություն ապահովող արտադրությունների աջակցության կառուցակարգի և գործիքակազմի ծրագիրը հաստատելու մասին» ՀՀ կառավարության որոշման հաստատում</w:t>
      </w:r>
      <w:r w:rsidR="001C1716" w:rsidRPr="006C578F">
        <w:rPr>
          <w:rFonts w:ascii="GHEA Grapalat" w:hAnsi="GHEA Grapalat"/>
          <w:sz w:val="24"/>
          <w:szCs w:val="24"/>
          <w:lang w:val="hy-AM"/>
        </w:rPr>
        <w:t>» միջոցառում։</w:t>
      </w:r>
    </w:p>
    <w:sectPr w:rsidR="008C240C" w:rsidRPr="006C578F" w:rsidSect="003564ED">
      <w:footerReference w:type="default" r:id="rId11"/>
      <w:pgSz w:w="11907" w:h="16840" w:code="9"/>
      <w:pgMar w:top="1134" w:right="567" w:bottom="1134" w:left="1134" w:header="706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0B5DD" w14:textId="77777777" w:rsidR="008408E5" w:rsidRDefault="008408E5" w:rsidP="00997CA7">
      <w:pPr>
        <w:spacing w:before="0" w:after="0"/>
      </w:pPr>
      <w:r>
        <w:separator/>
      </w:r>
    </w:p>
  </w:endnote>
  <w:endnote w:type="continuationSeparator" w:id="0">
    <w:p w14:paraId="58F5FFE0" w14:textId="77777777" w:rsidR="008408E5" w:rsidRDefault="008408E5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26829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2E0C93" w14:textId="497312D0" w:rsidR="0029330F" w:rsidRDefault="002933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56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7F0F1E" w14:textId="77777777" w:rsidR="0029330F" w:rsidRDefault="002933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8DB9" w14:textId="77777777" w:rsidR="008408E5" w:rsidRDefault="008408E5" w:rsidP="00997CA7">
      <w:pPr>
        <w:spacing w:before="0" w:after="0"/>
      </w:pPr>
      <w:r>
        <w:separator/>
      </w:r>
    </w:p>
  </w:footnote>
  <w:footnote w:type="continuationSeparator" w:id="0">
    <w:p w14:paraId="3A2C3CAD" w14:textId="77777777" w:rsidR="008408E5" w:rsidRDefault="008408E5" w:rsidP="00997CA7">
      <w:pPr>
        <w:spacing w:before="0" w:after="0"/>
      </w:pPr>
      <w:r>
        <w:continuationSeparator/>
      </w:r>
    </w:p>
  </w:footnote>
  <w:footnote w:id="1">
    <w:p w14:paraId="6F9BF3C9" w14:textId="77777777" w:rsidR="003D3734" w:rsidRPr="006A2FD0" w:rsidRDefault="003D3734" w:rsidP="003D373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6A2FD0">
        <w:rPr>
          <w:lang w:val="en-US"/>
        </w:rPr>
        <w:t xml:space="preserve"> “The building blocks of economic complexity”, C. Hidalgo, R. Hausmann, PNAS, vol 106, N26, pp. 10570-10575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16FD"/>
    <w:multiLevelType w:val="hybridMultilevel"/>
    <w:tmpl w:val="308E446E"/>
    <w:lvl w:ilvl="0" w:tplc="CBE823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016110"/>
    <w:multiLevelType w:val="hybridMultilevel"/>
    <w:tmpl w:val="B74A4406"/>
    <w:lvl w:ilvl="0" w:tplc="7FE26928">
      <w:start w:val="1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3" w:hanging="360"/>
      </w:pPr>
    </w:lvl>
    <w:lvl w:ilvl="2" w:tplc="0409001B" w:tentative="1">
      <w:start w:val="1"/>
      <w:numFmt w:val="lowerRoman"/>
      <w:lvlText w:val="%3."/>
      <w:lvlJc w:val="right"/>
      <w:pPr>
        <w:ind w:left="2943" w:hanging="180"/>
      </w:pPr>
    </w:lvl>
    <w:lvl w:ilvl="3" w:tplc="0409000F" w:tentative="1">
      <w:start w:val="1"/>
      <w:numFmt w:val="decimal"/>
      <w:lvlText w:val="%4."/>
      <w:lvlJc w:val="left"/>
      <w:pPr>
        <w:ind w:left="3663" w:hanging="360"/>
      </w:pPr>
    </w:lvl>
    <w:lvl w:ilvl="4" w:tplc="04090019" w:tentative="1">
      <w:start w:val="1"/>
      <w:numFmt w:val="lowerLetter"/>
      <w:lvlText w:val="%5."/>
      <w:lvlJc w:val="left"/>
      <w:pPr>
        <w:ind w:left="4383" w:hanging="360"/>
      </w:pPr>
    </w:lvl>
    <w:lvl w:ilvl="5" w:tplc="0409001B" w:tentative="1">
      <w:start w:val="1"/>
      <w:numFmt w:val="lowerRoman"/>
      <w:lvlText w:val="%6."/>
      <w:lvlJc w:val="right"/>
      <w:pPr>
        <w:ind w:left="5103" w:hanging="180"/>
      </w:pPr>
    </w:lvl>
    <w:lvl w:ilvl="6" w:tplc="0409000F" w:tentative="1">
      <w:start w:val="1"/>
      <w:numFmt w:val="decimal"/>
      <w:lvlText w:val="%7."/>
      <w:lvlJc w:val="left"/>
      <w:pPr>
        <w:ind w:left="5823" w:hanging="360"/>
      </w:pPr>
    </w:lvl>
    <w:lvl w:ilvl="7" w:tplc="04090019" w:tentative="1">
      <w:start w:val="1"/>
      <w:numFmt w:val="lowerLetter"/>
      <w:lvlText w:val="%8."/>
      <w:lvlJc w:val="left"/>
      <w:pPr>
        <w:ind w:left="6543" w:hanging="360"/>
      </w:pPr>
    </w:lvl>
    <w:lvl w:ilvl="8" w:tplc="04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2" w15:restartNumberingAfterBreak="0">
    <w:nsid w:val="0EB30A5C"/>
    <w:multiLevelType w:val="hybridMultilevel"/>
    <w:tmpl w:val="C80C0E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73DF1"/>
    <w:multiLevelType w:val="multilevel"/>
    <w:tmpl w:val="6DA6DE4A"/>
    <w:lvl w:ilvl="0">
      <w:start w:val="1"/>
      <w:numFmt w:val="decimal"/>
      <w:lvlText w:val="%1."/>
      <w:lvlJc w:val="left"/>
      <w:pPr>
        <w:ind w:left="135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93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61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40" w:hanging="2160"/>
      </w:pPr>
      <w:rPr>
        <w:rFonts w:cs="Times New Roman" w:hint="default"/>
      </w:rPr>
    </w:lvl>
  </w:abstractNum>
  <w:abstractNum w:abstractNumId="4" w15:restartNumberingAfterBreak="0">
    <w:nsid w:val="317D37AE"/>
    <w:multiLevelType w:val="hybridMultilevel"/>
    <w:tmpl w:val="3A9E4D1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6371C47"/>
    <w:multiLevelType w:val="hybridMultilevel"/>
    <w:tmpl w:val="67CEB276"/>
    <w:lvl w:ilvl="0" w:tplc="32DA4564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B80085E"/>
    <w:multiLevelType w:val="hybridMultilevel"/>
    <w:tmpl w:val="47E6D6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96E1C"/>
    <w:multiLevelType w:val="hybridMultilevel"/>
    <w:tmpl w:val="9C48DFA0"/>
    <w:lvl w:ilvl="0" w:tplc="12E2D0C4">
      <w:start w:val="1"/>
      <w:numFmt w:val="decimal"/>
      <w:lvlText w:val="%1."/>
      <w:lvlJc w:val="left"/>
      <w:pPr>
        <w:ind w:left="11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5D3D2E87"/>
    <w:multiLevelType w:val="hybridMultilevel"/>
    <w:tmpl w:val="F9EEDBB0"/>
    <w:lvl w:ilvl="0" w:tplc="0409000F">
      <w:start w:val="1"/>
      <w:numFmt w:val="decimal"/>
      <w:lvlText w:val="%1."/>
      <w:lvlJc w:val="lef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5E756F0B"/>
    <w:multiLevelType w:val="hybridMultilevel"/>
    <w:tmpl w:val="7BB2E68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FC0D24"/>
    <w:multiLevelType w:val="hybridMultilevel"/>
    <w:tmpl w:val="B4409454"/>
    <w:lvl w:ilvl="0" w:tplc="710EB3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12223138">
    <w:abstractNumId w:val="3"/>
  </w:num>
  <w:num w:numId="2" w16cid:durableId="1687129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3759057">
    <w:abstractNumId w:val="8"/>
  </w:num>
  <w:num w:numId="4" w16cid:durableId="543174854">
    <w:abstractNumId w:val="5"/>
  </w:num>
  <w:num w:numId="5" w16cid:durableId="920792833">
    <w:abstractNumId w:val="7"/>
  </w:num>
  <w:num w:numId="6" w16cid:durableId="894511445">
    <w:abstractNumId w:val="4"/>
  </w:num>
  <w:num w:numId="7" w16cid:durableId="1639340474">
    <w:abstractNumId w:val="6"/>
  </w:num>
  <w:num w:numId="8" w16cid:durableId="1105081433">
    <w:abstractNumId w:val="2"/>
  </w:num>
  <w:num w:numId="9" w16cid:durableId="452753711">
    <w:abstractNumId w:val="10"/>
  </w:num>
  <w:num w:numId="10" w16cid:durableId="1726373213">
    <w:abstractNumId w:val="1"/>
  </w:num>
  <w:num w:numId="11" w16cid:durableId="1855993563">
    <w:abstractNumId w:val="0"/>
  </w:num>
  <w:num w:numId="12" w16cid:durableId="19561340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021"/>
    <w:rsid w:val="000044E1"/>
    <w:rsid w:val="000200A2"/>
    <w:rsid w:val="0003674D"/>
    <w:rsid w:val="00041018"/>
    <w:rsid w:val="00045ED5"/>
    <w:rsid w:val="00047991"/>
    <w:rsid w:val="0005188B"/>
    <w:rsid w:val="00054CE6"/>
    <w:rsid w:val="00057845"/>
    <w:rsid w:val="00063DCF"/>
    <w:rsid w:val="0007090E"/>
    <w:rsid w:val="00080F0E"/>
    <w:rsid w:val="00081835"/>
    <w:rsid w:val="0008227D"/>
    <w:rsid w:val="00094B24"/>
    <w:rsid w:val="00096AED"/>
    <w:rsid w:val="000A664F"/>
    <w:rsid w:val="000B5C47"/>
    <w:rsid w:val="000B667E"/>
    <w:rsid w:val="000C3F39"/>
    <w:rsid w:val="000C4177"/>
    <w:rsid w:val="000C4739"/>
    <w:rsid w:val="000D7ED2"/>
    <w:rsid w:val="000E1AA2"/>
    <w:rsid w:val="000E3D8C"/>
    <w:rsid w:val="000E4AFE"/>
    <w:rsid w:val="000F3650"/>
    <w:rsid w:val="000F4860"/>
    <w:rsid w:val="001015BA"/>
    <w:rsid w:val="0011631E"/>
    <w:rsid w:val="001239B1"/>
    <w:rsid w:val="00124A3C"/>
    <w:rsid w:val="0013408E"/>
    <w:rsid w:val="00145DDE"/>
    <w:rsid w:val="001639DA"/>
    <w:rsid w:val="00163D79"/>
    <w:rsid w:val="001670DC"/>
    <w:rsid w:val="00175428"/>
    <w:rsid w:val="0018422F"/>
    <w:rsid w:val="00187736"/>
    <w:rsid w:val="00187B6F"/>
    <w:rsid w:val="00190F1E"/>
    <w:rsid w:val="00194C3A"/>
    <w:rsid w:val="001A2BAC"/>
    <w:rsid w:val="001A485D"/>
    <w:rsid w:val="001B3835"/>
    <w:rsid w:val="001B3935"/>
    <w:rsid w:val="001B4DAE"/>
    <w:rsid w:val="001B54A6"/>
    <w:rsid w:val="001C1716"/>
    <w:rsid w:val="001D0C5B"/>
    <w:rsid w:val="001D578A"/>
    <w:rsid w:val="001E332E"/>
    <w:rsid w:val="001E3B34"/>
    <w:rsid w:val="001F601D"/>
    <w:rsid w:val="00201677"/>
    <w:rsid w:val="002123BE"/>
    <w:rsid w:val="00213783"/>
    <w:rsid w:val="00227AF8"/>
    <w:rsid w:val="00233C71"/>
    <w:rsid w:val="00252069"/>
    <w:rsid w:val="00256953"/>
    <w:rsid w:val="0026241B"/>
    <w:rsid w:val="00267F60"/>
    <w:rsid w:val="002747D4"/>
    <w:rsid w:val="00274F46"/>
    <w:rsid w:val="002903EA"/>
    <w:rsid w:val="0029330F"/>
    <w:rsid w:val="002C4EE9"/>
    <w:rsid w:val="002D45BF"/>
    <w:rsid w:val="002E2C55"/>
    <w:rsid w:val="003033BC"/>
    <w:rsid w:val="0030374D"/>
    <w:rsid w:val="00303D0B"/>
    <w:rsid w:val="0030407A"/>
    <w:rsid w:val="00317584"/>
    <w:rsid w:val="00317666"/>
    <w:rsid w:val="00322221"/>
    <w:rsid w:val="003240FB"/>
    <w:rsid w:val="003248F6"/>
    <w:rsid w:val="00325643"/>
    <w:rsid w:val="00325F41"/>
    <w:rsid w:val="00340B75"/>
    <w:rsid w:val="00347AE6"/>
    <w:rsid w:val="003564ED"/>
    <w:rsid w:val="00361189"/>
    <w:rsid w:val="00366848"/>
    <w:rsid w:val="00371EDF"/>
    <w:rsid w:val="003839F1"/>
    <w:rsid w:val="00387697"/>
    <w:rsid w:val="00390EFA"/>
    <w:rsid w:val="003913E5"/>
    <w:rsid w:val="00397F2A"/>
    <w:rsid w:val="003A1324"/>
    <w:rsid w:val="003A1F0E"/>
    <w:rsid w:val="003A2E71"/>
    <w:rsid w:val="003A35B3"/>
    <w:rsid w:val="003A6646"/>
    <w:rsid w:val="003B16EF"/>
    <w:rsid w:val="003B47BD"/>
    <w:rsid w:val="003B64E3"/>
    <w:rsid w:val="003B6F8B"/>
    <w:rsid w:val="003D3734"/>
    <w:rsid w:val="003D4797"/>
    <w:rsid w:val="003D4EF7"/>
    <w:rsid w:val="003E6F48"/>
    <w:rsid w:val="003E7F20"/>
    <w:rsid w:val="004141F8"/>
    <w:rsid w:val="00424365"/>
    <w:rsid w:val="00427BE3"/>
    <w:rsid w:val="004322C2"/>
    <w:rsid w:val="00436FFC"/>
    <w:rsid w:val="00441329"/>
    <w:rsid w:val="004464FE"/>
    <w:rsid w:val="00456F2A"/>
    <w:rsid w:val="004573D1"/>
    <w:rsid w:val="00457557"/>
    <w:rsid w:val="0046571A"/>
    <w:rsid w:val="0047191C"/>
    <w:rsid w:val="00474795"/>
    <w:rsid w:val="004938BF"/>
    <w:rsid w:val="00495A11"/>
    <w:rsid w:val="004B0112"/>
    <w:rsid w:val="004B1201"/>
    <w:rsid w:val="004B5802"/>
    <w:rsid w:val="004B6207"/>
    <w:rsid w:val="004C2E42"/>
    <w:rsid w:val="004D4642"/>
    <w:rsid w:val="004E510C"/>
    <w:rsid w:val="004F7ADD"/>
    <w:rsid w:val="00501F10"/>
    <w:rsid w:val="00505FA4"/>
    <w:rsid w:val="00522E93"/>
    <w:rsid w:val="00525503"/>
    <w:rsid w:val="0052585B"/>
    <w:rsid w:val="00527899"/>
    <w:rsid w:val="00531A10"/>
    <w:rsid w:val="00535572"/>
    <w:rsid w:val="005456F1"/>
    <w:rsid w:val="00553362"/>
    <w:rsid w:val="00560E16"/>
    <w:rsid w:val="0056110A"/>
    <w:rsid w:val="00572657"/>
    <w:rsid w:val="00591B2E"/>
    <w:rsid w:val="00597A2F"/>
    <w:rsid w:val="005B055B"/>
    <w:rsid w:val="005B3AF2"/>
    <w:rsid w:val="005D7F73"/>
    <w:rsid w:val="005E1FED"/>
    <w:rsid w:val="005E63DE"/>
    <w:rsid w:val="005F4BE6"/>
    <w:rsid w:val="00602E81"/>
    <w:rsid w:val="00616B2A"/>
    <w:rsid w:val="00617637"/>
    <w:rsid w:val="006240FC"/>
    <w:rsid w:val="00660BBD"/>
    <w:rsid w:val="00665914"/>
    <w:rsid w:val="00666502"/>
    <w:rsid w:val="00673A51"/>
    <w:rsid w:val="006740F1"/>
    <w:rsid w:val="006950C6"/>
    <w:rsid w:val="006B0405"/>
    <w:rsid w:val="006B2377"/>
    <w:rsid w:val="006C06DC"/>
    <w:rsid w:val="006C578F"/>
    <w:rsid w:val="006C59B5"/>
    <w:rsid w:val="006C761F"/>
    <w:rsid w:val="006D4462"/>
    <w:rsid w:val="006D7D01"/>
    <w:rsid w:val="006E0AD0"/>
    <w:rsid w:val="006E0D92"/>
    <w:rsid w:val="006F23F4"/>
    <w:rsid w:val="0070632D"/>
    <w:rsid w:val="007064B1"/>
    <w:rsid w:val="00710373"/>
    <w:rsid w:val="0071378F"/>
    <w:rsid w:val="00736158"/>
    <w:rsid w:val="00746549"/>
    <w:rsid w:val="00746808"/>
    <w:rsid w:val="007668D3"/>
    <w:rsid w:val="007752D8"/>
    <w:rsid w:val="00775770"/>
    <w:rsid w:val="0079154D"/>
    <w:rsid w:val="00791920"/>
    <w:rsid w:val="00792661"/>
    <w:rsid w:val="00796304"/>
    <w:rsid w:val="007A7ACE"/>
    <w:rsid w:val="007B3775"/>
    <w:rsid w:val="007B7A83"/>
    <w:rsid w:val="007D5A1C"/>
    <w:rsid w:val="007E3CBF"/>
    <w:rsid w:val="007E5166"/>
    <w:rsid w:val="007F06C9"/>
    <w:rsid w:val="007F47EE"/>
    <w:rsid w:val="0080067E"/>
    <w:rsid w:val="008039B2"/>
    <w:rsid w:val="00807E3F"/>
    <w:rsid w:val="00810465"/>
    <w:rsid w:val="0081420B"/>
    <w:rsid w:val="00815133"/>
    <w:rsid w:val="0081677C"/>
    <w:rsid w:val="008310B8"/>
    <w:rsid w:val="00833C4D"/>
    <w:rsid w:val="00837663"/>
    <w:rsid w:val="008408E5"/>
    <w:rsid w:val="00846FB6"/>
    <w:rsid w:val="00850908"/>
    <w:rsid w:val="00851728"/>
    <w:rsid w:val="00851A97"/>
    <w:rsid w:val="0085572B"/>
    <w:rsid w:val="008640DB"/>
    <w:rsid w:val="008826EE"/>
    <w:rsid w:val="008858C1"/>
    <w:rsid w:val="00890098"/>
    <w:rsid w:val="008A5619"/>
    <w:rsid w:val="008B0E63"/>
    <w:rsid w:val="008B17ED"/>
    <w:rsid w:val="008B51B5"/>
    <w:rsid w:val="008B67D4"/>
    <w:rsid w:val="008C240C"/>
    <w:rsid w:val="008C312F"/>
    <w:rsid w:val="008C700F"/>
    <w:rsid w:val="008D3909"/>
    <w:rsid w:val="008D5715"/>
    <w:rsid w:val="008E1111"/>
    <w:rsid w:val="008E25E0"/>
    <w:rsid w:val="008E493A"/>
    <w:rsid w:val="008E4E37"/>
    <w:rsid w:val="008E4FF1"/>
    <w:rsid w:val="008F5380"/>
    <w:rsid w:val="009007D6"/>
    <w:rsid w:val="0090418D"/>
    <w:rsid w:val="00915E02"/>
    <w:rsid w:val="00920AAF"/>
    <w:rsid w:val="00925825"/>
    <w:rsid w:val="00926E39"/>
    <w:rsid w:val="00933558"/>
    <w:rsid w:val="00941730"/>
    <w:rsid w:val="009430BF"/>
    <w:rsid w:val="00943422"/>
    <w:rsid w:val="00956E1D"/>
    <w:rsid w:val="00957DD9"/>
    <w:rsid w:val="00967EB8"/>
    <w:rsid w:val="0097010D"/>
    <w:rsid w:val="00970947"/>
    <w:rsid w:val="00972978"/>
    <w:rsid w:val="00980628"/>
    <w:rsid w:val="00985CA2"/>
    <w:rsid w:val="0099078C"/>
    <w:rsid w:val="009950C3"/>
    <w:rsid w:val="00997CA7"/>
    <w:rsid w:val="009A20E8"/>
    <w:rsid w:val="009A2B1C"/>
    <w:rsid w:val="009B1E17"/>
    <w:rsid w:val="009B68E6"/>
    <w:rsid w:val="009C173E"/>
    <w:rsid w:val="009C1826"/>
    <w:rsid w:val="009C4DBB"/>
    <w:rsid w:val="009C66F9"/>
    <w:rsid w:val="009C690D"/>
    <w:rsid w:val="009D2F26"/>
    <w:rsid w:val="009D409E"/>
    <w:rsid w:val="009E1E46"/>
    <w:rsid w:val="009F1AF7"/>
    <w:rsid w:val="00A00DB8"/>
    <w:rsid w:val="00A1420F"/>
    <w:rsid w:val="00A1483C"/>
    <w:rsid w:val="00A306F5"/>
    <w:rsid w:val="00A3471A"/>
    <w:rsid w:val="00A402D7"/>
    <w:rsid w:val="00A55C72"/>
    <w:rsid w:val="00A620F7"/>
    <w:rsid w:val="00A74064"/>
    <w:rsid w:val="00A74FDA"/>
    <w:rsid w:val="00A80670"/>
    <w:rsid w:val="00A92BA2"/>
    <w:rsid w:val="00A95023"/>
    <w:rsid w:val="00AA0747"/>
    <w:rsid w:val="00AA1059"/>
    <w:rsid w:val="00AB4822"/>
    <w:rsid w:val="00AC1A8A"/>
    <w:rsid w:val="00AC7E63"/>
    <w:rsid w:val="00AF570C"/>
    <w:rsid w:val="00B00490"/>
    <w:rsid w:val="00B1325C"/>
    <w:rsid w:val="00B2117E"/>
    <w:rsid w:val="00B30801"/>
    <w:rsid w:val="00B32924"/>
    <w:rsid w:val="00B360B4"/>
    <w:rsid w:val="00B36FAF"/>
    <w:rsid w:val="00B37963"/>
    <w:rsid w:val="00B4392E"/>
    <w:rsid w:val="00B53111"/>
    <w:rsid w:val="00B627EC"/>
    <w:rsid w:val="00B65A84"/>
    <w:rsid w:val="00B73AD0"/>
    <w:rsid w:val="00B74D94"/>
    <w:rsid w:val="00B77635"/>
    <w:rsid w:val="00B776F0"/>
    <w:rsid w:val="00B807E8"/>
    <w:rsid w:val="00B8460D"/>
    <w:rsid w:val="00B93DDB"/>
    <w:rsid w:val="00B93E19"/>
    <w:rsid w:val="00B944DA"/>
    <w:rsid w:val="00BA19B7"/>
    <w:rsid w:val="00BB483D"/>
    <w:rsid w:val="00BC3B8A"/>
    <w:rsid w:val="00BC62DB"/>
    <w:rsid w:val="00BD1A62"/>
    <w:rsid w:val="00BE0C9B"/>
    <w:rsid w:val="00BE2CCC"/>
    <w:rsid w:val="00BF34EB"/>
    <w:rsid w:val="00BF3B93"/>
    <w:rsid w:val="00C01388"/>
    <w:rsid w:val="00C10D86"/>
    <w:rsid w:val="00C12E1F"/>
    <w:rsid w:val="00C16886"/>
    <w:rsid w:val="00C17DDA"/>
    <w:rsid w:val="00C22491"/>
    <w:rsid w:val="00C239C0"/>
    <w:rsid w:val="00C33152"/>
    <w:rsid w:val="00C37919"/>
    <w:rsid w:val="00C443FE"/>
    <w:rsid w:val="00C45E97"/>
    <w:rsid w:val="00C56A6D"/>
    <w:rsid w:val="00C570F2"/>
    <w:rsid w:val="00C67351"/>
    <w:rsid w:val="00C77DD4"/>
    <w:rsid w:val="00C87F0F"/>
    <w:rsid w:val="00C930B5"/>
    <w:rsid w:val="00CA1B49"/>
    <w:rsid w:val="00CB7D90"/>
    <w:rsid w:val="00CC152D"/>
    <w:rsid w:val="00CC2A02"/>
    <w:rsid w:val="00CC49EC"/>
    <w:rsid w:val="00CF1F70"/>
    <w:rsid w:val="00CF4A9C"/>
    <w:rsid w:val="00D0106E"/>
    <w:rsid w:val="00D01D0E"/>
    <w:rsid w:val="00D10EED"/>
    <w:rsid w:val="00D17AAF"/>
    <w:rsid w:val="00D219FD"/>
    <w:rsid w:val="00D374E8"/>
    <w:rsid w:val="00D4047A"/>
    <w:rsid w:val="00D43C06"/>
    <w:rsid w:val="00D57068"/>
    <w:rsid w:val="00D61329"/>
    <w:rsid w:val="00D625DF"/>
    <w:rsid w:val="00D649B9"/>
    <w:rsid w:val="00D65339"/>
    <w:rsid w:val="00D653FF"/>
    <w:rsid w:val="00D7151A"/>
    <w:rsid w:val="00D71BBE"/>
    <w:rsid w:val="00D77411"/>
    <w:rsid w:val="00D85A12"/>
    <w:rsid w:val="00D9414B"/>
    <w:rsid w:val="00D94748"/>
    <w:rsid w:val="00DA1AAE"/>
    <w:rsid w:val="00DA56F0"/>
    <w:rsid w:val="00DB366A"/>
    <w:rsid w:val="00DB4CAA"/>
    <w:rsid w:val="00DC196C"/>
    <w:rsid w:val="00DC76F8"/>
    <w:rsid w:val="00DD0B6A"/>
    <w:rsid w:val="00DD6A49"/>
    <w:rsid w:val="00DF1601"/>
    <w:rsid w:val="00DF2F14"/>
    <w:rsid w:val="00DF538D"/>
    <w:rsid w:val="00DF7B44"/>
    <w:rsid w:val="00E00021"/>
    <w:rsid w:val="00E12FCE"/>
    <w:rsid w:val="00E25914"/>
    <w:rsid w:val="00E30D89"/>
    <w:rsid w:val="00E3399E"/>
    <w:rsid w:val="00E43581"/>
    <w:rsid w:val="00E60CC9"/>
    <w:rsid w:val="00E65319"/>
    <w:rsid w:val="00E91A80"/>
    <w:rsid w:val="00EA2461"/>
    <w:rsid w:val="00EA2B56"/>
    <w:rsid w:val="00EA60D1"/>
    <w:rsid w:val="00EB0C37"/>
    <w:rsid w:val="00EB0CFD"/>
    <w:rsid w:val="00EB1E3A"/>
    <w:rsid w:val="00EB4F4F"/>
    <w:rsid w:val="00EB7268"/>
    <w:rsid w:val="00EB7A43"/>
    <w:rsid w:val="00ED2F0A"/>
    <w:rsid w:val="00ED4805"/>
    <w:rsid w:val="00EE1218"/>
    <w:rsid w:val="00EE223D"/>
    <w:rsid w:val="00EE25AD"/>
    <w:rsid w:val="00EE6231"/>
    <w:rsid w:val="00F05C6F"/>
    <w:rsid w:val="00F05CBA"/>
    <w:rsid w:val="00F1424A"/>
    <w:rsid w:val="00F14DA5"/>
    <w:rsid w:val="00F34730"/>
    <w:rsid w:val="00F35EF1"/>
    <w:rsid w:val="00F4700C"/>
    <w:rsid w:val="00F57E5B"/>
    <w:rsid w:val="00F65E20"/>
    <w:rsid w:val="00F735D1"/>
    <w:rsid w:val="00F77B19"/>
    <w:rsid w:val="00F86203"/>
    <w:rsid w:val="00F91F30"/>
    <w:rsid w:val="00F952F0"/>
    <w:rsid w:val="00FA0C19"/>
    <w:rsid w:val="00FB097B"/>
    <w:rsid w:val="00FB2C5E"/>
    <w:rsid w:val="00FB2FBA"/>
    <w:rsid w:val="00FB37AE"/>
    <w:rsid w:val="00FD55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E1521"/>
  <w15:docId w15:val="{8DD8F44B-6DF9-4893-85F2-EBD5D152E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3AD0"/>
    <w:pPr>
      <w:keepNext/>
      <w:keepLines/>
      <w:spacing w:before="40" w:after="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  <w:style w:type="paragraph" w:styleId="BodyText3">
    <w:name w:val="Body Text 3"/>
    <w:basedOn w:val="Normal"/>
    <w:link w:val="BodyText3Char"/>
    <w:rsid w:val="001B4DAE"/>
    <w:pPr>
      <w:spacing w:before="0" w:after="120"/>
      <w:ind w:left="0" w:firstLine="0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B4DAE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ED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ED5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B73A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B73AD0"/>
    <w:pPr>
      <w:spacing w:before="0" w:after="200"/>
      <w:ind w:left="0" w:firstLine="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3734"/>
    <w:pPr>
      <w:spacing w:before="0" w:after="0"/>
      <w:ind w:left="0" w:firstLine="709"/>
      <w:jc w:val="both"/>
    </w:pPr>
    <w:rPr>
      <w:rFonts w:ascii="Times New Roman" w:eastAsiaTheme="minorHAnsi" w:hAnsi="Times New Roman" w:cstheme="minorBidi"/>
      <w:sz w:val="20"/>
      <w:szCs w:val="20"/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3734"/>
    <w:rPr>
      <w:rFonts w:ascii="Times New Roman" w:hAnsi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D3734"/>
    <w:rPr>
      <w:vertAlign w:val="superscript"/>
    </w:rPr>
  </w:style>
  <w:style w:type="table" w:customStyle="1" w:styleId="TableGrid49">
    <w:name w:val="Table Grid49"/>
    <w:basedOn w:val="TableNormal"/>
    <w:next w:val="TableGrid"/>
    <w:uiPriority w:val="39"/>
    <w:rsid w:val="004938BF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602E8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926E39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926E39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926E39"/>
    <w:pPr>
      <w:suppressAutoHyphens/>
      <w:spacing w:before="0" w:after="200"/>
      <w:ind w:left="0" w:firstLine="0"/>
    </w:pPr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926E39"/>
    <w:rPr>
      <w:rFonts w:ascii="Calibri" w:eastAsia="Calibri" w:hAnsi="Calibri" w:cs="Times New Roman"/>
      <w:sz w:val="20"/>
      <w:szCs w:val="20"/>
    </w:rPr>
  </w:style>
  <w:style w:type="table" w:customStyle="1" w:styleId="-431">
    <w:name w:val="Таблица-сетка 4 — акцент 31"/>
    <w:basedOn w:val="TableNormal"/>
    <w:uiPriority w:val="49"/>
    <w:rsid w:val="002903E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7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e6f9e6114dd3e381/Documents/NIFI/complexity/Data%20Files/Toma/&#1057;&#1090;&#1072;&#1090;&#1080;&#1089;&#1090;&#1080;&#1082;&#1072;%20&#1069;&#1082;&#1089;&#1087;&#1086;&#1088;&#1090;&#107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ՀՀ ECI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  <a:ln>
              <a:solidFill>
                <a:schemeClr val="tx2">
                  <a:lumMod val="60000"/>
                  <a:lumOff val="40000"/>
                </a:schemeClr>
              </a:solidFill>
            </a:ln>
            <a:effectLst/>
          </c:spPr>
          <c:invertIfNegative val="0"/>
          <c:dLbls>
            <c:dLbl>
              <c:idx val="10"/>
              <c:layout>
                <c:manualLayout>
                  <c:x val="0"/>
                  <c:y val="1.35379061371841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FA4-47C8-B9E2-3ABF77A896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Sheet1!$A$2:$A$12</c:f>
              <c:numCache>
                <c:formatCode>General</c:formatCode>
                <c:ptCount val="11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0.32</c:v>
                </c:pt>
                <c:pt idx="1">
                  <c:v>0.46</c:v>
                </c:pt>
                <c:pt idx="2">
                  <c:v>-0.16</c:v>
                </c:pt>
                <c:pt idx="3">
                  <c:v>-0.14000000000000001</c:v>
                </c:pt>
                <c:pt idx="4">
                  <c:v>-0.19</c:v>
                </c:pt>
                <c:pt idx="5">
                  <c:v>-0.25</c:v>
                </c:pt>
                <c:pt idx="6">
                  <c:v>-0.42</c:v>
                </c:pt>
                <c:pt idx="7">
                  <c:v>-0.42</c:v>
                </c:pt>
                <c:pt idx="8">
                  <c:v>-0.31</c:v>
                </c:pt>
                <c:pt idx="9">
                  <c:v>-0.34</c:v>
                </c:pt>
                <c:pt idx="10">
                  <c:v>-0.52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FA4-47C8-B9E2-3ABF77A896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80896512"/>
        <c:axId val="180898048"/>
      </c:barChart>
      <c:lineChart>
        <c:grouping val="standard"/>
        <c:varyColors val="0"/>
        <c:ser>
          <c:idx val="1"/>
          <c:order val="1"/>
          <c:tx>
            <c:strRef>
              <c:f>Sheet1!$C$1</c:f>
              <c:strCache>
                <c:ptCount val="1"/>
                <c:pt idx="0">
                  <c:v>ՀՀ դիրքը</c:v>
                </c:pt>
              </c:strCache>
            </c:strRef>
          </c:tx>
          <c:spPr>
            <a:ln w="28575" cap="rnd">
              <a:solidFill>
                <a:schemeClr val="accent3">
                  <a:shade val="76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>
                  <a:shade val="76000"/>
                </a:schemeClr>
              </a:solidFill>
              <a:ln w="9525">
                <a:solidFill>
                  <a:schemeClr val="accent3">
                    <a:shade val="76000"/>
                  </a:schemeClr>
                </a:solidFill>
              </a:ln>
              <a:effectLst/>
            </c:spPr>
          </c:marker>
          <c:dPt>
            <c:idx val="2"/>
            <c:marker>
              <c:symbol val="circle"/>
              <c:size val="5"/>
              <c:spPr>
                <a:solidFill>
                  <a:schemeClr val="accent3">
                    <a:shade val="76000"/>
                  </a:schemeClr>
                </a:solidFill>
                <a:ln w="9525">
                  <a:solidFill>
                    <a:schemeClr val="accent3">
                      <a:shade val="76000"/>
                    </a:schemeClr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4-CFA4-47C8-B9E2-3ABF77A896AE}"/>
              </c:ext>
            </c:extLst>
          </c:dPt>
          <c:dLbls>
            <c:dLbl>
              <c:idx val="0"/>
              <c:layout>
                <c:manualLayout>
                  <c:x val="-4.732607666824420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FA4-47C8-B9E2-3ABF77A896AE}"/>
                </c:ext>
              </c:extLst>
            </c:dLbl>
            <c:dLbl>
              <c:idx val="1"/>
              <c:layout>
                <c:manualLayout>
                  <c:x val="-3.7860861334595382E-2"/>
                  <c:y val="-2.25631768953068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CFA4-47C8-B9E2-3ABF77A896AE}"/>
                </c:ext>
              </c:extLst>
            </c:dLbl>
            <c:dLbl>
              <c:idx val="2"/>
              <c:layout>
                <c:manualLayout>
                  <c:x val="-1.1831519167061051E-2"/>
                  <c:y val="2.7075812274368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FA4-47C8-B9E2-3ABF77A896AE}"/>
                </c:ext>
              </c:extLst>
            </c:dLbl>
            <c:dLbl>
              <c:idx val="3"/>
              <c:layout>
                <c:manualLayout>
                  <c:x val="-2.6029342167534355E-2"/>
                  <c:y val="-3.61010830324909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FA4-47C8-B9E2-3ABF77A896AE}"/>
                </c:ext>
              </c:extLst>
            </c:dLbl>
            <c:dLbl>
              <c:idx val="4"/>
              <c:layout>
                <c:manualLayout>
                  <c:x val="-1.419782300047326E-2"/>
                  <c:y val="-3.61010830324909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FA4-47C8-B9E2-3ABF77A896AE}"/>
                </c:ext>
              </c:extLst>
            </c:dLbl>
            <c:dLbl>
              <c:idx val="5"/>
              <c:layout>
                <c:manualLayout>
                  <c:x val="-1.8930430667297767E-2"/>
                  <c:y val="1.35379061371841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FA4-47C8-B9E2-3ABF77A896AE}"/>
                </c:ext>
              </c:extLst>
            </c:dLbl>
            <c:dLbl>
              <c:idx val="6"/>
              <c:layout>
                <c:manualLayout>
                  <c:x val="-1.419782300047326E-2"/>
                  <c:y val="2.7075812274368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FA4-47C8-B9E2-3ABF77A896AE}"/>
                </c:ext>
              </c:extLst>
            </c:dLbl>
            <c:dLbl>
              <c:idx val="7"/>
              <c:layout>
                <c:manualLayout>
                  <c:x val="-2.1296734500709891E-2"/>
                  <c:y val="4.06137184115523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FA4-47C8-B9E2-3ABF77A896AE}"/>
                </c:ext>
              </c:extLst>
            </c:dLbl>
            <c:dLbl>
              <c:idx val="8"/>
              <c:layout>
                <c:manualLayout>
                  <c:x val="-1.8930430667297767E-2"/>
                  <c:y val="2.7075812274368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CFA4-47C8-B9E2-3ABF77A896AE}"/>
                </c:ext>
              </c:extLst>
            </c:dLbl>
            <c:dLbl>
              <c:idx val="10"/>
              <c:layout>
                <c:manualLayout>
                  <c:x val="-2.3663038334123835E-3"/>
                  <c:y val="-1.034133661301263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FA4-47C8-B9E2-3ABF77A896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Sheet1!$A$2:$A$12</c:f>
              <c:numCache>
                <c:formatCode>General</c:formatCode>
                <c:ptCount val="11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  <c:pt idx="7">
                  <c:v>2018</c:v>
                </c:pt>
                <c:pt idx="8">
                  <c:v>2019</c:v>
                </c:pt>
                <c:pt idx="9">
                  <c:v>2020</c:v>
                </c:pt>
                <c:pt idx="10">
                  <c:v>2021</c:v>
                </c:pt>
              </c:numCache>
            </c:numRef>
          </c:cat>
          <c:val>
            <c:numRef>
              <c:f>Sheet1!$C$2:$C$12</c:f>
              <c:numCache>
                <c:formatCode>General</c:formatCode>
                <c:ptCount val="11"/>
                <c:pt idx="0">
                  <c:v>48</c:v>
                </c:pt>
                <c:pt idx="1">
                  <c:v>45</c:v>
                </c:pt>
                <c:pt idx="2">
                  <c:v>70</c:v>
                </c:pt>
                <c:pt idx="3">
                  <c:v>69</c:v>
                </c:pt>
                <c:pt idx="4">
                  <c:v>69</c:v>
                </c:pt>
                <c:pt idx="5">
                  <c:v>70</c:v>
                </c:pt>
                <c:pt idx="6">
                  <c:v>81</c:v>
                </c:pt>
                <c:pt idx="7">
                  <c:v>82</c:v>
                </c:pt>
                <c:pt idx="8">
                  <c:v>78</c:v>
                </c:pt>
                <c:pt idx="9">
                  <c:v>80</c:v>
                </c:pt>
                <c:pt idx="10">
                  <c:v>91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FA4-47C8-B9E2-3ABF77A896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917760"/>
        <c:axId val="180916224"/>
      </c:lineChart>
      <c:catAx>
        <c:axId val="180896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0898048"/>
        <c:crosses val="autoZero"/>
        <c:auto val="1"/>
        <c:lblAlgn val="ctr"/>
        <c:lblOffset val="100"/>
        <c:noMultiLvlLbl val="0"/>
      </c:catAx>
      <c:valAx>
        <c:axId val="180898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0896512"/>
        <c:crosses val="autoZero"/>
        <c:crossBetween val="between"/>
      </c:valAx>
      <c:valAx>
        <c:axId val="180916224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0917760"/>
        <c:crosses val="max"/>
        <c:crossBetween val="between"/>
      </c:valAx>
      <c:catAx>
        <c:axId val="18091776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80916224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B0F-4B0B-92FD-8CD638ACE5E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B0F-4B0B-92FD-8CD638ACE5E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B0F-4B0B-92FD-8CD638ACE5E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B0F-4B0B-92FD-8CD638ACE5E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B0F-4B0B-92FD-8CD638ACE5E5}"/>
              </c:ext>
            </c:extLst>
          </c:dPt>
          <c:cat>
            <c:strRef>
              <c:f>'[Статистика Экспорта.xlsx]export Stat'!$O$897:$S$897</c:f>
              <c:strCache>
                <c:ptCount val="5"/>
                <c:pt idx="0">
                  <c:v>  -0.5 ցածր </c:v>
                </c:pt>
                <c:pt idx="1">
                  <c:v>  -0.5 միյնչև -0.2 </c:v>
                </c:pt>
                <c:pt idx="2">
                  <c:v>  -0.2 մինչև 0.2 </c:v>
                </c:pt>
                <c:pt idx="3">
                  <c:v> 0.2 մինչև 1  </c:v>
                </c:pt>
                <c:pt idx="4">
                  <c:v> 1 բարձր </c:v>
                </c:pt>
              </c:strCache>
            </c:strRef>
          </c:cat>
          <c:val>
            <c:numRef>
              <c:f>'[Статистика Экспорта.xlsx]export Stat'!$O$898:$S$898</c:f>
              <c:numCache>
                <c:formatCode>0%</c:formatCode>
                <c:ptCount val="5"/>
                <c:pt idx="0">
                  <c:v>0.84202890185446289</c:v>
                </c:pt>
                <c:pt idx="1">
                  <c:v>4.3244493239608536E-2</c:v>
                </c:pt>
                <c:pt idx="2">
                  <c:v>1.5316766959935625E-2</c:v>
                </c:pt>
                <c:pt idx="3">
                  <c:v>8.0287868146907429E-2</c:v>
                </c:pt>
                <c:pt idx="4">
                  <c:v>1.4512691757881582E-2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8B0F-4B0B-92FD-8CD638ACE5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Reversed" id="23">
  <a:schemeClr val="accent3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87962-FD8D-4628-B7D9-FBF808EA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Kristine H. Gevorgyan</dc:creator>
  <cp:keywords>https:/mul2.gov.am/tasks/831115/oneclick/dd9d831843db98c5fe3caa275b945b37e00b7ad7ea589073240a43c7e336ebbd.docx?token=d4c11e5a285f58f32c47e42debacc1a5</cp:keywords>
  <cp:lastModifiedBy>Ashot G. Soghomonyan</cp:lastModifiedBy>
  <cp:revision>19</cp:revision>
  <cp:lastPrinted>2022-10-04T11:50:00Z</cp:lastPrinted>
  <dcterms:created xsi:type="dcterms:W3CDTF">2023-10-17T06:07:00Z</dcterms:created>
  <dcterms:modified xsi:type="dcterms:W3CDTF">2023-10-25T11:59:00Z</dcterms:modified>
</cp:coreProperties>
</file>