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CEC0D" w14:textId="77777777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ՆԱԽԱԳԻԾ</w:t>
      </w:r>
    </w:p>
    <w:p w14:paraId="2B8872FC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2CAFF33B" w14:textId="77777777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ԿԱՌԱՎԱՐՈՒԹՅՈՒՆ</w:t>
      </w:r>
    </w:p>
    <w:p w14:paraId="7512F56C" w14:textId="77777777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 Ր Ո Շ ՈՒ Մ</w:t>
      </w:r>
    </w:p>
    <w:p w14:paraId="735E2C03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7ECB71FC" w14:textId="77777777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___ ________ 2023 թվականի N _____-Ն</w:t>
      </w:r>
    </w:p>
    <w:p w14:paraId="5DE0DD56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169811C6" w14:textId="0FC1DE2C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ԼԵՌՆԱՅԻՆ ՂԱՐԱԲԱՂԻՑ ԲՌՆԻ ՏԵՂԱՀԱՆՎԱԾ ԱՆՁԱՆՑ ԺԱՄԱՆԱԿԱՎՈՐ ՊԱՇՏՊԱՆՈՒԹՅԱՆ </w:t>
      </w:r>
      <w:r w:rsidR="008069E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ՏԱԿ </w:t>
      </w:r>
      <w:r w:rsidRPr="007554C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ՎԵՐՑՆԵԼՈՒ, ԺԱՄԱՆԱԿԱՎՈՐ ՊԱՇՏՊԱՆՈՒԹՅՈՒՆ ՍՏԱՑԱԾ ՓԱԽՍՏԱԿԱՆԻ ԱՆՁԸ ՀԱՍՏԱՏՈՂ ՓԱՍՏԱԹՂԹԻ ՆԿԱՐԱԳԻՐԸ ԵՎ ԴՐԱ ՏՐԱՄԱԴՐՄԱՆ ԿԱՐԳԸ ՀԱՍՏԱՏԵԼՈՒ </w:t>
      </w:r>
      <w:r w:rsidR="00AE05F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</w:t>
      </w:r>
    </w:p>
    <w:p w14:paraId="62EE9120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1FE55CB" w14:textId="1D7BC6C3" w:rsidR="00F855BE" w:rsidRDefault="00F855BE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 w:rsidRPr="00D91B70">
        <w:rPr>
          <w:rFonts w:ascii="GHEA Grapalat" w:hAnsi="GHEA Grapalat"/>
          <w:sz w:val="24"/>
        </w:rPr>
        <w:t xml:space="preserve">Հաշվի առնելով, որ Ադրբեջանի կողմից Լեռնային Ղարաբաղի նկատմամբ 2023թ. սեպտեմբերի 19-ին իրականացված ռազմական հարձակման, ինչպես նաև 2020թ. 44-օրյա պատերազմի հետևանքով Լեռնային Ղարաբաղի հայ բնակչությունը բռնի տեղահանվել է իր մշտական բնակության </w:t>
      </w:r>
      <w:r w:rsidR="00B15EDA">
        <w:rPr>
          <w:rFonts w:ascii="GHEA Grapalat" w:hAnsi="GHEA Grapalat"/>
          <w:sz w:val="24"/>
        </w:rPr>
        <w:t>երկրից</w:t>
      </w:r>
      <w:r w:rsidRPr="00D91B70">
        <w:rPr>
          <w:rFonts w:ascii="GHEA Grapalat" w:hAnsi="GHEA Grapalat"/>
          <w:sz w:val="24"/>
        </w:rPr>
        <w:t>՝ հայտնվելով Հայաստանի Հանրապետության տարածքում</w:t>
      </w:r>
      <w:r>
        <w:rPr>
          <w:rFonts w:ascii="GHEA Grapalat" w:hAnsi="GHEA Grapalat"/>
          <w:sz w:val="24"/>
        </w:rPr>
        <w:t>,</w:t>
      </w:r>
    </w:p>
    <w:p w14:paraId="0DB5A1A5" w14:textId="169735F9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Նկատի ունենալով</w:t>
      </w:r>
      <w:r w:rsidR="00385E2F"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2022 թվականի դեկտեմբերի</w:t>
      </w:r>
      <w:r w:rsidR="00385E2F"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12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-ից Լաչինի միջանցքի ապօրինի արգելափակումը և Լեռնային Ղարաբաղի բնակիչների ազատ տեղաշարժի իրավունքի սահմանափակումը, ինչի հետևանքով Լեռնային Ղարաբաղի բնակիչները շարունակաբար զրկված են իրենց մշտական բնակության երկիր վերադառնալու հնարավորությունից,</w:t>
      </w:r>
    </w:p>
    <w:p w14:paraId="0C06F669" w14:textId="0F7C902B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Հաշվի առնելով, որ Ադրբեջանի Հանրապետության կողմից Լեռնային Ղարաբաղում 2023 թվականի սեպտեմբերի 19-ին իրականացված ռազմական ագրեսիայի արդյունքում թիրախավորվել են նաև Լեռնային Ղարաբաղի բնակավայրերը և այնտեղ բնակվող խաղաղ բնակչությունը,</w:t>
      </w:r>
    </w:p>
    <w:p w14:paraId="4B2AC864" w14:textId="21A9D9CB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Նկատի ունենալով, որ Լեռնային Ղարաբաղի դեմ Ադրբեջանի </w:t>
      </w:r>
      <w:r w:rsidR="001869C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Հանրապետության 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բացահայտ </w:t>
      </w:r>
      <w:r w:rsidR="00997021">
        <w:rPr>
          <w:rFonts w:ascii="GHEA Grapalat" w:eastAsia="GHEA Grapalat" w:hAnsi="GHEA Grapalat" w:cs="GHEA Grapalat"/>
          <w:color w:val="000000"/>
          <w:sz w:val="24"/>
          <w:szCs w:val="24"/>
        </w:rPr>
        <w:t>ագրեսիան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լայնածավալ ռազմական գործողությունները հանգեցրել են տասնյակ հազարավոր զոհերի և զգալի նյութական կորուստների,</w:t>
      </w:r>
    </w:p>
    <w:p w14:paraId="69B16F18" w14:textId="0465A840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Հաշվի առնելով, որ Լեռնային Ղարաբաղի բնակիչները բռնի տեղահանվել են իրենց մշտական բնակության երկրից համատարած բռնության</w:t>
      </w:r>
      <w:r w:rsidR="00385E2F"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բռնության իրական սպառնալիքի, 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արտաքին հարձակման</w:t>
      </w:r>
      <w:r w:rsidR="00F855B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="00F855BE">
        <w:rPr>
          <w:rFonts w:ascii="GHEA Grapalat" w:hAnsi="GHEA Grapalat"/>
          <w:sz w:val="24"/>
          <w:szCs w:val="24"/>
        </w:rPr>
        <w:t>միջազգային մարդասիրական իրավունքի և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մարդու իրավունքների զանգվածային խախտումների</w:t>
      </w:r>
      <w:r w:rsidR="0035381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հասարակական կարգը խախտող իրադարձությունների, Ադրբեջանի Հանրապետության հայատյաց, Լեռնային Ղարաբաղի ժողովրդին էթնիկ զտման ենթարկելու քաղաքականության պատճառով, և Լեռնային Ղարաբաղի բնակիչները հնարավորություն չունեն ներկայումս վերադառնալու իրենց մշտական բնակության երկիր,</w:t>
      </w:r>
    </w:p>
    <w:p w14:paraId="22C4C0E8" w14:textId="77777777" w:rsidR="00F855BE" w:rsidRDefault="00F855BE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Նկատի ունենալով Լեռնային Ղարաբաղում բնիկ հայ ժողովրդի անվտանգության ապահովման միջազգային երաշխիքների բացակայությունը,</w:t>
      </w:r>
    </w:p>
    <w:p w14:paraId="2FF6F1D8" w14:textId="71294325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Հիմք ընդունելով Հայաստանի Հանրապետության Ներքին գործերի նախարարության Միգրացիայի և քաղաքացիության ծառայության առաջարկությունը,</w:t>
      </w:r>
    </w:p>
    <w:p w14:paraId="2FA8AF21" w14:textId="77777777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Ելնելով բռնի տեղահանված և Հայաստանի Հանրապետության տարածքում հայտնված Լեռնային Ղարաբաղի բնակիչների իրավունքների և օրինական շահերի պաշտպանության անհրաժեշտությունից</w:t>
      </w:r>
    </w:p>
    <w:p w14:paraId="75535FA6" w14:textId="1BD402B1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և ղեկավարվելով</w:t>
      </w:r>
      <w:r w:rsidR="008778C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8778C7">
        <w:rPr>
          <w:rFonts w:ascii="GHEA Grapalat" w:hAnsi="GHEA Grapalat"/>
          <w:sz w:val="24"/>
          <w:szCs w:val="24"/>
        </w:rPr>
        <w:t>Փախստականների կարգավիճակի մասին» կոնվեցիայով և դրան կից 1967 թվականի Արձանագրությամբ,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«Փախստականների և ապաստանի մասին» օրենքի </w:t>
      </w:r>
      <w:r w:rsidR="00AE4A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3-րդ հոդվածի 1-ին մասով, 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61-րդ հոդվածով, 62-րդ հոդվածի 1-ին և 7-րդ մասերով,</w:t>
      </w:r>
      <w:r w:rsidR="003036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«Նորմատիվ իրավական ակտերի մասին» օրենքի 37-րդ հոդվածով՝</w:t>
      </w: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Հայաստանի Հանրապետության Կառավարությունը որոշում է.</w:t>
      </w:r>
    </w:p>
    <w:p w14:paraId="1A895B44" w14:textId="0DE067B4" w:rsidR="005D1833" w:rsidRPr="005F4E3D" w:rsidRDefault="00EC528F" w:rsidP="005F4E3D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Ժամանակավոր պաշտպանության </w:t>
      </w:r>
      <w:r w:rsidR="008069E4"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տակ 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վերցնել` </w:t>
      </w:r>
    </w:p>
    <w:p w14:paraId="227F1234" w14:textId="12828232" w:rsidR="005D1833" w:rsidRPr="005F4E3D" w:rsidRDefault="00EC528F" w:rsidP="005F4E3D">
      <w:pPr>
        <w:pStyle w:val="ListParagraph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Լեռնային Ղարաբաղի բնակչության ռեգիստրի հաշվառումներով անցնող անձանց</w:t>
      </w:r>
      <w:r w:rsidR="00385E2F"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14:paraId="7FEA07D7" w14:textId="1CCFCAAE" w:rsidR="005D1833" w:rsidRPr="005F4E3D" w:rsidRDefault="00EC528F" w:rsidP="005F4E3D">
      <w:pPr>
        <w:pStyle w:val="ListParagraph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տարածքում</w:t>
      </w:r>
      <w:r w:rsidR="003A5641"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E3228" w:rsidRPr="00CE2A80">
        <w:rPr>
          <w:rFonts w:ascii="GHEA Grapalat" w:eastAsia="GHEA Grapalat" w:hAnsi="GHEA Grapalat" w:cs="GHEA Grapalat"/>
          <w:color w:val="000000"/>
          <w:sz w:val="24"/>
          <w:szCs w:val="24"/>
        </w:rPr>
        <w:t>կամ Հայաստանի Հանրապետությունից դուրս գտնվող այն անձանց,</w:t>
      </w:r>
      <w:r w:rsidR="00EE3228" w:rsidRPr="00EE322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որոնց վերջին հաշվառման հասցեն եղել է Լեռնային </w:t>
      </w:r>
      <w:r w:rsidR="00BF22AB"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Ղարաբաղում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</w:p>
    <w:p w14:paraId="503BB0BA" w14:textId="482DD6FA" w:rsidR="005D1833" w:rsidRPr="005F4E3D" w:rsidRDefault="00EC528F" w:rsidP="005F4E3D">
      <w:pPr>
        <w:pStyle w:val="ListParagraph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այն անձանց, որոնք չեն ունեցել հաշվառում Լեռնային Ղարաբաղի բնակչության ռեգիստրում, սակայն բնակվել են Լեռնային Ղարաբաղում և 2023 թվականի սեպտեմբերի 19-ից Ադրբեջանի կողմից Լեռնային Ղարաբաղի դեմ սանձազերծած ռազմական գործողությունների հետևանքով բռնի տեղահանվելուց հետո հաշվառվել են Հայաստանի Հանրապետության ներքին գործերի նախարարության միգրացիայի և քաղաքացիության ծառայության (այսուհետ՝ Ծառայություն) կողմից։</w:t>
      </w:r>
    </w:p>
    <w:p w14:paraId="1CF79F85" w14:textId="6BA283AA" w:rsidR="005D1833" w:rsidRPr="005F4E3D" w:rsidRDefault="00EC528F" w:rsidP="005F4E3D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Սահմանել, որ սույն որոշումը չի տարածվում սույն որոշման 1-ին կետում նշված, բայց այլ պետության քաղաքացիություն ունեցող անձանց նկատմամբ:</w:t>
      </w:r>
    </w:p>
    <w:p w14:paraId="75C0F715" w14:textId="5E507404" w:rsidR="005F4E3D" w:rsidRPr="005F4E3D" w:rsidRDefault="005F4E3D" w:rsidP="005F4E3D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eastAsia="GHEA Grapalat"/>
          <w:color w:val="000000"/>
          <w:sz w:val="24"/>
          <w:szCs w:val="24"/>
        </w:rPr>
        <w:t> 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որոշման 1-ին կետում նշված ժամանակավոր պաշտպանության տակ վերցված անձիք «Փախստականի և ապաստանի մասին» ՀՀ օրենքի 62-րդ հոդված</w:t>
      </w:r>
      <w:r w:rsidR="007A6E15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մասի ուժով ճանաչվում են փախստական:</w:t>
      </w:r>
    </w:p>
    <w:p w14:paraId="62AF83E3" w14:textId="6BA360AE" w:rsidR="005D1833" w:rsidRPr="005F4E3D" w:rsidRDefault="00EC528F" w:rsidP="005F4E3D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Սահմանել, որ ժամանակավոր պաշտպանությունը տրվում է մեկ տարի ժամկետով՝ երկարաձգման հնարավորությամբ։ Ժամկետի հաշվարկն սկսվում է սույն որոշումն ուժի մեջ մտնելու պահից։</w:t>
      </w:r>
    </w:p>
    <w:p w14:paraId="02637BC0" w14:textId="301713FE" w:rsidR="005D1833" w:rsidRPr="005F4E3D" w:rsidRDefault="00EC528F" w:rsidP="005F4E3D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Հաստատել`</w:t>
      </w:r>
    </w:p>
    <w:p w14:paraId="3D8F37E3" w14:textId="09737661" w:rsidR="005D1833" w:rsidRPr="005F4E3D" w:rsidRDefault="00EC528F" w:rsidP="005F4E3D">
      <w:pPr>
        <w:pStyle w:val="ListParagraph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ժամանակավոր պաշտպանություն ստացած փախստականի անձը հաստատող փաստաթղթի նկարագիրը` համաձայն N 1 հավելվածի.</w:t>
      </w:r>
    </w:p>
    <w:p w14:paraId="3A5FCFB7" w14:textId="05901C81" w:rsidR="005D1833" w:rsidRPr="005F4E3D" w:rsidRDefault="00EC528F" w:rsidP="005F4E3D">
      <w:pPr>
        <w:pStyle w:val="ListParagraph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ժամանակավոր պաշտպանություն ստացած փախստականի անձը հաստատող փաստաթուղթը տալու կարգը` համաձայն N 2 հավելվածի:</w:t>
      </w:r>
    </w:p>
    <w:p w14:paraId="08B07E91" w14:textId="260DE788" w:rsidR="005D1833" w:rsidRPr="005F4E3D" w:rsidRDefault="00EC528F" w:rsidP="005F4E3D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արտաքին գործերի նախարարին՝ </w:t>
      </w:r>
    </w:p>
    <w:p w14:paraId="75F44768" w14:textId="1D574A21" w:rsidR="005D1833" w:rsidRPr="005F4E3D" w:rsidRDefault="00EC528F" w:rsidP="005F4E3D">
      <w:pPr>
        <w:pStyle w:val="ListParagraph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որոշման 1-ին կետով սահմանված անձանց կողմից օտարերկրյա պետություններում գործող Հայաստանի Հանրապետության դիվանագիտական և հյուպատոսական ներկայացուցչություններ դիմելու դեպքում անհապաղ տեղեկացնել ժամանակավոր պաշտպանության վերցվելու հնարավորության մասին և վերջիններիս գրավոր համաձայնությունն ուղարկել 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Ծառայություն՝ հաշ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վառման նպատակով.</w:t>
      </w:r>
    </w:p>
    <w:p w14:paraId="37644C9B" w14:textId="0602D2F0" w:rsidR="005D1833" w:rsidRPr="005F4E3D" w:rsidRDefault="00EC528F" w:rsidP="005F4E3D">
      <w:pPr>
        <w:pStyle w:val="ListParagraph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օտարերկրյա պետություններում գտնվող և ժամանակավոր պաշտպանության վերցված </w:t>
      </w:r>
      <w:r w:rsidR="00066611"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փախստականների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փաստաթղթավորումն իրականացնել Ծառայության միջոցով՝ սույն որոշման</w:t>
      </w:r>
      <w:r w:rsidR="00DC448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5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-րդ կետի 2-րդ ենթակետով հաստատված կարգի համաձայն։</w:t>
      </w:r>
    </w:p>
    <w:p w14:paraId="1DDB9879" w14:textId="386AB6A1" w:rsidR="005D1833" w:rsidRPr="005F4E3D" w:rsidRDefault="00EC528F" w:rsidP="005F4E3D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ներքին գործերի նախարարին՝ «Փախստականների և ապաստանի մասին» օրենքի 62-րդ հոդվածի 3-րդ մասի պահանջի համաձայն՝ ապահովել սույն որոշմամբ սահմանված անձանց հաշվառումը ժամանակավոր պաշտպանություն ստացած անձանց շտեմարանում` բացելով ամբողջ խմբի համար մեկ միասնական գործ, որտեղ պետք է գրանցվեն նրանց անձնական տվյալները, ներառյալ` ընտանիքի կազմը:</w:t>
      </w:r>
    </w:p>
    <w:p w14:paraId="0C751C59" w14:textId="099ABD25" w:rsidR="005D1833" w:rsidRPr="005F4E3D" w:rsidRDefault="00EC528F" w:rsidP="005F4E3D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Ուժը կորցրած ճանաչել Հայաստանի Հանրապետության կառավարության 2009 թվականի նոյեմբերի 26-ի</w:t>
      </w:r>
      <w:r w:rsidR="00C23902"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«Ժամանակավոր պաշտպանություն ստացած փախստականի անձը հաստատող փաստաթղթի նմուշը տալու կարգը և այդ փաստաթուղթը կոնվենցիոն ճամփորդական փաստաթղթով փոխանակելու կարգը հաստատելու մասին»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1367-Ն որոշումը։</w:t>
      </w:r>
    </w:p>
    <w:p w14:paraId="7291C1F4" w14:textId="21D3D1AC" w:rsidR="00950E71" w:rsidRPr="00B641A2" w:rsidRDefault="00EC528F" w:rsidP="00B641A2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F4E3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որոշումն ուժի մեջ է մտնում պաշտոնական </w:t>
      </w:r>
      <w:r w:rsidRPr="005F4E3D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հրապարակմանը հաջորդող </w:t>
      </w:r>
      <w:r w:rsidR="0012664E" w:rsidRPr="005F4E3D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օրվանից</w:t>
      </w:r>
      <w:r w:rsidR="00B641A2">
        <w:rPr>
          <w:rFonts w:ascii="GHEA Grapalat" w:eastAsia="GHEA Grapalat" w:hAnsi="GHEA Grapalat" w:cs="GHEA Grapalat"/>
          <w:color w:val="000000"/>
          <w:sz w:val="24"/>
          <w:szCs w:val="24"/>
        </w:rPr>
        <w:t>, բացառությամբ ս</w:t>
      </w:r>
      <w:r w:rsidR="00950E71" w:rsidRPr="00B641A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ույն </w:t>
      </w:r>
      <w:r w:rsidR="00B641A2"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r w:rsidR="00950E71" w:rsidRPr="00B641A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հավելված N 1-ի 2-րդ կետ</w:t>
      </w:r>
      <w:r w:rsidR="00B641A2">
        <w:rPr>
          <w:rFonts w:ascii="GHEA Grapalat" w:eastAsia="GHEA Grapalat" w:hAnsi="GHEA Grapalat" w:cs="GHEA Grapalat"/>
          <w:color w:val="000000"/>
          <w:sz w:val="24"/>
          <w:szCs w:val="24"/>
        </w:rPr>
        <w:t>ի, որն</w:t>
      </w:r>
      <w:r w:rsidR="00950E71" w:rsidRPr="00B641A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ուժի մեջ է մտնում պաշտոնական </w:t>
      </w:r>
      <w:r w:rsidR="00950E71" w:rsidRPr="00B641A2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հրապարակման </w:t>
      </w:r>
      <w:r w:rsidR="00CF23CB">
        <w:rPr>
          <w:rFonts w:ascii="GHEA Grapalat" w:eastAsia="GHEA Grapalat" w:hAnsi="GHEA Grapalat" w:cs="GHEA Grapalat"/>
          <w:color w:val="000000"/>
          <w:sz w:val="24"/>
          <w:szCs w:val="24"/>
        </w:rPr>
        <w:t>օրվանից</w:t>
      </w:r>
      <w:r w:rsidR="005A495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երեք ամիս հետո</w:t>
      </w:r>
      <w:r w:rsidR="00950E71" w:rsidRPr="00B641A2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72345C44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5DC48F1E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58B359D3" w14:textId="6D1CFEC3" w:rsidR="00BE7FB8" w:rsidRDefault="00BE7FB8">
      <w:pPr>
        <w:rPr>
          <w:rFonts w:ascii="GHEA Grapalat" w:eastAsia="GHEA Grapalat" w:hAnsi="GHEA Grapalat" w:cs="GHEA Grapalat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</w:rPr>
        <w:br w:type="page"/>
      </w:r>
    </w:p>
    <w:p w14:paraId="0C6675AE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</w:p>
    <w:tbl>
      <w:tblPr>
        <w:tblStyle w:val="a"/>
        <w:tblW w:w="103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347"/>
      </w:tblGrid>
      <w:tr w:rsidR="005D1833" w:rsidRPr="007554CE" w14:paraId="1A6F383E" w14:textId="77777777">
        <w:trPr>
          <w:trHeight w:val="945"/>
        </w:trPr>
        <w:tc>
          <w:tcPr>
            <w:tcW w:w="1034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89CB04" w14:textId="77777777" w:rsidR="005D1833" w:rsidRPr="007554CE" w:rsidRDefault="00EC528F" w:rsidP="00E01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7554CE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Հավելված N 1</w:t>
            </w:r>
          </w:p>
          <w:p w14:paraId="083E50B7" w14:textId="77777777" w:rsidR="005D1833" w:rsidRPr="007554CE" w:rsidRDefault="00EC528F" w:rsidP="00E01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7554CE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 կառավարության ------- թվականի</w:t>
            </w:r>
          </w:p>
          <w:p w14:paraId="59AB447C" w14:textId="77777777" w:rsidR="005D1833" w:rsidRPr="007554CE" w:rsidRDefault="00EC528F" w:rsidP="00E01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rFonts w:ascii="GHEA Grapalat" w:hAnsi="GHEA Grapalat"/>
                <w:b/>
                <w:sz w:val="24"/>
                <w:szCs w:val="24"/>
              </w:rPr>
            </w:pPr>
            <w:r w:rsidRPr="007554CE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------------------------ի N -------Ն որոշման</w:t>
            </w:r>
          </w:p>
        </w:tc>
      </w:tr>
    </w:tbl>
    <w:p w14:paraId="37CD6B48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hAnsi="GHEA Grapalat"/>
          <w:sz w:val="24"/>
          <w:szCs w:val="24"/>
        </w:rPr>
      </w:pPr>
      <w:r w:rsidRPr="007554CE">
        <w:rPr>
          <w:rFonts w:ascii="GHEA Grapalat" w:hAnsi="GHEA Grapalat"/>
          <w:sz w:val="24"/>
          <w:szCs w:val="24"/>
        </w:rPr>
        <w:t xml:space="preserve"> </w:t>
      </w:r>
    </w:p>
    <w:p w14:paraId="5E996AF1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center"/>
        <w:rPr>
          <w:rFonts w:ascii="GHEA Grapalat" w:hAnsi="GHEA Grapalat"/>
          <w:b/>
          <w:sz w:val="24"/>
          <w:szCs w:val="24"/>
        </w:rPr>
      </w:pPr>
      <w:r w:rsidRPr="007554CE">
        <w:rPr>
          <w:rFonts w:ascii="GHEA Grapalat" w:hAnsi="GHEA Grapalat"/>
          <w:b/>
          <w:sz w:val="24"/>
          <w:szCs w:val="24"/>
        </w:rPr>
        <w:t>Ն Կ Ա Ր Ա Գ Ի Ր</w:t>
      </w:r>
    </w:p>
    <w:p w14:paraId="3EA88BD3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center"/>
        <w:rPr>
          <w:rFonts w:ascii="GHEA Grapalat" w:hAnsi="GHEA Grapalat"/>
          <w:sz w:val="24"/>
          <w:szCs w:val="24"/>
        </w:rPr>
      </w:pPr>
      <w:r w:rsidRPr="007554CE">
        <w:rPr>
          <w:rFonts w:ascii="GHEA Grapalat" w:hAnsi="GHEA Grapalat"/>
          <w:sz w:val="24"/>
          <w:szCs w:val="24"/>
        </w:rPr>
        <w:t xml:space="preserve"> </w:t>
      </w:r>
    </w:p>
    <w:p w14:paraId="6308E32F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center"/>
        <w:rPr>
          <w:rFonts w:ascii="GHEA Grapalat" w:hAnsi="GHEA Grapalat"/>
          <w:b/>
          <w:sz w:val="24"/>
          <w:szCs w:val="24"/>
        </w:rPr>
      </w:pPr>
      <w:r w:rsidRPr="007554CE">
        <w:rPr>
          <w:rFonts w:ascii="GHEA Grapalat" w:hAnsi="GHEA Grapalat"/>
          <w:b/>
          <w:sz w:val="24"/>
          <w:szCs w:val="24"/>
        </w:rPr>
        <w:t xml:space="preserve">ԺԱՄԱՆԱԿԱՎՈՐ ՊԱՇՏՊԱՆՈՒԹՅՈՒՆ ՍՏԱՑԱԾ ՓԱԽՍՏԱԿԱՆԻ ԱՆՁԸ ՀԱՍՏԱՏՈՂ ՓԱՍՏԱԹՂԹԵՐԻ </w:t>
      </w:r>
    </w:p>
    <w:p w14:paraId="6700717E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hAnsi="GHEA Grapalat"/>
          <w:sz w:val="24"/>
          <w:szCs w:val="24"/>
        </w:rPr>
      </w:pPr>
      <w:r w:rsidRPr="007554CE">
        <w:rPr>
          <w:rFonts w:ascii="GHEA Grapalat" w:hAnsi="GHEA Grapalat"/>
          <w:sz w:val="24"/>
          <w:szCs w:val="24"/>
        </w:rPr>
        <w:t xml:space="preserve"> </w:t>
      </w:r>
    </w:p>
    <w:p w14:paraId="170ECC70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1. Ժամանակավոր պաշտպանություն ստացած փախստականի անձը հաստատող փաստաթղթերն են՝</w:t>
      </w:r>
    </w:p>
    <w:p w14:paraId="2DC59A1D" w14:textId="2BDAEDAF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1)  անձնագիրը (այսուհետ` անձնագիր), որն իր նկարագրով համապատասխանում է Հայաստանի Հանրապետության կառավարության 1998 թվականի դեկտեմբերի 25-ի թիվ 821 որոշմամբ հաստատված անձնագրի նկարագրին, սակայն ծածկագիրը տպագրվում է</w:t>
      </w:r>
      <w:r w:rsidR="00E64D3B">
        <w:rPr>
          <w:rFonts w:ascii="GHEA Grapalat" w:eastAsia="GHEA Grapalat" w:hAnsi="GHEA Grapalat" w:cs="GHEA Grapalat"/>
          <w:sz w:val="24"/>
          <w:szCs w:val="24"/>
        </w:rPr>
        <w:t xml:space="preserve"> (կամ տպագրված է)</w:t>
      </w: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 բացառապես 070 </w:t>
      </w:r>
      <w:r w:rsidR="008B0EB0">
        <w:rPr>
          <w:rFonts w:ascii="GHEA Grapalat" w:eastAsia="GHEA Grapalat" w:hAnsi="GHEA Grapalat" w:cs="GHEA Grapalat"/>
          <w:sz w:val="24"/>
          <w:szCs w:val="24"/>
        </w:rPr>
        <w:t>ծածկագրով</w:t>
      </w: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14:paraId="00615F2B" w14:textId="69B8A565" w:rsidR="007557D1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2) ժամանակավոր պաշտպանության (փախստականի) վկայականը՝ համաձայն </w:t>
      </w:r>
      <w:r w:rsidR="00371CF2" w:rsidRPr="007554CE">
        <w:rPr>
          <w:rFonts w:ascii="GHEA Grapalat" w:eastAsia="GHEA Grapalat" w:hAnsi="GHEA Grapalat" w:cs="GHEA Grapalat"/>
          <w:sz w:val="24"/>
          <w:szCs w:val="24"/>
        </w:rPr>
        <w:t>նմուշի</w:t>
      </w: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։ </w:t>
      </w:r>
    </w:p>
    <w:p w14:paraId="10B61192" w14:textId="3A35D29D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41BB0">
        <w:rPr>
          <w:rFonts w:ascii="GHEA Grapalat" w:eastAsia="GHEA Grapalat" w:hAnsi="GHEA Grapalat" w:cs="GHEA Grapalat"/>
          <w:sz w:val="24"/>
          <w:szCs w:val="24"/>
        </w:rPr>
        <w:t xml:space="preserve">2. Սույն հավելվածի 1-ին կետով սահմանված փաստաթղթերը Հայաստանի Հանրապետությունից դուրս </w:t>
      </w:r>
      <w:r w:rsidR="0004122A">
        <w:rPr>
          <w:rFonts w:ascii="GHEA Grapalat" w:eastAsia="GHEA Grapalat" w:hAnsi="GHEA Grapalat" w:cs="GHEA Grapalat"/>
          <w:sz w:val="24"/>
          <w:szCs w:val="24"/>
        </w:rPr>
        <w:t>գալիս</w:t>
      </w:r>
      <w:r w:rsidRPr="00041BB0">
        <w:rPr>
          <w:rFonts w:ascii="GHEA Grapalat" w:eastAsia="GHEA Grapalat" w:hAnsi="GHEA Grapalat" w:cs="GHEA Grapalat"/>
          <w:sz w:val="24"/>
          <w:szCs w:val="24"/>
        </w:rPr>
        <w:t xml:space="preserve"> և Հայաստանի Հանրապետություն </w:t>
      </w:r>
      <w:r w:rsidR="007F3DE0" w:rsidRPr="00041BB0">
        <w:rPr>
          <w:rFonts w:ascii="GHEA Grapalat" w:eastAsia="GHEA Grapalat" w:hAnsi="GHEA Grapalat" w:cs="GHEA Grapalat"/>
          <w:sz w:val="24"/>
          <w:szCs w:val="24"/>
        </w:rPr>
        <w:t xml:space="preserve">մուտք </w:t>
      </w:r>
      <w:r w:rsidR="007C01D0">
        <w:rPr>
          <w:rFonts w:ascii="GHEA Grapalat" w:eastAsia="GHEA Grapalat" w:hAnsi="GHEA Grapalat" w:cs="GHEA Grapalat"/>
          <w:sz w:val="24"/>
          <w:szCs w:val="24"/>
        </w:rPr>
        <w:t>գործելիս</w:t>
      </w:r>
      <w:r w:rsidR="0004122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41BB0">
        <w:rPr>
          <w:rFonts w:ascii="GHEA Grapalat" w:eastAsia="GHEA Grapalat" w:hAnsi="GHEA Grapalat" w:cs="GHEA Grapalat"/>
          <w:sz w:val="24"/>
          <w:szCs w:val="24"/>
        </w:rPr>
        <w:t>վավեր են</w:t>
      </w:r>
      <w:r w:rsidR="007557D1" w:rsidRPr="00041BB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4122A">
        <w:rPr>
          <w:rFonts w:ascii="GHEA Grapalat" w:eastAsia="GHEA Grapalat" w:hAnsi="GHEA Grapalat" w:cs="GHEA Grapalat"/>
          <w:sz w:val="24"/>
          <w:szCs w:val="24"/>
        </w:rPr>
        <w:t xml:space="preserve">միայն </w:t>
      </w:r>
      <w:r w:rsidRPr="00041BB0">
        <w:rPr>
          <w:rFonts w:ascii="GHEA Grapalat" w:eastAsia="GHEA Grapalat" w:hAnsi="GHEA Grapalat" w:cs="GHEA Grapalat"/>
          <w:sz w:val="24"/>
          <w:szCs w:val="24"/>
        </w:rPr>
        <w:t>միասին գործածելու պարագայում։</w:t>
      </w:r>
    </w:p>
    <w:p w14:paraId="33CCC902" w14:textId="77777777" w:rsidR="005D1833" w:rsidRPr="007554CE" w:rsidRDefault="005D1833" w:rsidP="00E015F7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524829B1" w14:textId="77777777" w:rsidR="005D1833" w:rsidRPr="007554CE" w:rsidRDefault="005D1833" w:rsidP="00E015F7">
      <w:pPr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35744E95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9F77774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5AE885D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3B22EDB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65BC3D94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193558C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C459C3A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658711AB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91BDEBC" w14:textId="64F3180E" w:rsidR="005D1833" w:rsidRPr="007554CE" w:rsidRDefault="00EC528F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7554CE">
        <w:rPr>
          <w:rFonts w:ascii="GHEA Grapalat" w:eastAsia="GHEA Grapalat" w:hAnsi="GHEA Grapalat" w:cs="GHEA Grapalat"/>
          <w:b/>
          <w:sz w:val="24"/>
          <w:szCs w:val="24"/>
        </w:rPr>
        <w:t>Նմուշ</w:t>
      </w:r>
    </w:p>
    <w:p w14:paraId="4D3CA2FF" w14:textId="77777777" w:rsidR="005D1833" w:rsidRPr="007554CE" w:rsidRDefault="005D1833" w:rsidP="00E015F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2A45DC2B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7554CE">
        <w:rPr>
          <w:rFonts w:ascii="GHEA Grapalat" w:eastAsia="GHEA Grapalat" w:hAnsi="GHEA Grapalat" w:cs="GHEA Grapalat"/>
          <w:b/>
          <w:sz w:val="24"/>
          <w:szCs w:val="24"/>
        </w:rPr>
        <w:t>ժամանակավոր պաշտպանության (փախստականի) վկայականի</w:t>
      </w:r>
    </w:p>
    <w:p w14:paraId="551C14B1" w14:textId="77777777" w:rsidR="005D1833" w:rsidRPr="007554CE" w:rsidRDefault="005D1833" w:rsidP="00E015F7">
      <w:pPr>
        <w:spacing w:line="360" w:lineRule="auto"/>
        <w:jc w:val="right"/>
        <w:rPr>
          <w:rFonts w:ascii="GHEA Grapalat" w:eastAsia="Merriweather" w:hAnsi="GHEA Grapalat" w:cs="Merriweather"/>
        </w:rPr>
      </w:pPr>
    </w:p>
    <w:p w14:paraId="65F276EB" w14:textId="2F2E9F55" w:rsidR="00BE7FB8" w:rsidRDefault="00E16E6A" w:rsidP="00E015F7">
      <w:pPr>
        <w:spacing w:line="360" w:lineRule="auto"/>
        <w:rPr>
          <w:rFonts w:ascii="GHEA Grapalat" w:eastAsia="Merriweather" w:hAnsi="GHEA Grapalat" w:cs="Merriweather"/>
        </w:rPr>
      </w:pPr>
      <w:r>
        <w:rPr>
          <w:rFonts w:ascii="GHEA Grapalat" w:eastAsia="Merriweather" w:hAnsi="GHEA Grapalat" w:cs="Merriweather"/>
        </w:rPr>
        <w:pict w14:anchorId="0A5ED6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6.55pt;height:327.45pt">
            <v:imagedata r:id="rId6" o:title="Temporary_Protection_Sample"/>
          </v:shape>
        </w:pict>
      </w:r>
    </w:p>
    <w:p w14:paraId="360EEAF6" w14:textId="77777777" w:rsidR="00BE7FB8" w:rsidRDefault="00BE7FB8">
      <w:pPr>
        <w:rPr>
          <w:rFonts w:ascii="GHEA Grapalat" w:eastAsia="Merriweather" w:hAnsi="GHEA Grapalat" w:cs="Merriweather"/>
        </w:rPr>
      </w:pPr>
      <w:r>
        <w:rPr>
          <w:rFonts w:ascii="GHEA Grapalat" w:eastAsia="Merriweather" w:hAnsi="GHEA Grapalat" w:cs="Merriweather"/>
        </w:rPr>
        <w:br w:type="page"/>
      </w:r>
    </w:p>
    <w:p w14:paraId="3152B78C" w14:textId="21C8F941" w:rsidR="005D1833" w:rsidRPr="007554CE" w:rsidRDefault="00EC528F" w:rsidP="00E015F7">
      <w:pPr>
        <w:spacing w:line="360" w:lineRule="auto"/>
        <w:rPr>
          <w:rFonts w:ascii="GHEA Grapalat" w:eastAsia="Merriweather" w:hAnsi="GHEA Grapalat" w:cs="Merriweather"/>
        </w:rPr>
      </w:pPr>
      <w:r w:rsidRPr="007554CE">
        <w:rPr>
          <w:rFonts w:ascii="GHEA Grapalat" w:eastAsia="Merriweather" w:hAnsi="GHEA Grapalat" w:cs="Merriweather"/>
        </w:rPr>
        <w:lastRenderedPageBreak/>
        <w:t xml:space="preserve"> </w:t>
      </w:r>
    </w:p>
    <w:tbl>
      <w:tblPr>
        <w:tblStyle w:val="a0"/>
        <w:tblW w:w="10347" w:type="dxa"/>
        <w:tblLayout w:type="fixed"/>
        <w:tblLook w:val="0400" w:firstRow="0" w:lastRow="0" w:firstColumn="0" w:lastColumn="0" w:noHBand="0" w:noVBand="1"/>
      </w:tblPr>
      <w:tblGrid>
        <w:gridCol w:w="10347"/>
      </w:tblGrid>
      <w:tr w:rsidR="005D1833" w:rsidRPr="007554CE" w14:paraId="5010B0A8" w14:textId="77777777">
        <w:tc>
          <w:tcPr>
            <w:tcW w:w="10347" w:type="dxa"/>
            <w:shd w:val="clear" w:color="auto" w:fill="FFFFFF"/>
            <w:vAlign w:val="bottom"/>
          </w:tcPr>
          <w:p w14:paraId="4D584941" w14:textId="77777777" w:rsidR="005D1833" w:rsidRPr="007554CE" w:rsidRDefault="00EC528F" w:rsidP="00E015F7">
            <w:pPr>
              <w:spacing w:after="0" w:line="360" w:lineRule="auto"/>
              <w:jc w:val="right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7554C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Հավելված N 2</w:t>
            </w:r>
          </w:p>
          <w:p w14:paraId="4EFF22D2" w14:textId="77777777" w:rsidR="005D1833" w:rsidRPr="007554CE" w:rsidRDefault="00EC528F" w:rsidP="00E015F7">
            <w:pPr>
              <w:spacing w:after="0" w:line="360" w:lineRule="auto"/>
              <w:jc w:val="right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7554C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ՀՀ կառավարության ------- թվականի</w:t>
            </w:r>
          </w:p>
          <w:p w14:paraId="2CE7B4D2" w14:textId="77777777" w:rsidR="005D1833" w:rsidRPr="007554CE" w:rsidRDefault="00EC528F" w:rsidP="00E015F7">
            <w:pPr>
              <w:spacing w:after="0" w:line="360" w:lineRule="auto"/>
              <w:jc w:val="right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7554C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------------------------ի N -------Ն որոշման</w:t>
            </w:r>
          </w:p>
        </w:tc>
      </w:tr>
    </w:tbl>
    <w:p w14:paraId="2B560B1A" w14:textId="77777777" w:rsidR="005D1833" w:rsidRPr="007554CE" w:rsidRDefault="005D1833" w:rsidP="00E015F7">
      <w:pPr>
        <w:spacing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EF4B7C5" w14:textId="77777777" w:rsidR="005D1833" w:rsidRPr="007554CE" w:rsidRDefault="00EC528F" w:rsidP="00E015F7">
      <w:pPr>
        <w:spacing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>ԿԱՐԳ</w:t>
      </w:r>
    </w:p>
    <w:p w14:paraId="2D3AB372" w14:textId="77777777" w:rsidR="005D1833" w:rsidRPr="007554CE" w:rsidRDefault="00EC528F" w:rsidP="00E015F7">
      <w:pPr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554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ԺԱՄԱՆԱԿԱՎՈՐ ՊԱՇՏՊԱՆՈՒԹՅՈՒՆ ՍՏԱՑԱԾ ՓԱԽՍՏԱԿԱՆԻ ԱՆՁԸ ՀԱՍՏԱՏՈՂ ՓԱՍՏԱԹՂԹԵՐԻ ՏՐԱՄԱԴՐՄԱՆ </w:t>
      </w:r>
    </w:p>
    <w:p w14:paraId="4002DCB4" w14:textId="77777777" w:rsidR="005D1833" w:rsidRPr="007554CE" w:rsidRDefault="005D1833" w:rsidP="00E015F7">
      <w:pP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48D9B963" w14:textId="77777777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1. Ժամանակավոր պաշտպանություն ստացած փախստականին անձը հաստատող  փաստաթղթերը տրվում կամ փոխանակվում են Հայաստանի Հանրապետության բնակչության պետական ռեգիստրում հաշվառում ունենալու դեպքում Հայաստանի Հանրապետությունում` Ծառայության, իսկ օտարերկրյա պետություններում` Հայաստանի Հանրապետության դիվանագիտական ներկայացուցչությունների կամ հյուպատոսական հիմնարկների կողմից:</w:t>
      </w:r>
    </w:p>
    <w:p w14:paraId="63A9D631" w14:textId="77777777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2. Առաջին անգամ </w:t>
      </w:r>
      <w:r w:rsidRPr="00B170C0">
        <w:rPr>
          <w:rFonts w:ascii="GHEA Grapalat" w:eastAsia="GHEA Grapalat" w:hAnsi="GHEA Grapalat" w:cs="GHEA Grapalat"/>
          <w:sz w:val="24"/>
          <w:szCs w:val="24"/>
        </w:rPr>
        <w:t>անձնագիր</w:t>
      </w: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 ստանալու համար դիմումատուն անձամբ ներկայացնում է`</w:t>
      </w:r>
    </w:p>
    <w:p w14:paraId="058AFDBB" w14:textId="63D41E0C" w:rsidR="005D1833" w:rsidRPr="007F3DE0" w:rsidRDefault="00EC528F" w:rsidP="007F3D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F3DE0">
        <w:rPr>
          <w:rFonts w:ascii="GHEA Grapalat" w:eastAsia="GHEA Grapalat" w:hAnsi="GHEA Grapalat" w:cs="GHEA Grapalat"/>
          <w:sz w:val="24"/>
          <w:szCs w:val="24"/>
        </w:rPr>
        <w:t>դիմում,</w:t>
      </w:r>
    </w:p>
    <w:p w14:paraId="40349FF0" w14:textId="213852E8" w:rsidR="005D1833" w:rsidRPr="007F3DE0" w:rsidRDefault="00EC528F" w:rsidP="007F3D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F3DE0">
        <w:rPr>
          <w:rFonts w:ascii="GHEA Grapalat" w:eastAsia="GHEA Grapalat" w:hAnsi="GHEA Grapalat" w:cs="GHEA Grapalat"/>
          <w:sz w:val="24"/>
          <w:szCs w:val="24"/>
        </w:rPr>
        <w:t xml:space="preserve"> ծննդյան վկայական կամ մինչև 16 տարին լրանալն ստացած անձնագիր,</w:t>
      </w:r>
    </w:p>
    <w:p w14:paraId="3DE88C16" w14:textId="646B668D" w:rsidR="005D1833" w:rsidRPr="007F3DE0" w:rsidRDefault="00EC528F" w:rsidP="007F3D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F3DE0">
        <w:rPr>
          <w:rFonts w:ascii="GHEA Grapalat" w:eastAsia="GHEA Grapalat" w:hAnsi="GHEA Grapalat" w:cs="GHEA Grapalat"/>
          <w:sz w:val="24"/>
          <w:szCs w:val="24"/>
        </w:rPr>
        <w:t>35 x 45 մմ չափսի երկու լուսանկար (գունավոր),</w:t>
      </w:r>
    </w:p>
    <w:p w14:paraId="1D52EFED" w14:textId="44525E1B" w:rsidR="005D1833" w:rsidRPr="007F3DE0" w:rsidRDefault="00EC528F" w:rsidP="007F3DE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F3DE0">
        <w:rPr>
          <w:rFonts w:ascii="GHEA Grapalat" w:eastAsia="GHEA Grapalat" w:hAnsi="GHEA Grapalat" w:cs="GHEA Grapalat"/>
          <w:sz w:val="24"/>
          <w:szCs w:val="24"/>
        </w:rPr>
        <w:t>առկայության դեպքում՝ այլ փաստաթղթեր։</w:t>
      </w:r>
    </w:p>
    <w:p w14:paraId="11CB18F6" w14:textId="77777777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3. 16 տարին չլրացած անձի ծնողներից մեկը կամ օրինական ներկայացուցիչը 16 տարին չլրացած անձի անձնագիր ստանալու կամ փոխանակելու համար ներկայացնում է`</w:t>
      </w:r>
    </w:p>
    <w:p w14:paraId="3789623F" w14:textId="43B67821" w:rsidR="005D1833" w:rsidRPr="007F3DE0" w:rsidRDefault="00EC528F" w:rsidP="007F3DE0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F3DE0">
        <w:rPr>
          <w:rFonts w:ascii="GHEA Grapalat" w:eastAsia="GHEA Grapalat" w:hAnsi="GHEA Grapalat" w:cs="GHEA Grapalat"/>
          <w:sz w:val="24"/>
          <w:szCs w:val="24"/>
        </w:rPr>
        <w:t>դիմում,</w:t>
      </w:r>
    </w:p>
    <w:p w14:paraId="2C8ACC4D" w14:textId="202F8E07" w:rsidR="005D1833" w:rsidRPr="007F3DE0" w:rsidRDefault="00EC528F" w:rsidP="007F3DE0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F3DE0">
        <w:rPr>
          <w:rFonts w:ascii="GHEA Grapalat" w:eastAsia="GHEA Grapalat" w:hAnsi="GHEA Grapalat" w:cs="GHEA Grapalat"/>
          <w:sz w:val="24"/>
          <w:szCs w:val="24"/>
        </w:rPr>
        <w:t>ծննդյան վկայական կամ մինչև 16 տարին լրանալը ստացած</w:t>
      </w:r>
      <w:r w:rsidRPr="007F3DE0">
        <w:rPr>
          <w:rFonts w:eastAsia="GHEA Grapalat"/>
          <w:sz w:val="24"/>
          <w:szCs w:val="24"/>
        </w:rPr>
        <w:t> </w:t>
      </w:r>
      <w:r w:rsidRPr="007F3DE0">
        <w:rPr>
          <w:rFonts w:ascii="GHEA Grapalat" w:eastAsia="GHEA Grapalat" w:hAnsi="GHEA Grapalat" w:cs="GHEA Grapalat"/>
          <w:sz w:val="24"/>
          <w:szCs w:val="24"/>
        </w:rPr>
        <w:t xml:space="preserve"> անձնագիր,</w:t>
      </w:r>
    </w:p>
    <w:p w14:paraId="63CC6F67" w14:textId="1238BBA1" w:rsidR="005D1833" w:rsidRPr="007F3DE0" w:rsidRDefault="00EC528F" w:rsidP="007F3DE0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F3DE0">
        <w:rPr>
          <w:rFonts w:ascii="GHEA Grapalat" w:eastAsia="GHEA Grapalat" w:hAnsi="GHEA Grapalat" w:cs="GHEA Grapalat"/>
          <w:sz w:val="24"/>
          <w:szCs w:val="24"/>
        </w:rPr>
        <w:t>«35x45 մմ» չափսի երկու լուսանկար (գունավոր),</w:t>
      </w:r>
    </w:p>
    <w:p w14:paraId="34DA9C8F" w14:textId="28E809ED" w:rsidR="005D1833" w:rsidRPr="007F3DE0" w:rsidRDefault="00EC528F" w:rsidP="007F3DE0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F3DE0">
        <w:rPr>
          <w:rFonts w:ascii="GHEA Grapalat" w:eastAsia="GHEA Grapalat" w:hAnsi="GHEA Grapalat" w:cs="GHEA Grapalat"/>
          <w:sz w:val="24"/>
          <w:szCs w:val="24"/>
        </w:rPr>
        <w:t>ծնողների ամուսնության</w:t>
      </w:r>
      <w:r w:rsidR="00573DE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73DE3">
        <w:rPr>
          <w:rFonts w:ascii="GHEA Grapalat" w:hAnsi="GHEA Grapalat"/>
          <w:sz w:val="24"/>
          <w:szCs w:val="24"/>
        </w:rPr>
        <w:t>վկայական, իսկ համապատասխան դեպքերում՝</w:t>
      </w:r>
      <w:r w:rsidR="00573DE3" w:rsidRPr="007F3DE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F3DE0">
        <w:rPr>
          <w:rFonts w:ascii="GHEA Grapalat" w:eastAsia="GHEA Grapalat" w:hAnsi="GHEA Grapalat" w:cs="GHEA Grapalat"/>
          <w:sz w:val="24"/>
          <w:szCs w:val="24"/>
        </w:rPr>
        <w:t xml:space="preserve">մահվան, հայրության ճանաչման վկայականները կամ միայնակ մայր լինելու մասին </w:t>
      </w:r>
      <w:r w:rsidRPr="007F3DE0">
        <w:rPr>
          <w:rFonts w:ascii="GHEA Grapalat" w:eastAsia="GHEA Grapalat" w:hAnsi="GHEA Grapalat" w:cs="GHEA Grapalat"/>
          <w:sz w:val="24"/>
          <w:szCs w:val="24"/>
        </w:rPr>
        <w:lastRenderedPageBreak/>
        <w:t>տեղեկանք կամ օրենքով սահմանված կարգով անհայտ բացակայող կամ մահացած ճանաչվելու վերաբերյալ դատարանի` օրինական ուժի մեջ մտած վճիռը:</w:t>
      </w:r>
    </w:p>
    <w:p w14:paraId="41B4E122" w14:textId="77777777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4.  Ժամանակավոր պաշտպանություն ստացած փախստականի անձնագիրը կարող է փոխանակվել դրանում պարունակվող տեղեկությունները փոխելու, գրառումներում անճշտություններ հայտնաբերելու, անձնագիրն օգտագործման համար ոչ պիտանի լինելու, ինչպես նաև այն դեպքում, երբ՝</w:t>
      </w:r>
    </w:p>
    <w:p w14:paraId="532D9E42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1) քաղաքացին փոխել է բնակչության պետական ռեգիստրում իր վերաբերյալ գոյություն ունեցող այն տվյալները, որոնք սույն օրենքի ուժով ենթակա են ամրագրման քաղաքացու անձնագրում.</w:t>
      </w:r>
    </w:p>
    <w:p w14:paraId="181D19B4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2) լրացել են մուտքի վիզաները փակցնելու համար նախատեսված անձնագրի էջերը.</w:t>
      </w:r>
    </w:p>
    <w:p w14:paraId="2F6FCC0F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3) լրացել է անձնագրի վավերականության ժամկետը.</w:t>
      </w:r>
    </w:p>
    <w:p w14:paraId="6EF421BB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4) անձնագրի մեջ առկա են ոչ ճիշտ տվյալներ.</w:t>
      </w:r>
    </w:p>
    <w:p w14:paraId="26BEEB50" w14:textId="77777777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5) քաղաքացին նման ցանկություն է հայտնել:</w:t>
      </w:r>
    </w:p>
    <w:p w14:paraId="05561097" w14:textId="22B83265" w:rsidR="005D1833" w:rsidRPr="007554CE" w:rsidRDefault="00EC528F" w:rsidP="00E015F7">
      <w:pPr>
        <w:shd w:val="clear" w:color="auto" w:fill="FFFFFF"/>
        <w:spacing w:after="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 5.Անձնագիրը</w:t>
      </w:r>
      <w:r w:rsidR="007F3DE0">
        <w:rPr>
          <w:rFonts w:ascii="GHEA Grapalat" w:eastAsia="GHEA Grapalat" w:hAnsi="GHEA Grapalat" w:cs="GHEA Grapalat"/>
          <w:sz w:val="24"/>
          <w:szCs w:val="24"/>
        </w:rPr>
        <w:t xml:space="preserve"> փոխանակելու</w:t>
      </w: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 համար անձը ներկայացնում է`</w:t>
      </w:r>
    </w:p>
    <w:p w14:paraId="51C730FE" w14:textId="77777777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1) դիմում.</w:t>
      </w:r>
    </w:p>
    <w:p w14:paraId="61AF6CB1" w14:textId="77777777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2) փոխանակման ենթակա </w:t>
      </w:r>
      <w:r w:rsidR="00106814" w:rsidRPr="007554CE">
        <w:rPr>
          <w:rFonts w:ascii="GHEA Grapalat" w:eastAsia="GHEA Grapalat" w:hAnsi="GHEA Grapalat" w:cs="GHEA Grapalat"/>
          <w:sz w:val="24"/>
          <w:szCs w:val="24"/>
        </w:rPr>
        <w:t>անձնագիր</w:t>
      </w:r>
      <w:r w:rsidRPr="007554CE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21E9BC23" w14:textId="77777777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>3) 35 x 45 մմ չափսի երկու լուսանկար (գունավոր).</w:t>
      </w:r>
    </w:p>
    <w:p w14:paraId="1EE34B88" w14:textId="494E7834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4) փաստաթղթում որևէ տեղեկություն փոխելու կամ գրառումներում անճշտություններ հայտնաբերելու դեպքում` նաև իրավասու մարմնի կողմից տրված փոփոխությունը կամ անճշտությունը հավաստող փաստաթուղթ, եթե այդ տեղեկություններն առկա չեն </w:t>
      </w:r>
      <w:r w:rsidR="001B7D09">
        <w:rPr>
          <w:rFonts w:ascii="GHEA Grapalat" w:eastAsia="GHEA Grapalat" w:hAnsi="GHEA Grapalat" w:cs="GHEA Grapalat"/>
          <w:sz w:val="24"/>
          <w:szCs w:val="24"/>
        </w:rPr>
        <w:t>Ծառայության</w:t>
      </w: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 վարվող շտեմարանում։</w:t>
      </w:r>
    </w:p>
    <w:p w14:paraId="10D55875" w14:textId="77777777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0" w:name="_heading=h.gjdgxs" w:colFirst="0" w:colLast="0"/>
      <w:bookmarkEnd w:id="0"/>
      <w:r w:rsidRPr="007554CE">
        <w:rPr>
          <w:rFonts w:ascii="GHEA Grapalat" w:eastAsia="GHEA Grapalat" w:hAnsi="GHEA Grapalat" w:cs="GHEA Grapalat"/>
          <w:sz w:val="24"/>
          <w:szCs w:val="24"/>
        </w:rPr>
        <w:t>6. Տպագրված անձնագիրը անձը ստանում է անձամբ կամ ներկայացուցչի միջոցով:</w:t>
      </w:r>
    </w:p>
    <w:p w14:paraId="63AF2EE2" w14:textId="3AF4777E" w:rsidR="005D1833" w:rsidRPr="007554CE" w:rsidRDefault="00EC528F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heading=h.wgwhtiypggjl" w:colFirst="0" w:colLast="0"/>
      <w:bookmarkEnd w:id="1"/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7. </w:t>
      </w:r>
      <w:r w:rsidR="00381B29">
        <w:rPr>
          <w:rFonts w:ascii="GHEA Grapalat" w:eastAsia="GHEA Grapalat" w:hAnsi="GHEA Grapalat" w:cs="GHEA Grapalat"/>
          <w:sz w:val="24"/>
          <w:szCs w:val="24"/>
        </w:rPr>
        <w:t>Ծառայությունը</w:t>
      </w: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 անձնագիր տալիս կամ փոխանակում է դիմումը մուտքագրվելուց հետո 5-րդ աշխատանքային օրը։ Ծառայությունների վճարովի մատուցման պայմանագրի հիման վրա անձնագիր կարող է տրվել կամ փոխանակվել ավելի կարճ ժամկետում՝ Հայաստանի Հանրապետության կառավարության 2008 թվականի դեկտեմբերի 11-ի N 1465-Ն որոշմամբ սահմանված դեպքերում և կարգով։</w:t>
      </w:r>
    </w:p>
    <w:p w14:paraId="7CE3EE25" w14:textId="77777777" w:rsidR="005A495D" w:rsidRPr="005A495D" w:rsidRDefault="00EC528F" w:rsidP="005A495D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554CE">
        <w:rPr>
          <w:rFonts w:ascii="GHEA Grapalat" w:eastAsia="GHEA Grapalat" w:hAnsi="GHEA Grapalat" w:cs="GHEA Grapalat"/>
          <w:sz w:val="24"/>
          <w:szCs w:val="24"/>
        </w:rPr>
        <w:t xml:space="preserve">8. Անձնագիրը դիմումատուին հանձնվում է ժամանակավոր պաշտպանության (փախստականի) վկայականի հետ </w:t>
      </w:r>
      <w:r w:rsidR="005A495D">
        <w:rPr>
          <w:rFonts w:ascii="GHEA Grapalat" w:eastAsia="GHEA Grapalat" w:hAnsi="GHEA Grapalat" w:cs="GHEA Grapalat"/>
          <w:sz w:val="24"/>
          <w:szCs w:val="24"/>
        </w:rPr>
        <w:t>միասին</w:t>
      </w:r>
      <w:r w:rsidR="005A495D" w:rsidRPr="005A495D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69C8AC19" w14:textId="2CBEAB34" w:rsidR="005A495D" w:rsidRPr="005A495D" w:rsidRDefault="005A495D" w:rsidP="005A495D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A495D">
        <w:rPr>
          <w:rFonts w:ascii="GHEA Grapalat" w:eastAsia="GHEA Grapalat" w:hAnsi="GHEA Grapalat" w:cs="GHEA Grapalat"/>
          <w:sz w:val="24"/>
          <w:szCs w:val="24"/>
        </w:rPr>
        <w:lastRenderedPageBreak/>
        <w:t>9. Անձնագրում գրառումներ, նշումներ կատարելու, կորած, գտնված անձնագրերը հանձնելու, դրանք ոչնչացնելու, անձնագրի փոխանակման (կորստի, վավերականության ժամկետը լրանալու) կապակցությամբ մինչև նոր անձնագիր ստանալը անձի դիմումի հիման վրա ժամանակավոր վկայական տրամադրելու և այլ հարաբերությունների նկատմամբ տարածվում են  Հայաստանի Հանրապետության կառավարության 1998 թվականի դեկտեմբերի 25-ի «ՀՀ-ում անձնագրային համակարգի կանոնադրությունը և ՀՀ քաղաքացու անձնագրի նկարագիրը հաստատելու մասին» թիվ 821 որոշմամբ հաստատված ընթացակարգը։</w:t>
      </w:r>
    </w:p>
    <w:p w14:paraId="7ED26DBB" w14:textId="77777777" w:rsidR="005A495D" w:rsidRPr="005A495D" w:rsidRDefault="005A495D" w:rsidP="00E015F7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426E8686" w14:textId="77777777" w:rsidR="005D1833" w:rsidRPr="007554CE" w:rsidRDefault="005D1833" w:rsidP="00E015F7">
      <w:pPr>
        <w:spacing w:line="360" w:lineRule="auto"/>
        <w:rPr>
          <w:rFonts w:ascii="GHEA Grapalat" w:eastAsia="Merriweather" w:hAnsi="GHEA Grapalat" w:cs="Merriweather"/>
          <w:color w:val="000000"/>
          <w:sz w:val="23"/>
          <w:szCs w:val="23"/>
        </w:rPr>
      </w:pPr>
    </w:p>
    <w:p w14:paraId="160F0142" w14:textId="79072A07" w:rsidR="005D1833" w:rsidRPr="00E16E6A" w:rsidRDefault="005D1833" w:rsidP="00E015F7">
      <w:pPr>
        <w:spacing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2" w:name="_GoBack"/>
      <w:bookmarkEnd w:id="2"/>
    </w:p>
    <w:sectPr w:rsidR="005D1833" w:rsidRPr="00E16E6A">
      <w:pgSz w:w="12240" w:h="15840"/>
      <w:pgMar w:top="851" w:right="900" w:bottom="709" w:left="993" w:header="72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DE872C" w16cex:dateUtc="2023-10-21T13:21:00Z"/>
  <w16cex:commentExtensible w16cex:durableId="28DE86F4" w16cex:dateUtc="2023-10-21T13:20:00Z"/>
  <w16cex:commentExtensible w16cex:durableId="28DE8833" w16cex:dateUtc="2023-10-21T13:26:00Z"/>
  <w16cex:commentExtensible w16cex:durableId="28DE874C" w16cex:dateUtc="2023-10-21T13:22:00Z"/>
  <w16cex:commentExtensible w16cex:durableId="28DE884F" w16cex:dateUtc="2023-10-21T13:26:00Z"/>
  <w16cex:commentExtensible w16cex:durableId="28DE8764" w16cex:dateUtc="2023-10-21T13:22:00Z"/>
  <w16cex:commentExtensible w16cex:durableId="28DE8884" w16cex:dateUtc="2023-10-21T13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279C3D" w16cid:durableId="28DE872C"/>
  <w16cid:commentId w16cid:paraId="03F3E331" w16cid:durableId="28DE86F4"/>
  <w16cid:commentId w16cid:paraId="340002FE" w16cid:durableId="28DE8833"/>
  <w16cid:commentId w16cid:paraId="419782AE" w16cid:durableId="28DE874C"/>
  <w16cid:commentId w16cid:paraId="137BBB95" w16cid:durableId="28DE884F"/>
  <w16cid:commentId w16cid:paraId="0877458C" w16cid:durableId="28DE8764"/>
  <w16cid:commentId w16cid:paraId="59E5AF92" w16cid:durableId="28DE888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Courier New"/>
    <w:charset w:val="4D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0799"/>
    <w:multiLevelType w:val="hybridMultilevel"/>
    <w:tmpl w:val="6792A7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9C83B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36BB2"/>
    <w:multiLevelType w:val="multilevel"/>
    <w:tmpl w:val="9DC4101E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271FF"/>
    <w:multiLevelType w:val="multilevel"/>
    <w:tmpl w:val="10D88ABA"/>
    <w:lvl w:ilvl="0">
      <w:start w:val="6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56612"/>
    <w:multiLevelType w:val="multilevel"/>
    <w:tmpl w:val="0B9CD5A0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3A06EF"/>
    <w:multiLevelType w:val="hybridMultilevel"/>
    <w:tmpl w:val="6EE00FA6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BD66DB5"/>
    <w:multiLevelType w:val="hybridMultilevel"/>
    <w:tmpl w:val="6792A7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9C83B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C5010"/>
    <w:multiLevelType w:val="hybridMultilevel"/>
    <w:tmpl w:val="7E28423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3AC719E0"/>
    <w:multiLevelType w:val="multilevel"/>
    <w:tmpl w:val="D8B8A832"/>
    <w:lvl w:ilvl="0">
      <w:start w:val="6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833"/>
    <w:rsid w:val="0000788A"/>
    <w:rsid w:val="0004122A"/>
    <w:rsid w:val="00041BB0"/>
    <w:rsid w:val="000440C8"/>
    <w:rsid w:val="00066611"/>
    <w:rsid w:val="000A7DC1"/>
    <w:rsid w:val="00106814"/>
    <w:rsid w:val="0012664E"/>
    <w:rsid w:val="00127EEA"/>
    <w:rsid w:val="0015399E"/>
    <w:rsid w:val="001869CF"/>
    <w:rsid w:val="001B7D09"/>
    <w:rsid w:val="00214E90"/>
    <w:rsid w:val="0027494F"/>
    <w:rsid w:val="002C59F3"/>
    <w:rsid w:val="002F38DA"/>
    <w:rsid w:val="003036E6"/>
    <w:rsid w:val="00323EB4"/>
    <w:rsid w:val="0034799D"/>
    <w:rsid w:val="0035381D"/>
    <w:rsid w:val="00371589"/>
    <w:rsid w:val="00371CF2"/>
    <w:rsid w:val="00381B29"/>
    <w:rsid w:val="00385E2F"/>
    <w:rsid w:val="003A1D9D"/>
    <w:rsid w:val="003A5641"/>
    <w:rsid w:val="00473F80"/>
    <w:rsid w:val="004B7D81"/>
    <w:rsid w:val="00564752"/>
    <w:rsid w:val="00573DE3"/>
    <w:rsid w:val="005A495D"/>
    <w:rsid w:val="005B05C5"/>
    <w:rsid w:val="005C12D4"/>
    <w:rsid w:val="005D1833"/>
    <w:rsid w:val="005F4E3D"/>
    <w:rsid w:val="00642240"/>
    <w:rsid w:val="006816A6"/>
    <w:rsid w:val="007554CE"/>
    <w:rsid w:val="007557D1"/>
    <w:rsid w:val="007A6E15"/>
    <w:rsid w:val="007C01D0"/>
    <w:rsid w:val="007C5C65"/>
    <w:rsid w:val="007F1E1A"/>
    <w:rsid w:val="007F3DE0"/>
    <w:rsid w:val="008069E4"/>
    <w:rsid w:val="00855BCB"/>
    <w:rsid w:val="00865245"/>
    <w:rsid w:val="008778C7"/>
    <w:rsid w:val="008B0EB0"/>
    <w:rsid w:val="008E664D"/>
    <w:rsid w:val="00950E71"/>
    <w:rsid w:val="009670C7"/>
    <w:rsid w:val="00997021"/>
    <w:rsid w:val="009B6574"/>
    <w:rsid w:val="00A444C3"/>
    <w:rsid w:val="00A7395A"/>
    <w:rsid w:val="00A76DB3"/>
    <w:rsid w:val="00A809CE"/>
    <w:rsid w:val="00A93466"/>
    <w:rsid w:val="00AE05FE"/>
    <w:rsid w:val="00AE4AD6"/>
    <w:rsid w:val="00B15EDA"/>
    <w:rsid w:val="00B16FA8"/>
    <w:rsid w:val="00B170C0"/>
    <w:rsid w:val="00B56A64"/>
    <w:rsid w:val="00B641A2"/>
    <w:rsid w:val="00BE7FB8"/>
    <w:rsid w:val="00BF22AB"/>
    <w:rsid w:val="00C23902"/>
    <w:rsid w:val="00C56DB5"/>
    <w:rsid w:val="00CC0E96"/>
    <w:rsid w:val="00CE2A80"/>
    <w:rsid w:val="00CF23CB"/>
    <w:rsid w:val="00CF7963"/>
    <w:rsid w:val="00DC448F"/>
    <w:rsid w:val="00DC6CEF"/>
    <w:rsid w:val="00E015F7"/>
    <w:rsid w:val="00E16E6A"/>
    <w:rsid w:val="00E64D3B"/>
    <w:rsid w:val="00EC528F"/>
    <w:rsid w:val="00EC65D8"/>
    <w:rsid w:val="00EE3228"/>
    <w:rsid w:val="00F55FA1"/>
    <w:rsid w:val="00F8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D90DC"/>
  <w15:docId w15:val="{F039B050-CE68-400A-8729-D1DB0C820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7A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uiPriority w:val="1"/>
    <w:qFormat/>
    <w:rsid w:val="00A757AF"/>
    <w:pPr>
      <w:spacing w:after="0" w:line="240" w:lineRule="auto"/>
    </w:p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059D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59DB"/>
    <w:rPr>
      <w:b/>
      <w:bCs/>
    </w:rPr>
  </w:style>
  <w:style w:type="paragraph" w:styleId="NormalWeb">
    <w:name w:val="Normal (Web)"/>
    <w:basedOn w:val="Normal"/>
    <w:uiPriority w:val="99"/>
    <w:unhideWhenUsed/>
    <w:rsid w:val="00705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7059DB"/>
  </w:style>
  <w:style w:type="character" w:styleId="CommentReference">
    <w:name w:val="annotation reference"/>
    <w:basedOn w:val="DefaultParagraphFont"/>
    <w:uiPriority w:val="99"/>
    <w:semiHidden/>
    <w:unhideWhenUsed/>
    <w:rsid w:val="008734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34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34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34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340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403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270E11"/>
    <w:pPr>
      <w:spacing w:after="0" w:line="240" w:lineRule="auto"/>
      <w:jc w:val="center"/>
    </w:pPr>
    <w:rPr>
      <w:rFonts w:ascii="Arial Armenian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locked/>
    <w:rsid w:val="00270E11"/>
    <w:rPr>
      <w:rFonts w:ascii="Arial Armenian" w:eastAsia="Calibri" w:hAnsi="Arial Armenian" w:cs="Times New Roman"/>
      <w:szCs w:val="20"/>
      <w:lang w:val="x-none" w:eastAsia="ru-RU"/>
    </w:rPr>
  </w:style>
  <w:style w:type="character" w:styleId="Emphasis">
    <w:name w:val="Emphasis"/>
    <w:basedOn w:val="DefaultParagraphFont"/>
    <w:uiPriority w:val="20"/>
    <w:qFormat/>
    <w:rsid w:val="00C735A3"/>
    <w:rPr>
      <w:i/>
      <w:i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6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2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0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+cvFs54tJRzYl8yCAU3V+k3rpQ==">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A-Sujyan</dc:creator>
  <cp:keywords>https://mul2.gov.am/tasks/871866/oneclick/81d4a1e63e99174233183509b73802258b99b6042f40bf6615c9acd1c308526f.docx?token=bbb2bb244ba3a8aff682c358cba21daa</cp:keywords>
  <cp:lastModifiedBy>Arusyak Balayan</cp:lastModifiedBy>
  <cp:revision>72</cp:revision>
  <cp:lastPrinted>2023-10-25T15:20:00Z</cp:lastPrinted>
  <dcterms:created xsi:type="dcterms:W3CDTF">2023-10-21T13:20:00Z</dcterms:created>
  <dcterms:modified xsi:type="dcterms:W3CDTF">2023-10-26T06:36:00Z</dcterms:modified>
</cp:coreProperties>
</file>