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6F0083" w:rsidRPr="002333D5" w:rsidRDefault="0004188E" w:rsidP="0004188E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2042E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04188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4188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4188E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>
        <w:rPr>
          <w:rFonts w:ascii="GHEA Grapalat" w:hAnsi="GHEA Grapalat"/>
          <w:b/>
          <w:bCs/>
          <w:sz w:val="24"/>
          <w:szCs w:val="24"/>
          <w:lang w:val="af-ZA"/>
        </w:rPr>
        <w:t>3</w:t>
      </w:r>
      <w:r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ԹՎԱԿԱՆԻ ՀՈՒԼԻՍԻ </w:t>
      </w:r>
      <w:r>
        <w:rPr>
          <w:rFonts w:ascii="GHEA Grapalat" w:hAnsi="GHEA Grapalat"/>
          <w:b/>
          <w:bCs/>
          <w:sz w:val="24"/>
          <w:szCs w:val="24"/>
          <w:lang w:val="af-ZA"/>
        </w:rPr>
        <w:t>27</w:t>
      </w:r>
      <w:r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-Ի N </w:t>
      </w:r>
      <w:r w:rsidRPr="00247663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8153D9">
        <w:rPr>
          <w:rFonts w:ascii="GHEA Grapalat" w:hAnsi="GHEA Grapalat"/>
          <w:b/>
          <w:bCs/>
          <w:sz w:val="24"/>
          <w:szCs w:val="24"/>
          <w:lang w:val="af-ZA"/>
        </w:rPr>
        <w:t>278</w:t>
      </w:r>
      <w:r w:rsidRPr="00247663">
        <w:rPr>
          <w:rFonts w:ascii="GHEA Grapalat" w:hAnsi="GHEA Grapalat"/>
          <w:b/>
          <w:bCs/>
          <w:sz w:val="24"/>
          <w:szCs w:val="24"/>
          <w:lang w:val="hy-AM"/>
        </w:rPr>
        <w:t>-Ա</w:t>
      </w:r>
      <w:r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4188E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4188E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ՓՈՓՈԽՈՒԹՅՈՒՆ </w:t>
      </w:r>
      <w:r w:rsidRPr="0082042E">
        <w:rPr>
          <w:rFonts w:ascii="GHEA Grapalat" w:hAnsi="GHEA Grapalat"/>
          <w:b/>
          <w:bCs/>
          <w:sz w:val="24"/>
          <w:szCs w:val="24"/>
          <w:lang w:val="hy-AM"/>
        </w:rPr>
        <w:t>ԿԱՏԱՐԵԼՈՒ ՄԱՍԻՆ</w:t>
      </w:r>
      <w:r w:rsidR="00AA54BA" w:rsidRPr="005C1E42">
        <w:rPr>
          <w:rFonts w:ascii="GHEA Grapalat" w:hAnsi="GHEA Grapalat"/>
          <w:b/>
          <w:sz w:val="24"/>
          <w:szCs w:val="24"/>
          <w:lang w:val="hy-AM"/>
        </w:rPr>
        <w:t>»</w:t>
      </w:r>
      <w:r w:rsidR="00AA54BA" w:rsidRPr="001B203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F0083" w:rsidRPr="009648F8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6F0083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90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8"/>
        <w:gridCol w:w="27"/>
        <w:gridCol w:w="1391"/>
        <w:gridCol w:w="3206"/>
      </w:tblGrid>
      <w:tr w:rsidR="00D80464" w:rsidRPr="001F667D" w:rsidTr="000648FC">
        <w:trPr>
          <w:trHeight w:val="416"/>
          <w:tblCellSpacing w:w="0" w:type="dxa"/>
        </w:trPr>
        <w:tc>
          <w:tcPr>
            <w:tcW w:w="7696" w:type="dxa"/>
            <w:gridSpan w:val="3"/>
            <w:vMerge w:val="restart"/>
            <w:shd w:val="clear" w:color="auto" w:fill="D9D9D9" w:themeFill="background1" w:themeFillShade="D9"/>
          </w:tcPr>
          <w:p w:rsidR="00D80464" w:rsidRDefault="00D80464" w:rsidP="00D80464">
            <w:pPr>
              <w:pStyle w:val="ListParagraph"/>
              <w:spacing w:after="0" w:line="360" w:lineRule="auto"/>
              <w:ind w:left="927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1․ ՀՀ ֆինանսների նախարարություն</w:t>
            </w:r>
          </w:p>
        </w:tc>
        <w:tc>
          <w:tcPr>
            <w:tcW w:w="3206" w:type="dxa"/>
            <w:shd w:val="clear" w:color="auto" w:fill="D9D9D9" w:themeFill="background1" w:themeFillShade="D9"/>
          </w:tcPr>
          <w:p w:rsidR="00D80464" w:rsidRDefault="00D80464" w:rsidP="00D80464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27․11․2023թ․</w:t>
            </w:r>
          </w:p>
        </w:tc>
      </w:tr>
      <w:tr w:rsidR="00D80464" w:rsidRPr="001F667D" w:rsidTr="000648FC">
        <w:trPr>
          <w:trHeight w:val="416"/>
          <w:tblCellSpacing w:w="0" w:type="dxa"/>
        </w:trPr>
        <w:tc>
          <w:tcPr>
            <w:tcW w:w="7696" w:type="dxa"/>
            <w:gridSpan w:val="3"/>
            <w:vMerge/>
            <w:shd w:val="clear" w:color="auto" w:fill="D9D9D9" w:themeFill="background1" w:themeFillShade="D9"/>
          </w:tcPr>
          <w:p w:rsidR="00D80464" w:rsidRDefault="00D80464" w:rsidP="00D80464">
            <w:pPr>
              <w:pStyle w:val="ListParagraph"/>
              <w:spacing w:after="0" w:line="360" w:lineRule="auto"/>
              <w:ind w:left="927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06" w:type="dxa"/>
            <w:shd w:val="clear" w:color="auto" w:fill="D9D9D9" w:themeFill="background1" w:themeFillShade="D9"/>
          </w:tcPr>
          <w:p w:rsidR="00D80464" w:rsidRPr="00D80464" w:rsidRDefault="00D80464" w:rsidP="00D80464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Pr="00D80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01/34-3/23205-2023</w:t>
            </w:r>
          </w:p>
        </w:tc>
      </w:tr>
      <w:tr w:rsidR="00D80464" w:rsidRPr="001F667D" w:rsidTr="00D80464">
        <w:trPr>
          <w:trHeight w:val="416"/>
          <w:tblCellSpacing w:w="0" w:type="dxa"/>
        </w:trPr>
        <w:tc>
          <w:tcPr>
            <w:tcW w:w="6305" w:type="dxa"/>
            <w:gridSpan w:val="2"/>
            <w:shd w:val="clear" w:color="auto" w:fill="auto"/>
          </w:tcPr>
          <w:p w:rsidR="00D80464" w:rsidRDefault="00D80464" w:rsidP="00D80464">
            <w:pPr>
              <w:pStyle w:val="ListParagraph"/>
              <w:spacing w:after="0" w:line="360" w:lineRule="auto"/>
              <w:ind w:left="85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80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Ուսումնասիրելով Ձեր 16.11.2023թ. № 01/17.2/32521-2023 գրությամբ ներկայացված՝ «Հայաստանի Հանրապետության կառավարության 2023 թվականի հուլիսի 27-ի N 1278-Ա որոշման մեջ փոփոխություն կատարելու մասին» ՀՀ կառավարության որոշման նախագիծը, որով առաջարկվում է հիշյալ որոշման 5-րդ կետը շարադրել նոր խմբագրությամբ՝ ՀՀ ԿԳՄՍ նախարարության ենթակայության «Երևանի զարդարվեստի արհեստագործական պետական ուսումնարան» ՊՈԱԿ-ի շենքային պայմանների բարելավման նախագծանախահաշվային փաստաթղթերի ձեռքբերման համար անհրաժեշտ ծախսերը կատարելով 2024 թվականի պետական բյուջեով ՀՀ ԿԳՄՍ նախարարությանը նախատեսված ընդհանուր հատկացումների շրջանակներում, հայտնում ենք, որ նշված նախագծի վերաբերյալ  առարկություններ չունենք:</w:t>
            </w:r>
          </w:p>
        </w:tc>
        <w:tc>
          <w:tcPr>
            <w:tcW w:w="4597" w:type="dxa"/>
            <w:gridSpan w:val="2"/>
            <w:shd w:val="clear" w:color="auto" w:fill="auto"/>
          </w:tcPr>
          <w:p w:rsidR="00D80464" w:rsidRPr="00D80464" w:rsidRDefault="00D80464" w:rsidP="00D80464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D80464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</w:p>
        </w:tc>
      </w:tr>
      <w:tr w:rsidR="000648FC" w:rsidRPr="001F667D" w:rsidTr="000648FC">
        <w:trPr>
          <w:trHeight w:val="416"/>
          <w:tblCellSpacing w:w="0" w:type="dxa"/>
        </w:trPr>
        <w:tc>
          <w:tcPr>
            <w:tcW w:w="7696" w:type="dxa"/>
            <w:gridSpan w:val="3"/>
            <w:vMerge w:val="restart"/>
            <w:shd w:val="clear" w:color="auto" w:fill="D9D9D9" w:themeFill="background1" w:themeFillShade="D9"/>
            <w:hideMark/>
          </w:tcPr>
          <w:p w:rsidR="001F667D" w:rsidRPr="00C832FF" w:rsidRDefault="00D80464" w:rsidP="00D80464">
            <w:pPr>
              <w:pStyle w:val="ListParagraph"/>
              <w:spacing w:after="0" w:line="360" w:lineRule="auto"/>
              <w:ind w:left="927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0648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արդարադատության</w:t>
            </w:r>
            <w:r w:rsidR="000648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նախարարություն</w:t>
            </w:r>
          </w:p>
        </w:tc>
        <w:tc>
          <w:tcPr>
            <w:tcW w:w="3206" w:type="dxa"/>
            <w:shd w:val="clear" w:color="auto" w:fill="D9D9D9" w:themeFill="background1" w:themeFillShade="D9"/>
          </w:tcPr>
          <w:p w:rsidR="000648FC" w:rsidRPr="00920E06" w:rsidRDefault="00D80464" w:rsidP="00D80464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27.11</w:t>
            </w:r>
            <w:r w:rsidR="000648FC" w:rsidRPr="00920E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0648FC" w:rsidRPr="001F667D" w:rsidTr="000648FC">
        <w:trPr>
          <w:trHeight w:val="416"/>
          <w:tblCellSpacing w:w="0" w:type="dxa"/>
        </w:trPr>
        <w:tc>
          <w:tcPr>
            <w:tcW w:w="7696" w:type="dxa"/>
            <w:gridSpan w:val="3"/>
            <w:vMerge/>
            <w:shd w:val="clear" w:color="auto" w:fill="D9D9D9" w:themeFill="background1" w:themeFillShade="D9"/>
            <w:hideMark/>
          </w:tcPr>
          <w:p w:rsidR="000648FC" w:rsidRPr="00B27BB2" w:rsidRDefault="000648FC" w:rsidP="00635194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06" w:type="dxa"/>
            <w:shd w:val="clear" w:color="auto" w:fill="D9D9D9" w:themeFill="background1" w:themeFillShade="D9"/>
          </w:tcPr>
          <w:p w:rsidR="000648FC" w:rsidRPr="00920E06" w:rsidRDefault="000648FC" w:rsidP="00B43A7D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920E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D80464" w:rsidRPr="00D804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/27.3/50169-2023</w:t>
            </w:r>
          </w:p>
        </w:tc>
      </w:tr>
      <w:tr w:rsidR="00F96C79" w:rsidRPr="00CF7F49" w:rsidTr="00AA54BA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BA2C35" w:rsidRPr="00BA2C35" w:rsidRDefault="00BA2C35" w:rsidP="00BA2C35">
            <w:pPr>
              <w:spacing w:after="0" w:line="360" w:lineRule="auto"/>
              <w:ind w:left="130" w:right="21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A2C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Հարկ է նկատի ունենալ, որ նշված կետի գործող խմբագրությամբ համաձայն՝ Հայաստանի Հանրապետության կրթության, գիտության, </w:t>
            </w:r>
            <w:r w:rsidRPr="00BA2C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մշակույթի և սպորտի նախարարին՝ սույն որոշումն ուժի մեջ մտնելուց հետո եռամսյա ժամկետում սահմանված կարգով ներկայացնել Հայաստանի Հանրապետության կրթության, գիտության, մշակույթի և սպորտի նախարարության «Երևանի զարդարվեստի արհեստագործական պետական ուսումնարան» պետական ոչ առևտրային կազմակերպությանն ամրացված՝ Երևան, Քանաքեռ-Զեյթուն, Հր. Ներսիսյան փ., 3 հասցեում գտնվող ուսումնական շենքի պայմանների բարելավման նախագծանախահաշվային փաստաթղթերի ձեռքբերման նպատակով Հայաստանի Հանրապետության 2023 թվականի պետական բյուջեում վերաբաշխում կատարելու առաջարկ: Որոշումն ուժի մեջ է մտել 2023 թվականի հուլիսի 28-ին: Նշված դրույթից բխում է, որ Որոշման 5-րդ կետով նախատեսված գործողությունը Հայաստանի Հանրապետության կրթության, գիտության, մշակույթի և սպորտի նախարարը պետք է իրականացներ մինչև 2023 թվականի հոկտեմբերի 28-ը: </w:t>
            </w:r>
          </w:p>
          <w:p w:rsidR="00F96C79" w:rsidRPr="001F667D" w:rsidRDefault="00BA2C35" w:rsidP="00BA2C35">
            <w:pPr>
              <w:spacing w:after="0" w:line="360" w:lineRule="auto"/>
              <w:ind w:left="130" w:right="21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A2C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Նշվածի կապակցությամբ հարկ է նկատի ունենալ, որ «Նորմատիվ իրավական ակտերի մասին» օրենքի 37-րդ հոդվածի 2-րդ մասի համաձայն՝ ժամկետային, գործողության կատարմամբ կամ փաստի առաջացմամբ սահմանափակված նորմատիվ իրավական ակտի համար նախատեսված ժամկետը լրանալու, գործողության կատարմամբ կամ փաստի առաջացմամբ նորմատիվ իրավական ակտը համարվում է ուժը կորցրած: Նշված դրույթը հիմք </w:t>
            </w:r>
            <w:r w:rsidRPr="00BA2C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ընդունելով՝ գտնում ենք, որ նախատեսված փոփոխությունը խնդրահարույց է: Միաժամանակ հարկ է նկատի ունենալ, որ առաջարկվող նոր խմբագրությամբ Որոշման 5-րդ կետի համարակալումը բացակայում է:</w:t>
            </w:r>
          </w:p>
        </w:tc>
        <w:tc>
          <w:tcPr>
            <w:tcW w:w="4624" w:type="dxa"/>
            <w:gridSpan w:val="3"/>
            <w:shd w:val="clear" w:color="auto" w:fill="FFFFFF"/>
          </w:tcPr>
          <w:p w:rsidR="00F96C79" w:rsidRDefault="00D80464" w:rsidP="00F96C79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Չի ընդունվել</w:t>
            </w:r>
            <w:r w:rsidR="00F96C79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  <w:p w:rsidR="00CF7F49" w:rsidRDefault="00CF7F49" w:rsidP="00CF7F49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ԿԳՄՍ նախարարությունը սահմանված ժամկետում կատարել է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իր պարտականությունը, որը ստանձնլ ՀՀ կառավարության 27.07.2023թ․–ի N 1278-Ա որոշման 5–րդ կետով, շրջանառել է համապատըասխան որոշման նախագիծ։ Ներկայիս նախագծով ներկայացվող փոփոխությունը բխում է շրջանառած նախագծի վերաբերյալ ՀՀ ֆինանսների նախարարության դիրքորոշումից, որի հետ ԿԳՄՍ նախարարությունը համաձայնել է։ Այս մասին նշված է նաև Նախագծի հիմնավորման մեջ։</w:t>
            </w:r>
          </w:p>
          <w:p w:rsidR="00BA2C35" w:rsidRPr="00BA2C35" w:rsidRDefault="00CF7F49" w:rsidP="00CF7F49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Իրավական ակտը, որում կատարվում է փոփոխություն, չի կարող համարվել ուժը կորցրած, քանի որ ունի մի շարք կետեր՝ կապված ուսումնարանների միավորման հետ և 5-րդ կետի փոփոխությունը չի կարող անդրդառնալ մյուս կետերի գործողության վրա։</w:t>
            </w:r>
            <w:bookmarkStart w:id="0" w:name="_GoBack"/>
            <w:bookmarkEnd w:id="0"/>
          </w:p>
        </w:tc>
      </w:tr>
    </w:tbl>
    <w:p w:rsidR="00437ED2" w:rsidRPr="007A3ADB" w:rsidRDefault="00437ED2">
      <w:pPr>
        <w:rPr>
          <w:lang w:val="hy-AM"/>
        </w:rPr>
      </w:pPr>
    </w:p>
    <w:sectPr w:rsidR="00437ED2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0430" w:rsidRDefault="00B40430" w:rsidP="009F26EA">
      <w:pPr>
        <w:spacing w:after="0" w:line="240" w:lineRule="auto"/>
      </w:pPr>
      <w:r>
        <w:separator/>
      </w:r>
    </w:p>
  </w:endnote>
  <w:endnote w:type="continuationSeparator" w:id="0">
    <w:p w:rsidR="00B40430" w:rsidRDefault="00B40430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0430" w:rsidRDefault="00B40430" w:rsidP="009F26EA">
      <w:pPr>
        <w:spacing w:after="0" w:line="240" w:lineRule="auto"/>
      </w:pPr>
      <w:r>
        <w:separator/>
      </w:r>
    </w:p>
  </w:footnote>
  <w:footnote w:type="continuationSeparator" w:id="0">
    <w:p w:rsidR="00B40430" w:rsidRDefault="00B40430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3" w15:restartNumberingAfterBreak="0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4" w15:restartNumberingAfterBreak="0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5" w15:restartNumberingAfterBreak="0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7" w15:restartNumberingAfterBreak="0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0" w15:restartNumberingAfterBreak="0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9"/>
  </w:num>
  <w:num w:numId="5">
    <w:abstractNumId w:val="10"/>
  </w:num>
  <w:num w:numId="6">
    <w:abstractNumId w:val="2"/>
  </w:num>
  <w:num w:numId="7">
    <w:abstractNumId w:val="8"/>
  </w:num>
  <w:num w:numId="8">
    <w:abstractNumId w:val="7"/>
  </w:num>
  <w:num w:numId="9">
    <w:abstractNumId w:val="4"/>
  </w:num>
  <w:num w:numId="10">
    <w:abstractNumId w:val="5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ADB"/>
    <w:rsid w:val="00004DC2"/>
    <w:rsid w:val="000061B6"/>
    <w:rsid w:val="00034DB2"/>
    <w:rsid w:val="0004188E"/>
    <w:rsid w:val="000532C0"/>
    <w:rsid w:val="00053347"/>
    <w:rsid w:val="00056F54"/>
    <w:rsid w:val="000648FC"/>
    <w:rsid w:val="00071F76"/>
    <w:rsid w:val="00072453"/>
    <w:rsid w:val="000768C2"/>
    <w:rsid w:val="00085076"/>
    <w:rsid w:val="00091A79"/>
    <w:rsid w:val="000A0E77"/>
    <w:rsid w:val="000A43DC"/>
    <w:rsid w:val="000A50D9"/>
    <w:rsid w:val="000B11C8"/>
    <w:rsid w:val="000C283E"/>
    <w:rsid w:val="000D270C"/>
    <w:rsid w:val="000D7E42"/>
    <w:rsid w:val="00102B3D"/>
    <w:rsid w:val="00103D63"/>
    <w:rsid w:val="001052D7"/>
    <w:rsid w:val="00112C2F"/>
    <w:rsid w:val="001149B7"/>
    <w:rsid w:val="001163C2"/>
    <w:rsid w:val="00131CBF"/>
    <w:rsid w:val="001374E5"/>
    <w:rsid w:val="001568BE"/>
    <w:rsid w:val="001675D6"/>
    <w:rsid w:val="00170F0C"/>
    <w:rsid w:val="00183260"/>
    <w:rsid w:val="00194CC5"/>
    <w:rsid w:val="001972C7"/>
    <w:rsid w:val="001B0A2D"/>
    <w:rsid w:val="001B2036"/>
    <w:rsid w:val="001C7342"/>
    <w:rsid w:val="001E0628"/>
    <w:rsid w:val="001E0D02"/>
    <w:rsid w:val="001E256A"/>
    <w:rsid w:val="001F667D"/>
    <w:rsid w:val="00201E73"/>
    <w:rsid w:val="00202481"/>
    <w:rsid w:val="002031DC"/>
    <w:rsid w:val="00205CF6"/>
    <w:rsid w:val="0021092A"/>
    <w:rsid w:val="00231DA1"/>
    <w:rsid w:val="002330F3"/>
    <w:rsid w:val="002333D5"/>
    <w:rsid w:val="0025735C"/>
    <w:rsid w:val="00263E92"/>
    <w:rsid w:val="00272385"/>
    <w:rsid w:val="00273450"/>
    <w:rsid w:val="00275EF2"/>
    <w:rsid w:val="00284FEA"/>
    <w:rsid w:val="00293693"/>
    <w:rsid w:val="00295F58"/>
    <w:rsid w:val="0029724A"/>
    <w:rsid w:val="002A39B6"/>
    <w:rsid w:val="002A3B1E"/>
    <w:rsid w:val="002A63A4"/>
    <w:rsid w:val="002B19DA"/>
    <w:rsid w:val="002B3763"/>
    <w:rsid w:val="002D1EDC"/>
    <w:rsid w:val="002D4165"/>
    <w:rsid w:val="002D5E81"/>
    <w:rsid w:val="002E7D7D"/>
    <w:rsid w:val="002F4EF6"/>
    <w:rsid w:val="00300FD9"/>
    <w:rsid w:val="003131E8"/>
    <w:rsid w:val="00321B8F"/>
    <w:rsid w:val="00322D19"/>
    <w:rsid w:val="00325496"/>
    <w:rsid w:val="00330648"/>
    <w:rsid w:val="003414B9"/>
    <w:rsid w:val="0034622C"/>
    <w:rsid w:val="003472BE"/>
    <w:rsid w:val="00350CB5"/>
    <w:rsid w:val="00354039"/>
    <w:rsid w:val="003649F3"/>
    <w:rsid w:val="00365A91"/>
    <w:rsid w:val="00382F17"/>
    <w:rsid w:val="003A01BB"/>
    <w:rsid w:val="003A1497"/>
    <w:rsid w:val="003A6EC5"/>
    <w:rsid w:val="003B0402"/>
    <w:rsid w:val="003B1A58"/>
    <w:rsid w:val="003B6075"/>
    <w:rsid w:val="003C18D2"/>
    <w:rsid w:val="003C3470"/>
    <w:rsid w:val="003C5E73"/>
    <w:rsid w:val="003D79BF"/>
    <w:rsid w:val="00404C83"/>
    <w:rsid w:val="00420338"/>
    <w:rsid w:val="00437ED2"/>
    <w:rsid w:val="00451219"/>
    <w:rsid w:val="0045226C"/>
    <w:rsid w:val="0048183D"/>
    <w:rsid w:val="0048496A"/>
    <w:rsid w:val="004A20BA"/>
    <w:rsid w:val="004A3C0D"/>
    <w:rsid w:val="004A6C04"/>
    <w:rsid w:val="004B1F4B"/>
    <w:rsid w:val="004C4564"/>
    <w:rsid w:val="004E109B"/>
    <w:rsid w:val="004F066E"/>
    <w:rsid w:val="00502000"/>
    <w:rsid w:val="005102BA"/>
    <w:rsid w:val="005108AA"/>
    <w:rsid w:val="00512110"/>
    <w:rsid w:val="00520550"/>
    <w:rsid w:val="00522C9D"/>
    <w:rsid w:val="005244DD"/>
    <w:rsid w:val="00530E01"/>
    <w:rsid w:val="005317C3"/>
    <w:rsid w:val="00532780"/>
    <w:rsid w:val="00533298"/>
    <w:rsid w:val="005332CC"/>
    <w:rsid w:val="00537EA7"/>
    <w:rsid w:val="00550398"/>
    <w:rsid w:val="0055469D"/>
    <w:rsid w:val="00566E21"/>
    <w:rsid w:val="00574E58"/>
    <w:rsid w:val="00591C88"/>
    <w:rsid w:val="00592CC9"/>
    <w:rsid w:val="005A135D"/>
    <w:rsid w:val="005A1C94"/>
    <w:rsid w:val="005B14CE"/>
    <w:rsid w:val="005C2014"/>
    <w:rsid w:val="005D01DC"/>
    <w:rsid w:val="005F68D9"/>
    <w:rsid w:val="006003AC"/>
    <w:rsid w:val="006119A5"/>
    <w:rsid w:val="00612F45"/>
    <w:rsid w:val="0062482A"/>
    <w:rsid w:val="00635194"/>
    <w:rsid w:val="00641C49"/>
    <w:rsid w:val="00645BAB"/>
    <w:rsid w:val="00651CC0"/>
    <w:rsid w:val="00660FF1"/>
    <w:rsid w:val="006672DE"/>
    <w:rsid w:val="0067306D"/>
    <w:rsid w:val="00674C40"/>
    <w:rsid w:val="00676705"/>
    <w:rsid w:val="00682199"/>
    <w:rsid w:val="00682B1F"/>
    <w:rsid w:val="00695E5E"/>
    <w:rsid w:val="00696ADF"/>
    <w:rsid w:val="006B724D"/>
    <w:rsid w:val="006C1859"/>
    <w:rsid w:val="006C2771"/>
    <w:rsid w:val="006D5C8F"/>
    <w:rsid w:val="006E4F40"/>
    <w:rsid w:val="006F0083"/>
    <w:rsid w:val="006F27EA"/>
    <w:rsid w:val="006F5F9D"/>
    <w:rsid w:val="00700B98"/>
    <w:rsid w:val="00704668"/>
    <w:rsid w:val="007047A7"/>
    <w:rsid w:val="00705227"/>
    <w:rsid w:val="00707BBC"/>
    <w:rsid w:val="00713D5A"/>
    <w:rsid w:val="00714691"/>
    <w:rsid w:val="00715A98"/>
    <w:rsid w:val="00733E96"/>
    <w:rsid w:val="007362EA"/>
    <w:rsid w:val="007417DA"/>
    <w:rsid w:val="00746009"/>
    <w:rsid w:val="0074764C"/>
    <w:rsid w:val="007719FF"/>
    <w:rsid w:val="007A3ADB"/>
    <w:rsid w:val="007A6CC1"/>
    <w:rsid w:val="007B10D7"/>
    <w:rsid w:val="007B1AD7"/>
    <w:rsid w:val="007B5E7B"/>
    <w:rsid w:val="007D5437"/>
    <w:rsid w:val="007E30D1"/>
    <w:rsid w:val="007E57F2"/>
    <w:rsid w:val="007E7424"/>
    <w:rsid w:val="00807831"/>
    <w:rsid w:val="008272C5"/>
    <w:rsid w:val="00832F19"/>
    <w:rsid w:val="00833CC9"/>
    <w:rsid w:val="00844853"/>
    <w:rsid w:val="008518F2"/>
    <w:rsid w:val="00861968"/>
    <w:rsid w:val="00862B3E"/>
    <w:rsid w:val="008632BE"/>
    <w:rsid w:val="00873135"/>
    <w:rsid w:val="00880A3E"/>
    <w:rsid w:val="00891097"/>
    <w:rsid w:val="00893A22"/>
    <w:rsid w:val="0089798F"/>
    <w:rsid w:val="008A68A2"/>
    <w:rsid w:val="008B7455"/>
    <w:rsid w:val="008C17AA"/>
    <w:rsid w:val="008C393B"/>
    <w:rsid w:val="008D7F19"/>
    <w:rsid w:val="008E3367"/>
    <w:rsid w:val="008F295F"/>
    <w:rsid w:val="00920E06"/>
    <w:rsid w:val="00944B38"/>
    <w:rsid w:val="0094652E"/>
    <w:rsid w:val="00946814"/>
    <w:rsid w:val="009646B5"/>
    <w:rsid w:val="0096588D"/>
    <w:rsid w:val="009700BA"/>
    <w:rsid w:val="00975524"/>
    <w:rsid w:val="009823C2"/>
    <w:rsid w:val="00982B7B"/>
    <w:rsid w:val="00991294"/>
    <w:rsid w:val="009B21C9"/>
    <w:rsid w:val="009B5C4E"/>
    <w:rsid w:val="009C220A"/>
    <w:rsid w:val="009D0124"/>
    <w:rsid w:val="009D1F3C"/>
    <w:rsid w:val="009E60C2"/>
    <w:rsid w:val="009F12FC"/>
    <w:rsid w:val="009F263D"/>
    <w:rsid w:val="009F26EA"/>
    <w:rsid w:val="00A153E0"/>
    <w:rsid w:val="00A2653A"/>
    <w:rsid w:val="00A27F5C"/>
    <w:rsid w:val="00A3096B"/>
    <w:rsid w:val="00A31509"/>
    <w:rsid w:val="00A53F15"/>
    <w:rsid w:val="00A60547"/>
    <w:rsid w:val="00A63C36"/>
    <w:rsid w:val="00A67DA4"/>
    <w:rsid w:val="00A83447"/>
    <w:rsid w:val="00A8414F"/>
    <w:rsid w:val="00A86320"/>
    <w:rsid w:val="00A93D61"/>
    <w:rsid w:val="00AA26BC"/>
    <w:rsid w:val="00AA395C"/>
    <w:rsid w:val="00AA417E"/>
    <w:rsid w:val="00AA54BA"/>
    <w:rsid w:val="00AD1D99"/>
    <w:rsid w:val="00AD797F"/>
    <w:rsid w:val="00AD7BB6"/>
    <w:rsid w:val="00AE4248"/>
    <w:rsid w:val="00AF1287"/>
    <w:rsid w:val="00AF204A"/>
    <w:rsid w:val="00AF2323"/>
    <w:rsid w:val="00AF29BB"/>
    <w:rsid w:val="00B03DAC"/>
    <w:rsid w:val="00B06DA3"/>
    <w:rsid w:val="00B15425"/>
    <w:rsid w:val="00B20406"/>
    <w:rsid w:val="00B21ED3"/>
    <w:rsid w:val="00B27BB2"/>
    <w:rsid w:val="00B304B1"/>
    <w:rsid w:val="00B33CED"/>
    <w:rsid w:val="00B33FAB"/>
    <w:rsid w:val="00B40430"/>
    <w:rsid w:val="00B522B5"/>
    <w:rsid w:val="00B548B9"/>
    <w:rsid w:val="00B57540"/>
    <w:rsid w:val="00B63AC0"/>
    <w:rsid w:val="00B64BAC"/>
    <w:rsid w:val="00B6758F"/>
    <w:rsid w:val="00B7001A"/>
    <w:rsid w:val="00B75CEA"/>
    <w:rsid w:val="00B90818"/>
    <w:rsid w:val="00B96BC4"/>
    <w:rsid w:val="00B96DC4"/>
    <w:rsid w:val="00B97D00"/>
    <w:rsid w:val="00BA0D66"/>
    <w:rsid w:val="00BA1C02"/>
    <w:rsid w:val="00BA2C35"/>
    <w:rsid w:val="00BB0C8C"/>
    <w:rsid w:val="00BB28F4"/>
    <w:rsid w:val="00BC5CBA"/>
    <w:rsid w:val="00BD138D"/>
    <w:rsid w:val="00BD527E"/>
    <w:rsid w:val="00BD7D0F"/>
    <w:rsid w:val="00BE0014"/>
    <w:rsid w:val="00BE6F44"/>
    <w:rsid w:val="00BE79B4"/>
    <w:rsid w:val="00C0070A"/>
    <w:rsid w:val="00C07AB2"/>
    <w:rsid w:val="00C146A3"/>
    <w:rsid w:val="00C16D78"/>
    <w:rsid w:val="00C2010C"/>
    <w:rsid w:val="00C2449B"/>
    <w:rsid w:val="00C32C22"/>
    <w:rsid w:val="00C375B0"/>
    <w:rsid w:val="00C43260"/>
    <w:rsid w:val="00C472B7"/>
    <w:rsid w:val="00C6199E"/>
    <w:rsid w:val="00C6257D"/>
    <w:rsid w:val="00C70BFF"/>
    <w:rsid w:val="00C80A4A"/>
    <w:rsid w:val="00C82E20"/>
    <w:rsid w:val="00C832FF"/>
    <w:rsid w:val="00CB5D63"/>
    <w:rsid w:val="00CC7FF0"/>
    <w:rsid w:val="00CD0195"/>
    <w:rsid w:val="00CD27BD"/>
    <w:rsid w:val="00CD7ADA"/>
    <w:rsid w:val="00CE1404"/>
    <w:rsid w:val="00CE2937"/>
    <w:rsid w:val="00CE42BF"/>
    <w:rsid w:val="00CE5E37"/>
    <w:rsid w:val="00CE7D31"/>
    <w:rsid w:val="00CF4B28"/>
    <w:rsid w:val="00CF7F49"/>
    <w:rsid w:val="00D02CAC"/>
    <w:rsid w:val="00D06446"/>
    <w:rsid w:val="00D12629"/>
    <w:rsid w:val="00D145F6"/>
    <w:rsid w:val="00D22B01"/>
    <w:rsid w:val="00D25936"/>
    <w:rsid w:val="00D277D9"/>
    <w:rsid w:val="00D42F4D"/>
    <w:rsid w:val="00D44F0D"/>
    <w:rsid w:val="00D45985"/>
    <w:rsid w:val="00D5418E"/>
    <w:rsid w:val="00D5419C"/>
    <w:rsid w:val="00D717C1"/>
    <w:rsid w:val="00D80464"/>
    <w:rsid w:val="00D814BB"/>
    <w:rsid w:val="00D8183B"/>
    <w:rsid w:val="00D82DD4"/>
    <w:rsid w:val="00D93C8B"/>
    <w:rsid w:val="00D93D33"/>
    <w:rsid w:val="00D94B50"/>
    <w:rsid w:val="00DA5456"/>
    <w:rsid w:val="00DB5E2E"/>
    <w:rsid w:val="00DC7F2D"/>
    <w:rsid w:val="00DE7A35"/>
    <w:rsid w:val="00DF521D"/>
    <w:rsid w:val="00DF66BD"/>
    <w:rsid w:val="00E20EDC"/>
    <w:rsid w:val="00E31BA3"/>
    <w:rsid w:val="00E41A49"/>
    <w:rsid w:val="00E459DE"/>
    <w:rsid w:val="00E56C34"/>
    <w:rsid w:val="00E56F89"/>
    <w:rsid w:val="00E71D58"/>
    <w:rsid w:val="00E731A3"/>
    <w:rsid w:val="00EA0023"/>
    <w:rsid w:val="00EA5A45"/>
    <w:rsid w:val="00EA62F1"/>
    <w:rsid w:val="00EB6B38"/>
    <w:rsid w:val="00EC25D1"/>
    <w:rsid w:val="00EC3272"/>
    <w:rsid w:val="00EE0A94"/>
    <w:rsid w:val="00EE174C"/>
    <w:rsid w:val="00EE304A"/>
    <w:rsid w:val="00F024FD"/>
    <w:rsid w:val="00F045D4"/>
    <w:rsid w:val="00F159AC"/>
    <w:rsid w:val="00F3465A"/>
    <w:rsid w:val="00F425CB"/>
    <w:rsid w:val="00F52020"/>
    <w:rsid w:val="00F564D2"/>
    <w:rsid w:val="00F56CC5"/>
    <w:rsid w:val="00F62304"/>
    <w:rsid w:val="00F6667F"/>
    <w:rsid w:val="00F75DD5"/>
    <w:rsid w:val="00F76DF8"/>
    <w:rsid w:val="00F945F1"/>
    <w:rsid w:val="00F96479"/>
    <w:rsid w:val="00F96C79"/>
    <w:rsid w:val="00FA260A"/>
    <w:rsid w:val="00FB1372"/>
    <w:rsid w:val="00FC3BFD"/>
    <w:rsid w:val="00FD26F8"/>
    <w:rsid w:val="00FF1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331F6AF-2F50-4FBB-A035-563C8B1CB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0A50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AC331F-3103-47C7-9E25-895741BFA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1555</TotalTime>
  <Pages>3</Pages>
  <Words>462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186</cp:revision>
  <cp:lastPrinted>2022-04-22T07:01:00Z</cp:lastPrinted>
  <dcterms:created xsi:type="dcterms:W3CDTF">2021-03-05T10:37:00Z</dcterms:created>
  <dcterms:modified xsi:type="dcterms:W3CDTF">2023-11-30T15:57:00Z</dcterms:modified>
</cp:coreProperties>
</file>