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F39" w:rsidRPr="00F94FB7" w:rsidRDefault="00D50F39" w:rsidP="00F2254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8620B1" w:rsidRDefault="00CF1E22" w:rsidP="00F22541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F1E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620B1"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8620B1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8620B1"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="008620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620B1"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</w:t>
      </w:r>
      <w:r w:rsidR="008620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8620B1"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8620B1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620B1"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8620B1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620B1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8620B1"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8620B1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8620B1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8620B1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8620B1" w:rsidRPr="009648F8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 ԿԱՏԱՐԵԼՈՒ</w:t>
      </w:r>
      <w:r w:rsidR="008620B1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="008620B1"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8620B1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8620B1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horzAnchor="margin" w:tblpY="321"/>
        <w:tblW w:w="138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2"/>
        <w:gridCol w:w="35"/>
        <w:gridCol w:w="5725"/>
      </w:tblGrid>
      <w:tr w:rsidR="00CE7C1F" w:rsidRPr="00C92030" w:rsidTr="0025086D">
        <w:trPr>
          <w:trHeight w:val="343"/>
          <w:tblCellSpacing w:w="0" w:type="dxa"/>
        </w:trPr>
        <w:tc>
          <w:tcPr>
            <w:tcW w:w="80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C92030" w:rsidRDefault="00CE7C1F" w:rsidP="00F2254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C92030" w:rsidRDefault="00CE7C1F" w:rsidP="00F22541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92030"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.2023 </w:t>
            </w:r>
            <w:r w:rsidRPr="00C9203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C92030" w:rsidTr="0025086D">
        <w:trPr>
          <w:trHeight w:val="275"/>
          <w:tblCellSpacing w:w="0" w:type="dxa"/>
        </w:trPr>
        <w:tc>
          <w:tcPr>
            <w:tcW w:w="80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C92030" w:rsidRDefault="00CE7C1F" w:rsidP="00F22541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C92030" w:rsidRDefault="00CE7C1F" w:rsidP="00F22541">
            <w:pPr>
              <w:widowControl w:val="0"/>
              <w:spacing w:after="0" w:line="360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2030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C920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01/34-3/16717-2023</w:t>
            </w:r>
          </w:p>
        </w:tc>
      </w:tr>
      <w:tr w:rsidR="00CE7C1F" w:rsidRPr="008620B1" w:rsidTr="0025086D">
        <w:trPr>
          <w:trHeight w:val="793"/>
          <w:tblCellSpacing w:w="0" w:type="dxa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7C1F" w:rsidRPr="00C92030" w:rsidRDefault="00CE7C1F" w:rsidP="00F22541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C9203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 2023թ. պետական բյուջեով նախատեսված ՀՀ կառավարության պահուստային ֆոնդում ազատ միջոցներ առկա չեն, ուստի առաջարկում ենք վերոհիշյալ ծախսերի ֆինանսավորումն իրականացնել ՀՀ 2023թ. պետական բյուջեով ՀՀ ԿԳՄՍ նախարարությանը հատկացված միջոցների հաշվին: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C92030" w:rsidRDefault="00CE7C1F" w:rsidP="00F22541">
            <w:pPr>
              <w:spacing w:after="0" w:line="36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57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20B1" w:rsidRDefault="008620B1" w:rsidP="00F22541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486D79" w:rsidRPr="008620B1" w:rsidRDefault="00486D79" w:rsidP="00F22541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92030" w:rsidRPr="00C92030" w:rsidTr="0025086D">
        <w:trPr>
          <w:trHeight w:val="343"/>
          <w:tblCellSpacing w:w="0" w:type="dxa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92030" w:rsidRPr="00C92030" w:rsidRDefault="008D062E" w:rsidP="00F2254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կառավարություն</w:t>
            </w:r>
            <w:proofErr w:type="spellEnd"/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92030" w:rsidRPr="00C92030" w:rsidRDefault="00C92030" w:rsidP="00F22541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2030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.2023 </w:t>
            </w:r>
            <w:r w:rsidRPr="00C9203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C9203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486D79" w:rsidRPr="00C92030" w:rsidTr="0025086D">
        <w:trPr>
          <w:trHeight w:val="343"/>
          <w:tblCellSpacing w:w="0" w:type="dxa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6D79" w:rsidRPr="00C92030" w:rsidRDefault="00486D79" w:rsidP="00F22541">
            <w:pPr>
              <w:pStyle w:val="ListParagraph"/>
              <w:spacing w:after="0" w:line="360" w:lineRule="auto"/>
              <w:ind w:left="0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6D79" w:rsidRPr="00C92030" w:rsidRDefault="00C92030" w:rsidP="00F2254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bookmarkStart w:id="0" w:name="_GoBack"/>
            <w:bookmarkEnd w:id="0"/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Արձանագրություն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№ ԿԱ/262-2023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ֆինանսատնտեսական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նախարարական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կոմիտեի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նիստի</w:t>
            </w:r>
            <w:proofErr w:type="spellEnd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15-րդ </w:t>
            </w:r>
            <w:proofErr w:type="spellStart"/>
            <w:r w:rsidRPr="00C9203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կետ</w:t>
            </w:r>
            <w:proofErr w:type="spellEnd"/>
          </w:p>
        </w:tc>
      </w:tr>
      <w:tr w:rsidR="00E26F1A" w:rsidRPr="00C92030" w:rsidTr="0025086D">
        <w:trPr>
          <w:trHeight w:val="343"/>
          <w:tblCellSpacing w:w="0" w:type="dxa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26F1A" w:rsidRPr="008620B1" w:rsidRDefault="00E26F1A" w:rsidP="00F22541">
            <w:pPr>
              <w:shd w:val="clear" w:color="auto" w:fill="FFFFFF"/>
              <w:spacing w:after="0" w:line="360" w:lineRule="auto"/>
              <w:ind w:firstLine="374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620B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Մշակել մեխանիզմ, մասնավորապես, ինստիտուցիոնալ հիմքեր ձևավորելու նպատակով քննարկել հանձնաժողով ստեղծելու հարցը, որը մասնագիտական փորձագիտական եզրակացություն կտրամադրի մշակութային արժեքների և մշակութային նշանակության առարկաների ձեռքբերման նպատակահարմարության վերաբերյալ:</w:t>
            </w: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26F1A" w:rsidRPr="008620B1" w:rsidRDefault="00E26F1A" w:rsidP="00F2254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8620B1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</w:t>
            </w:r>
            <w:r w:rsidR="008620B1" w:rsidRPr="008620B1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, մշակվել է</w:t>
            </w:r>
            <w:r w:rsidRPr="008620B1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8664D2" w:rsidRDefault="008664D2" w:rsidP="0025086D">
      <w:pPr>
        <w:shd w:val="clear" w:color="auto" w:fill="FFFFFF"/>
        <w:spacing w:after="0" w:line="360" w:lineRule="auto"/>
        <w:ind w:right="540"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Sect="00486D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7AB" w:rsidRDefault="009A07AB">
      <w:pPr>
        <w:spacing w:after="0" w:line="240" w:lineRule="auto"/>
      </w:pPr>
      <w:r>
        <w:separator/>
      </w:r>
    </w:p>
  </w:endnote>
  <w:endnote w:type="continuationSeparator" w:id="0">
    <w:p w:rsidR="009A07AB" w:rsidRDefault="009A0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9A07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9A07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9A07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7AB" w:rsidRDefault="009A07AB">
      <w:pPr>
        <w:spacing w:after="0" w:line="240" w:lineRule="auto"/>
      </w:pPr>
      <w:r>
        <w:separator/>
      </w:r>
    </w:p>
  </w:footnote>
  <w:footnote w:type="continuationSeparator" w:id="0">
    <w:p w:rsidR="009A07AB" w:rsidRDefault="009A0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9A07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9A07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9A07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86F04"/>
    <w:rsid w:val="000E36BE"/>
    <w:rsid w:val="00100685"/>
    <w:rsid w:val="00107065"/>
    <w:rsid w:val="00110058"/>
    <w:rsid w:val="00150848"/>
    <w:rsid w:val="001A14BA"/>
    <w:rsid w:val="001B1535"/>
    <w:rsid w:val="00211B04"/>
    <w:rsid w:val="0025086D"/>
    <w:rsid w:val="002521AF"/>
    <w:rsid w:val="00293A2E"/>
    <w:rsid w:val="003379B5"/>
    <w:rsid w:val="00354E60"/>
    <w:rsid w:val="00397095"/>
    <w:rsid w:val="003A483C"/>
    <w:rsid w:val="003F45E5"/>
    <w:rsid w:val="00486D79"/>
    <w:rsid w:val="00495587"/>
    <w:rsid w:val="004D697E"/>
    <w:rsid w:val="005040AF"/>
    <w:rsid w:val="0055371E"/>
    <w:rsid w:val="005F5D89"/>
    <w:rsid w:val="00696966"/>
    <w:rsid w:val="006E19A4"/>
    <w:rsid w:val="006E67D3"/>
    <w:rsid w:val="0072454A"/>
    <w:rsid w:val="00725F98"/>
    <w:rsid w:val="007B107E"/>
    <w:rsid w:val="00801F88"/>
    <w:rsid w:val="00806BF4"/>
    <w:rsid w:val="008620B1"/>
    <w:rsid w:val="008664D2"/>
    <w:rsid w:val="008D062E"/>
    <w:rsid w:val="008E0E34"/>
    <w:rsid w:val="009A07AB"/>
    <w:rsid w:val="00A000C6"/>
    <w:rsid w:val="00A11A9E"/>
    <w:rsid w:val="00A5258E"/>
    <w:rsid w:val="00AA002C"/>
    <w:rsid w:val="00AD6ACE"/>
    <w:rsid w:val="00AE0437"/>
    <w:rsid w:val="00B151B9"/>
    <w:rsid w:val="00B32A77"/>
    <w:rsid w:val="00B978F7"/>
    <w:rsid w:val="00BA18B3"/>
    <w:rsid w:val="00BC082D"/>
    <w:rsid w:val="00BE538D"/>
    <w:rsid w:val="00C50B66"/>
    <w:rsid w:val="00C860FF"/>
    <w:rsid w:val="00C92030"/>
    <w:rsid w:val="00CC3223"/>
    <w:rsid w:val="00CE7C1F"/>
    <w:rsid w:val="00CF1E22"/>
    <w:rsid w:val="00D2311C"/>
    <w:rsid w:val="00D50F39"/>
    <w:rsid w:val="00DE653E"/>
    <w:rsid w:val="00DF4BA2"/>
    <w:rsid w:val="00DF6287"/>
    <w:rsid w:val="00E26F1A"/>
    <w:rsid w:val="00E85EE8"/>
    <w:rsid w:val="00E97BB9"/>
    <w:rsid w:val="00F03333"/>
    <w:rsid w:val="00F22541"/>
    <w:rsid w:val="00F32F65"/>
    <w:rsid w:val="00F51232"/>
    <w:rsid w:val="00F9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82C43-032E-4129-A705-205B6325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https://mul2.gov.am/tasks/892405/oneclick/335ccd5ff00f3fbf52fe8dd4e75f7471ab0991e3fb81bff223b5f7a434645074.docx?token=7df199cb52aa128f49bf589fdaf2e1e5</cp:keywords>
  <dc:description/>
  <cp:lastModifiedBy>Hasmik Aperyan</cp:lastModifiedBy>
  <cp:revision>33</cp:revision>
  <cp:lastPrinted>2023-08-25T07:18:00Z</cp:lastPrinted>
  <dcterms:created xsi:type="dcterms:W3CDTF">2022-10-28T09:30:00Z</dcterms:created>
  <dcterms:modified xsi:type="dcterms:W3CDTF">2023-12-05T10:17:00Z</dcterms:modified>
</cp:coreProperties>
</file>