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B44" w:rsidRDefault="00412B44" w:rsidP="00412B44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412B44" w:rsidRPr="00CA4205" w:rsidRDefault="00CA4205" w:rsidP="00CA4205">
      <w:pPr>
        <w:pStyle w:val="mechtex"/>
        <w:spacing w:line="312" w:lineRule="auto"/>
        <w:rPr>
          <w:rFonts w:ascii="GHEA Grapalat" w:hAnsi="GHEA Grapalat" w:cs="Sylfaen"/>
          <w:sz w:val="24"/>
          <w:szCs w:val="24"/>
          <w:lang w:val="hy-AM"/>
        </w:rPr>
      </w:pPr>
      <w:r w:rsidRPr="00CA4205"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2023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ԲՅՈՒՋԵԻ ՄԱՍԻՆ</w:t>
      </w:r>
      <w:r w:rsidRPr="00CA420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»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 xml:space="preserve"> ՕՐԵՆՔՈՒՄ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eastAsia="Times New Roman" w:hAnsi="GHEA Grapalat"/>
          <w:b/>
          <w:noProof/>
          <w:sz w:val="24"/>
          <w:szCs w:val="24"/>
          <w:lang w:val="fr-FR" w:eastAsia="en-US"/>
        </w:rPr>
        <w:t xml:space="preserve">ՎԵՐԱԲԱՇԽՈՒՄ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ՀԱՅԱՍՏԱՆԻ</w:t>
      </w:r>
      <w:r w:rsidRPr="00CA4205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ՀԱՆՐԱՊԵՏՈՒԹՅԱՆ</w:t>
      </w:r>
      <w:r w:rsidRPr="00CA4205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ԿԱՌԱՎԱՐՈՒԹՅԱՆ</w:t>
      </w:r>
      <w:r w:rsidRPr="00CA4205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2022 </w:t>
      </w:r>
      <w:r w:rsidRPr="00CA4205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ԹՎԱԿԱՆԻ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29-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N 2111-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ՓՈՓՈ</w:t>
      </w:r>
      <w:r w:rsidRPr="00CA4205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ԽՈՒ</w:t>
      </w:r>
      <w:r w:rsidRPr="00CA4205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ԹՅՈՒՆՆԵՐ ԵՎ ԼՐԱՑՈՒՄՆԵՐ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CA4205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CA4205">
        <w:rPr>
          <w:rFonts w:ascii="GHEA Grapalat" w:eastAsia="Times New Roman" w:hAnsi="GHEA Grapalat" w:cs="Arial Armenian"/>
          <w:b/>
          <w:sz w:val="24"/>
          <w:lang w:val="af-ZA"/>
        </w:rPr>
        <w:t xml:space="preserve">ԵՎ ՀԱՅԱՍՏԱՆԻ </w:t>
      </w:r>
      <w:r w:rsidRPr="00CA4205">
        <w:rPr>
          <w:rFonts w:ascii="GHEA Grapalat" w:hAnsi="GHEA Grapalat" w:cs="Sylfaen"/>
          <w:b/>
          <w:sz w:val="24"/>
          <w:szCs w:val="24"/>
          <w:lang w:val="hy-AM"/>
        </w:rPr>
        <w:t>ՀԱՆՐԱՊԵՏՈՒԹՅԱՆ ԱՐՏԱՔԻՆ ԳՈՐԾԵՐԻ ՆԱԽԱՐԱՐՈՒԹՅԱՆԸ ԳՈՒՄԱՐ ՀԱՏԿԱՑՆԵԼՈՒ ՄԱՍԻՆ</w:t>
      </w:r>
      <w:r w:rsidR="00412B44" w:rsidRPr="00CA420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af-ZA"/>
        </w:rPr>
        <w:t></w:t>
      </w:r>
      <w:r w:rsidR="00412B4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A420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</w:t>
      </w:r>
      <w:r w:rsidR="00412B44" w:rsidRPr="00CA4205">
        <w:rPr>
          <w:rFonts w:ascii="GHEA Grapalat" w:hAnsi="GHEA Grapalat"/>
          <w:b/>
          <w:sz w:val="24"/>
          <w:szCs w:val="24"/>
          <w:lang w:val="af-ZA"/>
        </w:rPr>
        <w:t xml:space="preserve"> ՆԱԽԱԳԾԻ</w:t>
      </w:r>
      <w:r w:rsidR="00412B44" w:rsidRPr="00520119">
        <w:rPr>
          <w:rFonts w:ascii="GHEA Grapalat" w:hAnsi="GHEA Grapalat"/>
          <w:b/>
          <w:lang w:val="af-ZA"/>
        </w:rPr>
        <w:t xml:space="preserve"> </w:t>
      </w:r>
    </w:p>
    <w:tbl>
      <w:tblPr>
        <w:tblW w:w="5989" w:type="pct"/>
        <w:tblInd w:w="-714" w:type="dxa"/>
        <w:tblLook w:val="04A0" w:firstRow="1" w:lastRow="0" w:firstColumn="1" w:lastColumn="0" w:noHBand="0" w:noVBand="1"/>
      </w:tblPr>
      <w:tblGrid>
        <w:gridCol w:w="6379"/>
        <w:gridCol w:w="4820"/>
      </w:tblGrid>
      <w:tr w:rsidR="00412B44" w:rsidRPr="000B6764" w:rsidTr="00AC630F">
        <w:trPr>
          <w:trHeight w:val="345"/>
        </w:trPr>
        <w:tc>
          <w:tcPr>
            <w:tcW w:w="28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12B44" w:rsidRPr="000B6764" w:rsidRDefault="00412B44" w:rsidP="0033182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 w:rsidR="0033182C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Ֆինանսների</w:t>
            </w:r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12B44" w:rsidRPr="0092786A" w:rsidRDefault="00AC4653" w:rsidP="00AC465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05</w:t>
            </w:r>
            <w:r w:rsidR="00412B44"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="00412B44"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412B44"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412B44"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412B44" w:rsidRPr="000B6764" w:rsidTr="00AC630F">
        <w:trPr>
          <w:trHeight w:val="345"/>
        </w:trPr>
        <w:tc>
          <w:tcPr>
            <w:tcW w:w="28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B44" w:rsidRPr="000B6764" w:rsidRDefault="00412B44" w:rsidP="00A239FB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12B44" w:rsidRPr="00695482" w:rsidRDefault="00412B44" w:rsidP="00A239F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AC4653" w:rsidRPr="00AC465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01/8-3/23447-2023</w:t>
            </w:r>
          </w:p>
        </w:tc>
      </w:tr>
      <w:tr w:rsidR="00412B44" w:rsidRPr="0052625C" w:rsidTr="00AC630F">
        <w:trPr>
          <w:trHeight w:val="2570"/>
        </w:trPr>
        <w:tc>
          <w:tcPr>
            <w:tcW w:w="2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400" w:rsidRDefault="00380400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8D46C1">
              <w:rPr>
                <w:rFonts w:ascii="GHEA Grapalat" w:hAnsi="GHEA Grapalat" w:cs="GHEA Grapalat"/>
                <w:lang w:val="fr-FR"/>
              </w:rPr>
              <w:t xml:space="preserve">ՀՀ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ֆինանսների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նախարարությունը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քննարկել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է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Ձեր</w:t>
            </w:r>
            <w:proofErr w:type="spellEnd"/>
            <w:r w:rsidRPr="008D46C1">
              <w:rPr>
                <w:rFonts w:ascii="GHEA Grapalat" w:hAnsi="GHEA Grapalat" w:cs="GHEA Grapalat"/>
                <w:lang w:val="hy-AM"/>
              </w:rPr>
              <w:t>`</w:t>
            </w:r>
            <w:r w:rsidRPr="008D46C1">
              <w:rPr>
                <w:rFonts w:ascii="GHEA Grapalat" w:hAnsi="GHEA Grapalat" w:cs="GHEA Grapalat"/>
                <w:lang w:val="fr-FR"/>
              </w:rPr>
              <w:t xml:space="preserve"> 17</w:t>
            </w:r>
            <w:r w:rsidRPr="008D46C1">
              <w:rPr>
                <w:rFonts w:ascii="GHEA Grapalat" w:hAnsi="GHEA Grapalat" w:cs="GHEA Grapalat"/>
                <w:lang w:val="hy-AM"/>
              </w:rPr>
              <w:t>.</w:t>
            </w:r>
            <w:r w:rsidRPr="008D46C1">
              <w:rPr>
                <w:rFonts w:ascii="GHEA Grapalat" w:hAnsi="GHEA Grapalat" w:cs="GHEA Grapalat"/>
                <w:lang w:val="af-ZA"/>
              </w:rPr>
              <w:t>11</w:t>
            </w:r>
            <w:r w:rsidRPr="008D46C1">
              <w:rPr>
                <w:rFonts w:ascii="GHEA Grapalat" w:hAnsi="GHEA Grapalat" w:cs="GHEA Grapalat"/>
                <w:lang w:val="fr-FR"/>
              </w:rPr>
              <w:t xml:space="preserve">.2023թ. N 1114/60548-23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գրությամբ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ներկայաց</w:t>
            </w:r>
            <w:r w:rsidRPr="008D46C1">
              <w:rPr>
                <w:rFonts w:ascii="GHEA Grapalat" w:hAnsi="GHEA Grapalat" w:cs="GHEA Grapalat"/>
                <w:lang w:val="fr-FR"/>
              </w:rPr>
              <w:softHyphen/>
              <w:t>ված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««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Հայաստանի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Հանրապետության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2023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թվականի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պետական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բյուջեի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մասին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օրենքում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վերաբաշխում</w:t>
            </w:r>
            <w:proofErr w:type="spellEnd"/>
            <w:r w:rsidRPr="008D46C1">
              <w:rPr>
                <w:rFonts w:ascii="GHEA Grapalat" w:hAnsi="GHEA Grapalat" w:cs="GHEA Grapalat"/>
                <w:lang w:val="hy-AM"/>
              </w:rPr>
              <w:t xml:space="preserve"> և</w:t>
            </w:r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Հայաստանի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Հան</w:t>
            </w:r>
            <w:r w:rsidRPr="008D46C1">
              <w:rPr>
                <w:rFonts w:ascii="GHEA Grapalat" w:hAnsi="GHEA Grapalat" w:cs="GHEA Grapalat"/>
                <w:lang w:val="fr-FR"/>
              </w:rPr>
              <w:softHyphen/>
              <w:t>րա</w:t>
            </w:r>
            <w:r w:rsidRPr="008D46C1">
              <w:rPr>
                <w:rFonts w:ascii="GHEA Grapalat" w:hAnsi="GHEA Grapalat" w:cs="GHEA Grapalat"/>
                <w:lang w:val="fr-FR"/>
              </w:rPr>
              <w:softHyphen/>
              <w:t>պե</w:t>
            </w:r>
            <w:r w:rsidRPr="008D46C1">
              <w:rPr>
                <w:rFonts w:ascii="GHEA Grapalat" w:hAnsi="GHEA Grapalat" w:cs="GHEA Grapalat"/>
                <w:lang w:val="fr-FR"/>
              </w:rPr>
              <w:softHyphen/>
              <w:t>տության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կա</w:t>
            </w:r>
            <w:r w:rsidRPr="008D46C1">
              <w:rPr>
                <w:rFonts w:ascii="GHEA Grapalat" w:hAnsi="GHEA Grapalat" w:cs="GHEA Grapalat"/>
                <w:lang w:val="fr-FR"/>
              </w:rPr>
              <w:softHyphen/>
              <w:t>ռա</w:t>
            </w:r>
            <w:r w:rsidRPr="008D46C1">
              <w:rPr>
                <w:rFonts w:ascii="GHEA Grapalat" w:hAnsi="GHEA Grapalat" w:cs="GHEA Grapalat"/>
                <w:lang w:val="fr-FR"/>
              </w:rPr>
              <w:softHyphen/>
              <w:t>վա</w:t>
            </w:r>
            <w:r w:rsidRPr="008D46C1">
              <w:rPr>
                <w:rFonts w:ascii="GHEA Grapalat" w:hAnsi="GHEA Grapalat" w:cs="GHEA Grapalat"/>
                <w:lang w:val="fr-FR"/>
              </w:rPr>
              <w:softHyphen/>
              <w:t>րության</w:t>
            </w:r>
            <w:proofErr w:type="spellEnd"/>
            <w:r w:rsidRPr="008D46C1">
              <w:rPr>
                <w:rFonts w:ascii="GHEA Grapalat" w:hAnsi="GHEA Grapalat" w:cs="Tahoma"/>
                <w:spacing w:val="2"/>
                <w:lang w:val="af-ZA"/>
              </w:rPr>
              <w:t xml:space="preserve"> </w:t>
            </w:r>
            <w:r w:rsidRPr="008D46C1">
              <w:rPr>
                <w:rFonts w:ascii="GHEA Grapalat" w:hAnsi="GHEA Grapalat" w:cs="Arial Armenian"/>
                <w:spacing w:val="2"/>
                <w:lang w:val="af-ZA"/>
              </w:rPr>
              <w:t>2022</w:t>
            </w:r>
            <w:r w:rsidRPr="008D46C1">
              <w:rPr>
                <w:rFonts w:ascii="GHEA Grapalat" w:hAnsi="GHEA Grapalat"/>
                <w:spacing w:val="2"/>
                <w:lang w:val="af-ZA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Tahoma"/>
                <w:spacing w:val="2"/>
              </w:rPr>
              <w:t>թվականի</w:t>
            </w:r>
            <w:proofErr w:type="spellEnd"/>
            <w:r w:rsidRPr="008D46C1">
              <w:rPr>
                <w:rFonts w:ascii="GHEA Grapalat" w:hAnsi="GHEA Grapalat" w:cs="Tahoma"/>
                <w:spacing w:val="2"/>
                <w:lang w:val="af-ZA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Tahoma"/>
                <w:spacing w:val="2"/>
              </w:rPr>
              <w:t>դեկտեմբերի</w:t>
            </w:r>
            <w:proofErr w:type="spellEnd"/>
            <w:r w:rsidRPr="008D46C1">
              <w:rPr>
                <w:rFonts w:ascii="GHEA Grapalat" w:hAnsi="GHEA Grapalat" w:cs="Tahoma"/>
                <w:spacing w:val="2"/>
                <w:lang w:val="af-ZA"/>
              </w:rPr>
              <w:t xml:space="preserve"> </w:t>
            </w:r>
            <w:r w:rsidRPr="008D46C1">
              <w:rPr>
                <w:rFonts w:ascii="GHEA Grapalat" w:hAnsi="GHEA Grapalat" w:cs="Arial Armenian"/>
                <w:spacing w:val="2"/>
                <w:lang w:val="hy-AM"/>
              </w:rPr>
              <w:t>2</w:t>
            </w:r>
            <w:r w:rsidRPr="008D46C1">
              <w:rPr>
                <w:rFonts w:ascii="GHEA Grapalat" w:hAnsi="GHEA Grapalat" w:cs="Arial Armenian"/>
                <w:spacing w:val="2"/>
                <w:lang w:val="af-ZA"/>
              </w:rPr>
              <w:t>9</w:t>
            </w:r>
            <w:r w:rsidRPr="008D46C1">
              <w:rPr>
                <w:rFonts w:ascii="GHEA Grapalat" w:hAnsi="GHEA Grapalat"/>
                <w:spacing w:val="2"/>
                <w:lang w:val="af-ZA"/>
              </w:rPr>
              <w:t>-</w:t>
            </w:r>
            <w:r w:rsidRPr="008D46C1">
              <w:rPr>
                <w:rFonts w:ascii="GHEA Grapalat" w:hAnsi="GHEA Grapalat" w:cs="Tahoma"/>
                <w:spacing w:val="2"/>
              </w:rPr>
              <w:t>ի</w:t>
            </w:r>
            <w:r w:rsidRPr="008D46C1">
              <w:rPr>
                <w:rFonts w:ascii="GHEA Grapalat" w:hAnsi="GHEA Grapalat" w:cs="Arial Armenian"/>
                <w:spacing w:val="2"/>
                <w:lang w:val="af-ZA"/>
              </w:rPr>
              <w:t xml:space="preserve"> N 2</w:t>
            </w:r>
            <w:r w:rsidRPr="008D46C1">
              <w:rPr>
                <w:rFonts w:ascii="GHEA Grapalat" w:hAnsi="GHEA Grapalat" w:cs="Arial Armenian"/>
                <w:spacing w:val="2"/>
                <w:lang w:val="hy-AM"/>
              </w:rPr>
              <w:t>1</w:t>
            </w:r>
            <w:r w:rsidRPr="008D46C1">
              <w:rPr>
                <w:rFonts w:ascii="GHEA Grapalat" w:hAnsi="GHEA Grapalat" w:cs="Arial Armenian"/>
                <w:spacing w:val="2"/>
                <w:lang w:val="af-ZA"/>
              </w:rPr>
              <w:t>1</w:t>
            </w:r>
            <w:r w:rsidRPr="008D46C1">
              <w:rPr>
                <w:rFonts w:ascii="GHEA Grapalat" w:hAnsi="GHEA Grapalat" w:cs="Arial Armenian"/>
                <w:spacing w:val="2"/>
                <w:lang w:val="hy-AM"/>
              </w:rPr>
              <w:t>1</w:t>
            </w:r>
            <w:r w:rsidRPr="008D46C1">
              <w:rPr>
                <w:rFonts w:ascii="GHEA Grapalat" w:hAnsi="GHEA Grapalat"/>
                <w:spacing w:val="2"/>
                <w:lang w:val="af-ZA"/>
              </w:rPr>
              <w:t>-</w:t>
            </w:r>
            <w:r w:rsidRPr="008D46C1">
              <w:rPr>
                <w:rFonts w:ascii="GHEA Grapalat" w:hAnsi="GHEA Grapalat" w:cs="Tahoma"/>
                <w:spacing w:val="2"/>
              </w:rPr>
              <w:t>Ն</w:t>
            </w:r>
            <w:r w:rsidRPr="008D46C1">
              <w:rPr>
                <w:rFonts w:ascii="GHEA Grapalat" w:hAnsi="GHEA Grapalat" w:cs="Arial Armenian"/>
                <w:spacing w:val="2"/>
                <w:lang w:val="af-ZA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Tahoma"/>
                <w:spacing w:val="2"/>
              </w:rPr>
              <w:t>որոշ</w:t>
            </w:r>
            <w:proofErr w:type="spellEnd"/>
            <w:r w:rsidRPr="008D46C1">
              <w:rPr>
                <w:rFonts w:ascii="GHEA Grapalat" w:hAnsi="GHEA Grapalat" w:cs="Arial Armenian"/>
                <w:spacing w:val="2"/>
                <w:lang w:val="af-ZA"/>
              </w:rPr>
              <w:softHyphen/>
            </w:r>
            <w:proofErr w:type="spellStart"/>
            <w:r w:rsidRPr="008D46C1">
              <w:rPr>
                <w:rFonts w:ascii="GHEA Grapalat" w:hAnsi="GHEA Grapalat" w:cs="Tahoma"/>
                <w:spacing w:val="2"/>
              </w:rPr>
              <w:t>ման</w:t>
            </w:r>
            <w:proofErr w:type="spellEnd"/>
            <w:r w:rsidRPr="008D46C1">
              <w:rPr>
                <w:rFonts w:ascii="GHEA Grapalat" w:hAnsi="GHEA Grapalat" w:cs="Arial Armenian"/>
                <w:spacing w:val="2"/>
                <w:lang w:val="af-ZA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Tahoma"/>
                <w:spacing w:val="2"/>
              </w:rPr>
              <w:t>մեջ</w:t>
            </w:r>
            <w:proofErr w:type="spellEnd"/>
            <w:r w:rsidRPr="008D46C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Tahoma"/>
              </w:rPr>
              <w:t>փոփո</w:t>
            </w:r>
            <w:proofErr w:type="spellEnd"/>
            <w:r w:rsidRPr="008D46C1">
              <w:rPr>
                <w:rFonts w:ascii="GHEA Grapalat" w:hAnsi="GHEA Grapalat" w:cs="Arial Armenian"/>
                <w:lang w:val="af-ZA"/>
              </w:rPr>
              <w:softHyphen/>
            </w:r>
            <w:proofErr w:type="spellStart"/>
            <w:r w:rsidRPr="008D46C1">
              <w:rPr>
                <w:rFonts w:ascii="GHEA Grapalat" w:hAnsi="GHEA Grapalat" w:cs="Tahoma"/>
              </w:rPr>
              <w:t>խություններ</w:t>
            </w:r>
            <w:proofErr w:type="spellEnd"/>
            <w:r w:rsidRPr="008D46C1">
              <w:rPr>
                <w:rFonts w:ascii="GHEA Grapalat" w:hAnsi="GHEA Grapalat" w:cs="Tahoma"/>
                <w:lang w:val="hy-AM"/>
              </w:rPr>
              <w:t xml:space="preserve"> և</w:t>
            </w:r>
            <w:r w:rsidRPr="008D46C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8D46C1">
              <w:rPr>
                <w:rFonts w:ascii="GHEA Grapalat" w:hAnsi="GHEA Grapalat" w:cs="Arial Armenian"/>
                <w:lang w:val="hy-AM"/>
              </w:rPr>
              <w:t xml:space="preserve">լրացումներ </w:t>
            </w:r>
            <w:r w:rsidRPr="008D46C1">
              <w:rPr>
                <w:rFonts w:ascii="GHEA Grapalat" w:hAnsi="GHEA Grapalat" w:cs="Tahoma"/>
                <w:lang w:val="hy-AM"/>
              </w:rPr>
              <w:t>կատարելու</w:t>
            </w:r>
            <w:r w:rsidRPr="008D46C1">
              <w:rPr>
                <w:rFonts w:ascii="GHEA Grapalat" w:hAnsi="GHEA Grapalat" w:cs="Tahoma"/>
                <w:lang w:val="af-ZA"/>
              </w:rPr>
              <w:t xml:space="preserve"> և Հայաստանի Հանրապետության արտաքին գործերի նախարարությանը գումար հատկացնելու </w:t>
            </w:r>
            <w:r w:rsidRPr="008D46C1">
              <w:rPr>
                <w:rFonts w:ascii="GHEA Grapalat" w:hAnsi="GHEA Grapalat" w:cs="Arial Armenian"/>
                <w:lang w:val="af-ZA"/>
              </w:rPr>
              <w:t>մասին</w:t>
            </w:r>
            <w:r w:rsidRPr="008D46C1">
              <w:rPr>
                <w:rFonts w:ascii="GHEA Grapalat" w:hAnsi="GHEA Grapalat" w:cs="GHEA Grapalat"/>
                <w:lang w:val="fr-FR"/>
              </w:rPr>
              <w:t xml:space="preserve">» ՀՀ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կառավարության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որոշման</w:t>
            </w:r>
            <w:proofErr w:type="spellEnd"/>
            <w:r w:rsidRPr="008D46C1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8D46C1">
              <w:rPr>
                <w:rFonts w:ascii="GHEA Grapalat" w:hAnsi="GHEA Grapalat" w:cs="GHEA Grapalat"/>
                <w:lang w:val="fr-FR"/>
              </w:rPr>
              <w:t>նախագիծը</w:t>
            </w:r>
            <w:proofErr w:type="spellEnd"/>
            <w:r w:rsidRPr="008D46C1">
              <w:rPr>
                <w:rFonts w:ascii="GHEA Grapalat" w:hAnsi="GHEA Grapalat" w:cs="GHEA Grapalat"/>
                <w:lang w:val="hy-AM"/>
              </w:rPr>
              <w:t xml:space="preserve">, որով նախատեսվում է </w:t>
            </w:r>
            <w:r w:rsidRPr="008D46C1">
              <w:rPr>
                <w:rFonts w:ascii="GHEA Grapalat" w:hAnsi="GHEA Grapalat" w:cs="GHEA Grapalat"/>
              </w:rPr>
              <w:t>ՀՀ</w:t>
            </w:r>
            <w:r w:rsidRPr="008D46C1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D46C1">
              <w:rPr>
                <w:rFonts w:ascii="GHEA Grapalat" w:hAnsi="GHEA Grapalat" w:cs="Sylfaen"/>
                <w:lang w:val="de-LU"/>
              </w:rPr>
              <w:t>2023 թվականի պետական բյուջեով նախատեսված ՀՀ կառավարության պահուստային ֆոնդի միջոցների հաշվին ՀՀ արտաքին գործերի նախարարությանը հատկացնել շուրջ 302.9 մլն դրամ՝ ս.թ. դեկտեմբեր 14-15-ը Հայաստանում Դեպի ծով ելք չունեցող զարգացող երկրների նախարարական հանդիպում կազմակերպելու նպատակով,</w:t>
            </w:r>
            <w:r w:rsidRPr="008D46C1">
              <w:rPr>
                <w:rFonts w:ascii="GHEA Grapalat" w:hAnsi="GHEA Grapalat" w:cs="Sylfaen"/>
                <w:lang w:val="hy-AM"/>
              </w:rPr>
              <w:t xml:space="preserve"> և հայտնում է</w:t>
            </w:r>
            <w:r w:rsidRPr="008D46C1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8D46C1">
              <w:rPr>
                <w:rFonts w:ascii="GHEA Grapalat" w:hAnsi="GHEA Grapalat" w:cs="Sylfaen"/>
              </w:rPr>
              <w:t>որ</w:t>
            </w:r>
            <w:proofErr w:type="spellEnd"/>
            <w:r w:rsidRPr="008D46C1">
              <w:rPr>
                <w:rFonts w:ascii="GHEA Grapalat" w:hAnsi="GHEA Grapalat" w:cs="Sylfaen"/>
                <w:lang w:val="af-ZA"/>
              </w:rPr>
              <w:t xml:space="preserve"> 2023 թվականի նոյեմբերի 28-ի դրությամբ ՀՀ 2023 թվականի պետական բյուջեով նախատեսված ՀՀ կառավարության պահուստային ֆոնդի միջոցներն արդեն իսկ ծանրաբեռնված են ՀՀ կառավարության </w:t>
            </w:r>
            <w:r w:rsidRPr="008D46C1">
              <w:rPr>
                <w:rFonts w:ascii="GHEA Grapalat" w:hAnsi="GHEA Grapalat" w:cs="Sylfaen"/>
                <w:lang w:val="af-ZA"/>
              </w:rPr>
              <w:lastRenderedPageBreak/>
              <w:t>կողմից ընդունված որոշումներով և շրջանառության մեջ դրված որոշումների նախագծերով: Ելնելով վերոգրյալից, առաջարկում ենք Դեպի ծով ելք չունեցող զարգացող երկրների նախարարական հանդիպումը կազմակերպելու նպատակով գումար հատկացնելու հարցը դիտարկել ՀՀ կառավարության առաջ</w:t>
            </w:r>
            <w:r>
              <w:rPr>
                <w:rFonts w:ascii="GHEA Grapalat" w:hAnsi="GHEA Grapalat" w:cs="Sylfaen"/>
                <w:lang w:val="af-ZA"/>
              </w:rPr>
              <w:t>նահերթությունների տեսանկյունից:</w:t>
            </w:r>
          </w:p>
          <w:p w:rsidR="00380400" w:rsidRDefault="00380400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8D46C1">
              <w:rPr>
                <w:rFonts w:ascii="GHEA Grapalat" w:hAnsi="GHEA Grapalat" w:cs="Sylfaen"/>
                <w:lang w:val="af-ZA"/>
              </w:rPr>
              <w:t xml:space="preserve">Նախագծով պահանջվող գումարի չափի վերաբերյալ առաջարկություն հնարավոր կլինի ներկայացնել նախահաշվով նախատեսված ծախսերի հաշվարկման վերաբերյալ համապատասխան հիմնավորումների առկայության դեպքում, մասնավորապես, հրավիրյալ պատվիրակությունների կազմերի և դրանց անդամների քանակի, դահլիճների վարձակալության, այլ ծառայությունների ձեռքբերման ծավալների վերաբերյալ: </w:t>
            </w:r>
          </w:p>
          <w:p w:rsidR="00380400" w:rsidRDefault="00380400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8D46C1">
              <w:rPr>
                <w:rFonts w:ascii="GHEA Grapalat" w:hAnsi="GHEA Grapalat" w:cs="Sylfaen"/>
                <w:lang w:val="af-ZA"/>
              </w:rPr>
              <w:t xml:space="preserve">Բացի այդ, կից ներկայացված հիմնավորման համաձայն, </w:t>
            </w:r>
            <w:r w:rsidRPr="008D46C1">
              <w:rPr>
                <w:rFonts w:ascii="GHEA Grapalat" w:hAnsi="GHEA Grapalat"/>
                <w:lang w:val="hy-AM"/>
              </w:rPr>
              <w:t xml:space="preserve">միջոցառումը </w:t>
            </w:r>
            <w:r w:rsidRPr="008D46C1">
              <w:rPr>
                <w:rFonts w:ascii="GHEA Grapalat" w:hAnsi="GHEA Grapalat" w:cs="Sylfaen"/>
                <w:lang w:val="af-ZA"/>
              </w:rPr>
              <w:t>կազմակերպվում է ՄԱԿ հովանու ներքո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8D46C1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</w:t>
            </w:r>
            <w:r w:rsidRPr="008D46C1">
              <w:rPr>
                <w:rFonts w:ascii="GHEA Grapalat" w:hAnsi="GHEA Grapalat" w:cs="Sylfaen"/>
                <w:lang w:val="af-ZA"/>
              </w:rPr>
              <w:t>ւստի, առաջարկում ենք հստակեցնել վերոհիշյալ միջոցառման կազմակերպման նպատակով ՄԱԿ-ի կողմից իրականացվող ծախսերի շրջանակը և քննարկել նախահաշվով նախատեսված ծախսերը կրճատելու հնարավորությունը:</w:t>
            </w: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AC630F" w:rsidRPr="008D46C1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412B44" w:rsidRPr="001A17DF" w:rsidRDefault="00AC630F" w:rsidP="00AC630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Միաժամանակ, </w:t>
            </w:r>
            <w:r w:rsidR="00380400" w:rsidRPr="008D46C1">
              <w:rPr>
                <w:rFonts w:ascii="GHEA Grapalat" w:hAnsi="GHEA Grapalat" w:cs="Sylfaen"/>
                <w:lang w:val="af-ZA"/>
              </w:rPr>
              <w:t xml:space="preserve">Նախագծում առկա տեխնիկական բնույթի շտկումների վերաբերյալ  հայտնում ենք, որ Նախագծի 4-րդ հավելվածում անհրաժեշտ է ճշտել ներկայացուցչական ծառայություններ գնման առարկայի ԳՄԱ կոդը՝ </w:t>
            </w:r>
            <w:r w:rsidR="001A17DF">
              <w:rPr>
                <w:rFonts w:ascii="GHEA Grapalat" w:hAnsi="GHEA Grapalat" w:cs="Sylfaen"/>
                <w:lang w:val="af-ZA"/>
              </w:rPr>
              <w:t>նշելով 79111200/2:</w:t>
            </w: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2224B" w:rsidRDefault="0052224B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1A17DF" w:rsidRDefault="001A17D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AC630F" w:rsidRDefault="00AC630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46FE5" w:rsidRDefault="00546FE5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46FE5" w:rsidRDefault="00546FE5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FF4A84" w:rsidRDefault="00FF4A84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է, </w:t>
            </w:r>
          </w:p>
          <w:p w:rsidR="00FF4A84" w:rsidRPr="00FF4A84" w:rsidRDefault="00561263" w:rsidP="00FF4A84">
            <w:pPr>
              <w:tabs>
                <w:tab w:val="left" w:pos="1044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FF4A84" w:rsidRPr="00FF4A84">
              <w:rPr>
                <w:rFonts w:ascii="GHEA Grapalat" w:hAnsi="GHEA Grapalat"/>
                <w:lang w:val="hy-AM"/>
              </w:rPr>
              <w:t xml:space="preserve">ախագիծը </w:t>
            </w:r>
            <w:proofErr w:type="spellStart"/>
            <w:r w:rsidR="00FF4A84" w:rsidRPr="00FF4A84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="00FF4A84" w:rsidRPr="00FF4A84">
              <w:rPr>
                <w:rFonts w:ascii="GHEA Grapalat" w:hAnsi="GHEA Grapalat"/>
                <w:lang w:val="hy-AM"/>
              </w:rPr>
              <w:t xml:space="preserve"> է</w:t>
            </w:r>
            <w:r w:rsidR="00FF4A84" w:rsidRPr="00FF4A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՝ կապված հրավիրյալ երկրների պատվիրակությունների և դրանց անդամների քանակի, ինչպես նաև միջոցառման տեխնիկական սպասարկման որոշակի ճշգրտումների արդյունք</w:t>
            </w:r>
            <w:r w:rsidR="00C34E7B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ներով:</w:t>
            </w:r>
          </w:p>
          <w:p w:rsidR="001A17DF" w:rsidRPr="00FF4A84" w:rsidRDefault="001A17DF" w:rsidP="00FF4A84">
            <w:pPr>
              <w:tabs>
                <w:tab w:val="left" w:pos="1044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AC630F" w:rsidRDefault="00AC630F" w:rsidP="00AC630F">
            <w:pPr>
              <w:tabs>
                <w:tab w:val="left" w:pos="1044"/>
              </w:tabs>
              <w:jc w:val="both"/>
              <w:rPr>
                <w:rFonts w:ascii="GHEA Grapalat" w:hAnsi="GHEA Grapalat"/>
                <w:lang w:val="hy-AM"/>
              </w:rPr>
            </w:pPr>
          </w:p>
          <w:p w:rsidR="008A4517" w:rsidRDefault="008A4517" w:rsidP="008A4517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</w:t>
            </w:r>
          </w:p>
          <w:p w:rsidR="001A17DF" w:rsidRDefault="00A84706" w:rsidP="00AC630F">
            <w:pPr>
              <w:tabs>
                <w:tab w:val="left" w:pos="1044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="00546FE5">
              <w:rPr>
                <w:rFonts w:ascii="GHEA Grapalat" w:hAnsi="GHEA Grapalat"/>
                <w:lang w:val="hy-AM"/>
              </w:rPr>
              <w:t>ԱԿ</w:t>
            </w:r>
            <w:r>
              <w:rPr>
                <w:rFonts w:ascii="GHEA Grapalat" w:hAnsi="GHEA Grapalat"/>
                <w:lang w:val="hy-AM"/>
              </w:rPr>
              <w:t>-ում ընդունված պրակտիկայի համաձայն՝ անդամ երկրների և ՄԱԿ քարտուղարության կողմից համատեղ կազմակերպվող միջոցառումների ընթացքում կողմերի պարտականությունները բա</w:t>
            </w:r>
            <w:r w:rsidR="00DB3815">
              <w:rPr>
                <w:rFonts w:ascii="GHEA Grapalat" w:hAnsi="GHEA Grapalat"/>
                <w:lang w:val="hy-AM"/>
              </w:rPr>
              <w:t>շխ</w:t>
            </w:r>
            <w:r>
              <w:rPr>
                <w:rFonts w:ascii="GHEA Grapalat" w:hAnsi="GHEA Grapalat"/>
                <w:lang w:val="hy-AM"/>
              </w:rPr>
              <w:t xml:space="preserve">վում են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կերպ՝ հյուր</w:t>
            </w:r>
            <w:r w:rsidR="00601D46">
              <w:rPr>
                <w:rFonts w:ascii="GHEA Grapalat" w:hAnsi="GHEA Grapalat"/>
                <w:lang w:val="hy-AM"/>
              </w:rPr>
              <w:t>ըն</w:t>
            </w:r>
            <w:r>
              <w:rPr>
                <w:rFonts w:ascii="GHEA Grapalat" w:hAnsi="GHEA Grapalat"/>
                <w:lang w:val="hy-AM"/>
              </w:rPr>
              <w:t>կալող երկրի կառավարությունը ստանձնում է ֆինանսական և կազմակերպչական աշխատան</w:t>
            </w:r>
            <w:r w:rsidR="00AC630F">
              <w:rPr>
                <w:rFonts w:ascii="GHEA Grapalat" w:hAnsi="GHEA Grapalat"/>
                <w:lang w:val="hy-AM"/>
              </w:rPr>
              <w:t>քների իրականացումը, մինչդեռ</w:t>
            </w:r>
            <w:r w:rsidR="00546FE5">
              <w:rPr>
                <w:rFonts w:ascii="GHEA Grapalat" w:hAnsi="GHEA Grapalat"/>
                <w:lang w:val="hy-AM"/>
              </w:rPr>
              <w:t>՝</w:t>
            </w:r>
            <w:r w:rsidR="00AC630F">
              <w:rPr>
                <w:rFonts w:ascii="GHEA Grapalat" w:hAnsi="GHEA Grapalat"/>
                <w:lang w:val="hy-AM"/>
              </w:rPr>
              <w:t xml:space="preserve"> ՄԱԿ-ն</w:t>
            </w:r>
            <w:r>
              <w:rPr>
                <w:rFonts w:ascii="GHEA Grapalat" w:hAnsi="GHEA Grapalat"/>
                <w:lang w:val="hy-AM"/>
              </w:rPr>
              <w:t xml:space="preserve"> ապահովում է բովանդակային մասը</w:t>
            </w:r>
            <w:r w:rsidR="00DB3815">
              <w:rPr>
                <w:rFonts w:ascii="GHEA Grapalat" w:hAnsi="GHEA Grapalat"/>
                <w:lang w:val="hy-AM"/>
              </w:rPr>
              <w:t xml:space="preserve">՝ </w:t>
            </w:r>
            <w:proofErr w:type="spellStart"/>
            <w:r w:rsidR="00DB3815">
              <w:rPr>
                <w:rFonts w:ascii="GHEA Grapalat" w:hAnsi="GHEA Grapalat"/>
                <w:lang w:val="hy-AM"/>
              </w:rPr>
              <w:t>հայեցակարգի</w:t>
            </w:r>
            <w:proofErr w:type="spellEnd"/>
            <w:r w:rsidR="00DB3815">
              <w:rPr>
                <w:rFonts w:ascii="GHEA Grapalat" w:hAnsi="GHEA Grapalat"/>
                <w:lang w:val="hy-AM"/>
              </w:rPr>
              <w:t xml:space="preserve"> և</w:t>
            </w:r>
            <w:r w:rsidR="00AC630F">
              <w:rPr>
                <w:rFonts w:ascii="GHEA Grapalat" w:hAnsi="GHEA Grapalat"/>
                <w:lang w:val="hy-AM"/>
              </w:rPr>
              <w:t xml:space="preserve"> օրակարգի կազմում, </w:t>
            </w:r>
            <w:proofErr w:type="spellStart"/>
            <w:r w:rsidR="00AC630F">
              <w:rPr>
                <w:rFonts w:ascii="GHEA Grapalat" w:hAnsi="GHEA Grapalat"/>
                <w:lang w:val="hy-AM"/>
              </w:rPr>
              <w:t>խոսնակների</w:t>
            </w:r>
            <w:proofErr w:type="spellEnd"/>
            <w:r w:rsidR="00AC630F">
              <w:rPr>
                <w:rFonts w:ascii="GHEA Grapalat" w:hAnsi="GHEA Grapalat"/>
                <w:lang w:val="hy-AM"/>
              </w:rPr>
              <w:t xml:space="preserve"> հավաքագրում և այլն</w:t>
            </w:r>
            <w:r w:rsidR="00AC630F" w:rsidRPr="00AC630F">
              <w:rPr>
                <w:rFonts w:ascii="GHEA Grapalat" w:hAnsi="GHEA Grapalat"/>
                <w:lang w:val="hy-AM"/>
              </w:rPr>
              <w:t>:</w:t>
            </w:r>
            <w:r w:rsidR="00AC630F">
              <w:rPr>
                <w:rFonts w:ascii="GHEA Grapalat" w:hAnsi="GHEA Grapalat"/>
                <w:lang w:val="hy-AM"/>
              </w:rPr>
              <w:t xml:space="preserve"> Կողմերի համաձայնությամբ երբեմն միջոցառման ֆինանսավորման նպատակով կարող են ներգրավվել դոնորներ: Տվյալ պարագայում, կազմվել է միջոցառման հյուրընկա</w:t>
            </w:r>
            <w:r w:rsidR="00963C91">
              <w:rPr>
                <w:rFonts w:ascii="GHEA Grapalat" w:hAnsi="GHEA Grapalat"/>
                <w:lang w:val="hy-AM"/>
              </w:rPr>
              <w:t>լ</w:t>
            </w:r>
            <w:r w:rsidR="00AC630F">
              <w:rPr>
                <w:rFonts w:ascii="GHEA Grapalat" w:hAnsi="GHEA Grapalat"/>
                <w:lang w:val="hy-AM"/>
              </w:rPr>
              <w:t>ման մասի</w:t>
            </w:r>
            <w:r w:rsidR="00963C91">
              <w:rPr>
                <w:rFonts w:ascii="GHEA Grapalat" w:hAnsi="GHEA Grapalat"/>
                <w:lang w:val="hy-AM"/>
              </w:rPr>
              <w:t>ն</w:t>
            </w:r>
            <w:r w:rsidR="00AC630F">
              <w:rPr>
                <w:rFonts w:ascii="GHEA Grapalat" w:hAnsi="GHEA Grapalat"/>
                <w:lang w:val="hy-AM"/>
              </w:rPr>
              <w:t xml:space="preserve"> պայմանագիր ՀՀ և ՄԱԿ</w:t>
            </w:r>
            <w:r w:rsidR="00AC630F" w:rsidRPr="00AC630F">
              <w:rPr>
                <w:rFonts w:ascii="GHEA Grapalat" w:hAnsi="GHEA Grapalat"/>
                <w:lang w:val="hy-AM"/>
              </w:rPr>
              <w:t>-</w:t>
            </w:r>
            <w:r w:rsidR="00AC630F">
              <w:rPr>
                <w:rFonts w:ascii="GHEA Grapalat" w:hAnsi="GHEA Grapalat"/>
                <w:lang w:val="hy-AM"/>
              </w:rPr>
              <w:t xml:space="preserve">ի </w:t>
            </w:r>
            <w:proofErr w:type="spellStart"/>
            <w:r w:rsidR="00AC630F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="00AC630F">
              <w:rPr>
                <w:rFonts w:ascii="GHEA Grapalat" w:hAnsi="GHEA Grapalat"/>
                <w:lang w:val="hy-AM"/>
              </w:rPr>
              <w:t xml:space="preserve">, որը նախապես </w:t>
            </w:r>
            <w:r w:rsidR="00AC630F">
              <w:rPr>
                <w:rFonts w:ascii="GHEA Grapalat" w:hAnsi="GHEA Grapalat"/>
                <w:lang w:val="hy-AM"/>
              </w:rPr>
              <w:lastRenderedPageBreak/>
              <w:t xml:space="preserve">փոխանցվել է Վարչապետի աշխատակազմ՝ ստորագրելու համար համաձայնություն ստանալու նպատակով: </w:t>
            </w:r>
          </w:p>
          <w:p w:rsidR="00AC630F" w:rsidRDefault="00AC630F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3816F8" w:rsidRDefault="0052625C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3816F8">
              <w:rPr>
                <w:rFonts w:ascii="GHEA Grapalat" w:hAnsi="GHEA Grapalat"/>
                <w:lang w:val="hy-AM"/>
              </w:rPr>
              <w:t xml:space="preserve">, </w:t>
            </w:r>
          </w:p>
          <w:p w:rsidR="001A17DF" w:rsidRDefault="003816F8" w:rsidP="001A17DF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անվանացանկը </w:t>
            </w:r>
            <w:proofErr w:type="spellStart"/>
            <w:r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 </w:t>
            </w:r>
          </w:p>
          <w:p w:rsidR="00412B44" w:rsidRPr="00927CE7" w:rsidRDefault="00412B44" w:rsidP="0052625C">
            <w:pPr>
              <w:tabs>
                <w:tab w:val="left" w:pos="1044"/>
              </w:tabs>
              <w:jc w:val="both"/>
              <w:rPr>
                <w:rFonts w:ascii="GHEA Grapalat" w:hAnsi="GHEA Grapalat" w:cs="Calibri"/>
                <w:lang w:val="hy-AM" w:eastAsia="en-US"/>
              </w:rPr>
            </w:pPr>
          </w:p>
        </w:tc>
      </w:tr>
    </w:tbl>
    <w:p w:rsidR="00412B44" w:rsidRPr="00412B44" w:rsidRDefault="00412B44" w:rsidP="00412B44">
      <w:pPr>
        <w:tabs>
          <w:tab w:val="left" w:pos="6599"/>
        </w:tabs>
        <w:rPr>
          <w:lang w:val="hy-AM"/>
        </w:rPr>
      </w:pPr>
    </w:p>
    <w:sectPr w:rsidR="00412B44" w:rsidRPr="00412B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64D34"/>
    <w:multiLevelType w:val="hybridMultilevel"/>
    <w:tmpl w:val="37A2AB80"/>
    <w:lvl w:ilvl="0" w:tplc="DDBC2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9DE"/>
    <w:rsid w:val="00020E88"/>
    <w:rsid w:val="00041ACF"/>
    <w:rsid w:val="0009541A"/>
    <w:rsid w:val="001A17DF"/>
    <w:rsid w:val="001B30B6"/>
    <w:rsid w:val="0033182C"/>
    <w:rsid w:val="00380400"/>
    <w:rsid w:val="003816F8"/>
    <w:rsid w:val="003C3793"/>
    <w:rsid w:val="00412B44"/>
    <w:rsid w:val="0052224B"/>
    <w:rsid w:val="0052625C"/>
    <w:rsid w:val="00546FE5"/>
    <w:rsid w:val="0055713B"/>
    <w:rsid w:val="00561263"/>
    <w:rsid w:val="005901E6"/>
    <w:rsid w:val="00601D46"/>
    <w:rsid w:val="007E1403"/>
    <w:rsid w:val="008467ED"/>
    <w:rsid w:val="008A4517"/>
    <w:rsid w:val="00963C91"/>
    <w:rsid w:val="00A84706"/>
    <w:rsid w:val="00AB0571"/>
    <w:rsid w:val="00AC4653"/>
    <w:rsid w:val="00AC630F"/>
    <w:rsid w:val="00B74D32"/>
    <w:rsid w:val="00BB1613"/>
    <w:rsid w:val="00C34E7B"/>
    <w:rsid w:val="00CA4205"/>
    <w:rsid w:val="00CD32C9"/>
    <w:rsid w:val="00CF09DE"/>
    <w:rsid w:val="00DB3815"/>
    <w:rsid w:val="00E854A6"/>
    <w:rsid w:val="00FE138C"/>
    <w:rsid w:val="00FF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1C326"/>
  <w15:chartTrackingRefBased/>
  <w15:docId w15:val="{8D869933-E810-4455-9AA2-3957C0BF5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B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12B44"/>
    <w:rPr>
      <w:b/>
      <w:bCs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412B4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412B44"/>
  </w:style>
  <w:style w:type="paragraph" w:styleId="NormalWeb">
    <w:name w:val="Normal (Web)"/>
    <w:basedOn w:val="Normal"/>
    <w:uiPriority w:val="99"/>
    <w:unhideWhenUsed/>
    <w:rsid w:val="00412B44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locked/>
    <w:rsid w:val="00CA420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A4205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https://mul2.gov.am/tasks/894792/oneclick/2866fe8c3eadf7a700e8f1ab32fc8d295e3d71c0805b143fcd362be3e8b4aad7.docx?token=a31f5353b3a8bb725362955c823f717f</cp:keywords>
  <dc:description/>
  <cp:lastModifiedBy>LEGAL</cp:lastModifiedBy>
  <cp:revision>36</cp:revision>
  <dcterms:created xsi:type="dcterms:W3CDTF">2023-12-05T13:34:00Z</dcterms:created>
  <dcterms:modified xsi:type="dcterms:W3CDTF">2023-12-08T08:13:00Z</dcterms:modified>
</cp:coreProperties>
</file>