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E2" w:rsidRPr="007C2E46" w:rsidRDefault="00A613E2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7C2E46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A613E2" w:rsidRPr="007C2E46" w:rsidRDefault="009D07F0" w:rsidP="00447153">
      <w:pPr>
        <w:spacing w:before="100" w:beforeAutospacing="1" w:after="100" w:afterAutospacing="1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««ԴԵՂԵՐԻ</w:t>
      </w:r>
      <w:r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ՄԱՍԻՆ»</w:t>
      </w:r>
      <w:r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ՕՐԵՆՔՈՒՄ</w:t>
      </w:r>
      <w:r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 ԵՎ ՓՈՓՈԽՈՒԹՅՈՒՆՆԵՐ ԿԱՏԱՐԵԼՈՒ ՄԱՍԻՆ</w:t>
      </w:r>
      <w:r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291DF4"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,</w:t>
      </w:r>
      <w:r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«ՎԱՐՉԱԿԱՆ ԻՐԱՎԱԽԱԽՏՈՒՄՆԵՐԻ ՎԵՐԱԲԵՐՅԱԼ  ՕՐԵՆՍԳՐՔՈՒՄ</w:t>
      </w:r>
      <w:r w:rsidR="00803A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ՓՈՓՈԽՈՒԹՅՈՒՆՆԵՐ ԵՎ</w:t>
      </w:r>
      <w:r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ԼՐԱՑՈՒՄՆԵՐ ԿԱՏԱՐԵԼՈՒ ՄԱՍԻՆ</w:t>
      </w:r>
      <w:r w:rsidR="00C04687"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291DF4"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,</w:t>
      </w:r>
      <w:r w:rsidR="00554463" w:rsidRPr="007C2E46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 ԲՆԱԿՉՈՒԹՅԱՆ ԲԺՇԿԱԿԱՆ ՕԳՆՈՒԹՅԱՆ ԵՎ ՍՊ</w:t>
      </w:r>
      <w:r w:rsidR="0033674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ՍԱՐԿՄԱՆ ՄԱՍԻՆ</w:t>
      </w:r>
      <w:r w:rsidR="00291DF4"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291DF4"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ՕՐԵՆՔՈՒՄ ՓՈՓՈԽՈՒԹՅՈՒՆ</w:t>
      </w:r>
      <w:r w:rsidR="00281BE5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="00291DF4"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FB3917"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E64A1"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="004E64A1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4E64A1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«ՊԵՏԱԿԱՆ ՏՈՒՐՔԻ ՄԱՍԻՆ» ՕՐԵՆՔՈՒՄ</w:t>
      </w:r>
      <w:r w:rsidR="00643512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ՓՈՓՈԽՈՒԹՅՈՒՆ ԵՎ</w:t>
      </w:r>
      <w:r w:rsidR="004E64A1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ԼՐԱՑՈՒՄ</w:t>
      </w:r>
      <w:r w:rsidR="00281BE5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ՆԵՐ</w:t>
      </w:r>
      <w:r w:rsidR="004E64A1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ԿԱՏԱՐԵԼՈՒ ՄԱՍԻՆ»</w:t>
      </w:r>
      <w:r w:rsidR="00447153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ԵՎ</w:t>
      </w:r>
      <w:r w:rsidR="00643512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43512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««ԳՈՎԱԶԴԻ </w:t>
      </w:r>
      <w:r w:rsidR="00447153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</w:t>
      </w:r>
      <w:r w:rsidR="00643512"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ԱՍԻՆ»</w:t>
      </w:r>
      <w:r w:rsidR="00643512"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="00643512" w:rsidRPr="007C2E46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ՕՐԵՆՔՈՒՄ</w:t>
      </w:r>
      <w:r w:rsidR="00643512" w:rsidRPr="007C2E46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="00643512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ՓՈՓՈԽՈՒԹՅՈՒՆՆԵՐ </w:t>
      </w:r>
      <w:r w:rsidR="00BE76FD" w:rsidRPr="00BE76F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ԼՐԱՑՈՒՄ </w:t>
      </w:r>
      <w:r w:rsidR="00643512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  <w:r w:rsidR="00643512"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447153" w:rsidRPr="007C2E4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C6C43" w:rsidRPr="007C2E4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4E64A1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="00291DF4" w:rsidRPr="007C2E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A613E2" w:rsidRPr="007C2E46">
        <w:rPr>
          <w:rFonts w:ascii="GHEA Grapalat" w:hAnsi="GHEA Grapalat"/>
          <w:b/>
          <w:color w:val="000000"/>
          <w:sz w:val="24"/>
          <w:szCs w:val="24"/>
          <w:lang w:val="hy-AM"/>
        </w:rPr>
        <w:t>ՕՐԵՆՔ</w:t>
      </w:r>
      <w:r w:rsidR="00A5540C" w:rsidRPr="007C2E46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="00A613E2" w:rsidRPr="007C2E4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Ի </w:t>
      </w:r>
      <w:r w:rsidR="00CA530A" w:rsidRPr="007C2E4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ԸՆԴՈՒՆՄԱՆ</w:t>
      </w:r>
      <w:r w:rsidR="00291DF4" w:rsidRPr="007C2E4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ԱՆՀՐԱԺԵՇՏՈՒԹՅԱՆ ՎԵՐԱԲԵՐՅԱԼ</w:t>
      </w:r>
    </w:p>
    <w:p w:rsidR="00A613E2" w:rsidRPr="007C2E46" w:rsidRDefault="00A613E2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2E46">
        <w:rPr>
          <w:rFonts w:ascii="Calibri" w:hAnsi="Calibri" w:cs="Calibri"/>
          <w:color w:val="000000"/>
          <w:lang w:val="hy-AM"/>
        </w:rPr>
        <w:t> </w:t>
      </w:r>
    </w:p>
    <w:p w:rsidR="00A613E2" w:rsidRPr="007C2E46" w:rsidRDefault="00A2135E" w:rsidP="00E15A3A">
      <w:pPr>
        <w:pStyle w:val="NormalWeb"/>
        <w:numPr>
          <w:ilvl w:val="0"/>
          <w:numId w:val="2"/>
        </w:numPr>
        <w:spacing w:before="0" w:beforeAutospacing="0" w:after="20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7C2E46">
        <w:rPr>
          <w:rFonts w:ascii="GHEA Grapalat" w:hAnsi="GHEA Grapalat" w:cs="Sylfaen"/>
          <w:b/>
          <w:bCs/>
          <w:lang w:val="pt-BR"/>
        </w:rPr>
        <w:t>Նախագծ</w:t>
      </w:r>
      <w:r w:rsidR="00E01A15" w:rsidRPr="007C2E46">
        <w:rPr>
          <w:rFonts w:ascii="GHEA Grapalat" w:hAnsi="GHEA Grapalat" w:cs="Sylfaen"/>
          <w:b/>
          <w:bCs/>
          <w:lang w:val="hy-AM"/>
        </w:rPr>
        <w:t>երի</w:t>
      </w:r>
      <w:r w:rsidRPr="007C2E46">
        <w:rPr>
          <w:rFonts w:ascii="GHEA Grapalat" w:hAnsi="GHEA Grapalat" w:cs="Sylfaen"/>
          <w:b/>
          <w:bCs/>
          <w:lang w:val="pt-BR"/>
        </w:rPr>
        <w:t xml:space="preserve"> ընդունման անհրաժեշտությունը</w:t>
      </w:r>
      <w:r w:rsidR="00A613E2" w:rsidRPr="007C2E46">
        <w:rPr>
          <w:rFonts w:ascii="GHEA Grapalat" w:hAnsi="GHEA Grapalat"/>
          <w:b/>
          <w:lang w:val="hy-AM"/>
        </w:rPr>
        <w:t>.</w:t>
      </w:r>
    </w:p>
    <w:p w:rsidR="00A613E2" w:rsidRPr="007C2E46" w:rsidRDefault="004E64A1" w:rsidP="00623CB3">
      <w:pPr>
        <w:pStyle w:val="ListParagraph"/>
        <w:spacing w:before="100" w:beforeAutospacing="1" w:after="100" w:afterAutospacing="1" w:line="360" w:lineRule="auto"/>
        <w:ind w:left="90" w:firstLine="554"/>
        <w:jc w:val="both"/>
        <w:outlineLvl w:val="2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««Դեղերի</w:t>
      </w:r>
      <w:r w:rsidRPr="007C2E46">
        <w:rPr>
          <w:rFonts w:cs="Calibri"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մասին»</w:t>
      </w:r>
      <w:r w:rsidR="00CF7B45"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օրենքում</w:t>
      </w:r>
      <w:r w:rsidRPr="007C2E46">
        <w:rPr>
          <w:rFonts w:cs="Calibri"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և փոփոխություններ կատարելու մասին</w:t>
      </w:r>
      <w:r w:rsidRPr="007C2E46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»,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«Վարչական իրավախախտումների վերաբերյալ օրենսգրքում </w:t>
      </w:r>
      <w:r w:rsidR="00803AF4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փոփոխություններ և 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կատարելու մասին</w:t>
      </w:r>
      <w:r w:rsidRPr="007C2E46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»,</w:t>
      </w:r>
      <w:r w:rsidRPr="007C2E4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««Բնակչության բժշկական օգնության </w:t>
      </w:r>
      <w:r w:rsidR="003D7C76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36744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սպասարկման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մասին</w:t>
      </w:r>
      <w:r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»</w:t>
      </w:r>
      <w:r w:rsidRPr="007C2E46">
        <w:rPr>
          <w:rFonts w:cs="Calibri"/>
          <w:bCs/>
          <w:color w:val="000000"/>
          <w:sz w:val="24"/>
          <w:szCs w:val="24"/>
          <w:lang w:val="hy-AM"/>
        </w:rPr>
        <w:t> 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օրենքում փոփոխություն</w:t>
      </w:r>
      <w:r w:rsidR="00EE5880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ներ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 մասին</w:t>
      </w:r>
      <w:r w:rsidR="00290D5B"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»</w:t>
      </w:r>
      <w:r w:rsidR="00643512"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, 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D7C76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«Պետական տուրքի մասին» օրենքում </w:t>
      </w:r>
      <w:r w:rsidR="00447153"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փոփոխություն և </w:t>
      </w:r>
      <w:r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լրացում</w:t>
      </w:r>
      <w:r w:rsidR="00EE5880"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ներ</w:t>
      </w:r>
      <w:r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կատարելու մասին» </w:t>
      </w:r>
      <w:r w:rsidR="00643512"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</w:t>
      </w:r>
      <w:r w:rsidR="00643512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««Գովազդի մասին</w:t>
      </w:r>
      <w:r w:rsidR="00643512"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»</w:t>
      </w:r>
      <w:r w:rsidR="00643512" w:rsidRPr="007C2E46">
        <w:rPr>
          <w:rFonts w:cs="Calibri"/>
          <w:bCs/>
          <w:color w:val="000000"/>
          <w:sz w:val="24"/>
          <w:szCs w:val="24"/>
          <w:lang w:val="hy-AM"/>
        </w:rPr>
        <w:t> </w:t>
      </w:r>
      <w:r w:rsidR="00643512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օրենքում փոփոխություններ </w:t>
      </w:r>
      <w:r w:rsidR="00BE76FD" w:rsidRPr="00BE76F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լրացում </w:t>
      </w:r>
      <w:r w:rsidR="00643512" w:rsidRPr="007C2E46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 մասին</w:t>
      </w:r>
      <w:r w:rsidR="00643512" w:rsidRPr="007C2E46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» </w:t>
      </w:r>
      <w:r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ՀՀ օրենքների</w:t>
      </w:r>
      <w:r w:rsidR="00A5540C" w:rsidRPr="007C2E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5540C" w:rsidRPr="007C2E4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նախագծերի</w:t>
      </w:r>
      <w:r w:rsidR="00A5540C" w:rsidRPr="007C2E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613E2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>ընդուն</w:t>
      </w:r>
      <w:r w:rsidR="00A2135E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>ումը</w:t>
      </w:r>
      <w:r w:rsidR="00A613E2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պայմանավորված է</w:t>
      </w:r>
      <w:r w:rsidR="00A2135E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5540C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դեղերի շրջանառության </w:t>
      </w:r>
      <w:r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կարգավորման ոլորտում առկա տարընթերցումները բացառելու</w:t>
      </w:r>
      <w:r w:rsidR="003D7C76" w:rsidRPr="007C2E4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, </w:t>
      </w:r>
      <w:r w:rsidR="003D7C76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առավել </w:t>
      </w:r>
      <w:r w:rsidR="008436A7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C76" w:rsidRPr="007C2E46">
        <w:rPr>
          <w:rFonts w:ascii="GHEA Grapalat" w:hAnsi="GHEA Grapalat"/>
          <w:sz w:val="24"/>
          <w:szCs w:val="24"/>
          <w:lang w:val="hy-AM"/>
        </w:rPr>
        <w:t>հստակ</w:t>
      </w:r>
      <w:r w:rsidR="008436A7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40C" w:rsidRPr="007C2E46">
        <w:rPr>
          <w:rFonts w:ascii="GHEA Grapalat" w:hAnsi="GHEA Grapalat"/>
          <w:color w:val="000000"/>
          <w:sz w:val="24"/>
          <w:szCs w:val="24"/>
          <w:lang w:val="hy-AM"/>
        </w:rPr>
        <w:t>գործիքակազմի ներդրման</w:t>
      </w:r>
      <w:r w:rsidR="008436A7" w:rsidRPr="007C2E46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A5540C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473" w:rsidRPr="007C2E46">
        <w:rPr>
          <w:rFonts w:ascii="GHEA Grapalat" w:hAnsi="GHEA Grapalat"/>
          <w:sz w:val="24"/>
          <w:szCs w:val="24"/>
          <w:lang w:val="hy-AM"/>
        </w:rPr>
        <w:t xml:space="preserve">վերահսկողական գործառույթների </w:t>
      </w:r>
      <w:r w:rsidR="00A5540C" w:rsidRPr="007C2E46">
        <w:rPr>
          <w:rFonts w:ascii="GHEA Grapalat" w:hAnsi="GHEA Grapalat"/>
          <w:sz w:val="24"/>
          <w:szCs w:val="24"/>
          <w:lang w:val="hy-AM"/>
        </w:rPr>
        <w:t>արդյունավետ իրականացման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, ինչպես նաև Եվրասիական տնտեսական միության </w:t>
      </w:r>
      <w:r w:rsidR="00A5540C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336744" w:rsidRPr="007C2E46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 ընդունված </w:t>
      </w:r>
      <w:r w:rsidR="00C86BB1" w:rsidRPr="007C2E46">
        <w:rPr>
          <w:rFonts w:ascii="GHEA Grapalat" w:hAnsi="GHEA Grapalat"/>
          <w:sz w:val="24"/>
          <w:szCs w:val="24"/>
          <w:lang w:val="hy-AM"/>
        </w:rPr>
        <w:t>կանոններին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 ՀՀ օրենսդրությ</w:t>
      </w:r>
      <w:r w:rsidR="00C86BB1" w:rsidRPr="007C2E46">
        <w:rPr>
          <w:rFonts w:ascii="GHEA Grapalat" w:hAnsi="GHEA Grapalat"/>
          <w:sz w:val="24"/>
          <w:szCs w:val="24"/>
          <w:lang w:val="hy-AM"/>
        </w:rPr>
        <w:t>ու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>ն</w:t>
      </w:r>
      <w:r w:rsidR="00C86BB1" w:rsidRPr="007C2E46">
        <w:rPr>
          <w:rFonts w:ascii="GHEA Grapalat" w:hAnsi="GHEA Grapalat"/>
          <w:sz w:val="24"/>
          <w:szCs w:val="24"/>
          <w:lang w:val="hy-AM"/>
        </w:rPr>
        <w:t xml:space="preserve">ը ներդաշնակեցնելու </w:t>
      </w:r>
      <w:r w:rsidR="008B1A65" w:rsidRPr="007C2E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3E2" w:rsidRPr="007C2E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անհրաժեշտությամբ: </w:t>
      </w:r>
    </w:p>
    <w:p w:rsidR="00561061" w:rsidRPr="007C2E46" w:rsidRDefault="00A613E2" w:rsidP="00E15A3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C2E46">
        <w:rPr>
          <w:rFonts w:ascii="GHEA Grapalat" w:hAnsi="GHEA Grapalat"/>
          <w:b/>
          <w:lang w:val="hy-AM"/>
        </w:rPr>
        <w:t>Ընթացիկ իրավիճակը և խնդիրները</w:t>
      </w:r>
      <w:r w:rsidR="00561061" w:rsidRPr="007C2E46">
        <w:rPr>
          <w:rFonts w:ascii="GHEA Grapalat" w:hAnsi="GHEA Grapalat"/>
          <w:b/>
          <w:lang w:val="hy-AM"/>
        </w:rPr>
        <w:t>.</w:t>
      </w:r>
    </w:p>
    <w:p w:rsidR="00307343" w:rsidRPr="007C2E46" w:rsidRDefault="004E64A1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/>
          <w:color w:val="000000"/>
          <w:lang w:val="hy-AM"/>
        </w:rPr>
      </w:pPr>
      <w:r w:rsidRPr="007C2E46">
        <w:rPr>
          <w:rFonts w:ascii="GHEA Grapalat" w:hAnsi="GHEA Grapalat" w:cs="Arial Unicode"/>
          <w:bCs/>
          <w:color w:val="000000"/>
          <w:lang w:val="hy-AM"/>
        </w:rPr>
        <w:t xml:space="preserve">2016 թվականի դեկտեմբերին ընդունված </w:t>
      </w:r>
      <w:r w:rsidR="00757667" w:rsidRPr="007C2E46">
        <w:rPr>
          <w:rFonts w:ascii="GHEA Grapalat" w:hAnsi="GHEA Grapalat"/>
          <w:bCs/>
          <w:color w:val="000000"/>
          <w:lang w:val="hy-AM"/>
        </w:rPr>
        <w:t>«Դեղերի</w:t>
      </w:r>
      <w:r w:rsidR="00757667" w:rsidRPr="007C2E46">
        <w:rPr>
          <w:rFonts w:ascii="Calibri" w:hAnsi="Calibri" w:cs="Calibri"/>
          <w:bCs/>
          <w:color w:val="000000"/>
          <w:lang w:val="hy-AM"/>
        </w:rPr>
        <w:t> </w:t>
      </w:r>
      <w:r w:rsidR="00757667" w:rsidRPr="007C2E46">
        <w:rPr>
          <w:rFonts w:ascii="GHEA Grapalat" w:hAnsi="GHEA Grapalat" w:cs="Arial Unicode"/>
          <w:bCs/>
          <w:color w:val="000000"/>
          <w:lang w:val="hy-AM"/>
        </w:rPr>
        <w:t>մասին»</w:t>
      </w:r>
      <w:r w:rsidRPr="007C2E46">
        <w:rPr>
          <w:rFonts w:ascii="GHEA Grapalat" w:hAnsi="GHEA Grapalat" w:cs="Arial Unicode"/>
          <w:bCs/>
          <w:color w:val="000000"/>
          <w:lang w:val="hy-AM"/>
        </w:rPr>
        <w:t xml:space="preserve"> ՀՀ</w:t>
      </w:r>
      <w:r w:rsidR="00555F60" w:rsidRPr="007C2E46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="00757667" w:rsidRPr="007C2E46">
        <w:rPr>
          <w:rFonts w:ascii="GHEA Grapalat" w:hAnsi="GHEA Grapalat" w:cs="Arial Unicode"/>
          <w:bCs/>
          <w:color w:val="000000"/>
          <w:lang w:val="hy-AM"/>
        </w:rPr>
        <w:t>օրենք</w:t>
      </w:r>
      <w:r w:rsidRPr="007C2E46">
        <w:rPr>
          <w:rFonts w:ascii="GHEA Grapalat" w:hAnsi="GHEA Grapalat" w:cs="Arial Unicode"/>
          <w:bCs/>
          <w:color w:val="000000"/>
          <w:lang w:val="hy-AM"/>
        </w:rPr>
        <w:t xml:space="preserve">ի </w:t>
      </w:r>
      <w:r w:rsidR="00C51D3B" w:rsidRPr="007C2E46">
        <w:rPr>
          <w:rFonts w:ascii="GHEA Grapalat" w:hAnsi="GHEA Grapalat" w:cs="Arial Unicode"/>
          <w:bCs/>
          <w:color w:val="000000"/>
          <w:lang w:val="hy-AM"/>
        </w:rPr>
        <w:t xml:space="preserve"> (այսուհետ՝ Օրենք) </w:t>
      </w:r>
      <w:r w:rsidR="00336744" w:rsidRPr="007C2E46">
        <w:rPr>
          <w:rFonts w:ascii="GHEA Grapalat" w:hAnsi="GHEA Grapalat" w:cs="Arial Unicode"/>
          <w:bCs/>
          <w:color w:val="000000"/>
          <w:lang w:val="hy-AM"/>
        </w:rPr>
        <w:t>հնգամյա</w:t>
      </w:r>
      <w:r w:rsidRPr="007C2E46">
        <w:rPr>
          <w:rFonts w:ascii="GHEA Grapalat" w:hAnsi="GHEA Grapalat" w:cs="Arial Unicode"/>
          <w:bCs/>
          <w:color w:val="000000"/>
          <w:lang w:val="hy-AM"/>
        </w:rPr>
        <w:t xml:space="preserve"> կիրարկման ընթացքում բացահայտվել են մի շարք բացթողումներ, ինչպես նաև տարընթերցումներ, որոնք խոչընդոտում են ոլորտի լիարժեք կարգավորմանը: </w:t>
      </w:r>
      <w:r w:rsidR="005D50C6" w:rsidRPr="007C2E46">
        <w:rPr>
          <w:rFonts w:ascii="GHEA Grapalat" w:hAnsi="GHEA Grapalat" w:cs="Arial Unicode"/>
          <w:bCs/>
          <w:color w:val="000000"/>
          <w:lang w:val="hy-AM"/>
        </w:rPr>
        <w:t xml:space="preserve">Որոշակի խնդիրներ են արձանագրվել նաև </w:t>
      </w:r>
      <w:r w:rsidR="005D50C6" w:rsidRPr="007C2E46">
        <w:rPr>
          <w:rFonts w:ascii="GHEA Grapalat" w:hAnsi="GHEA Grapalat"/>
          <w:color w:val="000000"/>
          <w:lang w:val="hy-AM"/>
        </w:rPr>
        <w:t xml:space="preserve">Հայաստանի </w:t>
      </w:r>
      <w:r w:rsidR="005D50C6" w:rsidRPr="007C2E46">
        <w:rPr>
          <w:rFonts w:ascii="GHEA Grapalat" w:hAnsi="GHEA Grapalat"/>
          <w:color w:val="000000"/>
          <w:lang w:val="hy-AM"/>
        </w:rPr>
        <w:lastRenderedPageBreak/>
        <w:t>Հանրապետության առողջապահական և աշխատանքի տեսչական մարմն</w:t>
      </w:r>
      <w:r w:rsidR="00524D99" w:rsidRPr="007C2E46">
        <w:rPr>
          <w:rFonts w:ascii="GHEA Grapalat" w:hAnsi="GHEA Grapalat"/>
          <w:color w:val="000000"/>
          <w:lang w:val="hy-AM"/>
        </w:rPr>
        <w:t>ի</w:t>
      </w:r>
      <w:r w:rsidR="005D50C6" w:rsidRPr="007C2E46">
        <w:rPr>
          <w:rFonts w:ascii="GHEA Grapalat" w:hAnsi="GHEA Grapalat"/>
          <w:color w:val="000000"/>
          <w:lang w:val="hy-AM"/>
        </w:rPr>
        <w:t xml:space="preserve"> իրավակիրառ պրակտիկայում</w:t>
      </w:r>
      <w:r w:rsidR="00307343" w:rsidRPr="007C2E46">
        <w:rPr>
          <w:rFonts w:ascii="GHEA Grapalat" w:hAnsi="GHEA Grapalat"/>
          <w:color w:val="000000"/>
          <w:lang w:val="hy-AM"/>
        </w:rPr>
        <w:t>, այդ թվում՝ փորձաքննությունների իրականացման մասով</w:t>
      </w:r>
      <w:r w:rsidR="005D50C6" w:rsidRPr="007C2E46">
        <w:rPr>
          <w:rFonts w:ascii="GHEA Grapalat" w:hAnsi="GHEA Grapalat"/>
          <w:color w:val="000000"/>
          <w:lang w:val="hy-AM"/>
        </w:rPr>
        <w:t xml:space="preserve">: </w:t>
      </w:r>
    </w:p>
    <w:p w:rsidR="004A26B3" w:rsidRPr="007C2E46" w:rsidRDefault="005D50C6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 Unicode"/>
          <w:bCs/>
          <w:color w:val="000000"/>
          <w:lang w:val="hy-AM"/>
        </w:rPr>
      </w:pPr>
      <w:r w:rsidRPr="007C2E46">
        <w:rPr>
          <w:rFonts w:ascii="GHEA Grapalat" w:hAnsi="GHEA Grapalat" w:cs="Arial Unicode"/>
          <w:bCs/>
          <w:color w:val="000000"/>
          <w:lang w:val="hy-AM"/>
        </w:rPr>
        <w:t>Հարկ է նշել, որ</w:t>
      </w:r>
      <w:r w:rsidR="004E64A1" w:rsidRPr="007C2E46">
        <w:rPr>
          <w:rFonts w:ascii="GHEA Grapalat" w:hAnsi="GHEA Grapalat" w:cs="Arial Unicode"/>
          <w:bCs/>
          <w:color w:val="000000"/>
          <w:lang w:val="hy-AM"/>
        </w:rPr>
        <w:t xml:space="preserve"> Եվրասիական տնտեսական միության</w:t>
      </w:r>
      <w:r w:rsidR="00524D99" w:rsidRPr="007C2E46">
        <w:rPr>
          <w:rFonts w:ascii="GHEA Grapalat" w:hAnsi="GHEA Grapalat" w:cs="Arial Unicode"/>
          <w:bCs/>
          <w:color w:val="000000"/>
          <w:lang w:val="hy-AM"/>
        </w:rPr>
        <w:t xml:space="preserve">  (ԵԱՏՄ) շրջանակներում ի</w:t>
      </w:r>
      <w:r w:rsidR="00524D99" w:rsidRPr="007C2E46">
        <w:rPr>
          <w:rFonts w:ascii="GHEA Grapalat" w:hAnsi="GHEA Grapalat"/>
          <w:lang w:val="hy-AM"/>
        </w:rPr>
        <w:t xml:space="preserve"> կատարումն Եվրասիական տնտեսական բարձրագույն խորհրդի 2014 թվականի դեկտեմբերի 23-ի «Եվրասիական տնտեսական միության շրջանակներում դեղ</w:t>
      </w:r>
      <w:r w:rsidR="00827D2F" w:rsidRPr="007C2E46">
        <w:rPr>
          <w:rFonts w:ascii="GHEA Grapalat" w:hAnsi="GHEA Grapalat"/>
          <w:lang w:val="hy-AM"/>
        </w:rPr>
        <w:t>ամիջոցների</w:t>
      </w:r>
      <w:r w:rsidR="00524D99" w:rsidRPr="007C2E46">
        <w:rPr>
          <w:rFonts w:ascii="GHEA Grapalat" w:hAnsi="GHEA Grapalat"/>
          <w:lang w:val="hy-AM"/>
        </w:rPr>
        <w:t xml:space="preserve"> շրջանառության միասնական սկզբունքների և կանոնների մասին» համաձայնագրի մշակվել և հաստատվել են </w:t>
      </w:r>
      <w:r w:rsidR="00C86BB1" w:rsidRPr="007C2E46">
        <w:rPr>
          <w:rFonts w:ascii="GHEA Grapalat" w:hAnsi="GHEA Grapalat" w:cs="Arial Unicode"/>
          <w:bCs/>
          <w:color w:val="000000"/>
          <w:lang w:val="hy-AM"/>
        </w:rPr>
        <w:t>մի շարք կանոններ,</w:t>
      </w:r>
      <w:r w:rsidR="00524D99" w:rsidRPr="007C2E46">
        <w:rPr>
          <w:rFonts w:ascii="GHEA Grapalat" w:hAnsi="GHEA Grapalat" w:cs="Arial Unicode"/>
          <w:bCs/>
          <w:color w:val="000000"/>
          <w:lang w:val="hy-AM"/>
        </w:rPr>
        <w:t xml:space="preserve"> որոնք չունեն ուղղակի գործողություն  միության տարածքում, սակայն</w:t>
      </w:r>
      <w:r w:rsidR="00C86BB1" w:rsidRPr="007C2E46">
        <w:rPr>
          <w:rFonts w:ascii="GHEA Grapalat" w:hAnsi="GHEA Grapalat" w:cs="Arial Unicode"/>
          <w:bCs/>
          <w:color w:val="000000"/>
          <w:lang w:val="hy-AM"/>
        </w:rPr>
        <w:t xml:space="preserve"> դեռևս ամրագրված չեն</w:t>
      </w:r>
      <w:r w:rsidR="00CF7B45" w:rsidRPr="007C2E46">
        <w:rPr>
          <w:rFonts w:ascii="GHEA Grapalat" w:hAnsi="GHEA Grapalat" w:cs="Arial Unicode"/>
          <w:bCs/>
          <w:color w:val="000000"/>
          <w:lang w:val="hy-AM"/>
        </w:rPr>
        <w:t xml:space="preserve"> </w:t>
      </w:r>
      <w:r w:rsidR="00C51D3B" w:rsidRPr="007C2E46">
        <w:rPr>
          <w:rFonts w:ascii="GHEA Grapalat" w:hAnsi="GHEA Grapalat" w:cs="Arial Unicode"/>
          <w:bCs/>
          <w:color w:val="000000"/>
          <w:lang w:val="hy-AM"/>
        </w:rPr>
        <w:t>Օրենքում</w:t>
      </w:r>
      <w:r w:rsidR="00282BCC" w:rsidRPr="007C2E46">
        <w:rPr>
          <w:rFonts w:ascii="GHEA Grapalat" w:hAnsi="GHEA Grapalat" w:cs="Arial Unicode"/>
          <w:bCs/>
          <w:color w:val="000000"/>
          <w:lang w:val="hy-AM"/>
        </w:rPr>
        <w:t xml:space="preserve">: Այդ առումով առանձնապես կարևոր են դեղերի նախակլինիկական հետազոտություններին, կլինիկական փորձարկումներին, գրանցմանը և  դեղազգոնության համակարգին առնչվող կարգավորումները, որոնք </w:t>
      </w:r>
      <w:r w:rsidR="00C51D3B" w:rsidRPr="007C2E46">
        <w:rPr>
          <w:rFonts w:ascii="GHEA Grapalat" w:hAnsi="GHEA Grapalat" w:cs="Arial Unicode"/>
          <w:bCs/>
          <w:color w:val="000000"/>
          <w:lang w:val="hy-AM"/>
        </w:rPr>
        <w:t>Օ</w:t>
      </w:r>
      <w:r w:rsidR="00282BCC" w:rsidRPr="007C2E46">
        <w:rPr>
          <w:rFonts w:ascii="GHEA Grapalat" w:hAnsi="GHEA Grapalat" w:cs="Arial Unicode"/>
          <w:bCs/>
          <w:color w:val="000000"/>
          <w:lang w:val="hy-AM"/>
        </w:rPr>
        <w:t xml:space="preserve">րենքում սահմանված չեն կամ էականորեն տարբերվում են:  </w:t>
      </w:r>
    </w:p>
    <w:p w:rsidR="00307343" w:rsidRPr="007C2E46" w:rsidRDefault="00C51D3B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Arial"/>
          <w:bCs/>
          <w:color w:val="000000"/>
          <w:lang w:val="hy-AM"/>
        </w:rPr>
      </w:pPr>
      <w:r w:rsidRPr="007C2E46">
        <w:rPr>
          <w:rFonts w:ascii="GHEA Grapalat" w:hAnsi="GHEA Grapalat" w:cs="Arial Unicode"/>
          <w:bCs/>
          <w:color w:val="000000"/>
          <w:lang w:val="hy-AM"/>
        </w:rPr>
        <w:t>Օ</w:t>
      </w:r>
      <w:r w:rsidR="00282BCC" w:rsidRPr="007C2E46">
        <w:rPr>
          <w:rFonts w:ascii="GHEA Grapalat" w:hAnsi="GHEA Grapalat" w:cs="Arial Unicode"/>
          <w:bCs/>
          <w:color w:val="000000"/>
          <w:lang w:val="hy-AM"/>
        </w:rPr>
        <w:t xml:space="preserve">րենքը չի նախատեսում նաև դեղերի շրջանառության պետական կարգավորման ոլորտում փորձաքննություններ և մասնագիտական դիտարկումներ իրականացնող </w:t>
      </w:r>
      <w:r w:rsidR="009E0A1E" w:rsidRPr="007C2E46">
        <w:rPr>
          <w:rFonts w:ascii="GHEA Grapalat" w:hAnsi="GHEA Grapalat" w:cs="Arial Unicode"/>
          <w:bCs/>
          <w:color w:val="000000"/>
          <w:lang w:val="hy-AM"/>
        </w:rPr>
        <w:t>կազմակերպության</w:t>
      </w:r>
      <w:r w:rsidR="00282BCC" w:rsidRPr="007C2E46">
        <w:rPr>
          <w:rFonts w:ascii="GHEA Grapalat" w:hAnsi="GHEA Grapalat" w:cs="Arial Unicode"/>
          <w:bCs/>
          <w:color w:val="000000"/>
          <w:lang w:val="hy-AM"/>
        </w:rPr>
        <w:t xml:space="preserve"> սահմանում</w:t>
      </w:r>
      <w:r w:rsidR="002F69DE" w:rsidRPr="007C2E46">
        <w:rPr>
          <w:rFonts w:ascii="GHEA Grapalat" w:hAnsi="GHEA Grapalat" w:cs="Arial Unicode"/>
          <w:bCs/>
          <w:color w:val="000000"/>
          <w:lang w:val="hy-AM"/>
        </w:rPr>
        <w:t xml:space="preserve">, </w:t>
      </w:r>
      <w:r w:rsidR="00F335AA" w:rsidRPr="007C2E46">
        <w:rPr>
          <w:rFonts w:ascii="GHEA Grapalat" w:hAnsi="GHEA Grapalat" w:cs="Arial Unicode"/>
          <w:bCs/>
          <w:color w:val="000000"/>
          <w:lang w:val="hy-AM"/>
        </w:rPr>
        <w:t xml:space="preserve">իսկ 6-րդ հոդվածի 1-ին մասի 5-րդ կետում դրանց կազմակերպումը և </w:t>
      </w:r>
      <w:r w:rsidR="00336744" w:rsidRPr="007C2E46">
        <w:rPr>
          <w:rFonts w:ascii="GHEA Grapalat" w:hAnsi="GHEA Grapalat" w:cs="Arial Unicode"/>
          <w:bCs/>
          <w:color w:val="000000"/>
          <w:lang w:val="hy-AM"/>
        </w:rPr>
        <w:t>իրականացումը</w:t>
      </w:r>
      <w:r w:rsidR="00F335AA" w:rsidRPr="007C2E46">
        <w:rPr>
          <w:rFonts w:ascii="GHEA Grapalat" w:hAnsi="GHEA Grapalat" w:cs="Arial Unicode"/>
          <w:bCs/>
          <w:color w:val="000000"/>
          <w:lang w:val="hy-AM"/>
        </w:rPr>
        <w:t xml:space="preserve"> վերապահ</w:t>
      </w:r>
      <w:r w:rsidR="004F5578" w:rsidRPr="007C2E46">
        <w:rPr>
          <w:rFonts w:ascii="GHEA Grapalat" w:hAnsi="GHEA Grapalat" w:cs="Arial Unicode"/>
          <w:bCs/>
          <w:color w:val="000000"/>
          <w:lang w:val="hy-AM"/>
        </w:rPr>
        <w:t>վ</w:t>
      </w:r>
      <w:r w:rsidR="00F335AA" w:rsidRPr="007C2E46">
        <w:rPr>
          <w:rFonts w:ascii="GHEA Grapalat" w:hAnsi="GHEA Grapalat" w:cs="Arial Unicode"/>
          <w:bCs/>
          <w:color w:val="000000"/>
          <w:lang w:val="hy-AM"/>
        </w:rPr>
        <w:t>ում է ՀՀ առողջապահության նախարարությանը: Վերոնշյալը</w:t>
      </w:r>
      <w:r w:rsidRPr="007C2E46">
        <w:rPr>
          <w:rFonts w:ascii="GHEA Grapalat" w:hAnsi="GHEA Grapalat" w:cs="Arial Unicode"/>
          <w:bCs/>
          <w:color w:val="000000"/>
          <w:lang w:val="hy-AM"/>
        </w:rPr>
        <w:t xml:space="preserve"> հիմք է հանդիսացել վարչական դատարանի համար </w:t>
      </w:r>
      <w:r w:rsidR="002F69DE" w:rsidRPr="007C2E46">
        <w:rPr>
          <w:rFonts w:ascii="GHEA Grapalat" w:hAnsi="GHEA Grapalat" w:cs="Arial Unicode"/>
          <w:bCs/>
          <w:color w:val="000000"/>
          <w:lang w:val="hy-AM"/>
        </w:rPr>
        <w:t>ՀՀ կառավարության 2019 թվականի</w:t>
      </w:r>
      <w:r w:rsidRPr="007C2E46">
        <w:rPr>
          <w:rFonts w:ascii="GHEA Grapalat" w:hAnsi="GHEA Grapalat" w:cs="Arial Unicode"/>
          <w:bCs/>
          <w:color w:val="000000"/>
          <w:lang w:val="hy-AM"/>
        </w:rPr>
        <w:t xml:space="preserve"> փետրվարի 28-ի</w:t>
      </w:r>
      <w:r w:rsidR="002F69DE" w:rsidRPr="007C2E46">
        <w:rPr>
          <w:rFonts w:ascii="GHEA Grapalat" w:hAnsi="GHEA Grapalat" w:cs="Arial Unicode"/>
          <w:bCs/>
          <w:color w:val="000000"/>
          <w:lang w:val="hy-AM"/>
        </w:rPr>
        <w:t xml:space="preserve"> 150-Ն որոշ</w:t>
      </w:r>
      <w:r w:rsidRPr="007C2E46">
        <w:rPr>
          <w:rFonts w:ascii="GHEA Grapalat" w:hAnsi="GHEA Grapalat" w:cs="Arial Unicode"/>
          <w:bCs/>
          <w:color w:val="000000"/>
          <w:lang w:val="hy-AM"/>
        </w:rPr>
        <w:t xml:space="preserve">ման </w:t>
      </w:r>
      <w:r w:rsidR="00F335AA" w:rsidRPr="007C2E46">
        <w:rPr>
          <w:rFonts w:ascii="GHEA Grapalat" w:hAnsi="GHEA Grapalat" w:cs="Arial Unicode"/>
          <w:bCs/>
          <w:color w:val="000000"/>
          <w:lang w:val="hy-AM"/>
        </w:rPr>
        <w:t xml:space="preserve">առաջին մասը </w:t>
      </w:r>
      <w:r w:rsidR="00F335AA" w:rsidRPr="007C2E46">
        <w:rPr>
          <w:rFonts w:ascii="GHEA Grapalat" w:hAnsi="GHEA Grapalat" w:cs="Sylfaen"/>
          <w:bCs/>
          <w:color w:val="000000"/>
          <w:lang w:val="hy-AM"/>
        </w:rPr>
        <w:t>անվավեր</w:t>
      </w:r>
      <w:r w:rsidR="00F335AA" w:rsidRPr="007C2E46">
        <w:rPr>
          <w:rFonts w:ascii="GHEA Grapalat" w:hAnsi="GHEA Grapalat" w:cs="Arial"/>
          <w:bCs/>
          <w:color w:val="000000"/>
          <w:lang w:val="hy-AM"/>
        </w:rPr>
        <w:t xml:space="preserve"> </w:t>
      </w:r>
      <w:r w:rsidR="00F335AA" w:rsidRPr="007C2E46">
        <w:rPr>
          <w:rFonts w:ascii="GHEA Grapalat" w:hAnsi="GHEA Grapalat" w:cs="Sylfaen"/>
          <w:bCs/>
          <w:color w:val="000000"/>
          <w:lang w:val="hy-AM"/>
        </w:rPr>
        <w:t>ճանաչելու</w:t>
      </w:r>
      <w:r w:rsidR="00F335AA" w:rsidRPr="007C2E46">
        <w:rPr>
          <w:rFonts w:ascii="GHEA Grapalat" w:hAnsi="GHEA Grapalat" w:cs="Arial"/>
          <w:bCs/>
          <w:color w:val="000000"/>
          <w:lang w:val="hy-AM"/>
        </w:rPr>
        <w:t xml:space="preserve"> </w:t>
      </w:r>
      <w:r w:rsidR="00F335AA" w:rsidRPr="007C2E46">
        <w:rPr>
          <w:rFonts w:ascii="GHEA Grapalat" w:hAnsi="GHEA Grapalat" w:cs="Sylfaen"/>
          <w:bCs/>
          <w:color w:val="000000"/>
          <w:lang w:val="hy-AM"/>
        </w:rPr>
        <w:t>համար</w:t>
      </w:r>
      <w:r w:rsidR="00F335AA" w:rsidRPr="007C2E46">
        <w:rPr>
          <w:rFonts w:ascii="GHEA Grapalat" w:hAnsi="GHEA Grapalat" w:cs="Arial Unicode"/>
          <w:bCs/>
          <w:color w:val="000000"/>
          <w:lang w:val="hy-AM"/>
        </w:rPr>
        <w:t xml:space="preserve">, մինչդեռ այդ մասով  էր </w:t>
      </w:r>
      <w:r w:rsidR="004F5578" w:rsidRPr="007C2E46">
        <w:rPr>
          <w:rFonts w:ascii="GHEA Grapalat" w:hAnsi="GHEA Grapalat" w:cs="Arial Unicode"/>
          <w:bCs/>
          <w:color w:val="000000"/>
          <w:lang w:val="hy-AM"/>
        </w:rPr>
        <w:t>սահման</w:t>
      </w:r>
      <w:r w:rsidR="00F335AA" w:rsidRPr="007C2E46">
        <w:rPr>
          <w:rFonts w:ascii="GHEA Grapalat" w:hAnsi="GHEA Grapalat" w:cs="Arial Unicode"/>
          <w:bCs/>
          <w:color w:val="000000"/>
          <w:lang w:val="hy-AM"/>
        </w:rPr>
        <w:t>վում</w:t>
      </w:r>
      <w:r w:rsidR="00F335AA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առողջապահության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բնագավառում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լիազոր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մարմինը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դեղերի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շրջանառության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կարգավորման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ոլորտում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փորձաքննություններն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ու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մասնագիտական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դիտարկումները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կազմակերպում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իրականացում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ՀՀ 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«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Ակադեմիկոս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Էմիլ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Գաբրիելյանի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անվան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դեղերի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բժշկական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տեխնոլոգիաների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փորձագիտական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կենտրոն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»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փակ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բաժնետիրական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ընկերության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335AA" w:rsidRPr="007C2E46">
        <w:rPr>
          <w:rFonts w:ascii="GHEA Grapalat" w:hAnsi="GHEA Grapalat" w:cs="Sylfaen"/>
          <w:color w:val="000000"/>
          <w:shd w:val="clear" w:color="auto" w:fill="FFFFFF"/>
          <w:lang w:val="hy-AM"/>
        </w:rPr>
        <w:t>միջոցով</w:t>
      </w:r>
      <w:r w:rsidR="00F335AA" w:rsidRPr="007C2E46">
        <w:rPr>
          <w:rFonts w:ascii="GHEA Grapalat" w:hAnsi="GHEA Grapalat" w:cs="Arial"/>
          <w:color w:val="000000"/>
          <w:shd w:val="clear" w:color="auto" w:fill="FFFFFF"/>
          <w:lang w:val="hy-AM"/>
        </w:rPr>
        <w:t>:</w:t>
      </w:r>
      <w:r w:rsidRPr="007C2E46">
        <w:rPr>
          <w:rFonts w:ascii="GHEA Grapalat" w:hAnsi="GHEA Grapalat" w:cs="Arial"/>
          <w:bCs/>
          <w:color w:val="000000"/>
          <w:lang w:val="hy-AM"/>
        </w:rPr>
        <w:t xml:space="preserve"> </w:t>
      </w:r>
    </w:p>
    <w:p w:rsidR="004A26B3" w:rsidRPr="007C2E46" w:rsidRDefault="00F9299D" w:rsidP="00CF7B45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էական թերություններից է հանդիսանում այն, որ նախատեսվում է զուգահեռ ներմուծման </w:t>
      </w:r>
      <w:r w:rsidR="00336744" w:rsidRPr="007C2E46">
        <w:rPr>
          <w:rFonts w:ascii="GHEA Grapalat" w:hAnsi="GHEA Grapalat"/>
          <w:color w:val="000000"/>
          <w:shd w:val="clear" w:color="auto" w:fill="FFFFFF"/>
          <w:lang w:val="hy-AM"/>
        </w:rPr>
        <w:t>թույլտվության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դրա տրամադրման մերժման համակարգ՝ չհստակեցնելով կապը ներմուծման հավաստագրման գործընթացների և ներմուծման մերժման հիմքեր</w:t>
      </w:r>
      <w:r w:rsidR="00CF7B45" w:rsidRPr="007C2E46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հետ: Հաշվի առնելով ներմուծող ընկերությունների առաջարկությունները</w:t>
      </w:r>
      <w:r w:rsidR="00CF7B45" w:rsidRPr="007C2E4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փորձ է արվել որոշ  լուծումներ ներառել </w:t>
      </w:r>
      <w:r w:rsidR="00336744" w:rsidRPr="007C2E46">
        <w:rPr>
          <w:rFonts w:ascii="GHEA Grapalat" w:hAnsi="GHEA Grapalat"/>
          <w:color w:val="000000"/>
          <w:shd w:val="clear" w:color="auto" w:fill="FFFFFF"/>
          <w:lang w:val="hy-AM"/>
        </w:rPr>
        <w:t>ենթաօրենսդրական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փաստաթղթերում, սակայն դրանց մեծամասնությունը անհրաժեշտ է ամրագրել օրենքով՝ միաժամանակ սահմանելով նաև համապատասխան պատժամիջոցներ</w:t>
      </w:r>
      <w:r w:rsidR="00850B47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50B47" w:rsidRPr="007C2E46">
        <w:rPr>
          <w:rFonts w:ascii="GHEA Grapalat" w:hAnsi="GHEA Grapalat"/>
          <w:bCs/>
          <w:color w:val="000000"/>
          <w:lang w:val="hy-AM"/>
        </w:rPr>
        <w:t xml:space="preserve">Վարչական </w:t>
      </w:r>
      <w:r w:rsidR="00850B47" w:rsidRPr="007C2E46">
        <w:rPr>
          <w:rFonts w:ascii="GHEA Grapalat" w:hAnsi="GHEA Grapalat"/>
          <w:bCs/>
          <w:color w:val="000000"/>
          <w:lang w:val="hy-AM"/>
        </w:rPr>
        <w:lastRenderedPageBreak/>
        <w:t>իրավախախտումների վերաբերյալ օրենսգրքում</w:t>
      </w:r>
      <w:r w:rsidR="00CF7B45" w:rsidRPr="007C2E46">
        <w:rPr>
          <w:rFonts w:ascii="GHEA Grapalat" w:hAnsi="GHEA Grapalat"/>
          <w:bCs/>
          <w:color w:val="000000"/>
          <w:lang w:val="hy-AM"/>
        </w:rPr>
        <w:t>,</w:t>
      </w:r>
      <w:r w:rsidR="00654A8D" w:rsidRPr="007C2E46">
        <w:rPr>
          <w:rFonts w:ascii="GHEA Grapalat" w:hAnsi="GHEA Grapalat"/>
          <w:bCs/>
          <w:color w:val="000000"/>
          <w:lang w:val="hy-AM"/>
        </w:rPr>
        <w:t xml:space="preserve"> և</w:t>
      </w:r>
      <w:r w:rsidR="00850B47" w:rsidRPr="007C2E46">
        <w:rPr>
          <w:rFonts w:ascii="GHEA Grapalat" w:hAnsi="GHEA Grapalat"/>
          <w:bCs/>
          <w:color w:val="000000"/>
          <w:lang w:val="hy-AM"/>
        </w:rPr>
        <w:t xml:space="preserve"> ստեղծելով իրավական հիմքեր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50B47" w:rsidRPr="007C2E46">
        <w:rPr>
          <w:rFonts w:ascii="GHEA Grapalat" w:hAnsi="GHEA Grapalat"/>
          <w:color w:val="000000"/>
          <w:shd w:val="clear" w:color="auto" w:fill="FFFFFF"/>
          <w:lang w:val="hy-AM"/>
        </w:rPr>
        <w:t>պատշաճ վերահսկողություն իրականացնելու համար:</w:t>
      </w:r>
      <w:r w:rsidR="004A26B3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Ներմուծմանն առնչվող մյուս խնդիրն այն է, որ Օրենքով հնարավորություն է տրվում բարեգործական կամ մարդասիրական որակված ծրագրերի շրջանակներում դեղեր ներմուծող իրավաբանական անձ</w:t>
      </w:r>
      <w:r w:rsidR="0035051C" w:rsidRPr="007C2E46">
        <w:rPr>
          <w:rFonts w:ascii="GHEA Grapalat" w:hAnsi="GHEA Grapalat"/>
          <w:color w:val="000000"/>
          <w:shd w:val="clear" w:color="auto" w:fill="FFFFFF"/>
          <w:lang w:val="hy-AM"/>
        </w:rPr>
        <w:t>անց</w:t>
      </w:r>
      <w:r w:rsidR="004A26B3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անհատ ձեռնարկատերեր</w:t>
      </w:r>
      <w:r w:rsidR="0035051C" w:rsidRPr="007C2E46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4A26B3" w:rsidRPr="007C2E46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5051C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 պետական մարմինները կողմից առանց լիցենզիա դեղեր ներմուծելու, մյ</w:t>
      </w:r>
      <w:r w:rsidR="00307343" w:rsidRPr="007C2E46">
        <w:rPr>
          <w:rFonts w:ascii="GHEA Grapalat" w:hAnsi="GHEA Grapalat"/>
          <w:color w:val="000000"/>
          <w:shd w:val="clear" w:color="auto" w:fill="FFFFFF"/>
          <w:lang w:val="hy-AM"/>
        </w:rPr>
        <w:t>ուս</w:t>
      </w:r>
      <w:r w:rsidR="0035051C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</w:t>
      </w:r>
      <w:r w:rsidR="0052013E" w:rsidRPr="007C2E46">
        <w:rPr>
          <w:rFonts w:ascii="GHEA Grapalat" w:hAnsi="GHEA Grapalat"/>
          <w:color w:val="000000"/>
          <w:shd w:val="clear" w:color="auto" w:fill="FFFFFF"/>
          <w:lang w:val="hy-AM"/>
        </w:rPr>
        <w:t>Օ</w:t>
      </w:r>
      <w:r w:rsidR="0035051C" w:rsidRPr="007C2E46">
        <w:rPr>
          <w:rFonts w:ascii="GHEA Grapalat" w:hAnsi="GHEA Grapalat"/>
          <w:color w:val="000000"/>
          <w:shd w:val="clear" w:color="auto" w:fill="FFFFFF"/>
          <w:lang w:val="hy-AM"/>
        </w:rPr>
        <w:t>րենքը սահմանում է դեղերի ներմուծման, պահպանման</w:t>
      </w:r>
      <w:r w:rsidR="00307343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բաշխման կարգավորումներ, որոնք պարտադիր են լիցենզավորված սուբյեկտների համար</w:t>
      </w:r>
      <w:r w:rsidR="004A26B3" w:rsidRPr="007C2E46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307343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Այս պարագայում, ոչ միայն գործ ունենք անհավասար պահանջների կիրառման հետ, այլ նաև դեղերի որակի ապահովման ռիսկերի: </w:t>
      </w:r>
      <w:r w:rsidR="00CA549E" w:rsidRPr="007C2E46">
        <w:rPr>
          <w:rFonts w:ascii="GHEA Grapalat" w:hAnsi="GHEA Grapalat"/>
          <w:color w:val="000000"/>
          <w:shd w:val="clear" w:color="auto" w:fill="FFFFFF"/>
          <w:lang w:val="hy-AM"/>
        </w:rPr>
        <w:t>Հարկ է նշել, որ Օրենքի 22-րդ հոդվածի առաջին մասի համաձայն  Լիազոր մարմնի կողմից պետք է հաստատվեն «Պատշաճ պահպանման գործունեության» կանոններ, սակայն միջազգայնորեն ընդունված մոտեցումների համաձայն  դեղագործական արտադրանքի պահպանմանը ներկայացվող պահանջները ներառվում են նույն հոդվածի 2-րդ մասի համաձայն Լիազոր մարմնի կողմից հաստատվող «Պատշաճ բաշխման գործունեության» կանոններում, հետևաբար առանձին փաստաթղթի հաստատման, և համապատասխանաբար Օրենքում «Պատշաճ պահպանման գործունեության»  հասկացության սահմանման անհրաժեշտություն չկա:</w:t>
      </w:r>
    </w:p>
    <w:p w:rsidR="009C2780" w:rsidRPr="008B5CFE" w:rsidRDefault="00850B47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48B" w:rsidRPr="007C2E46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տարբերություն դեղերի շրջանառության մյուս փուլերի</w:t>
      </w:r>
      <w:r w:rsidR="00CF7B45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44448B" w:rsidRPr="007C2E46">
        <w:rPr>
          <w:rFonts w:ascii="GHEA Grapalat" w:hAnsi="GHEA Grapalat"/>
          <w:color w:val="000000"/>
          <w:shd w:val="clear" w:color="auto" w:fill="FFFFFF"/>
          <w:lang w:val="hy-AM"/>
        </w:rPr>
        <w:t>Օրենքով չի նախատեսվում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փորձաքննություն </w:t>
      </w:r>
      <w:r w:rsidR="008B5CFE" w:rsidRPr="008B5CFE">
        <w:rPr>
          <w:rFonts w:ascii="GHEA Grapalat" w:hAnsi="GHEA Grapalat"/>
          <w:color w:val="000000"/>
          <w:shd w:val="clear" w:color="auto" w:fill="FFFFFF"/>
          <w:lang w:val="hy-AM"/>
        </w:rPr>
        <w:t xml:space="preserve">դեղերի </w:t>
      </w:r>
      <w:r w:rsidRPr="007C2E46">
        <w:rPr>
          <w:rFonts w:ascii="GHEA Grapalat" w:hAnsi="GHEA Grapalat"/>
          <w:color w:val="000000"/>
          <w:shd w:val="clear" w:color="auto" w:fill="FFFFFF"/>
          <w:lang w:val="hy-AM"/>
        </w:rPr>
        <w:t>գովազդի թույլտվության գործընթաց</w:t>
      </w:r>
      <w:r w:rsidR="0044448B" w:rsidRPr="007C2E46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ներում, ինչը հիմնավորված չէ և բացասաբար է  անդրադառնում  կարգավորման արդյունավետության վրա՝ առաջացնելով անկառավարելի ռիսկեր: </w:t>
      </w:r>
      <w:r w:rsidR="008B5CFE" w:rsidRPr="008B5CFE">
        <w:rPr>
          <w:rFonts w:ascii="GHEA Grapalat" w:hAnsi="GHEA Grapalat"/>
          <w:color w:val="000000"/>
          <w:shd w:val="clear" w:color="auto" w:fill="FFFFFF"/>
          <w:lang w:val="hy-AM"/>
        </w:rPr>
        <w:t>Միաժամանակ, սահմանված</w:t>
      </w:r>
      <w:r w:rsidR="008B5CFE">
        <w:rPr>
          <w:rFonts w:ascii="GHEA Grapalat" w:hAnsi="GHEA Grapalat"/>
          <w:color w:val="000000"/>
          <w:shd w:val="clear" w:color="auto" w:fill="FFFFFF"/>
          <w:lang w:val="hy-AM"/>
        </w:rPr>
        <w:t xml:space="preserve"> չէ պետական տուրք</w:t>
      </w:r>
      <w:r w:rsidR="008B5CFE" w:rsidRPr="008B5CFE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դեղերի, այնպես էլ </w:t>
      </w:r>
      <w:r w:rsidR="008B5CFE" w:rsidRPr="00BE76FD">
        <w:rPr>
          <w:rFonts w:ascii="GHEA Grapalat" w:hAnsi="GHEA Grapalat"/>
          <w:color w:val="000000"/>
          <w:shd w:val="clear" w:color="auto" w:fill="FFFFFF"/>
          <w:lang w:val="hy-AM"/>
        </w:rPr>
        <w:t>բժշկական արտադրատեսակների և բուժական մեթոդների</w:t>
      </w:r>
      <w:r w:rsidR="008B5CFE" w:rsidRPr="008B5CFE">
        <w:rPr>
          <w:rFonts w:ascii="GHEA Grapalat" w:hAnsi="GHEA Grapalat"/>
          <w:color w:val="000000"/>
          <w:shd w:val="clear" w:color="auto" w:fill="FFFFFF"/>
          <w:lang w:val="hy-AM"/>
        </w:rPr>
        <w:t xml:space="preserve"> գովազդի թույլտվության տրամադրման համար</w:t>
      </w:r>
      <w:bookmarkStart w:id="0" w:name="_GoBack"/>
      <w:bookmarkEnd w:id="0"/>
      <w:r w:rsidR="008B5CFE" w:rsidRPr="008B5CF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E15A3A" w:rsidRPr="007C2E46" w:rsidRDefault="00E15A3A" w:rsidP="00E15A3A">
      <w:pPr>
        <w:pStyle w:val="NormalWeb"/>
        <w:shd w:val="clear" w:color="auto" w:fill="FFFFFF"/>
        <w:spacing w:before="0" w:beforeAutospacing="0" w:after="0" w:afterAutospacing="0"/>
        <w:ind w:firstLine="644"/>
        <w:jc w:val="both"/>
        <w:rPr>
          <w:rFonts w:ascii="GHEA Grapalat" w:hAnsi="GHEA Grapalat" w:cs="Arial"/>
          <w:bCs/>
          <w:color w:val="000000"/>
          <w:lang w:val="hy-AM"/>
        </w:rPr>
      </w:pPr>
    </w:p>
    <w:p w:rsidR="00A613E2" w:rsidRPr="007C2E46" w:rsidRDefault="00561061" w:rsidP="00E15A3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C2E46">
        <w:rPr>
          <w:rFonts w:ascii="GHEA Grapalat" w:hAnsi="GHEA Grapalat"/>
          <w:b/>
          <w:lang w:val="hy-AM"/>
        </w:rPr>
        <w:t>Կ</w:t>
      </w:r>
      <w:r w:rsidR="00A24CFA" w:rsidRPr="007C2E46">
        <w:rPr>
          <w:rFonts w:ascii="GHEA Grapalat" w:hAnsi="GHEA Grapalat"/>
          <w:b/>
          <w:lang w:val="hy-AM"/>
        </w:rPr>
        <w:t>արգավորման նպատակը և բնույթը.</w:t>
      </w:r>
    </w:p>
    <w:p w:rsidR="005D50C6" w:rsidRPr="007C2E46" w:rsidRDefault="005D50C6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color w:val="000000"/>
          <w:lang w:val="hy-AM"/>
        </w:rPr>
      </w:pPr>
      <w:r w:rsidRPr="007C2E46">
        <w:rPr>
          <w:rFonts w:ascii="GHEA Grapalat" w:hAnsi="GHEA Grapalat"/>
          <w:bCs/>
          <w:color w:val="000000"/>
          <w:lang w:val="hy-AM"/>
        </w:rPr>
        <w:t>««Դեղերի</w:t>
      </w:r>
      <w:r w:rsidRPr="007C2E46">
        <w:rPr>
          <w:rFonts w:ascii="Calibri" w:hAnsi="Calibri" w:cs="Calibri"/>
          <w:bCs/>
          <w:color w:val="000000"/>
          <w:lang w:val="hy-AM"/>
        </w:rPr>
        <w:t> </w:t>
      </w:r>
      <w:r w:rsidRPr="007C2E46">
        <w:rPr>
          <w:rFonts w:ascii="GHEA Grapalat" w:hAnsi="GHEA Grapalat" w:cs="Arial Unicode"/>
          <w:bCs/>
          <w:color w:val="000000"/>
          <w:lang w:val="hy-AM"/>
        </w:rPr>
        <w:t>մասին»</w:t>
      </w:r>
      <w:r w:rsidRPr="007C2E46">
        <w:rPr>
          <w:rFonts w:ascii="Calibri" w:hAnsi="Calibri" w:cs="Calibri"/>
          <w:bCs/>
          <w:color w:val="000000"/>
          <w:lang w:val="hy-AM"/>
        </w:rPr>
        <w:t> </w:t>
      </w:r>
      <w:r w:rsidRPr="007C2E46">
        <w:rPr>
          <w:rFonts w:ascii="GHEA Grapalat" w:hAnsi="GHEA Grapalat" w:cs="Arial Unicode"/>
          <w:bCs/>
          <w:color w:val="000000"/>
          <w:lang w:val="hy-AM"/>
        </w:rPr>
        <w:t>օրենքում</w:t>
      </w:r>
      <w:r w:rsidRPr="007C2E46">
        <w:rPr>
          <w:rFonts w:ascii="Calibri" w:hAnsi="Calibri" w:cs="Calibri"/>
          <w:bCs/>
          <w:color w:val="000000"/>
          <w:lang w:val="hy-AM"/>
        </w:rPr>
        <w:t> </w:t>
      </w:r>
      <w:r w:rsidRPr="007C2E46">
        <w:rPr>
          <w:rFonts w:ascii="GHEA Grapalat" w:hAnsi="GHEA Grapalat"/>
          <w:bCs/>
          <w:color w:val="000000"/>
          <w:lang w:val="hy-AM"/>
        </w:rPr>
        <w:t>լրացումներ և փոփոխություններ կատարելու մասին</w:t>
      </w:r>
      <w:r w:rsidRPr="007C2E46">
        <w:rPr>
          <w:rFonts w:ascii="GHEA Grapalat" w:hAnsi="GHEA Grapalat" w:cs="GHEA Grapalat"/>
          <w:bCs/>
          <w:color w:val="000000"/>
          <w:lang w:val="hy-AM"/>
        </w:rPr>
        <w:t>»,</w:t>
      </w:r>
      <w:r w:rsidRPr="007C2E46">
        <w:rPr>
          <w:rFonts w:ascii="GHEA Grapalat" w:hAnsi="GHEA Grapalat"/>
          <w:bCs/>
          <w:color w:val="000000"/>
          <w:lang w:val="hy-AM"/>
        </w:rPr>
        <w:t xml:space="preserve"> «Վարչական իրավախախտումների վերաբերյալ օրենսգրքում </w:t>
      </w:r>
      <w:r w:rsidR="00803AF4" w:rsidRPr="007C2E46">
        <w:rPr>
          <w:rFonts w:ascii="GHEA Grapalat" w:hAnsi="GHEA Grapalat"/>
          <w:bCs/>
          <w:color w:val="000000"/>
          <w:lang w:val="hy-AM"/>
        </w:rPr>
        <w:t xml:space="preserve">փոփոխություններ և </w:t>
      </w:r>
      <w:r w:rsidRPr="007C2E46">
        <w:rPr>
          <w:rFonts w:ascii="GHEA Grapalat" w:hAnsi="GHEA Grapalat"/>
          <w:bCs/>
          <w:color w:val="000000"/>
          <w:lang w:val="hy-AM"/>
        </w:rPr>
        <w:t>լրացումներ կատարելու մասին</w:t>
      </w:r>
      <w:r w:rsidR="00290D5B" w:rsidRPr="007C2E46">
        <w:rPr>
          <w:rFonts w:ascii="GHEA Grapalat" w:hAnsi="GHEA Grapalat" w:cs="GHEA Grapalat"/>
          <w:bCs/>
          <w:color w:val="000000"/>
          <w:lang w:val="hy-AM"/>
        </w:rPr>
        <w:t>»</w:t>
      </w:r>
      <w:r w:rsidR="00EE5880" w:rsidRPr="007C2E46">
        <w:rPr>
          <w:rFonts w:ascii="GHEA Grapalat" w:hAnsi="GHEA Grapalat"/>
          <w:bCs/>
          <w:color w:val="000000"/>
          <w:lang w:val="hy-AM"/>
        </w:rPr>
        <w:t xml:space="preserve"> </w:t>
      </w:r>
      <w:r w:rsidR="00643512" w:rsidRPr="007C2E46">
        <w:rPr>
          <w:rFonts w:ascii="GHEA Grapalat" w:hAnsi="GHEA Grapalat"/>
          <w:bCs/>
          <w:color w:val="000000"/>
          <w:lang w:val="hy-AM"/>
        </w:rPr>
        <w:t xml:space="preserve"> և ««Գովազդի մասին</w:t>
      </w:r>
      <w:r w:rsidR="00643512" w:rsidRPr="007C2E46">
        <w:rPr>
          <w:rFonts w:ascii="GHEA Grapalat" w:hAnsi="GHEA Grapalat" w:cs="Arial Unicode"/>
          <w:bCs/>
          <w:color w:val="000000"/>
          <w:lang w:val="hy-AM"/>
        </w:rPr>
        <w:t>»</w:t>
      </w:r>
      <w:r w:rsidR="00643512" w:rsidRPr="007C2E46">
        <w:rPr>
          <w:rFonts w:ascii="Calibri" w:hAnsi="Calibri" w:cs="Calibri"/>
          <w:bCs/>
          <w:color w:val="000000"/>
          <w:lang w:val="hy-AM"/>
        </w:rPr>
        <w:t> </w:t>
      </w:r>
      <w:r w:rsidR="00643512" w:rsidRPr="007C2E46">
        <w:rPr>
          <w:rFonts w:ascii="GHEA Grapalat" w:hAnsi="GHEA Grapalat"/>
          <w:bCs/>
          <w:color w:val="000000"/>
          <w:lang w:val="hy-AM"/>
        </w:rPr>
        <w:t xml:space="preserve"> օրենքում փոփոխություններ </w:t>
      </w:r>
      <w:r w:rsidR="00BE76FD" w:rsidRPr="00BE76FD">
        <w:rPr>
          <w:rFonts w:ascii="GHEA Grapalat" w:hAnsi="GHEA Grapalat"/>
          <w:bCs/>
          <w:color w:val="000000"/>
          <w:lang w:val="hy-AM"/>
        </w:rPr>
        <w:t xml:space="preserve"> և լրացում </w:t>
      </w:r>
      <w:r w:rsidR="00643512" w:rsidRPr="007C2E46">
        <w:rPr>
          <w:rFonts w:ascii="GHEA Grapalat" w:hAnsi="GHEA Grapalat"/>
          <w:bCs/>
          <w:color w:val="000000"/>
          <w:lang w:val="hy-AM"/>
        </w:rPr>
        <w:t xml:space="preserve">կատարելու մասին» </w:t>
      </w:r>
      <w:r w:rsidR="00EE5880" w:rsidRPr="007C2E46">
        <w:rPr>
          <w:rFonts w:ascii="GHEA Grapalat" w:hAnsi="GHEA Grapalat"/>
          <w:bCs/>
          <w:color w:val="000000"/>
          <w:lang w:val="hy-AM"/>
        </w:rPr>
        <w:t>ՀՀ օրենքների</w:t>
      </w:r>
      <w:r w:rsidR="00EE5880" w:rsidRPr="007C2E46">
        <w:rPr>
          <w:rFonts w:ascii="GHEA Grapalat" w:hAnsi="GHEA Grapalat"/>
          <w:color w:val="000000"/>
          <w:lang w:val="hy-AM"/>
        </w:rPr>
        <w:t xml:space="preserve"> </w:t>
      </w:r>
      <w:r w:rsidR="00EE5880" w:rsidRPr="007C2E46">
        <w:rPr>
          <w:rFonts w:ascii="GHEA Grapalat" w:hAnsi="GHEA Grapalat" w:cs="Sylfaen"/>
          <w:bCs/>
          <w:color w:val="000000"/>
          <w:lang w:val="hy-AM"/>
        </w:rPr>
        <w:t>նախագծերի</w:t>
      </w:r>
      <w:r w:rsidR="00EE5880" w:rsidRPr="007C2E46">
        <w:rPr>
          <w:rFonts w:ascii="GHEA Grapalat" w:hAnsi="GHEA Grapalat"/>
          <w:color w:val="000000"/>
          <w:lang w:val="hy-AM"/>
        </w:rPr>
        <w:t xml:space="preserve"> </w:t>
      </w:r>
      <w:r w:rsidR="00EE5880" w:rsidRPr="007C2E46">
        <w:rPr>
          <w:rFonts w:ascii="GHEA Grapalat" w:hAnsi="GHEA Grapalat" w:cs="Sylfaen"/>
          <w:color w:val="000000"/>
          <w:lang w:val="hy-AM"/>
        </w:rPr>
        <w:t>ընդունումը</w:t>
      </w:r>
      <w:r w:rsidR="00EE5880" w:rsidRPr="007C2E46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EE5880" w:rsidRPr="007C2E46">
        <w:rPr>
          <w:rFonts w:ascii="GHEA Grapalat" w:hAnsi="GHEA Grapalat" w:cs="Sylfaen"/>
          <w:color w:val="000000"/>
          <w:lang w:val="hy-AM"/>
        </w:rPr>
        <w:t>նպատակ է հետապնդում առավել հստակ և համապարփակ կանոնակարգելու դեղերի շրջանառության ոլորտը՝ ապահովելով նաև ԵԱՏՄ միասնական կանոնների ներդնումը:</w:t>
      </w:r>
      <w:r w:rsidRPr="007C2E46">
        <w:rPr>
          <w:rFonts w:ascii="GHEA Grapalat" w:hAnsi="GHEA Grapalat" w:cs="GHEA Grapalat"/>
          <w:bCs/>
          <w:color w:val="000000"/>
          <w:lang w:val="hy-AM"/>
        </w:rPr>
        <w:t xml:space="preserve"> </w:t>
      </w:r>
      <w:r w:rsidR="00EE5880" w:rsidRPr="007C2E46">
        <w:rPr>
          <w:rFonts w:ascii="GHEA Grapalat" w:hAnsi="GHEA Grapalat" w:cs="GHEA Grapalat"/>
          <w:bCs/>
          <w:color w:val="000000"/>
          <w:lang w:val="hy-AM"/>
        </w:rPr>
        <w:lastRenderedPageBreak/>
        <w:t xml:space="preserve">Միաժամանակ մշակվել են </w:t>
      </w:r>
      <w:r w:rsidRPr="007C2E46">
        <w:rPr>
          <w:rFonts w:ascii="GHEA Grapalat" w:hAnsi="GHEA Grapalat"/>
          <w:bCs/>
          <w:color w:val="000000"/>
          <w:lang w:val="hy-AM"/>
        </w:rPr>
        <w:t>««Պետական տուրքի մասին» օրենքում</w:t>
      </w:r>
      <w:r w:rsidR="00447153" w:rsidRPr="007C2E46">
        <w:rPr>
          <w:rFonts w:ascii="GHEA Grapalat" w:hAnsi="GHEA Grapalat"/>
          <w:bCs/>
          <w:color w:val="000000"/>
          <w:lang w:val="hy-AM"/>
        </w:rPr>
        <w:t xml:space="preserve"> փոփոխություն և</w:t>
      </w:r>
      <w:r w:rsidRPr="007C2E46">
        <w:rPr>
          <w:rFonts w:ascii="GHEA Grapalat" w:hAnsi="GHEA Grapalat"/>
          <w:bCs/>
          <w:color w:val="000000"/>
          <w:lang w:val="hy-AM"/>
        </w:rPr>
        <w:t xml:space="preserve"> լրացում</w:t>
      </w:r>
      <w:r w:rsidR="00EE5880" w:rsidRPr="007C2E46">
        <w:rPr>
          <w:rFonts w:ascii="GHEA Grapalat" w:hAnsi="GHEA Grapalat"/>
          <w:bCs/>
          <w:color w:val="000000"/>
          <w:lang w:val="hy-AM"/>
        </w:rPr>
        <w:t>ներ</w:t>
      </w:r>
      <w:r w:rsidRPr="007C2E46">
        <w:rPr>
          <w:rFonts w:ascii="GHEA Grapalat" w:hAnsi="GHEA Grapalat"/>
          <w:bCs/>
          <w:color w:val="000000"/>
          <w:lang w:val="hy-AM"/>
        </w:rPr>
        <w:t xml:space="preserve"> կատարելու մասին»</w:t>
      </w:r>
      <w:r w:rsidR="00643512" w:rsidRPr="007C2E46">
        <w:rPr>
          <w:rFonts w:ascii="GHEA Grapalat" w:hAnsi="GHEA Grapalat"/>
          <w:bCs/>
          <w:color w:val="000000"/>
          <w:lang w:val="hy-AM"/>
        </w:rPr>
        <w:t xml:space="preserve"> և</w:t>
      </w:r>
      <w:r w:rsidR="00EE5880" w:rsidRPr="007C2E46">
        <w:rPr>
          <w:rFonts w:ascii="GHEA Grapalat" w:hAnsi="GHEA Grapalat"/>
          <w:bCs/>
          <w:color w:val="000000"/>
          <w:lang w:val="hy-AM"/>
        </w:rPr>
        <w:t xml:space="preserve"> </w:t>
      </w:r>
      <w:r w:rsidR="00850B47" w:rsidRPr="007C2E46">
        <w:rPr>
          <w:rFonts w:ascii="GHEA Grapalat" w:hAnsi="GHEA Grapalat"/>
          <w:bCs/>
          <w:color w:val="000000"/>
          <w:lang w:val="hy-AM"/>
        </w:rPr>
        <w:t xml:space="preserve">«Բնակչության բժշկական օգնության </w:t>
      </w:r>
      <w:r w:rsidR="00336744" w:rsidRPr="007C2E46">
        <w:rPr>
          <w:rFonts w:ascii="GHEA Grapalat" w:hAnsi="GHEA Grapalat"/>
          <w:bCs/>
          <w:color w:val="000000"/>
          <w:lang w:val="hy-AM"/>
        </w:rPr>
        <w:t>և</w:t>
      </w:r>
      <w:r w:rsidR="00850B47" w:rsidRPr="007C2E46">
        <w:rPr>
          <w:rFonts w:ascii="GHEA Grapalat" w:hAnsi="GHEA Grapalat"/>
          <w:bCs/>
          <w:color w:val="000000"/>
          <w:lang w:val="hy-AM"/>
        </w:rPr>
        <w:t xml:space="preserve"> </w:t>
      </w:r>
      <w:r w:rsidR="00336744" w:rsidRPr="007C2E46">
        <w:rPr>
          <w:rFonts w:ascii="GHEA Grapalat" w:hAnsi="GHEA Grapalat"/>
          <w:bCs/>
          <w:color w:val="000000"/>
          <w:lang w:val="hy-AM"/>
        </w:rPr>
        <w:t>սպասարկման</w:t>
      </w:r>
      <w:r w:rsidR="00850B47" w:rsidRPr="007C2E46">
        <w:rPr>
          <w:rFonts w:ascii="GHEA Grapalat" w:hAnsi="GHEA Grapalat"/>
          <w:bCs/>
          <w:color w:val="000000"/>
          <w:lang w:val="hy-AM"/>
        </w:rPr>
        <w:t xml:space="preserve"> մասին</w:t>
      </w:r>
      <w:r w:rsidR="00850B47" w:rsidRPr="007C2E46">
        <w:rPr>
          <w:rFonts w:ascii="GHEA Grapalat" w:hAnsi="GHEA Grapalat" w:cs="Arial Unicode"/>
          <w:bCs/>
          <w:color w:val="000000"/>
          <w:lang w:val="hy-AM"/>
        </w:rPr>
        <w:t>»</w:t>
      </w:r>
      <w:r w:rsidR="00850B47" w:rsidRPr="007C2E46">
        <w:rPr>
          <w:rFonts w:ascii="Calibri" w:hAnsi="Calibri" w:cs="Calibri"/>
          <w:bCs/>
          <w:color w:val="000000"/>
          <w:lang w:val="hy-AM"/>
        </w:rPr>
        <w:t> </w:t>
      </w:r>
      <w:r w:rsidR="00850B47" w:rsidRPr="007C2E46">
        <w:rPr>
          <w:rFonts w:ascii="GHEA Grapalat" w:hAnsi="GHEA Grapalat"/>
          <w:bCs/>
          <w:color w:val="000000"/>
          <w:lang w:val="hy-AM"/>
        </w:rPr>
        <w:t xml:space="preserve"> օրենքում փոփոխությ</w:t>
      </w:r>
      <w:r w:rsidR="00EE5880" w:rsidRPr="007C2E46">
        <w:rPr>
          <w:rFonts w:ascii="GHEA Grapalat" w:hAnsi="GHEA Grapalat"/>
          <w:bCs/>
          <w:color w:val="000000"/>
          <w:lang w:val="hy-AM"/>
        </w:rPr>
        <w:t>ու</w:t>
      </w:r>
      <w:r w:rsidR="00850B47" w:rsidRPr="007C2E46">
        <w:rPr>
          <w:rFonts w:ascii="GHEA Grapalat" w:hAnsi="GHEA Grapalat"/>
          <w:bCs/>
          <w:color w:val="000000"/>
          <w:lang w:val="hy-AM"/>
        </w:rPr>
        <w:t>ն</w:t>
      </w:r>
      <w:r w:rsidR="00EE5880" w:rsidRPr="007C2E46">
        <w:rPr>
          <w:rFonts w:ascii="GHEA Grapalat" w:hAnsi="GHEA Grapalat"/>
          <w:bCs/>
          <w:color w:val="000000"/>
          <w:lang w:val="hy-AM"/>
        </w:rPr>
        <w:t>ներ</w:t>
      </w:r>
      <w:r w:rsidR="00850B47" w:rsidRPr="007C2E46">
        <w:rPr>
          <w:rFonts w:ascii="GHEA Grapalat" w:hAnsi="GHEA Grapalat"/>
          <w:bCs/>
          <w:color w:val="000000"/>
          <w:lang w:val="hy-AM"/>
        </w:rPr>
        <w:t xml:space="preserve"> կատար</w:t>
      </w:r>
      <w:r w:rsidR="00EE5880" w:rsidRPr="007C2E46">
        <w:rPr>
          <w:rFonts w:ascii="GHEA Grapalat" w:hAnsi="GHEA Grapalat"/>
          <w:bCs/>
          <w:color w:val="000000"/>
          <w:lang w:val="hy-AM"/>
        </w:rPr>
        <w:t>ելու մասին» օրենքների նախագծեր, քանի որ նոր կարգավորումների համաձայն դեղերի և բժշկական արտադրատե</w:t>
      </w:r>
      <w:r w:rsidR="00A3562A" w:rsidRPr="007C2E46">
        <w:rPr>
          <w:rFonts w:ascii="GHEA Grapalat" w:hAnsi="GHEA Grapalat"/>
          <w:bCs/>
          <w:color w:val="000000"/>
          <w:lang w:val="hy-AM"/>
        </w:rPr>
        <w:t>ս</w:t>
      </w:r>
      <w:r w:rsidR="00EE5880" w:rsidRPr="007C2E46">
        <w:rPr>
          <w:rFonts w:ascii="GHEA Grapalat" w:hAnsi="GHEA Grapalat"/>
          <w:bCs/>
          <w:color w:val="000000"/>
          <w:lang w:val="hy-AM"/>
        </w:rPr>
        <w:t>ակների շրջանառության ոլորտում փորձաքննություն</w:t>
      </w:r>
      <w:r w:rsidR="00A3562A" w:rsidRPr="007C2E46">
        <w:rPr>
          <w:rFonts w:ascii="GHEA Grapalat" w:hAnsi="GHEA Grapalat"/>
          <w:bCs/>
          <w:color w:val="000000"/>
          <w:lang w:val="hy-AM"/>
        </w:rPr>
        <w:t>ն</w:t>
      </w:r>
      <w:r w:rsidR="00EE5880" w:rsidRPr="007C2E46">
        <w:rPr>
          <w:rFonts w:ascii="GHEA Grapalat" w:hAnsi="GHEA Grapalat"/>
          <w:bCs/>
          <w:color w:val="000000"/>
          <w:lang w:val="hy-AM"/>
        </w:rPr>
        <w:t>երի համար պետք է գանձվի պետական տուրք</w:t>
      </w:r>
      <w:r w:rsidR="00850B47" w:rsidRPr="007C2E46">
        <w:rPr>
          <w:rFonts w:ascii="GHEA Grapalat" w:hAnsi="GHEA Grapalat"/>
          <w:bCs/>
          <w:color w:val="000000"/>
          <w:lang w:val="hy-AM"/>
        </w:rPr>
        <w:t>:</w:t>
      </w:r>
      <w:r w:rsidR="00850B47" w:rsidRPr="007C2E46">
        <w:rPr>
          <w:rFonts w:ascii="GHEA Grapalat" w:hAnsi="GHEA Grapalat" w:cs="Sylfaen"/>
          <w:color w:val="000000"/>
          <w:lang w:val="hy-AM"/>
        </w:rPr>
        <w:t xml:space="preserve"> </w:t>
      </w:r>
      <w:r w:rsidR="00534A57" w:rsidRPr="007C2E46">
        <w:rPr>
          <w:rFonts w:ascii="GHEA Grapalat" w:hAnsi="GHEA Grapalat" w:cs="Sylfaen"/>
          <w:color w:val="000000"/>
          <w:lang w:val="hy-AM"/>
        </w:rPr>
        <w:t xml:space="preserve">Կատարվել են նաև մի շարք տեխնիկական շտկումներ (նախագծի 6-րդ հոդվածի </w:t>
      </w:r>
      <w:r w:rsidR="003D7C76" w:rsidRPr="007C2E46">
        <w:rPr>
          <w:rFonts w:ascii="GHEA Grapalat" w:hAnsi="GHEA Grapalat" w:cs="Sylfaen"/>
          <w:color w:val="000000"/>
          <w:lang w:val="hy-AM"/>
        </w:rPr>
        <w:t>3-րդ կետ, 12-րդ հոդված, 15-րդ հոդվածի 1-ին կետ</w:t>
      </w:r>
      <w:r w:rsidR="00534A57" w:rsidRPr="007C2E46">
        <w:rPr>
          <w:rFonts w:ascii="GHEA Grapalat" w:hAnsi="GHEA Grapalat" w:cs="Sylfaen"/>
          <w:color w:val="000000"/>
          <w:lang w:val="hy-AM"/>
        </w:rPr>
        <w:t>)</w:t>
      </w:r>
      <w:r w:rsidR="003D7C76" w:rsidRPr="007C2E46">
        <w:rPr>
          <w:rFonts w:ascii="GHEA Grapalat" w:hAnsi="GHEA Grapalat" w:cs="Sylfaen"/>
          <w:color w:val="000000"/>
          <w:lang w:val="hy-AM"/>
        </w:rPr>
        <w:t>:</w:t>
      </w:r>
      <w:r w:rsidR="00307343" w:rsidRPr="007C2E46">
        <w:rPr>
          <w:rFonts w:ascii="GHEA Grapalat" w:hAnsi="GHEA Grapalat" w:cs="Sylfaen"/>
          <w:color w:val="000000"/>
          <w:lang w:val="hy-AM"/>
        </w:rPr>
        <w:t xml:space="preserve"> </w:t>
      </w:r>
    </w:p>
    <w:p w:rsidR="00E15A3A" w:rsidRPr="007C2E46" w:rsidRDefault="00E15A3A" w:rsidP="00E15A3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lang w:val="hy-AM"/>
        </w:rPr>
      </w:pPr>
    </w:p>
    <w:p w:rsidR="00A613E2" w:rsidRPr="007C2E46" w:rsidRDefault="00C86BB1" w:rsidP="00E15A3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C2E46">
        <w:rPr>
          <w:rFonts w:ascii="GHEA Grapalat" w:hAnsi="GHEA Grapalat"/>
          <w:b/>
          <w:lang w:val="hy-AM"/>
        </w:rPr>
        <w:t>4.</w:t>
      </w:r>
      <w:r w:rsidR="00E01A15" w:rsidRPr="007C2E46">
        <w:rPr>
          <w:rFonts w:ascii="GHEA Grapalat" w:hAnsi="GHEA Grapalat"/>
          <w:b/>
          <w:lang w:val="hy-AM"/>
        </w:rPr>
        <w:t>Իրավական ակտի նախագ</w:t>
      </w:r>
      <w:r w:rsidR="00A613E2" w:rsidRPr="007C2E46">
        <w:rPr>
          <w:rFonts w:ascii="GHEA Grapalat" w:hAnsi="GHEA Grapalat"/>
          <w:b/>
          <w:lang w:val="hy-AM"/>
        </w:rPr>
        <w:t>ծ</w:t>
      </w:r>
      <w:r w:rsidR="00E01A15" w:rsidRPr="007C2E46">
        <w:rPr>
          <w:rFonts w:ascii="GHEA Grapalat" w:hAnsi="GHEA Grapalat"/>
          <w:b/>
          <w:lang w:val="hy-AM"/>
        </w:rPr>
        <w:t>եր</w:t>
      </w:r>
      <w:r w:rsidR="00A613E2" w:rsidRPr="007C2E46">
        <w:rPr>
          <w:rFonts w:ascii="GHEA Grapalat" w:hAnsi="GHEA Grapalat"/>
          <w:b/>
          <w:lang w:val="hy-AM"/>
        </w:rPr>
        <w:t>ը մշակող պատասխանատու մարմինը.</w:t>
      </w:r>
    </w:p>
    <w:p w:rsidR="00C86BB1" w:rsidRPr="007C2E46" w:rsidRDefault="00C86BB1" w:rsidP="00E15A3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C86BB1" w:rsidRPr="007C2E46" w:rsidRDefault="00C86BB1" w:rsidP="00E15A3A">
      <w:pPr>
        <w:spacing w:after="0" w:line="360" w:lineRule="auto"/>
        <w:ind w:left="-207" w:firstLine="47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C2E46">
        <w:rPr>
          <w:rFonts w:ascii="GHEA Grapalat" w:eastAsia="Times New Roman" w:hAnsi="GHEA Grapalat"/>
          <w:sz w:val="24"/>
          <w:szCs w:val="24"/>
          <w:lang w:val="hy-AM"/>
        </w:rPr>
        <w:t>Նախագիծը մշակվել է ՀՀ առողջապահության նախարարության դեղորայքային քաղաքականության և բժշկական տեխնոլոգիաների վարչության և ՀՀ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E15A3A" w:rsidRPr="007C2E46" w:rsidRDefault="00E15A3A" w:rsidP="00E15A3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lang w:val="hy-AM"/>
        </w:rPr>
      </w:pPr>
    </w:p>
    <w:p w:rsidR="00D74109" w:rsidRPr="007C2E46" w:rsidRDefault="00C86BB1" w:rsidP="00E15A3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7C2E46">
        <w:rPr>
          <w:rFonts w:ascii="GHEA Grapalat" w:hAnsi="GHEA Grapalat"/>
          <w:b/>
          <w:lang w:val="hy-AM"/>
        </w:rPr>
        <w:t>5.</w:t>
      </w:r>
      <w:r w:rsidR="00A613E2" w:rsidRPr="007C2E46">
        <w:rPr>
          <w:rFonts w:ascii="GHEA Grapalat" w:hAnsi="GHEA Grapalat"/>
          <w:b/>
          <w:lang w:val="hy-AM"/>
        </w:rPr>
        <w:t>Ակնկալվող արդյունք</w:t>
      </w:r>
    </w:p>
    <w:p w:rsidR="00827605" w:rsidRPr="007C2E46" w:rsidRDefault="005D50C6" w:rsidP="00E15A3A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7C2E46">
        <w:rPr>
          <w:rFonts w:ascii="GHEA Grapalat" w:hAnsi="GHEA Grapalat"/>
          <w:lang w:val="hy-AM"/>
        </w:rPr>
        <w:t>Արդյունավետ, անվտանգ, որակյալ և մատչելի դեղերի շրջանառության ապահովմ</w:t>
      </w:r>
      <w:r w:rsidR="00524D99" w:rsidRPr="007C2E46">
        <w:rPr>
          <w:rFonts w:ascii="GHEA Grapalat" w:hAnsi="GHEA Grapalat"/>
          <w:lang w:val="hy-AM"/>
        </w:rPr>
        <w:t>ա</w:t>
      </w:r>
      <w:r w:rsidRPr="007C2E46">
        <w:rPr>
          <w:rFonts w:ascii="GHEA Grapalat" w:hAnsi="GHEA Grapalat"/>
          <w:lang w:val="hy-AM"/>
        </w:rPr>
        <w:t>ն համար առավել հստակ և ամբողջական իրավական  հիմքեր:</w:t>
      </w:r>
      <w:r w:rsidR="00827605" w:rsidRPr="007C2E46">
        <w:rPr>
          <w:rFonts w:ascii="GHEA Grapalat" w:hAnsi="GHEA Grapalat"/>
          <w:lang w:val="hy-AM"/>
        </w:rPr>
        <w:t xml:space="preserve">             </w:t>
      </w:r>
    </w:p>
    <w:p w:rsidR="00E15A3A" w:rsidRPr="007C2E46" w:rsidRDefault="00E15A3A" w:rsidP="00E15A3A">
      <w:pPr>
        <w:spacing w:line="24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:rsidR="001609C9" w:rsidRPr="007C2E46" w:rsidRDefault="001609C9" w:rsidP="00E15A3A">
      <w:pPr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C2E4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6. Լրացուցիչ </w:t>
      </w:r>
      <w:r w:rsidRPr="007C2E46">
        <w:rPr>
          <w:rFonts w:ascii="GHEA Grapalat" w:eastAsiaTheme="minorHAnsi" w:hAnsi="GHEA Grapalat" w:cs="Sylfaen"/>
          <w:b/>
          <w:sz w:val="24"/>
          <w:szCs w:val="24"/>
          <w:lang w:val="af-ZA"/>
        </w:rPr>
        <w:t>ֆինանսական</w:t>
      </w:r>
      <w:r w:rsidRPr="007C2E4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</w:p>
    <w:p w:rsidR="001609C9" w:rsidRPr="007C2E46" w:rsidRDefault="00CF7B45" w:rsidP="00CF7B45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  </w:t>
      </w:r>
      <w:r w:rsidR="00F44A43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>Օրենքների</w:t>
      </w:r>
      <w:r w:rsidR="001609C9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նախագծ</w:t>
      </w:r>
      <w:r w:rsidR="00F44A43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>երի</w:t>
      </w:r>
      <w:r w:rsidR="001609C9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ընդունումը ՀՀ 202</w:t>
      </w:r>
      <w:r w:rsidR="004E37A5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>3</w:t>
      </w:r>
      <w:r w:rsidR="001609C9" w:rsidRPr="007C2E4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թվականի պետական բյուջեի եկամուտների և ծախսերի փոփոխության չի հանգեցնի:</w:t>
      </w:r>
    </w:p>
    <w:p w:rsidR="00647306" w:rsidRPr="007C2E46" w:rsidRDefault="00647306" w:rsidP="00E15A3A">
      <w:pPr>
        <w:pStyle w:val="ListParagraph"/>
        <w:numPr>
          <w:ilvl w:val="0"/>
          <w:numId w:val="8"/>
        </w:numPr>
        <w:spacing w:line="360" w:lineRule="auto"/>
        <w:ind w:left="0" w:firstLine="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C2E46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06498" w:rsidRPr="007C2E46" w:rsidRDefault="00647306" w:rsidP="00E15A3A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2E46">
        <w:rPr>
          <w:rFonts w:ascii="GHEA Grapalat" w:eastAsiaTheme="minorHAnsi" w:hAnsi="GHEA Grapalat" w:cs="Arial"/>
          <w:sz w:val="24"/>
          <w:szCs w:val="24"/>
          <w:lang w:val="hy-AM"/>
        </w:rPr>
        <w:t xml:space="preserve">      Սույն նախագիծը չի բխում որևէ </w:t>
      </w:r>
      <w:r w:rsidR="00F44A43" w:rsidRPr="007C2E46">
        <w:rPr>
          <w:rFonts w:ascii="GHEA Grapalat" w:eastAsiaTheme="minorHAnsi" w:hAnsi="GHEA Grapalat" w:cs="Arial"/>
          <w:sz w:val="24"/>
          <w:szCs w:val="24"/>
          <w:lang w:val="hy-AM"/>
        </w:rPr>
        <w:t>ռազմավարական փաստաթղթից</w:t>
      </w:r>
      <w:r w:rsidRPr="007C2E46">
        <w:rPr>
          <w:rFonts w:ascii="GHEA Grapalat" w:eastAsiaTheme="minorHAnsi" w:hAnsi="GHEA Grapalat" w:cs="Arial"/>
          <w:sz w:val="24"/>
          <w:szCs w:val="24"/>
          <w:lang w:val="hy-AM"/>
        </w:rPr>
        <w:t>:</w:t>
      </w:r>
    </w:p>
    <w:sectPr w:rsidR="00306498" w:rsidRPr="007C2E46" w:rsidSect="00E15A3A">
      <w:pgSz w:w="11906" w:h="16838"/>
      <w:pgMar w:top="864" w:right="1008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9C8" w:rsidRDefault="00AD69C8" w:rsidP="002479D9">
      <w:pPr>
        <w:spacing w:after="0" w:line="240" w:lineRule="auto"/>
      </w:pPr>
      <w:r>
        <w:separator/>
      </w:r>
    </w:p>
  </w:endnote>
  <w:endnote w:type="continuationSeparator" w:id="0">
    <w:p w:rsidR="00AD69C8" w:rsidRDefault="00AD69C8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9C8" w:rsidRDefault="00AD69C8" w:rsidP="002479D9">
      <w:pPr>
        <w:spacing w:after="0" w:line="240" w:lineRule="auto"/>
      </w:pPr>
      <w:r>
        <w:separator/>
      </w:r>
    </w:p>
  </w:footnote>
  <w:footnote w:type="continuationSeparator" w:id="0">
    <w:p w:rsidR="00AD69C8" w:rsidRDefault="00AD69C8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F2D"/>
    <w:rsid w:val="00006D4B"/>
    <w:rsid w:val="000145FC"/>
    <w:rsid w:val="00015B8E"/>
    <w:rsid w:val="000206D3"/>
    <w:rsid w:val="00062A75"/>
    <w:rsid w:val="00082AC0"/>
    <w:rsid w:val="00082D14"/>
    <w:rsid w:val="00083B80"/>
    <w:rsid w:val="00085109"/>
    <w:rsid w:val="0008706B"/>
    <w:rsid w:val="00091D82"/>
    <w:rsid w:val="000A39FC"/>
    <w:rsid w:val="000A5BE9"/>
    <w:rsid w:val="000A5C71"/>
    <w:rsid w:val="000B2159"/>
    <w:rsid w:val="000C1248"/>
    <w:rsid w:val="000C3EBA"/>
    <w:rsid w:val="000D5E74"/>
    <w:rsid w:val="000F0CB0"/>
    <w:rsid w:val="001157FB"/>
    <w:rsid w:val="00117B72"/>
    <w:rsid w:val="00120A1C"/>
    <w:rsid w:val="001243DB"/>
    <w:rsid w:val="001260AF"/>
    <w:rsid w:val="0015152B"/>
    <w:rsid w:val="001523EA"/>
    <w:rsid w:val="00156623"/>
    <w:rsid w:val="001609C9"/>
    <w:rsid w:val="00176B07"/>
    <w:rsid w:val="0018172E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79D9"/>
    <w:rsid w:val="00257EF9"/>
    <w:rsid w:val="002609D0"/>
    <w:rsid w:val="00272181"/>
    <w:rsid w:val="00281BE5"/>
    <w:rsid w:val="00282BCC"/>
    <w:rsid w:val="00290D5B"/>
    <w:rsid w:val="00291DF4"/>
    <w:rsid w:val="002A0EA3"/>
    <w:rsid w:val="002A3AE1"/>
    <w:rsid w:val="002A70F6"/>
    <w:rsid w:val="002B0C9F"/>
    <w:rsid w:val="002B16EB"/>
    <w:rsid w:val="002B2F40"/>
    <w:rsid w:val="002C5854"/>
    <w:rsid w:val="002C6C43"/>
    <w:rsid w:val="002D52FB"/>
    <w:rsid w:val="002E7002"/>
    <w:rsid w:val="002F691E"/>
    <w:rsid w:val="002F69DE"/>
    <w:rsid w:val="00306498"/>
    <w:rsid w:val="00307343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651C7"/>
    <w:rsid w:val="003716B6"/>
    <w:rsid w:val="0038039D"/>
    <w:rsid w:val="00382397"/>
    <w:rsid w:val="0039384E"/>
    <w:rsid w:val="003A4CED"/>
    <w:rsid w:val="003A4F8D"/>
    <w:rsid w:val="003B3B21"/>
    <w:rsid w:val="003C3171"/>
    <w:rsid w:val="003C7133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448B"/>
    <w:rsid w:val="00447153"/>
    <w:rsid w:val="004479B4"/>
    <w:rsid w:val="00461E31"/>
    <w:rsid w:val="00466B81"/>
    <w:rsid w:val="004676EA"/>
    <w:rsid w:val="00475EFF"/>
    <w:rsid w:val="00486F2D"/>
    <w:rsid w:val="00490E4F"/>
    <w:rsid w:val="0049170E"/>
    <w:rsid w:val="0049540D"/>
    <w:rsid w:val="004A26B3"/>
    <w:rsid w:val="004B32FF"/>
    <w:rsid w:val="004C199C"/>
    <w:rsid w:val="004D73E4"/>
    <w:rsid w:val="004E37A5"/>
    <w:rsid w:val="004E64A1"/>
    <w:rsid w:val="004F5578"/>
    <w:rsid w:val="0051108F"/>
    <w:rsid w:val="00514667"/>
    <w:rsid w:val="00515645"/>
    <w:rsid w:val="0052013E"/>
    <w:rsid w:val="00524786"/>
    <w:rsid w:val="00524D99"/>
    <w:rsid w:val="005279AF"/>
    <w:rsid w:val="005321D5"/>
    <w:rsid w:val="00534A57"/>
    <w:rsid w:val="00537572"/>
    <w:rsid w:val="00543475"/>
    <w:rsid w:val="005453F8"/>
    <w:rsid w:val="00554463"/>
    <w:rsid w:val="00555F60"/>
    <w:rsid w:val="00561061"/>
    <w:rsid w:val="00567251"/>
    <w:rsid w:val="00570414"/>
    <w:rsid w:val="005841E7"/>
    <w:rsid w:val="00587359"/>
    <w:rsid w:val="00590B8A"/>
    <w:rsid w:val="00590C76"/>
    <w:rsid w:val="005A2726"/>
    <w:rsid w:val="005A2DCF"/>
    <w:rsid w:val="005A3F76"/>
    <w:rsid w:val="005A633D"/>
    <w:rsid w:val="005C27D0"/>
    <w:rsid w:val="005D1B42"/>
    <w:rsid w:val="005D50C6"/>
    <w:rsid w:val="005D62C4"/>
    <w:rsid w:val="005E1961"/>
    <w:rsid w:val="005E1CD6"/>
    <w:rsid w:val="00606763"/>
    <w:rsid w:val="006068AB"/>
    <w:rsid w:val="00607DBA"/>
    <w:rsid w:val="006212E7"/>
    <w:rsid w:val="006225A3"/>
    <w:rsid w:val="0062343E"/>
    <w:rsid w:val="00623CB3"/>
    <w:rsid w:val="00624D54"/>
    <w:rsid w:val="00637953"/>
    <w:rsid w:val="00643512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B0689"/>
    <w:rsid w:val="006B37C3"/>
    <w:rsid w:val="006B3B99"/>
    <w:rsid w:val="006B4F38"/>
    <w:rsid w:val="006C66F4"/>
    <w:rsid w:val="006C67E7"/>
    <w:rsid w:val="006C77FA"/>
    <w:rsid w:val="006D02A2"/>
    <w:rsid w:val="006F17EF"/>
    <w:rsid w:val="006F5DE8"/>
    <w:rsid w:val="00700641"/>
    <w:rsid w:val="007051D2"/>
    <w:rsid w:val="00706833"/>
    <w:rsid w:val="007111C6"/>
    <w:rsid w:val="0071616B"/>
    <w:rsid w:val="00747993"/>
    <w:rsid w:val="00757667"/>
    <w:rsid w:val="00762A6E"/>
    <w:rsid w:val="00776864"/>
    <w:rsid w:val="007970F8"/>
    <w:rsid w:val="007A028C"/>
    <w:rsid w:val="007A0898"/>
    <w:rsid w:val="007A37B8"/>
    <w:rsid w:val="007C2E46"/>
    <w:rsid w:val="007C585F"/>
    <w:rsid w:val="007C6525"/>
    <w:rsid w:val="007D4558"/>
    <w:rsid w:val="007E129D"/>
    <w:rsid w:val="00803443"/>
    <w:rsid w:val="00803AF4"/>
    <w:rsid w:val="00810D6A"/>
    <w:rsid w:val="0082093F"/>
    <w:rsid w:val="00827605"/>
    <w:rsid w:val="00827D2F"/>
    <w:rsid w:val="008436A7"/>
    <w:rsid w:val="00850B47"/>
    <w:rsid w:val="00860BE3"/>
    <w:rsid w:val="00863EB0"/>
    <w:rsid w:val="00864B7F"/>
    <w:rsid w:val="00867ACD"/>
    <w:rsid w:val="008715AC"/>
    <w:rsid w:val="00885371"/>
    <w:rsid w:val="008953BF"/>
    <w:rsid w:val="00895F49"/>
    <w:rsid w:val="008A1495"/>
    <w:rsid w:val="008B0105"/>
    <w:rsid w:val="008B1A65"/>
    <w:rsid w:val="008B50AC"/>
    <w:rsid w:val="008B5CFE"/>
    <w:rsid w:val="008C688B"/>
    <w:rsid w:val="008C692E"/>
    <w:rsid w:val="008D0A8F"/>
    <w:rsid w:val="008D6613"/>
    <w:rsid w:val="008E1C83"/>
    <w:rsid w:val="008E61DD"/>
    <w:rsid w:val="00913BD7"/>
    <w:rsid w:val="00914138"/>
    <w:rsid w:val="00916421"/>
    <w:rsid w:val="009258DB"/>
    <w:rsid w:val="009343EB"/>
    <w:rsid w:val="00943D58"/>
    <w:rsid w:val="00950637"/>
    <w:rsid w:val="00957C98"/>
    <w:rsid w:val="009630EF"/>
    <w:rsid w:val="00976FD5"/>
    <w:rsid w:val="00981BBF"/>
    <w:rsid w:val="00984E8B"/>
    <w:rsid w:val="00995F30"/>
    <w:rsid w:val="009B1420"/>
    <w:rsid w:val="009C1E34"/>
    <w:rsid w:val="009C2780"/>
    <w:rsid w:val="009C5D2C"/>
    <w:rsid w:val="009C66D0"/>
    <w:rsid w:val="009D07F0"/>
    <w:rsid w:val="009E0A1E"/>
    <w:rsid w:val="009E2DA7"/>
    <w:rsid w:val="009E6CC3"/>
    <w:rsid w:val="009F6626"/>
    <w:rsid w:val="009F7226"/>
    <w:rsid w:val="00A011C7"/>
    <w:rsid w:val="00A03A40"/>
    <w:rsid w:val="00A2135E"/>
    <w:rsid w:val="00A21ED1"/>
    <w:rsid w:val="00A24CFA"/>
    <w:rsid w:val="00A3562A"/>
    <w:rsid w:val="00A5540C"/>
    <w:rsid w:val="00A603E7"/>
    <w:rsid w:val="00A613E2"/>
    <w:rsid w:val="00A70B70"/>
    <w:rsid w:val="00A77E1F"/>
    <w:rsid w:val="00A919A8"/>
    <w:rsid w:val="00AA291B"/>
    <w:rsid w:val="00AC364D"/>
    <w:rsid w:val="00AD69C8"/>
    <w:rsid w:val="00AE1E0F"/>
    <w:rsid w:val="00AE5B6D"/>
    <w:rsid w:val="00AF5052"/>
    <w:rsid w:val="00B02EB9"/>
    <w:rsid w:val="00B12C9B"/>
    <w:rsid w:val="00B15D3C"/>
    <w:rsid w:val="00B60C13"/>
    <w:rsid w:val="00B67AD3"/>
    <w:rsid w:val="00B878C7"/>
    <w:rsid w:val="00B930D4"/>
    <w:rsid w:val="00B97581"/>
    <w:rsid w:val="00BB1850"/>
    <w:rsid w:val="00BB4D48"/>
    <w:rsid w:val="00BB5FB8"/>
    <w:rsid w:val="00BC0AF3"/>
    <w:rsid w:val="00BC4CAF"/>
    <w:rsid w:val="00BD3BBF"/>
    <w:rsid w:val="00BD41E6"/>
    <w:rsid w:val="00BE0BDC"/>
    <w:rsid w:val="00BE1D61"/>
    <w:rsid w:val="00BE76FD"/>
    <w:rsid w:val="00C013D1"/>
    <w:rsid w:val="00C02879"/>
    <w:rsid w:val="00C04687"/>
    <w:rsid w:val="00C061D9"/>
    <w:rsid w:val="00C1191E"/>
    <w:rsid w:val="00C14E65"/>
    <w:rsid w:val="00C24DB6"/>
    <w:rsid w:val="00C26130"/>
    <w:rsid w:val="00C33597"/>
    <w:rsid w:val="00C37A2D"/>
    <w:rsid w:val="00C44325"/>
    <w:rsid w:val="00C51D3B"/>
    <w:rsid w:val="00C57A53"/>
    <w:rsid w:val="00C73AA0"/>
    <w:rsid w:val="00C7509C"/>
    <w:rsid w:val="00C8278A"/>
    <w:rsid w:val="00C86BB1"/>
    <w:rsid w:val="00C8746E"/>
    <w:rsid w:val="00C9178C"/>
    <w:rsid w:val="00C95EAD"/>
    <w:rsid w:val="00CA530A"/>
    <w:rsid w:val="00CA549E"/>
    <w:rsid w:val="00CB3902"/>
    <w:rsid w:val="00CD289A"/>
    <w:rsid w:val="00CE1F8F"/>
    <w:rsid w:val="00CE2049"/>
    <w:rsid w:val="00CE2F6F"/>
    <w:rsid w:val="00CE4F6C"/>
    <w:rsid w:val="00CF1D97"/>
    <w:rsid w:val="00CF7B45"/>
    <w:rsid w:val="00D03810"/>
    <w:rsid w:val="00D06AC9"/>
    <w:rsid w:val="00D14080"/>
    <w:rsid w:val="00D24AE5"/>
    <w:rsid w:val="00D36FE4"/>
    <w:rsid w:val="00D4254A"/>
    <w:rsid w:val="00D5251D"/>
    <w:rsid w:val="00D65ABB"/>
    <w:rsid w:val="00D6730D"/>
    <w:rsid w:val="00D74109"/>
    <w:rsid w:val="00D76228"/>
    <w:rsid w:val="00D827A3"/>
    <w:rsid w:val="00D85092"/>
    <w:rsid w:val="00DB166C"/>
    <w:rsid w:val="00DD1533"/>
    <w:rsid w:val="00DD1ECD"/>
    <w:rsid w:val="00E01A15"/>
    <w:rsid w:val="00E037BF"/>
    <w:rsid w:val="00E15A3A"/>
    <w:rsid w:val="00E2337A"/>
    <w:rsid w:val="00E25853"/>
    <w:rsid w:val="00E262C6"/>
    <w:rsid w:val="00E273E4"/>
    <w:rsid w:val="00E346CD"/>
    <w:rsid w:val="00E425BB"/>
    <w:rsid w:val="00E43A3F"/>
    <w:rsid w:val="00E4439F"/>
    <w:rsid w:val="00E47CAE"/>
    <w:rsid w:val="00E67B57"/>
    <w:rsid w:val="00E7075B"/>
    <w:rsid w:val="00E804C7"/>
    <w:rsid w:val="00E96651"/>
    <w:rsid w:val="00EB240B"/>
    <w:rsid w:val="00EB6BCF"/>
    <w:rsid w:val="00ED2883"/>
    <w:rsid w:val="00EE3F47"/>
    <w:rsid w:val="00EE5880"/>
    <w:rsid w:val="00EE729D"/>
    <w:rsid w:val="00EF27FD"/>
    <w:rsid w:val="00EF2CEF"/>
    <w:rsid w:val="00F20DAC"/>
    <w:rsid w:val="00F335AA"/>
    <w:rsid w:val="00F33709"/>
    <w:rsid w:val="00F42DDB"/>
    <w:rsid w:val="00F44A43"/>
    <w:rsid w:val="00F50104"/>
    <w:rsid w:val="00F63158"/>
    <w:rsid w:val="00F71B90"/>
    <w:rsid w:val="00F76B66"/>
    <w:rsid w:val="00F9299D"/>
    <w:rsid w:val="00FA38BC"/>
    <w:rsid w:val="00FA49E4"/>
    <w:rsid w:val="00FB3070"/>
    <w:rsid w:val="00FB3917"/>
    <w:rsid w:val="00FC2693"/>
    <w:rsid w:val="00FE158E"/>
    <w:rsid w:val="00FE63B1"/>
    <w:rsid w:val="00FE67A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6B9A6-92DF-4681-A717-4FCA7333B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1056</Words>
  <Characters>6022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https://mul2.gov.am/tasks/894727/oneclick/74a18079640b7a7dd034514f0b5f5b366d5334c4cc5dbc185011d4541e60f97d.docx?token=fa33edae2d916a442efb1e51b549a29b</cp:keywords>
  <dc:description/>
  <cp:lastModifiedBy>User</cp:lastModifiedBy>
  <cp:revision>22</cp:revision>
  <cp:lastPrinted>2021-02-08T11:21:00Z</cp:lastPrinted>
  <dcterms:created xsi:type="dcterms:W3CDTF">2023-05-17T12:53:00Z</dcterms:created>
  <dcterms:modified xsi:type="dcterms:W3CDTF">2023-12-07T06:15:00Z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5d5af0bd9817a80bc5371eb375b599d1aa9ca178d9211622b69b213a75aea4a7</vt:lpwstr>
  </property>
</Properties>
</file>