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823" w:rsidRDefault="00BB582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</w:p>
    <w:p w:rsidR="005F3E63" w:rsidRPr="00471CB4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Cs/>
        </w:rPr>
      </w:pPr>
      <w:r w:rsidRPr="00471CB4">
        <w:rPr>
          <w:rFonts w:ascii="GHEA Grapalat" w:hAnsi="GHEA Grapalat"/>
          <w:bCs/>
        </w:rPr>
        <w:t>Ա Մ Փ Ո Փ Ա Թ Ե Ր Թ</w:t>
      </w:r>
    </w:p>
    <w:p w:rsidR="00260772" w:rsidRDefault="00260772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Sylfaen"/>
          <w:color w:val="000000" w:themeColor="text1"/>
          <w:lang w:eastAsia="ru-RU"/>
        </w:rPr>
      </w:pPr>
    </w:p>
    <w:p w:rsidR="00260772" w:rsidRPr="0038302D" w:rsidRDefault="00471CB4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4"/>
          <w:szCs w:val="24"/>
        </w:rPr>
      </w:pPr>
      <w:r w:rsidRPr="0038302D">
        <w:rPr>
          <w:rStyle w:val="apple-style-span"/>
          <w:rFonts w:ascii="GHEA Grapalat" w:eastAsia="Calibri" w:hAnsi="GHEA Grapalat"/>
          <w:sz w:val="24"/>
          <w:szCs w:val="24"/>
        </w:rPr>
        <w:t xml:space="preserve">Ս.Թ. ՕԳՈՍՏՈՍԻ 22-ԻՆ Ք. ՄՈՍԿՎԱՅՈՒՄ ՍՏՈՐԱԳՐՎԱԾ </w:t>
      </w:r>
      <w:r w:rsidRPr="0038302D">
        <w:rPr>
          <w:rFonts w:ascii="GHEA Grapalat" w:hAnsi="GHEA Grapalat"/>
          <w:sz w:val="24"/>
          <w:szCs w:val="24"/>
        </w:rPr>
        <w:t>«ԵՎՐԱՍԻԱԿԱՆ ՏՆՏԵՍԱԿԱՆ ՄԻՈՒԹՅԱՆ ԱՆԴԱՄ ՊԵՏՈՒԹՅՈՒՆՆԵՐԻ ՀԱՐԿԱՅԻՆ ՄԱՐՄԻՆՆԵՐԻ ՄԻՋ</w:t>
      </w:r>
      <w:r>
        <w:rPr>
          <w:rFonts w:ascii="GHEA Grapalat" w:hAnsi="GHEA Grapalat"/>
          <w:sz w:val="24"/>
          <w:szCs w:val="24"/>
        </w:rPr>
        <w:t>ԵՎ</w:t>
      </w:r>
      <w:r w:rsidRPr="0038302D">
        <w:rPr>
          <w:rFonts w:ascii="GHEA Grapalat" w:hAnsi="GHEA Grapalat"/>
          <w:sz w:val="24"/>
          <w:szCs w:val="24"/>
        </w:rPr>
        <w:t xml:space="preserve"> ԱՆՈՒՂՂԱԿԻ ՀԱՐԿԵՐԻ ՎՃԱՐՎԱԾ ԳՈՒՄԱՐՆԵՐԻ ՎԵՐԱԲԵՐՅԱԼ ԷԼԵԿՏՐՈՆԱՅԻՆ Ձ</w:t>
      </w:r>
      <w:r>
        <w:rPr>
          <w:rFonts w:ascii="GHEA Grapalat" w:hAnsi="GHEA Grapalat"/>
          <w:sz w:val="24"/>
          <w:szCs w:val="24"/>
        </w:rPr>
        <w:t>ԵՎ</w:t>
      </w:r>
      <w:r w:rsidRPr="0038302D">
        <w:rPr>
          <w:rFonts w:ascii="GHEA Grapalat" w:hAnsi="GHEA Grapalat"/>
          <w:sz w:val="24"/>
          <w:szCs w:val="24"/>
        </w:rPr>
        <w:t xml:space="preserve">ՈՎ ՏԵՂԵԿԱՏՎՈՒԹՅԱՆ ՓՈԽԱՆԱԿՄԱՆ ՄԱՍԻՆ» 2009 ԹՎԱԿԱՆԻ ԴԵԿՏԵՄԲԵՐԻ 11-Ի ԱՐՁԱՆԱԳՐՈՒԹՅԱՆ ՄԵՋ ՓՈՓՈԽՈՒԹՅՈՒՆՆԵՐ ԿԱՏԱՐԵԼՈՒ ՄԱՍԻՆ» </w:t>
      </w:r>
      <w:r w:rsidRPr="0038302D">
        <w:rPr>
          <w:rFonts w:ascii="GHEA Grapalat" w:hAnsi="GHEA Grapalat" w:cs="Sylfaen"/>
          <w:color w:val="000000" w:themeColor="text1"/>
          <w:sz w:val="24"/>
          <w:szCs w:val="24"/>
          <w:lang w:eastAsia="ru-RU"/>
        </w:rPr>
        <w:t>ԱՐՁԱՆԱԳՐՈՒԹՅԱՆ</w:t>
      </w:r>
    </w:p>
    <w:p w:rsidR="00D23AC4" w:rsidRDefault="00D23AC4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</w:p>
    <w:p w:rsidR="00D23AC4" w:rsidRPr="00FD2651" w:rsidRDefault="00D23AC4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</w:p>
    <w:tbl>
      <w:tblPr>
        <w:tblW w:w="1029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2"/>
        <w:gridCol w:w="1781"/>
        <w:gridCol w:w="1858"/>
      </w:tblGrid>
      <w:tr w:rsidR="00335693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471CB4" w:rsidRDefault="00335693" w:rsidP="00471CB4">
            <w:pPr>
              <w:pStyle w:val="ListParagraph"/>
              <w:numPr>
                <w:ilvl w:val="0"/>
                <w:numId w:val="4"/>
              </w:numPr>
              <w:spacing w:after="0"/>
              <w:ind w:left="-23" w:firstLine="0"/>
              <w:jc w:val="both"/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471CB4" w:rsidRDefault="009D2008" w:rsidP="00471CB4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71CB4">
              <w:rPr>
                <w:rFonts w:ascii="GHEA Grapalat" w:hAnsi="GHEA Grapalat" w:cs="GHEA Grapalat"/>
                <w:sz w:val="24"/>
                <w:szCs w:val="24"/>
              </w:rPr>
              <w:t>18.10.2023</w:t>
            </w:r>
            <w:r w:rsidR="00335693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471CB4" w:rsidRDefault="00335693" w:rsidP="00471CB4">
            <w:pPr>
              <w:spacing w:after="0"/>
              <w:jc w:val="both"/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D2008" w:rsidRPr="00471CB4" w:rsidRDefault="009D2008" w:rsidP="00471CB4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71CB4">
              <w:rPr>
                <w:rFonts w:ascii="GHEA Grapalat" w:hAnsi="GHEA Grapalat" w:cs="GHEA Grapalat"/>
                <w:sz w:val="24"/>
                <w:szCs w:val="24"/>
              </w:rPr>
              <w:t>№ 1111/55014-23</w:t>
            </w:r>
          </w:p>
          <w:p w:rsidR="00335693" w:rsidRPr="00471CB4" w:rsidRDefault="00335693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335693" w:rsidTr="00D5385C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471CB4" w:rsidRDefault="00C723EA" w:rsidP="00471CB4">
            <w:pPr>
              <w:shd w:val="clear" w:color="auto" w:fill="FFFFFF"/>
              <w:spacing w:after="0"/>
              <w:ind w:firstLine="375"/>
              <w:jc w:val="both"/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  <w:t xml:space="preserve">Հայաստանի Հանրապետության վարած արտաքին քաղաքականությանը համապատասխանելու տեսանկյունից նպատակահարմար է գտնում </w:t>
            </w:r>
            <w:r w:rsidR="009D2008" w:rsidRPr="00471CB4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 xml:space="preserve">Ս.թ. օգոստոսի 22-ին ք. Մոսկվայում ստորագրված </w:t>
            </w:r>
            <w:r w:rsidR="009D2008" w:rsidRPr="00471CB4">
              <w:rPr>
                <w:rFonts w:ascii="GHEA Grapalat" w:hAnsi="GHEA Grapalat"/>
                <w:sz w:val="24"/>
                <w:szCs w:val="24"/>
              </w:rPr>
              <w:t xml:space="preserve">«Եվրասիական տնտեսական միության անդամ պետությունների հարկային մարմինների միջև անուղղակի հարկերի վճարված գումարների վերաբերյալ էլեկտրոնային ձևով տեղեկատվության փոխանակման մասին» 2009 թվականի դեկտեմբերի 11-ի արձանագրության մեջ փոփոխություններ կատարելու մասին» </w:t>
            </w:r>
            <w:r w:rsidR="009D2008" w:rsidRPr="00471CB4">
              <w:rPr>
                <w:rFonts w:ascii="GHEA Grapalat" w:hAnsi="GHEA Grapalat" w:cs="Sylfaen"/>
                <w:color w:val="000000" w:themeColor="text1"/>
                <w:sz w:val="24"/>
                <w:szCs w:val="24"/>
                <w:lang w:eastAsia="ru-RU"/>
              </w:rPr>
              <w:t>արձանագրության</w:t>
            </w:r>
            <w:r w:rsidR="009D2008" w:rsidRPr="00471CB4"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 xml:space="preserve"> </w:t>
            </w:r>
            <w:r w:rsidRPr="00471CB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eastAsia="ru-RU"/>
              </w:rPr>
              <w:t>(այսուհետ` Արձանագրություն) վավերացումը կամ հաստատումը։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471CB4" w:rsidRDefault="00335693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 </w:t>
            </w:r>
            <w:r w:rsidR="003937AD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Ընդունվել  </w:t>
            </w:r>
            <w:r w:rsidR="00E16239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է </w:t>
            </w:r>
            <w:r w:rsidR="003937AD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471CB4" w:rsidRDefault="00335693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35693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471CB4" w:rsidRDefault="00A21CE5" w:rsidP="00471CB4">
            <w:pPr>
              <w:pStyle w:val="ListParagraph"/>
              <w:numPr>
                <w:ilvl w:val="0"/>
                <w:numId w:val="4"/>
              </w:numPr>
              <w:spacing w:after="0"/>
              <w:ind w:left="-23" w:firstLine="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471CB4" w:rsidRDefault="00F43ED1" w:rsidP="00471CB4">
            <w:pPr>
              <w:pStyle w:val="Heading1"/>
              <w:spacing w:line="276" w:lineRule="auto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471CB4">
              <w:rPr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ru-RU"/>
              </w:rPr>
              <w:t>01</w:t>
            </w:r>
            <w:r w:rsidRPr="00471CB4">
              <w:rPr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.</w:t>
            </w:r>
            <w:r w:rsidRPr="00471CB4">
              <w:rPr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ru-RU"/>
              </w:rPr>
              <w:t>11</w:t>
            </w:r>
            <w:r w:rsidRPr="00471CB4">
              <w:rPr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.2023</w:t>
            </w:r>
            <w:r w:rsidR="00335693" w:rsidRPr="00471CB4">
              <w:rPr>
                <w:rFonts w:ascii="GHEA Grapalat" w:hAnsi="GHEA Grapalat" w:cs="Times New Roman"/>
                <w:b w:val="0"/>
                <w:color w:val="000000"/>
                <w:sz w:val="24"/>
                <w:szCs w:val="24"/>
              </w:rPr>
              <w:t>թ</w:t>
            </w:r>
            <w:r w:rsidR="00335693" w:rsidRPr="00471CB4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335693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471CB4" w:rsidRDefault="00335693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471CB4" w:rsidRDefault="00F43ED1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 w:rsidRPr="00471CB4">
              <w:rPr>
                <w:rFonts w:ascii="GHEA Grapalat" w:hAnsi="GHEA Grapalat" w:cs="GHEA Grapalat"/>
                <w:sz w:val="24"/>
                <w:szCs w:val="24"/>
              </w:rPr>
              <w:t>№</w:t>
            </w:r>
            <w:r w:rsidR="00335693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/14.2.2/46362-2023</w:t>
            </w:r>
          </w:p>
        </w:tc>
      </w:tr>
      <w:tr w:rsidR="00335693" w:rsidRPr="00335693" w:rsidTr="00D5385C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F3492" w:rsidRPr="00471CB4" w:rsidRDefault="00CF3492" w:rsidP="00471CB4">
            <w:pPr>
              <w:tabs>
                <w:tab w:val="left" w:pos="6135"/>
              </w:tabs>
              <w:spacing w:after="0"/>
              <w:ind w:right="60" w:firstLine="42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471CB4">
              <w:rPr>
                <w:rFonts w:ascii="GHEA Grapalat" w:hAnsi="GHEA Grapalat" w:cs="Sylfaen"/>
                <w:sz w:val="24"/>
                <w:szCs w:val="24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335693" w:rsidRPr="00471CB4" w:rsidRDefault="000F10E2" w:rsidP="00471CB4">
            <w:pPr>
              <w:spacing w:after="0"/>
              <w:ind w:firstLine="4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GHEA Grapalat" w:hAnsi="GHEA Grapalat" w:cs="Sylfaen"/>
                <w:sz w:val="24"/>
                <w:szCs w:val="24"/>
              </w:rPr>
              <w:t xml:space="preserve">Միաժամանակ, Արձանագրությամբ նախատեսված է ԵԱՏՄ անդամ պետությունների միջև փոխանակել անձնական տվյալներ պարունակող տեղեկություններ: Ելնելով «Անձնական տվյալների պաշտպանության մասին» օրենքի 27-րդ հոդվածի 6-րդ մասի պահանջից, այն է </w:t>
            </w:r>
            <w:r w:rsidRPr="00471CB4">
              <w:rPr>
                <w:rFonts w:ascii="GHEA Grapalat" w:hAnsi="GHEA Grapalat" w:cs="Sylfaen"/>
                <w:sz w:val="24"/>
                <w:szCs w:val="24"/>
              </w:rPr>
              <w:lastRenderedPageBreak/>
              <w:t>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շրջանակներում՝ Արձանագրությունը ենթակա է վավերացման: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471CB4" w:rsidRDefault="00335693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lastRenderedPageBreak/>
              <w:t> </w:t>
            </w:r>
            <w:r w:rsidR="003937AD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Ընդունվել  </w:t>
            </w:r>
            <w:r w:rsidR="00E16239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է </w:t>
            </w:r>
            <w:r w:rsidR="003937AD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471CB4" w:rsidRDefault="00335693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4C5235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471CB4" w:rsidRDefault="004C5235" w:rsidP="00471CB4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/>
              <w:ind w:left="-23" w:firstLine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ՀՀ </w:t>
            </w:r>
            <w:r w:rsidR="00834E4E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r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471CB4" w:rsidRDefault="001C00A3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  <w:r w:rsidR="004C5235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 w:rsidR="004C5235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8220BC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4C5235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4C5235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471CB4" w:rsidRDefault="004C5235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471CB4" w:rsidRDefault="001C00A3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GHEA Grapalat" w:hAnsi="GHEA Grapalat" w:cs="Calibri Cyr"/>
                <w:sz w:val="24"/>
                <w:szCs w:val="24"/>
              </w:rPr>
              <w:t xml:space="preserve">№ </w:t>
            </w:r>
            <w:r w:rsidRPr="00471CB4">
              <w:rPr>
                <w:rFonts w:ascii="GHEA Grapalat" w:hAnsi="GHEA Grapalat" w:cs="Times New Roman"/>
                <w:sz w:val="24"/>
                <w:szCs w:val="24"/>
              </w:rPr>
              <w:t>03/5-1/22488-2023</w:t>
            </w:r>
          </w:p>
        </w:tc>
      </w:tr>
      <w:tr w:rsidR="004D7B5B" w:rsidRPr="00335693" w:rsidTr="00D5385C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471CB4" w:rsidRDefault="008220BC" w:rsidP="00471CB4">
            <w:pPr>
              <w:spacing w:after="0"/>
              <w:ind w:right="150" w:firstLine="4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GHEA Grapalat" w:hAnsi="GHEA Grapalat"/>
                <w:sz w:val="24"/>
                <w:szCs w:val="24"/>
              </w:rPr>
              <w:t>Արձանագրության մեջ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471CB4" w:rsidRDefault="004C5235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 </w:t>
            </w:r>
            <w:r w:rsidR="003937AD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Ընդունվել </w:t>
            </w:r>
            <w:r w:rsidR="00E16239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</w:t>
            </w:r>
            <w:r w:rsidR="003937AD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ի գիտություն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471CB4" w:rsidRDefault="004C5235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23AC4" w:rsidRPr="00335693" w:rsidTr="00D23AC4">
        <w:trPr>
          <w:trHeight w:val="539"/>
          <w:tblCellSpacing w:w="0" w:type="dxa"/>
          <w:jc w:val="center"/>
        </w:trPr>
        <w:tc>
          <w:tcPr>
            <w:tcW w:w="8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23AC4" w:rsidRPr="00471CB4" w:rsidRDefault="00D23AC4" w:rsidP="00471CB4">
            <w:pPr>
              <w:pStyle w:val="ListParagraph"/>
              <w:numPr>
                <w:ilvl w:val="0"/>
                <w:numId w:val="4"/>
              </w:num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ՊԵՏԱԿԱՆ ԵԿԱՄՈՒՏՆԵՐԻ ԿՈՄԻՏԵ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23AC4" w:rsidRPr="00471CB4" w:rsidRDefault="00904D21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30․11․2023թ․</w:t>
            </w:r>
          </w:p>
        </w:tc>
      </w:tr>
      <w:tr w:rsidR="00D23AC4" w:rsidRPr="00335693" w:rsidTr="00D23AC4">
        <w:trPr>
          <w:trHeight w:val="55"/>
          <w:tblCellSpacing w:w="0" w:type="dxa"/>
          <w:jc w:val="center"/>
        </w:trPr>
        <w:tc>
          <w:tcPr>
            <w:tcW w:w="8433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23AC4" w:rsidRPr="00471CB4" w:rsidRDefault="00D23AC4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23AC4" w:rsidRPr="00471CB4" w:rsidRDefault="00904D21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GHEA Grapalat" w:hAnsi="GHEA Grapalat" w:cs="GHEA Grapalat"/>
                <w:sz w:val="24"/>
                <w:szCs w:val="24"/>
              </w:rPr>
              <w:t>№</w:t>
            </w:r>
            <w:r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01/5-4/72148-2023</w:t>
            </w:r>
          </w:p>
        </w:tc>
      </w:tr>
      <w:tr w:rsidR="00E16239" w:rsidRPr="00335693" w:rsidTr="00D5385C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6239" w:rsidRPr="00471CB4" w:rsidRDefault="00227EF9" w:rsidP="00471CB4">
            <w:pPr>
              <w:spacing w:after="0"/>
              <w:ind w:right="150" w:firstLine="42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71CB4">
              <w:rPr>
                <w:rFonts w:ascii="GHEA Grapalat" w:hAnsi="GHEA Grapalat"/>
                <w:sz w:val="24"/>
                <w:szCs w:val="24"/>
              </w:rPr>
              <w:t xml:space="preserve">ՀՀ պետական եկամուտների կոմիտեն նպատակահարմար է գտնում </w:t>
            </w:r>
            <w:r w:rsidR="00D5385C" w:rsidRPr="00471CB4">
              <w:rPr>
                <w:rFonts w:ascii="GHEA Grapalat" w:hAnsi="GHEA Grapalat"/>
                <w:sz w:val="24"/>
                <w:szCs w:val="24"/>
              </w:rPr>
              <w:t>Ա</w:t>
            </w:r>
            <w:r w:rsidRPr="00471CB4">
              <w:rPr>
                <w:rFonts w:ascii="GHEA Grapalat" w:hAnsi="GHEA Grapalat"/>
                <w:sz w:val="24"/>
                <w:szCs w:val="24"/>
              </w:rPr>
              <w:t>րձանագրության</w:t>
            </w:r>
            <w:r w:rsidR="00904D21" w:rsidRPr="00471CB4">
              <w:rPr>
                <w:rFonts w:ascii="GHEA Grapalat" w:hAnsi="GHEA Grapalat"/>
                <w:sz w:val="24"/>
                <w:szCs w:val="24"/>
              </w:rPr>
              <w:t xml:space="preserve"> վավերացումը</w:t>
            </w:r>
            <w:r w:rsidRPr="00471CB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E16239" w:rsidRPr="00471CB4" w:rsidRDefault="00E16239" w:rsidP="00471CB4">
            <w:pPr>
              <w:spacing w:after="0"/>
              <w:jc w:val="both"/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6239" w:rsidRPr="00471CB4" w:rsidRDefault="00E16239" w:rsidP="00471CB4">
            <w:pPr>
              <w:spacing w:after="0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4C5235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4556" w:rsidRPr="00471CB4" w:rsidRDefault="004C5235" w:rsidP="00471CB4">
            <w:pPr>
              <w:pStyle w:val="ListParagraph"/>
              <w:numPr>
                <w:ilvl w:val="0"/>
                <w:numId w:val="4"/>
              </w:numPr>
              <w:spacing w:after="0"/>
              <w:ind w:left="0" w:firstLine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0" w:name="_GoBack"/>
            <w:r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r w:rsidR="00C24556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ԳՈՒՅՔԻ</w:t>
            </w:r>
            <w:r w:rsidR="00D23AC4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bookmarkEnd w:id="0"/>
            <w:r w:rsidR="00C24556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ԿԱՌԱՎԱՐՄԱՆ ԿՈՄԻՏԵ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471CB4" w:rsidRDefault="008A2D89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</w:t>
            </w:r>
            <w:r w:rsidR="004C5235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 w:rsidR="00FB1CC0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072B1C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4C5235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4C5235" w:rsidRPr="00335693" w:rsidTr="00D23AC4">
        <w:trPr>
          <w:tblCellSpacing w:w="0" w:type="dxa"/>
          <w:jc w:val="center"/>
        </w:trPr>
        <w:tc>
          <w:tcPr>
            <w:tcW w:w="8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471CB4" w:rsidRDefault="004C5235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471CB4" w:rsidRDefault="00904D21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 w:rsidRPr="00471CB4">
              <w:rPr>
                <w:rFonts w:ascii="GHEA Grapalat" w:hAnsi="GHEA Grapalat" w:cs="GHEA Grapalat"/>
                <w:sz w:val="24"/>
                <w:szCs w:val="24"/>
              </w:rPr>
              <w:t>№</w:t>
            </w:r>
            <w:r w:rsidR="004C5235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072B1C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01/12.</w:t>
            </w:r>
            <w:r w:rsidR="008A2D89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="00072B1C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 w:rsidR="008A2D89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7975</w:t>
            </w:r>
            <w:r w:rsidR="00072B1C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-2023</w:t>
            </w:r>
          </w:p>
        </w:tc>
      </w:tr>
      <w:tr w:rsidR="004D7B5B" w:rsidRPr="00335693" w:rsidTr="00D5385C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471CB4" w:rsidRDefault="00D5385C" w:rsidP="00471CB4">
            <w:pPr>
              <w:spacing w:after="0"/>
              <w:ind w:firstLine="42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GHEA Grapalat" w:hAnsi="GHEA Grapalat"/>
                <w:sz w:val="24"/>
                <w:szCs w:val="24"/>
              </w:rPr>
              <w:t>Արձանագրության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471CB4" w:rsidRDefault="004C5235" w:rsidP="00471CB4">
            <w:pPr>
              <w:spacing w:after="0"/>
              <w:jc w:val="both"/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 </w:t>
            </w:r>
            <w:r w:rsidR="00396658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Ընդունվել </w:t>
            </w:r>
            <w:r w:rsidR="00E16239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</w:t>
            </w:r>
            <w:r w:rsidR="00396658" w:rsidRPr="00471C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ի գիտություն</w:t>
            </w:r>
          </w:p>
        </w:tc>
        <w:tc>
          <w:tcPr>
            <w:tcW w:w="185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471CB4" w:rsidRDefault="004C5235" w:rsidP="00471C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71CB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B01DCA" w:rsidRPr="00335693" w:rsidRDefault="00B01DCA" w:rsidP="00335693">
      <w:pPr>
        <w:tabs>
          <w:tab w:val="left" w:pos="1680"/>
        </w:tabs>
        <w:rPr>
          <w:rFonts w:ascii="GHEA Grapalat" w:hAnsi="GHEA Grapalat"/>
        </w:rPr>
      </w:pPr>
    </w:p>
    <w:sectPr w:rsidR="00B01DCA" w:rsidRPr="00335693" w:rsidSect="00260772">
      <w:pgSz w:w="12240" w:h="15840"/>
      <w:pgMar w:top="850" w:right="706" w:bottom="1138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Cy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72E6C"/>
    <w:multiLevelType w:val="hybridMultilevel"/>
    <w:tmpl w:val="71A07924"/>
    <w:lvl w:ilvl="0" w:tplc="F0DCC9CA">
      <w:start w:val="1"/>
      <w:numFmt w:val="decimal"/>
      <w:lvlText w:val="%1."/>
      <w:lvlJc w:val="left"/>
      <w:pPr>
        <w:ind w:left="2473" w:hanging="360"/>
      </w:pPr>
      <w:rPr>
        <w:rFonts w:ascii="GHEA Grapalat" w:hAnsi="GHEA Grapalat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193" w:hanging="360"/>
      </w:pPr>
    </w:lvl>
    <w:lvl w:ilvl="2" w:tplc="0409001B" w:tentative="1">
      <w:start w:val="1"/>
      <w:numFmt w:val="lowerRoman"/>
      <w:lvlText w:val="%3."/>
      <w:lvlJc w:val="right"/>
      <w:pPr>
        <w:ind w:left="3913" w:hanging="180"/>
      </w:pPr>
    </w:lvl>
    <w:lvl w:ilvl="3" w:tplc="0409000F" w:tentative="1">
      <w:start w:val="1"/>
      <w:numFmt w:val="decimal"/>
      <w:lvlText w:val="%4."/>
      <w:lvlJc w:val="left"/>
      <w:pPr>
        <w:ind w:left="4633" w:hanging="360"/>
      </w:pPr>
    </w:lvl>
    <w:lvl w:ilvl="4" w:tplc="04090019" w:tentative="1">
      <w:start w:val="1"/>
      <w:numFmt w:val="lowerLetter"/>
      <w:lvlText w:val="%5."/>
      <w:lvlJc w:val="left"/>
      <w:pPr>
        <w:ind w:left="5353" w:hanging="360"/>
      </w:pPr>
    </w:lvl>
    <w:lvl w:ilvl="5" w:tplc="0409001B" w:tentative="1">
      <w:start w:val="1"/>
      <w:numFmt w:val="lowerRoman"/>
      <w:lvlText w:val="%6."/>
      <w:lvlJc w:val="right"/>
      <w:pPr>
        <w:ind w:left="6073" w:hanging="180"/>
      </w:pPr>
    </w:lvl>
    <w:lvl w:ilvl="6" w:tplc="0409000F" w:tentative="1">
      <w:start w:val="1"/>
      <w:numFmt w:val="decimal"/>
      <w:lvlText w:val="%7."/>
      <w:lvlJc w:val="left"/>
      <w:pPr>
        <w:ind w:left="6793" w:hanging="360"/>
      </w:pPr>
    </w:lvl>
    <w:lvl w:ilvl="7" w:tplc="04090019" w:tentative="1">
      <w:start w:val="1"/>
      <w:numFmt w:val="lowerLetter"/>
      <w:lvlText w:val="%8."/>
      <w:lvlJc w:val="left"/>
      <w:pPr>
        <w:ind w:left="7513" w:hanging="360"/>
      </w:pPr>
    </w:lvl>
    <w:lvl w:ilvl="8" w:tplc="0409001B" w:tentative="1">
      <w:start w:val="1"/>
      <w:numFmt w:val="lowerRoman"/>
      <w:lvlText w:val="%9."/>
      <w:lvlJc w:val="right"/>
      <w:pPr>
        <w:ind w:left="8233" w:hanging="180"/>
      </w:pPr>
    </w:lvl>
  </w:abstractNum>
  <w:abstractNum w:abstractNumId="2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71"/>
    <w:rsid w:val="00004991"/>
    <w:rsid w:val="00072B1C"/>
    <w:rsid w:val="000E033B"/>
    <w:rsid w:val="000F10E2"/>
    <w:rsid w:val="0014349F"/>
    <w:rsid w:val="0017169C"/>
    <w:rsid w:val="00195709"/>
    <w:rsid w:val="001B15BD"/>
    <w:rsid w:val="001C00A3"/>
    <w:rsid w:val="00213709"/>
    <w:rsid w:val="00227EF9"/>
    <w:rsid w:val="00260772"/>
    <w:rsid w:val="0028415E"/>
    <w:rsid w:val="002F50D9"/>
    <w:rsid w:val="00335693"/>
    <w:rsid w:val="0038302D"/>
    <w:rsid w:val="003937AD"/>
    <w:rsid w:val="00396658"/>
    <w:rsid w:val="003C6E93"/>
    <w:rsid w:val="00415CD6"/>
    <w:rsid w:val="00471CB4"/>
    <w:rsid w:val="004C5235"/>
    <w:rsid w:val="004D7B5B"/>
    <w:rsid w:val="00560859"/>
    <w:rsid w:val="005F3E63"/>
    <w:rsid w:val="006B5D97"/>
    <w:rsid w:val="006E4C69"/>
    <w:rsid w:val="00706878"/>
    <w:rsid w:val="007128BE"/>
    <w:rsid w:val="007248EC"/>
    <w:rsid w:val="007D2088"/>
    <w:rsid w:val="008220BC"/>
    <w:rsid w:val="00834E4E"/>
    <w:rsid w:val="0084580D"/>
    <w:rsid w:val="0085481E"/>
    <w:rsid w:val="008548D6"/>
    <w:rsid w:val="008A2D89"/>
    <w:rsid w:val="008B5FB5"/>
    <w:rsid w:val="008D37F5"/>
    <w:rsid w:val="00904D21"/>
    <w:rsid w:val="00960CC4"/>
    <w:rsid w:val="009D2008"/>
    <w:rsid w:val="009F4C36"/>
    <w:rsid w:val="00A036A9"/>
    <w:rsid w:val="00A21CE5"/>
    <w:rsid w:val="00A363D5"/>
    <w:rsid w:val="00A94471"/>
    <w:rsid w:val="00AD0F05"/>
    <w:rsid w:val="00AD3EB0"/>
    <w:rsid w:val="00AF3527"/>
    <w:rsid w:val="00B01DCA"/>
    <w:rsid w:val="00B32DC1"/>
    <w:rsid w:val="00BB2484"/>
    <w:rsid w:val="00BB5823"/>
    <w:rsid w:val="00C003FD"/>
    <w:rsid w:val="00C24556"/>
    <w:rsid w:val="00C249D6"/>
    <w:rsid w:val="00C33AAE"/>
    <w:rsid w:val="00C723EA"/>
    <w:rsid w:val="00CF3492"/>
    <w:rsid w:val="00D22BB0"/>
    <w:rsid w:val="00D23AC4"/>
    <w:rsid w:val="00D5385C"/>
    <w:rsid w:val="00D544C3"/>
    <w:rsid w:val="00D662E0"/>
    <w:rsid w:val="00DB18FE"/>
    <w:rsid w:val="00DB4EE8"/>
    <w:rsid w:val="00DB60B9"/>
    <w:rsid w:val="00DE3F1A"/>
    <w:rsid w:val="00E16239"/>
    <w:rsid w:val="00E91B05"/>
    <w:rsid w:val="00F41F48"/>
    <w:rsid w:val="00F43ED1"/>
    <w:rsid w:val="00F75CF9"/>
    <w:rsid w:val="00FA625F"/>
    <w:rsid w:val="00FB1CC0"/>
    <w:rsid w:val="00FD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paragraph" w:styleId="Heading1">
    <w:name w:val="heading 1"/>
    <w:basedOn w:val="Normal"/>
    <w:next w:val="Normal"/>
    <w:link w:val="Heading1Char"/>
    <w:qFormat/>
    <w:rsid w:val="00F43ED1"/>
    <w:pPr>
      <w:keepNext/>
      <w:widowControl w:val="0"/>
      <w:autoSpaceDE w:val="0"/>
      <w:autoSpaceDN w:val="0"/>
      <w:adjustRightInd w:val="0"/>
      <w:spacing w:after="0" w:line="312" w:lineRule="auto"/>
      <w:outlineLvl w:val="0"/>
    </w:pPr>
    <w:rPr>
      <w:rFonts w:ascii="Arial Armenian" w:eastAsia="Times New Roman" w:hAnsi="Arial Armenian" w:cs="Arial Armenian"/>
      <w:b/>
      <w:bCs/>
      <w:sz w:val="18"/>
      <w:szCs w:val="18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  <w:style w:type="character" w:customStyle="1" w:styleId="apple-style-span">
    <w:name w:val="apple-style-span"/>
    <w:rsid w:val="009D2008"/>
  </w:style>
  <w:style w:type="character" w:customStyle="1" w:styleId="Heading1Char">
    <w:name w:val="Heading 1 Char"/>
    <w:basedOn w:val="DefaultParagraphFont"/>
    <w:link w:val="Heading1"/>
    <w:rsid w:val="00F43ED1"/>
    <w:rPr>
      <w:rFonts w:ascii="Arial Armenian" w:eastAsia="Times New Roman" w:hAnsi="Arial Armenian" w:cs="Arial Armenian"/>
      <w:b/>
      <w:bCs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paragraph" w:styleId="Heading1">
    <w:name w:val="heading 1"/>
    <w:basedOn w:val="Normal"/>
    <w:next w:val="Normal"/>
    <w:link w:val="Heading1Char"/>
    <w:qFormat/>
    <w:rsid w:val="00F43ED1"/>
    <w:pPr>
      <w:keepNext/>
      <w:widowControl w:val="0"/>
      <w:autoSpaceDE w:val="0"/>
      <w:autoSpaceDN w:val="0"/>
      <w:adjustRightInd w:val="0"/>
      <w:spacing w:after="0" w:line="312" w:lineRule="auto"/>
      <w:outlineLvl w:val="0"/>
    </w:pPr>
    <w:rPr>
      <w:rFonts w:ascii="Arial Armenian" w:eastAsia="Times New Roman" w:hAnsi="Arial Armenian" w:cs="Arial Armenian"/>
      <w:b/>
      <w:bCs/>
      <w:sz w:val="18"/>
      <w:szCs w:val="18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  <w:style w:type="character" w:customStyle="1" w:styleId="apple-style-span">
    <w:name w:val="apple-style-span"/>
    <w:rsid w:val="009D2008"/>
  </w:style>
  <w:style w:type="character" w:customStyle="1" w:styleId="Heading1Char">
    <w:name w:val="Heading 1 Char"/>
    <w:basedOn w:val="DefaultParagraphFont"/>
    <w:link w:val="Heading1"/>
    <w:rsid w:val="00F43ED1"/>
    <w:rPr>
      <w:rFonts w:ascii="Arial Armenian" w:eastAsia="Times New Roman" w:hAnsi="Arial Armenian" w:cs="Arial Armenian"/>
      <w:b/>
      <w:bCs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https:/mul2-taxservice.gov.am/tasks/972345/oneclick/3_ardir_ampopatert.docx?token=b89fef76ff3fa353c6877caf733175aa</cp:keywords>
  <dc:description/>
  <cp:lastModifiedBy>Anna Hasmikyan</cp:lastModifiedBy>
  <cp:revision>16</cp:revision>
  <dcterms:created xsi:type="dcterms:W3CDTF">2023-09-06T07:18:00Z</dcterms:created>
  <dcterms:modified xsi:type="dcterms:W3CDTF">2023-12-12T06:16:00Z</dcterms:modified>
</cp:coreProperties>
</file>