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D71" w:rsidRPr="0089058C" w:rsidRDefault="00C17D71" w:rsidP="00C17D71">
      <w:pPr>
        <w:jc w:val="center"/>
        <w:rPr>
          <w:rFonts w:ascii="GHEA Grapalat" w:hAnsi="GHEA Grapalat"/>
          <w:b/>
          <w:sz w:val="24"/>
          <w:szCs w:val="24"/>
          <w:lang w:val="pt-BR"/>
        </w:rPr>
      </w:pPr>
      <w:r w:rsidRPr="0089058C">
        <w:rPr>
          <w:rFonts w:ascii="GHEA Grapalat" w:hAnsi="GHEA Grapalat" w:cs="Sylfaen"/>
          <w:b/>
          <w:sz w:val="24"/>
          <w:szCs w:val="24"/>
          <w:lang w:val="hy-AM"/>
        </w:rPr>
        <w:t>Հ</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Ի</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Ն</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Ա</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Վ</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Ր</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Ւ</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p>
    <w:p w:rsidR="00C17D71" w:rsidRPr="0089058C" w:rsidRDefault="00C17D71" w:rsidP="00C17D71">
      <w:pPr>
        <w:jc w:val="center"/>
        <w:rPr>
          <w:rFonts w:ascii="GHEA Grapalat" w:hAnsi="GHEA Grapalat"/>
          <w:sz w:val="24"/>
          <w:szCs w:val="24"/>
          <w:lang w:val="pt-BR"/>
        </w:rPr>
      </w:pPr>
    </w:p>
    <w:p w:rsidR="00C17D71" w:rsidRPr="00AC7433" w:rsidRDefault="00C17D71" w:rsidP="00C17D71">
      <w:pPr>
        <w:jc w:val="center"/>
        <w:rPr>
          <w:rFonts w:ascii="GHEA Grapalat" w:hAnsi="GHEA Grapalat" w:cs="Sylfaen"/>
          <w:b/>
          <w:sz w:val="24"/>
          <w:szCs w:val="24"/>
          <w:lang w:val="hy-AM"/>
        </w:rPr>
      </w:pPr>
      <w:r w:rsidRPr="0089058C">
        <w:rPr>
          <w:rFonts w:ascii="GHEA Grapalat" w:hAnsi="GHEA Grapalat"/>
          <w:b/>
          <w:bCs/>
          <w:color w:val="000000"/>
          <w:sz w:val="24"/>
          <w:szCs w:val="24"/>
          <w:shd w:val="clear" w:color="auto" w:fill="FFFFFF"/>
          <w:lang w:val="hy-AM"/>
        </w:rPr>
        <w:t>«ՀԱՅԱՍՏԱՆԻ ՀԱՆՐԱՊԵՏՈՒԹՅԱՆ 2023 ԹՎԱԿԱՆԻ ՊԵՏԱԿԱՆ ԲՅՈՒՋԵԻ ՄԱՍԻՆ» ՕՐԵՆՔՈՒՄ ՎԵՐԱԲԱՇԽՈՒՄ,</w:t>
      </w:r>
      <w:r w:rsidRPr="0089058C">
        <w:rPr>
          <w:rFonts w:ascii="GHEA Grapalat" w:hAnsi="GHEA Grapalat" w:cs="Sylfaen"/>
          <w:b/>
          <w:sz w:val="24"/>
          <w:szCs w:val="24"/>
          <w:lang w:val="hy-AM"/>
        </w:rPr>
        <w:t xml:space="preserve"> ՀԱՅԱՍՏԱՆԻ ՀԱՆՐԱՊԵՏՈՒԹՅԱՆ </w:t>
      </w:r>
      <w:r w:rsidRPr="00AC7433">
        <w:rPr>
          <w:rFonts w:ascii="GHEA Grapalat" w:hAnsi="GHEA Grapalat" w:cs="Sylfaen"/>
          <w:b/>
          <w:sz w:val="24"/>
          <w:szCs w:val="24"/>
          <w:lang w:val="hy-AM"/>
        </w:rPr>
        <w:t xml:space="preserve">ԿԱՌԱՎԱՐՈՒԹՅԱՆ  </w:t>
      </w:r>
    </w:p>
    <w:p w:rsidR="00C17D71" w:rsidRPr="00AC7433" w:rsidRDefault="00C17D71" w:rsidP="00C17D71">
      <w:pPr>
        <w:jc w:val="center"/>
        <w:rPr>
          <w:rFonts w:ascii="GHEA Grapalat" w:hAnsi="GHEA Grapalat" w:cs="Sylfaen"/>
          <w:b/>
          <w:sz w:val="24"/>
          <w:szCs w:val="24"/>
          <w:lang w:val="hy-AM"/>
        </w:rPr>
      </w:pPr>
      <w:r w:rsidRPr="00AC7433">
        <w:rPr>
          <w:rFonts w:ascii="GHEA Grapalat" w:hAnsi="GHEA Grapalat" w:cs="Sylfaen"/>
          <w:b/>
          <w:sz w:val="24"/>
          <w:szCs w:val="24"/>
          <w:lang w:val="hy-AM"/>
        </w:rPr>
        <w:t xml:space="preserve">2022  ԹՎԱԿԱՆԻ ԴԵԿՏԵՄԲԵՐԻ 29-Ի N 2111-Ն ՈՐՈՇՄԱՆ ՄԵՋ ՓՈՓՈԽՈՒԹՅՈՒՆՆԵՐ </w:t>
      </w:r>
    </w:p>
    <w:p w:rsidR="00C17D71" w:rsidRPr="00AC7433" w:rsidRDefault="00C17D71" w:rsidP="00C17D71">
      <w:pPr>
        <w:jc w:val="center"/>
        <w:rPr>
          <w:rFonts w:ascii="GHEA Grapalat" w:hAnsi="GHEA Grapalat" w:cs="Sylfaen"/>
          <w:b/>
          <w:sz w:val="24"/>
          <w:szCs w:val="24"/>
          <w:lang w:val="hy-AM"/>
        </w:rPr>
      </w:pPr>
      <w:r w:rsidRPr="00AC7433">
        <w:rPr>
          <w:rFonts w:ascii="GHEA Grapalat" w:hAnsi="GHEA Grapalat" w:cs="Sylfaen"/>
          <w:b/>
          <w:sz w:val="24"/>
          <w:szCs w:val="24"/>
          <w:lang w:val="hy-AM"/>
        </w:rPr>
        <w:t>ԵՎ ԼՐԱՑՈՒՄՆԵՐ ԿԱՏԱՐԵԼՈՒ ՄԱՍԻՆ</w:t>
      </w:r>
      <w:r w:rsidRPr="00AC7433">
        <w:rPr>
          <w:rFonts w:ascii="GHEA Grapalat" w:hAnsi="GHEA Grapalat"/>
          <w:b/>
          <w:bCs/>
          <w:sz w:val="24"/>
          <w:szCs w:val="24"/>
          <w:shd w:val="clear" w:color="auto" w:fill="FFFFFF"/>
          <w:lang w:val="hy-AM"/>
        </w:rPr>
        <w:t>»</w:t>
      </w:r>
      <w:r w:rsidRPr="00AC7433">
        <w:rPr>
          <w:rFonts w:ascii="GHEA Grapalat" w:hAnsi="GHEA Grapalat" w:cs="Sylfaen"/>
          <w:b/>
          <w:sz w:val="24"/>
          <w:szCs w:val="24"/>
          <w:lang w:val="hy-AM"/>
        </w:rPr>
        <w:t xml:space="preserve"> </w:t>
      </w:r>
      <w:r w:rsidRPr="00AC7433">
        <w:rPr>
          <w:rFonts w:ascii="GHEA Grapalat" w:hAnsi="GHEA Grapalat" w:cs="Sylfaen"/>
          <w:b/>
          <w:sz w:val="24"/>
          <w:szCs w:val="24"/>
          <w:lang w:val="ro-RO"/>
        </w:rPr>
        <w:t>ՀԱՅԱՍՏԱՆ</w:t>
      </w:r>
      <w:bookmarkStart w:id="0" w:name="_GoBack"/>
      <w:bookmarkEnd w:id="0"/>
      <w:r w:rsidRPr="00AC7433">
        <w:rPr>
          <w:rFonts w:ascii="GHEA Grapalat" w:hAnsi="GHEA Grapalat" w:cs="Sylfaen"/>
          <w:b/>
          <w:sz w:val="24"/>
          <w:szCs w:val="24"/>
          <w:lang w:val="ro-RO"/>
        </w:rPr>
        <w:t>Ի</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ՀԱՆՐԱՊԵՏՈՒԹՅԱՆ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ԿԱՌԱՎԱՐՈՒԹՅԱՆ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ՈՐՈՇՄԱՆ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ՆԱԽԱԳԾԻ</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ՎԵՐԱԲԵՐՅԱԼ</w:t>
      </w:r>
    </w:p>
    <w:p w:rsidR="00A147CB" w:rsidRPr="00E71EC0" w:rsidRDefault="00A147CB" w:rsidP="00B02555">
      <w:pPr>
        <w:pStyle w:val="NormalWeb"/>
        <w:shd w:val="clear" w:color="auto" w:fill="FFFFFF"/>
        <w:spacing w:before="0" w:beforeAutospacing="0" w:after="0" w:afterAutospacing="0" w:line="360" w:lineRule="auto"/>
        <w:ind w:firstLine="567"/>
        <w:contextualSpacing/>
        <w:textAlignment w:val="baseline"/>
        <w:rPr>
          <w:rFonts w:ascii="GHEA Grapalat" w:hAnsi="GHEA Grapalat" w:cs="Sylfaen"/>
          <w:b/>
          <w:color w:val="FF0000"/>
          <w:lang w:val="hy-AM"/>
        </w:rPr>
      </w:pPr>
    </w:p>
    <w:p w:rsidR="00B02555" w:rsidRPr="00CD10F9" w:rsidRDefault="00B02555" w:rsidP="00CD10F9">
      <w:pPr>
        <w:pStyle w:val="NormalWeb"/>
        <w:shd w:val="clear" w:color="auto" w:fill="FFFFFF"/>
        <w:spacing w:before="0" w:beforeAutospacing="0" w:after="0" w:afterAutospacing="0" w:line="360" w:lineRule="auto"/>
        <w:ind w:firstLine="547"/>
        <w:contextualSpacing/>
        <w:textAlignment w:val="baseline"/>
        <w:rPr>
          <w:rFonts w:ascii="GHEA Grapalat" w:hAnsi="GHEA Grapalat"/>
          <w:b/>
          <w:lang w:val="fr-FR"/>
        </w:rPr>
      </w:pPr>
      <w:r w:rsidRPr="00CD10F9">
        <w:rPr>
          <w:rFonts w:ascii="GHEA Grapalat" w:hAnsi="GHEA Grapalat" w:cs="Sylfaen"/>
          <w:b/>
          <w:lang w:val="hy-AM"/>
        </w:rPr>
        <w:t>Իրավական</w:t>
      </w:r>
      <w:r w:rsidRPr="00CD10F9">
        <w:rPr>
          <w:rFonts w:ascii="GHEA Grapalat" w:hAnsi="GHEA Grapalat" w:cs="Times Armenian"/>
          <w:b/>
          <w:lang w:val="fr-FR"/>
        </w:rPr>
        <w:t xml:space="preserve"> </w:t>
      </w:r>
      <w:r w:rsidRPr="00CD10F9">
        <w:rPr>
          <w:rFonts w:ascii="GHEA Grapalat" w:hAnsi="GHEA Grapalat" w:cs="Sylfaen"/>
          <w:b/>
          <w:lang w:val="hy-AM"/>
        </w:rPr>
        <w:t>ակտի</w:t>
      </w:r>
      <w:r w:rsidRPr="00CD10F9">
        <w:rPr>
          <w:rFonts w:ascii="GHEA Grapalat" w:hAnsi="GHEA Grapalat" w:cs="Times Armenian"/>
          <w:b/>
          <w:lang w:val="fr-FR"/>
        </w:rPr>
        <w:t xml:space="preserve"> </w:t>
      </w:r>
      <w:r w:rsidRPr="00CD10F9">
        <w:rPr>
          <w:rFonts w:ascii="GHEA Grapalat" w:hAnsi="GHEA Grapalat" w:cs="Sylfaen"/>
          <w:b/>
          <w:lang w:val="hy-AM"/>
        </w:rPr>
        <w:t>անհրաժեշտությունը</w:t>
      </w:r>
      <w:r w:rsidRPr="00CD10F9">
        <w:rPr>
          <w:rFonts w:ascii="GHEA Grapalat" w:hAnsi="GHEA Grapalat" w:cs="Times Armenian"/>
          <w:b/>
          <w:lang w:val="fr-FR"/>
        </w:rPr>
        <w:t xml:space="preserve"> (</w:t>
      </w:r>
      <w:r w:rsidRPr="00CD10F9">
        <w:rPr>
          <w:rFonts w:ascii="GHEA Grapalat" w:hAnsi="GHEA Grapalat" w:cs="Sylfaen"/>
          <w:b/>
          <w:lang w:val="hy-AM"/>
        </w:rPr>
        <w:t>նպատակը</w:t>
      </w:r>
      <w:r w:rsidRPr="00CD10F9">
        <w:rPr>
          <w:rFonts w:ascii="GHEA Grapalat" w:hAnsi="GHEA Grapalat"/>
          <w:b/>
          <w:lang w:val="fr-FR"/>
        </w:rPr>
        <w:t>).</w:t>
      </w:r>
    </w:p>
    <w:p w:rsidR="00684C0E" w:rsidRPr="00CD10F9" w:rsidRDefault="002A2DD2" w:rsidP="00CD10F9">
      <w:pPr>
        <w:pStyle w:val="ListParagraph"/>
        <w:spacing w:line="360" w:lineRule="auto"/>
        <w:ind w:left="0" w:firstLine="547"/>
        <w:contextualSpacing/>
        <w:jc w:val="both"/>
        <w:rPr>
          <w:rFonts w:ascii="GHEA Grapalat" w:hAnsi="GHEA Grapalat" w:cs="GHEA Grapalat"/>
          <w:sz w:val="24"/>
          <w:szCs w:val="24"/>
          <w:lang w:val="pt-BR"/>
        </w:rPr>
      </w:pPr>
      <w:r w:rsidRPr="00CD10F9">
        <w:rPr>
          <w:rFonts w:ascii="GHEA Grapalat" w:hAnsi="GHEA Grapalat" w:cs="GHEA Grapalat"/>
          <w:sz w:val="24"/>
          <w:szCs w:val="24"/>
          <w:lang w:val="pt-BR"/>
        </w:rPr>
        <w:t>ՀՀ կառավարության 2022 թվականի դեկտեմբերի 29-ի «Հայաստանի Հանրապետության 2023 թվականի պետական բյուջեի կատարումն ապահովող միջոցառումների մասին» թիվ 2111-Ն որոշման</w:t>
      </w:r>
      <w:r w:rsidR="00684C0E" w:rsidRPr="00CD10F9">
        <w:rPr>
          <w:rFonts w:ascii="GHEA Grapalat" w:hAnsi="GHEA Grapalat" w:cs="GHEA Grapalat"/>
          <w:sz w:val="24"/>
          <w:szCs w:val="24"/>
          <w:lang w:val="pt-BR"/>
        </w:rPr>
        <w:t xml:space="preserve"> փոփոխությունը բխում է տարակարգի շնորհման հանրապետական հանձնաժողովում ընդգրկված փորձագետներին  </w:t>
      </w:r>
      <w:r w:rsidR="00684C0E" w:rsidRPr="00CD10F9">
        <w:rPr>
          <w:rFonts w:ascii="GHEA Grapalat" w:hAnsi="GHEA Grapalat" w:cs="GHEA Grapalat"/>
          <w:sz w:val="24"/>
          <w:szCs w:val="24"/>
          <w:lang w:val="hy-AM"/>
        </w:rPr>
        <w:t>վարձատրություն տրամադրելու անհրաժեշտությունից</w:t>
      </w:r>
      <w:r w:rsidR="00684C0E" w:rsidRPr="00CD10F9">
        <w:rPr>
          <w:rFonts w:ascii="GHEA Grapalat" w:hAnsi="GHEA Grapalat" w:cs="GHEA Grapalat"/>
          <w:sz w:val="24"/>
          <w:szCs w:val="24"/>
          <w:lang w:val="pt-BR"/>
        </w:rPr>
        <w:t>:</w:t>
      </w:r>
    </w:p>
    <w:p w:rsidR="007F0872" w:rsidRPr="00CD10F9" w:rsidRDefault="007F0872" w:rsidP="00CD10F9">
      <w:pPr>
        <w:pStyle w:val="ListParagraph"/>
        <w:spacing w:line="360" w:lineRule="auto"/>
        <w:ind w:left="0" w:firstLine="547"/>
        <w:contextualSpacing/>
        <w:jc w:val="both"/>
        <w:rPr>
          <w:rFonts w:ascii="GHEA Grapalat" w:hAnsi="GHEA Grapalat" w:cs="Times Armenian"/>
          <w:sz w:val="24"/>
          <w:szCs w:val="24"/>
          <w:lang w:val="hy-AM"/>
        </w:rPr>
      </w:pPr>
    </w:p>
    <w:p w:rsidR="00BF6A00" w:rsidRPr="00CD10F9" w:rsidRDefault="00BF6A00" w:rsidP="00CD10F9">
      <w:pPr>
        <w:ind w:firstLine="547"/>
        <w:contextualSpacing/>
        <w:rPr>
          <w:rFonts w:ascii="GHEA Grapalat" w:eastAsia="GHEA Grapalat" w:hAnsi="GHEA Grapalat" w:cs="GHEA Grapalat"/>
          <w:sz w:val="24"/>
          <w:szCs w:val="24"/>
          <w:lang w:val="fr-FR"/>
        </w:rPr>
      </w:pPr>
      <w:r w:rsidRPr="00CD10F9">
        <w:rPr>
          <w:rFonts w:ascii="GHEA Grapalat" w:hAnsi="GHEA Grapalat" w:cs="Sylfaen"/>
          <w:b/>
          <w:sz w:val="24"/>
          <w:szCs w:val="24"/>
          <w:lang w:val="hy-AM"/>
        </w:rPr>
        <w:t>Ընթացիկ</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իրավիճակը</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և</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խնդիրները</w:t>
      </w:r>
      <w:r w:rsidRPr="00CD10F9">
        <w:rPr>
          <w:rFonts w:ascii="GHEA Grapalat" w:eastAsia="GHEA Grapalat" w:hAnsi="GHEA Grapalat" w:cs="GHEA Grapalat"/>
          <w:sz w:val="24"/>
          <w:szCs w:val="24"/>
          <w:lang w:val="fr-FR"/>
        </w:rPr>
        <w:t>.</w:t>
      </w:r>
    </w:p>
    <w:p w:rsidR="00692743" w:rsidRPr="00CD10F9" w:rsidRDefault="00FC78F5" w:rsidP="00CD10F9">
      <w:pPr>
        <w:ind w:firstLine="547"/>
        <w:contextualSpacing/>
        <w:rPr>
          <w:rFonts w:ascii="GHEA Grapalat" w:hAnsi="GHEA Grapalat" w:cs="Times Armenian"/>
          <w:sz w:val="24"/>
          <w:szCs w:val="24"/>
          <w:lang w:val="hy-AM"/>
        </w:rPr>
      </w:pPr>
      <w:r w:rsidRPr="00CD10F9">
        <w:rPr>
          <w:rFonts w:ascii="GHEA Grapalat" w:hAnsi="GHEA Grapalat" w:cs="Times Armenian"/>
          <w:sz w:val="24"/>
          <w:szCs w:val="24"/>
          <w:lang w:val="hy-AM"/>
        </w:rPr>
        <w:t>Տարակարգի գնահատումն իրականացվում է ՀՀ ԿԳՄՍ նախարարի հրամանով հաստատված գնահատման սանդղակով։ Վերջինս բաղկացած է 23 կետից։ 1–4 և 7–9 կետերն ուսումնասիրում և նրանց վերաբերյալ տեղեկատվություն տրամադրում են «Խ</w:t>
      </w:r>
      <w:r w:rsidRPr="00CD10F9">
        <w:rPr>
          <w:rFonts w:ascii="Cambria Math" w:hAnsi="Cambria Math" w:cs="Cambria Math"/>
          <w:sz w:val="24"/>
          <w:szCs w:val="24"/>
          <w:lang w:val="hy-AM"/>
        </w:rPr>
        <w:t>․</w:t>
      </w:r>
      <w:r w:rsidRPr="00CD10F9">
        <w:rPr>
          <w:rFonts w:ascii="GHEA Grapalat" w:hAnsi="GHEA Grapalat" w:cs="Cambria Math"/>
          <w:sz w:val="24"/>
          <w:szCs w:val="24"/>
          <w:lang w:val="hy-AM"/>
        </w:rPr>
        <w:t xml:space="preserve"> </w:t>
      </w:r>
      <w:r w:rsidRPr="00CD10F9">
        <w:rPr>
          <w:rFonts w:ascii="GHEA Grapalat" w:hAnsi="GHEA Grapalat" w:cs="Times Armenian"/>
          <w:sz w:val="24"/>
          <w:szCs w:val="24"/>
          <w:lang w:val="hy-AM"/>
        </w:rPr>
        <w:t xml:space="preserve">Աբովյանի անվան հայկական պետական մանկավարժական համալսարան» հիմնադրամի փորձագետները։ </w:t>
      </w:r>
      <w:r w:rsidR="00692743" w:rsidRPr="00CD10F9">
        <w:rPr>
          <w:rFonts w:ascii="GHEA Grapalat" w:hAnsi="GHEA Grapalat" w:cs="Times Armenian"/>
          <w:sz w:val="24"/>
          <w:szCs w:val="24"/>
          <w:lang w:val="hy-AM"/>
        </w:rPr>
        <w:t>Փորձագետների ընտրությունը Խ</w:t>
      </w:r>
      <w:r w:rsidR="00692743" w:rsidRPr="00CD10F9">
        <w:rPr>
          <w:rFonts w:ascii="Cambria Math" w:hAnsi="Cambria Math" w:cs="Cambria Math"/>
          <w:sz w:val="24"/>
          <w:szCs w:val="24"/>
          <w:lang w:val="hy-AM"/>
        </w:rPr>
        <w:t>․</w:t>
      </w:r>
      <w:r w:rsidR="00692743" w:rsidRPr="00CD10F9">
        <w:rPr>
          <w:rFonts w:ascii="GHEA Grapalat" w:hAnsi="GHEA Grapalat" w:cs="Times Armenian"/>
          <w:sz w:val="24"/>
          <w:szCs w:val="24"/>
          <w:lang w:val="hy-AM"/>
        </w:rPr>
        <w:t xml:space="preserve"> Աբովյանի անվան հայկական պետական մանկավարժական համալսարանից պայմանավորված է այն հանգամանքով, որ համաձայն ՀՀ կառավարության 2022թ. սեպտեմբերի 29-ի N 1509-Ն որոշմամբ հաստատված կարգի 4–րդ կետի 6–րդ ենթակետի՝ </w:t>
      </w:r>
      <w:r w:rsidR="00692743" w:rsidRPr="00CD10F9">
        <w:rPr>
          <w:rFonts w:ascii="Calibri" w:hAnsi="Calibri" w:cs="Calibri"/>
          <w:sz w:val="24"/>
          <w:szCs w:val="24"/>
          <w:lang w:val="hy-AM"/>
        </w:rPr>
        <w:t> </w:t>
      </w:r>
      <w:r w:rsidR="00692743" w:rsidRPr="00CD10F9">
        <w:rPr>
          <w:rFonts w:ascii="GHEA Grapalat" w:hAnsi="GHEA Grapalat" w:cs="GHEA Grapalat"/>
          <w:sz w:val="24"/>
          <w:szCs w:val="24"/>
          <w:lang w:val="hy-AM"/>
        </w:rPr>
        <w:t>«</w:t>
      </w:r>
      <w:r w:rsidR="00692743" w:rsidRPr="00CD10F9">
        <w:rPr>
          <w:rFonts w:ascii="GHEA Grapalat" w:hAnsi="GHEA Grapalat" w:cs="Times Armenian"/>
          <w:sz w:val="24"/>
          <w:szCs w:val="24"/>
          <w:lang w:val="hy-AM"/>
        </w:rPr>
        <w:t>Հանրապետական հանձնաժողովը ձևավորվում է 11 անդամից, որից 2–ը՝ Խ</w:t>
      </w:r>
      <w:r w:rsidR="00692743" w:rsidRPr="00CD10F9">
        <w:rPr>
          <w:rFonts w:ascii="Cambria Math" w:hAnsi="Cambria Math" w:cs="Cambria Math"/>
          <w:sz w:val="24"/>
          <w:szCs w:val="24"/>
          <w:lang w:val="hy-AM"/>
        </w:rPr>
        <w:t>․</w:t>
      </w:r>
      <w:r w:rsidR="00692743" w:rsidRPr="00CD10F9">
        <w:rPr>
          <w:rFonts w:ascii="GHEA Grapalat" w:hAnsi="GHEA Grapalat" w:cs="Times Armenian"/>
          <w:sz w:val="24"/>
          <w:szCs w:val="24"/>
          <w:lang w:val="hy-AM"/>
        </w:rPr>
        <w:t xml:space="preserve"> Աբովյանի անվան հայկական պետական մանկավարժական համալսարանից»։ Միաժամանակ վերոնշյալ բուհն է հիմնականում պատրաստում մանկավարժական կրթությամբ կադրեր։</w:t>
      </w:r>
    </w:p>
    <w:p w:rsidR="00FC78F5" w:rsidRPr="00CD10F9" w:rsidRDefault="00FC78F5" w:rsidP="00CD10F9">
      <w:pPr>
        <w:ind w:firstLine="547"/>
        <w:contextualSpacing/>
        <w:rPr>
          <w:rFonts w:ascii="GHEA Grapalat" w:hAnsi="GHEA Grapalat" w:cs="Times Armenian"/>
          <w:sz w:val="24"/>
          <w:szCs w:val="24"/>
          <w:lang w:val="hy-AM"/>
        </w:rPr>
      </w:pPr>
      <w:r w:rsidRPr="00CD10F9">
        <w:rPr>
          <w:rFonts w:ascii="GHEA Grapalat" w:hAnsi="GHEA Grapalat" w:cs="Times Armenian"/>
          <w:sz w:val="24"/>
          <w:szCs w:val="24"/>
          <w:lang w:val="hy-AM"/>
        </w:rPr>
        <w:t>2023թ</w:t>
      </w:r>
      <w:r w:rsidRPr="00CD10F9">
        <w:rPr>
          <w:rFonts w:ascii="Cambria Math" w:hAnsi="Cambria Math" w:cs="Cambria Math"/>
          <w:sz w:val="24"/>
          <w:szCs w:val="24"/>
          <w:lang w:val="hy-AM"/>
        </w:rPr>
        <w:t>․</w:t>
      </w:r>
      <w:r w:rsidR="00F01E5D" w:rsidRPr="00CD10F9">
        <w:rPr>
          <w:rFonts w:ascii="GHEA Grapalat" w:hAnsi="GHEA Grapalat" w:cs="Cambria Math"/>
          <w:sz w:val="24"/>
          <w:szCs w:val="24"/>
          <w:lang w:val="hy-AM"/>
        </w:rPr>
        <w:t>-ին</w:t>
      </w:r>
      <w:r w:rsidRPr="00CD10F9">
        <w:rPr>
          <w:rFonts w:ascii="GHEA Grapalat" w:hAnsi="GHEA Grapalat" w:cs="Times Armenian"/>
          <w:sz w:val="24"/>
          <w:szCs w:val="24"/>
          <w:lang w:val="hy-AM"/>
        </w:rPr>
        <w:t xml:space="preserve"> տարակարգ ստանալու համար ՀՀ ԿԳՄՍ նախարարություն է դիմել 174 ուսուցիչ։ Տարակարգի դիմած յուրաքանչյուր աշխատանքի գնահատման տևողությունը շուրջ 10–15 ժամ է և յուրաքանչյուր փաթեթի համար միջին հաշվարկը կազմում է շուրջ 24000 դրամ (հարկերը, տուրքերը և պարդադիր այլ վճարները ներառյալ)։ </w:t>
      </w:r>
    </w:p>
    <w:p w:rsidR="00FC78F5" w:rsidRPr="00CD10F9" w:rsidRDefault="00FC78F5" w:rsidP="00CD10F9">
      <w:pPr>
        <w:pStyle w:val="ListParagraph"/>
        <w:spacing w:line="360" w:lineRule="auto"/>
        <w:ind w:left="0" w:firstLine="547"/>
        <w:contextualSpacing/>
        <w:jc w:val="both"/>
        <w:rPr>
          <w:rFonts w:ascii="GHEA Grapalat" w:hAnsi="GHEA Grapalat" w:cs="Times Armenian"/>
          <w:sz w:val="24"/>
          <w:szCs w:val="24"/>
          <w:lang w:val="hy-AM"/>
        </w:rPr>
      </w:pPr>
      <w:r w:rsidRPr="00CD10F9">
        <w:rPr>
          <w:rFonts w:ascii="GHEA Grapalat" w:hAnsi="GHEA Grapalat" w:cs="Times Armenian"/>
          <w:sz w:val="24"/>
          <w:szCs w:val="24"/>
          <w:lang w:val="hy-AM"/>
        </w:rPr>
        <w:t xml:space="preserve">Նախագծով ներկայացված փոփոխությունը </w:t>
      </w:r>
      <w:r w:rsidR="007F0872" w:rsidRPr="00CD10F9">
        <w:rPr>
          <w:rFonts w:ascii="GHEA Grapalat" w:hAnsi="GHEA Grapalat" w:cs="GHEA Grapalat"/>
          <w:sz w:val="24"/>
          <w:szCs w:val="24"/>
          <w:lang w:val="pt-BR"/>
        </w:rPr>
        <w:t xml:space="preserve">1146 «Հանրակրթության ծրագիր» </w:t>
      </w:r>
      <w:r w:rsidR="007F0872" w:rsidRPr="00CD10F9">
        <w:rPr>
          <w:rFonts w:ascii="GHEA Grapalat" w:hAnsi="GHEA Grapalat" w:cs="GHEA Grapalat"/>
          <w:sz w:val="24"/>
          <w:szCs w:val="24"/>
          <w:lang w:val="pt-BR"/>
        </w:rPr>
        <w:lastRenderedPageBreak/>
        <w:t>բյուջետային ծրագրով նախատեսված է 12004 «Ատեստավորման միջոցով որակավորում ստացած ուսուցիչներին հավելավճարների տրամադրում» միջոցառմ</w:t>
      </w:r>
      <w:r w:rsidR="007F0872" w:rsidRPr="00CD10F9">
        <w:rPr>
          <w:rFonts w:ascii="GHEA Grapalat" w:hAnsi="GHEA Grapalat" w:cs="GHEA Grapalat"/>
          <w:sz w:val="24"/>
          <w:szCs w:val="24"/>
          <w:lang w:val="hy-AM"/>
        </w:rPr>
        <w:t>ան</w:t>
      </w:r>
      <w:r w:rsidR="007F0872" w:rsidRPr="00CD10F9">
        <w:rPr>
          <w:rFonts w:ascii="GHEA Grapalat" w:hAnsi="GHEA Grapalat" w:cs="Times Armenian"/>
          <w:sz w:val="24"/>
          <w:szCs w:val="24"/>
          <w:lang w:val="hy-AM"/>
        </w:rPr>
        <w:t xml:space="preserve"> </w:t>
      </w:r>
      <w:r w:rsidRPr="00CD10F9">
        <w:rPr>
          <w:rFonts w:ascii="GHEA Grapalat" w:hAnsi="GHEA Grapalat" w:cs="Times Armenian"/>
          <w:sz w:val="24"/>
          <w:szCs w:val="24"/>
          <w:lang w:val="hy-AM"/>
        </w:rPr>
        <w:t xml:space="preserve">ոչ ֆինանսական ցուցանիշների </w:t>
      </w:r>
      <w:r w:rsidR="007F0872" w:rsidRPr="00CD10F9">
        <w:rPr>
          <w:rFonts w:ascii="GHEA Grapalat" w:hAnsi="GHEA Grapalat" w:cs="Times Armenian"/>
          <w:sz w:val="24"/>
          <w:szCs w:val="24"/>
          <w:lang w:val="hy-AM"/>
        </w:rPr>
        <w:t>փոփոխություն</w:t>
      </w:r>
      <w:r w:rsidRPr="00CD10F9">
        <w:rPr>
          <w:rFonts w:ascii="GHEA Grapalat" w:hAnsi="GHEA Grapalat" w:cs="Times Armenian"/>
          <w:sz w:val="24"/>
          <w:szCs w:val="24"/>
          <w:lang w:val="hy-AM"/>
        </w:rPr>
        <w:t xml:space="preserve"> չի </w:t>
      </w:r>
      <w:r w:rsidR="007F0872" w:rsidRPr="00CD10F9">
        <w:rPr>
          <w:rFonts w:ascii="GHEA Grapalat" w:hAnsi="GHEA Grapalat" w:cs="Times Armenian"/>
          <w:sz w:val="24"/>
          <w:szCs w:val="24"/>
          <w:lang w:val="hy-AM"/>
        </w:rPr>
        <w:t>առաջացն</w:t>
      </w:r>
      <w:r w:rsidRPr="00CD10F9">
        <w:rPr>
          <w:rFonts w:ascii="GHEA Grapalat" w:hAnsi="GHEA Grapalat" w:cs="Times Armenian"/>
          <w:sz w:val="24"/>
          <w:szCs w:val="24"/>
          <w:lang w:val="hy-AM"/>
        </w:rPr>
        <w:t>ում, քանի որ տնտեսումն առաջացել է ՀՀ պետական բյուջեի հաշվարկային դրույքաչափի և դպրոցներում գործող փաստացի դրույքաչափերի տարբերությունից:</w:t>
      </w:r>
    </w:p>
    <w:p w:rsidR="00692743" w:rsidRPr="00CD10F9" w:rsidRDefault="003345C6" w:rsidP="00CD10F9">
      <w:pPr>
        <w:pStyle w:val="ListParagraph"/>
        <w:spacing w:line="360" w:lineRule="auto"/>
        <w:ind w:left="0" w:firstLine="547"/>
        <w:contextualSpacing/>
        <w:jc w:val="both"/>
        <w:rPr>
          <w:rFonts w:ascii="GHEA Grapalat" w:hAnsi="GHEA Grapalat" w:cs="Times Armenian"/>
          <w:color w:val="00B050"/>
          <w:sz w:val="24"/>
          <w:szCs w:val="24"/>
          <w:lang w:val="hy-AM"/>
        </w:rPr>
      </w:pPr>
      <w:r w:rsidRPr="00CD10F9">
        <w:rPr>
          <w:rFonts w:ascii="GHEA Grapalat" w:hAnsi="GHEA Grapalat" w:cs="GHEA Grapalat"/>
          <w:sz w:val="24"/>
          <w:szCs w:val="24"/>
          <w:lang w:val="hy-AM"/>
        </w:rPr>
        <w:t xml:space="preserve">Նախագծով ներկայացվող </w:t>
      </w:r>
      <w:r w:rsidR="00692743" w:rsidRPr="00CD10F9">
        <w:rPr>
          <w:rFonts w:ascii="GHEA Grapalat" w:hAnsi="GHEA Grapalat" w:cs="GHEA Grapalat"/>
          <w:sz w:val="24"/>
          <w:szCs w:val="24"/>
          <w:lang w:val="pt-BR"/>
        </w:rPr>
        <w:t xml:space="preserve">1146 «Հանրակրթության ծրագիր» </w:t>
      </w:r>
      <w:r w:rsidRPr="00CD10F9">
        <w:rPr>
          <w:rFonts w:ascii="GHEA Grapalat" w:hAnsi="GHEA Grapalat" w:cs="GHEA Grapalat"/>
          <w:sz w:val="24"/>
          <w:szCs w:val="24"/>
          <w:lang w:val="hy-AM"/>
        </w:rPr>
        <w:t xml:space="preserve">բյուջետային ծրագրի </w:t>
      </w:r>
      <w:r w:rsidR="00692743" w:rsidRPr="00CD10F9">
        <w:rPr>
          <w:rFonts w:ascii="GHEA Grapalat" w:hAnsi="GHEA Grapalat" w:cs="GHEA Grapalat"/>
          <w:sz w:val="24"/>
          <w:szCs w:val="24"/>
          <w:lang w:val="hy-AM"/>
        </w:rPr>
        <w:t xml:space="preserve">12015 </w:t>
      </w:r>
      <w:r w:rsidRPr="00CD10F9">
        <w:rPr>
          <w:rFonts w:ascii="GHEA Grapalat" w:hAnsi="GHEA Grapalat" w:cs="GHEA Grapalat"/>
          <w:sz w:val="24"/>
          <w:szCs w:val="24"/>
          <w:lang w:val="hy-AM"/>
        </w:rPr>
        <w:t>«</w:t>
      </w:r>
      <w:r w:rsidR="00692743" w:rsidRPr="00CD10F9">
        <w:rPr>
          <w:rFonts w:ascii="GHEA Grapalat" w:hAnsi="GHEA Grapalat" w:cs="GHEA Grapalat"/>
          <w:sz w:val="24"/>
          <w:szCs w:val="24"/>
          <w:lang w:val="hy-AM"/>
        </w:rPr>
        <w:t>ՀՀ  պետական հանրակրթական բոլոր ուսումնական հաստատություններում ԲՏՃՄ ոլորտի (բացառությամբ մաթեմատիկայի) դասավանդող ուսուցիչների համար վարձատրության բարձրացված հստակ չափաքանակի սահմանում</w:t>
      </w:r>
      <w:r w:rsidRPr="00CD10F9">
        <w:rPr>
          <w:rFonts w:ascii="GHEA Grapalat" w:hAnsi="GHEA Grapalat" w:cs="GHEA Grapalat"/>
          <w:sz w:val="24"/>
          <w:szCs w:val="24"/>
          <w:lang w:val="hy-AM"/>
        </w:rPr>
        <w:t>»</w:t>
      </w:r>
      <w:r w:rsidR="00692743" w:rsidRPr="00CD10F9">
        <w:rPr>
          <w:rFonts w:ascii="GHEA Grapalat" w:hAnsi="GHEA Grapalat" w:cs="GHEA Grapalat"/>
          <w:sz w:val="24"/>
          <w:szCs w:val="24"/>
          <w:lang w:val="hy-AM"/>
        </w:rPr>
        <w:t xml:space="preserve"> </w:t>
      </w:r>
      <w:r w:rsidRPr="00CD10F9">
        <w:rPr>
          <w:rFonts w:ascii="GHEA Grapalat" w:hAnsi="GHEA Grapalat" w:cs="GHEA Grapalat"/>
          <w:sz w:val="24"/>
          <w:szCs w:val="24"/>
          <w:lang w:val="hy-AM"/>
        </w:rPr>
        <w:t xml:space="preserve"> և 12016   «ՀՀ գյուղական բնակավայրերում մինչև 100 աշակերտ ունեցող պետական ուսումնական հաստատություններում դասավանդող ուսուցիչներին հավելավճարի սահմանում» միջոցառումների ֆինանսական և ոչ ֆինանսական ցուցանիշների փոփոխությունը պայմանավորված է պ</w:t>
      </w:r>
      <w:r w:rsidR="00692743" w:rsidRPr="00CD10F9">
        <w:rPr>
          <w:rFonts w:ascii="GHEA Grapalat" w:hAnsi="GHEA Grapalat" w:cs="Times Armenian"/>
          <w:sz w:val="24"/>
          <w:szCs w:val="24"/>
          <w:lang w:val="hy-AM"/>
        </w:rPr>
        <w:t xml:space="preserve">այմանագրերի </w:t>
      </w:r>
      <w:r w:rsidRPr="00CD10F9">
        <w:rPr>
          <w:rFonts w:ascii="GHEA Grapalat" w:hAnsi="GHEA Grapalat" w:cs="Times Armenian"/>
          <w:sz w:val="24"/>
          <w:szCs w:val="24"/>
          <w:lang w:val="hy-AM"/>
        </w:rPr>
        <w:t>կնք</w:t>
      </w:r>
      <w:r w:rsidR="00692743" w:rsidRPr="00CD10F9">
        <w:rPr>
          <w:rFonts w:ascii="GHEA Grapalat" w:hAnsi="GHEA Grapalat" w:cs="Times Armenian"/>
          <w:sz w:val="24"/>
          <w:szCs w:val="24"/>
          <w:lang w:val="hy-AM"/>
        </w:rPr>
        <w:t>մ</w:t>
      </w:r>
      <w:r w:rsidRPr="00CD10F9">
        <w:rPr>
          <w:rFonts w:ascii="GHEA Grapalat" w:hAnsi="GHEA Grapalat" w:cs="Times Armenian"/>
          <w:sz w:val="24"/>
          <w:szCs w:val="24"/>
          <w:lang w:val="hy-AM"/>
        </w:rPr>
        <w:t xml:space="preserve">ան գործընթացի </w:t>
      </w:r>
      <w:r w:rsidR="00692743" w:rsidRPr="00CD10F9">
        <w:rPr>
          <w:rFonts w:ascii="GHEA Grapalat" w:hAnsi="GHEA Grapalat" w:cs="Times Armenian"/>
          <w:sz w:val="24"/>
          <w:szCs w:val="24"/>
          <w:lang w:val="hy-AM"/>
        </w:rPr>
        <w:t xml:space="preserve">արդյունքում տվյալների </w:t>
      </w:r>
      <w:r w:rsidRPr="00CD10F9">
        <w:rPr>
          <w:rFonts w:ascii="GHEA Grapalat" w:hAnsi="GHEA Grapalat" w:cs="Times Armenian"/>
          <w:sz w:val="24"/>
          <w:szCs w:val="24"/>
          <w:lang w:val="hy-AM"/>
        </w:rPr>
        <w:t>ճշգրտմամբ:</w:t>
      </w:r>
    </w:p>
    <w:p w:rsidR="00FC78F5" w:rsidRPr="00CD10F9" w:rsidRDefault="00FC78F5" w:rsidP="00CD10F9">
      <w:pPr>
        <w:ind w:firstLine="547"/>
        <w:contextualSpacing/>
        <w:rPr>
          <w:rFonts w:ascii="GHEA Grapalat" w:eastAsia="GHEA Grapalat" w:hAnsi="GHEA Grapalat" w:cs="GHEA Grapalat"/>
          <w:sz w:val="24"/>
          <w:szCs w:val="24"/>
          <w:lang w:val="hy-AM"/>
        </w:rPr>
      </w:pPr>
    </w:p>
    <w:p w:rsidR="00543C42" w:rsidRPr="00CD10F9" w:rsidRDefault="00A03019" w:rsidP="00CD10F9">
      <w:pPr>
        <w:ind w:firstLine="547"/>
        <w:contextualSpacing/>
        <w:rPr>
          <w:rFonts w:ascii="GHEA Grapalat" w:eastAsia="Calibri" w:hAnsi="GHEA Grapalat" w:cs="Sylfaen"/>
          <w:b/>
          <w:sz w:val="24"/>
          <w:szCs w:val="24"/>
          <w:lang w:val="fr-FR"/>
        </w:rPr>
      </w:pPr>
      <w:r w:rsidRPr="00CD10F9">
        <w:rPr>
          <w:rFonts w:ascii="GHEA Grapalat" w:eastAsia="Calibri" w:hAnsi="GHEA Grapalat" w:cs="Sylfaen"/>
          <w:b/>
          <w:sz w:val="24"/>
          <w:szCs w:val="24"/>
          <w:lang w:val="hy-AM"/>
        </w:rPr>
        <w:t>Կարգավորման</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նպատակը</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և</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բնույթը</w:t>
      </w:r>
      <w:r w:rsidRPr="00CD10F9">
        <w:rPr>
          <w:rFonts w:ascii="GHEA Grapalat" w:eastAsia="Calibri" w:hAnsi="GHEA Grapalat" w:cs="Sylfaen"/>
          <w:b/>
          <w:sz w:val="24"/>
          <w:szCs w:val="24"/>
          <w:lang w:val="fr-FR"/>
        </w:rPr>
        <w:t>.</w:t>
      </w:r>
    </w:p>
    <w:p w:rsidR="00692743" w:rsidRPr="00CD10F9" w:rsidRDefault="00692743" w:rsidP="00CD10F9">
      <w:pPr>
        <w:pStyle w:val="NormalWeb"/>
        <w:shd w:val="clear" w:color="auto" w:fill="FFFFFF"/>
        <w:spacing w:before="0" w:beforeAutospacing="0" w:after="0" w:afterAutospacing="0" w:line="360" w:lineRule="auto"/>
        <w:ind w:firstLine="547"/>
        <w:contextualSpacing/>
        <w:jc w:val="both"/>
        <w:textAlignment w:val="baseline"/>
        <w:rPr>
          <w:rFonts w:ascii="GHEA Grapalat" w:hAnsi="GHEA Grapalat" w:cs="GHEA Grapalat"/>
          <w:lang w:val="ro-RO"/>
        </w:rPr>
      </w:pPr>
      <w:r w:rsidRPr="00CD10F9">
        <w:rPr>
          <w:rFonts w:ascii="GHEA Grapalat" w:hAnsi="GHEA Grapalat" w:cs="GHEA Grapalat"/>
          <w:lang w:val="pt-BR"/>
        </w:rPr>
        <w:t xml:space="preserve">ՀՀ կառավարության 2022թ. սեպտեմբերի 29-ի N 1509-Ն </w:t>
      </w:r>
      <w:r w:rsidRPr="00CD10F9">
        <w:rPr>
          <w:rFonts w:ascii="GHEA Grapalat" w:hAnsi="GHEA Grapalat" w:cs="GHEA Grapalat"/>
          <w:lang w:val="hy-AM"/>
        </w:rPr>
        <w:t>որոշմամբ սահմանաված կարգին համապատասխան</w:t>
      </w:r>
      <w:r w:rsidRPr="00CD10F9">
        <w:rPr>
          <w:rFonts w:ascii="GHEA Grapalat" w:hAnsi="GHEA Grapalat" w:cs="Times Armenian"/>
          <w:lang w:val="hy-AM"/>
        </w:rPr>
        <w:t xml:space="preserve"> «Հանրակրթական ուսումնական հաստատության ուսուցչի տարակարգի շնորհման հանրապետական հանձնաժողովի ձևավորման և գործունեության, տարակարգ ստացած ուսուցիչներին հավելավճար տրամադրելու» կարգի 6-րդ կետի պահանջից ելնելով տարակարգի շնորհման հանրապետական հանձնաժողովի աշխատանքներում ընդգրկված փորձագետներին վարձատրություն ապահովելու նպատակով:</w:t>
      </w:r>
    </w:p>
    <w:p w:rsidR="00F01E5D" w:rsidRPr="00CD10F9" w:rsidRDefault="00F01E5D" w:rsidP="00CD10F9">
      <w:pPr>
        <w:ind w:firstLine="547"/>
        <w:contextualSpacing/>
        <w:rPr>
          <w:rFonts w:ascii="GHEA Grapalat" w:hAnsi="GHEA Grapalat" w:cs="Sylfaen"/>
          <w:b/>
          <w:sz w:val="24"/>
          <w:szCs w:val="24"/>
          <w:lang w:val="pt-BR"/>
        </w:rPr>
      </w:pPr>
    </w:p>
    <w:p w:rsidR="00D50959" w:rsidRPr="00CD10F9" w:rsidRDefault="00D50959" w:rsidP="00CD10F9">
      <w:pPr>
        <w:ind w:firstLine="547"/>
        <w:contextualSpacing/>
        <w:rPr>
          <w:rFonts w:ascii="GHEA Grapalat" w:hAnsi="GHEA Grapalat" w:cs="Sylfaen"/>
          <w:b/>
          <w:sz w:val="24"/>
          <w:szCs w:val="24"/>
          <w:lang w:val="hy-AM"/>
        </w:rPr>
      </w:pPr>
      <w:r w:rsidRPr="00CD10F9">
        <w:rPr>
          <w:rFonts w:ascii="GHEA Grapalat" w:hAnsi="GHEA Grapalat" w:cs="Sylfaen"/>
          <w:b/>
          <w:sz w:val="24"/>
          <w:szCs w:val="24"/>
          <w:lang w:val="ro-RO"/>
        </w:rPr>
        <w:t>Նախագծի մշակման գործընթացում ներգրավված ինստիտուտները և անձինք.</w:t>
      </w:r>
    </w:p>
    <w:p w:rsidR="00D50959" w:rsidRPr="00CD10F9" w:rsidRDefault="00D50959" w:rsidP="00CD10F9">
      <w:pPr>
        <w:ind w:firstLine="547"/>
        <w:contextualSpacing/>
        <w:rPr>
          <w:rFonts w:ascii="GHEA Grapalat" w:hAnsi="GHEA Grapalat" w:cs="Sylfaen"/>
          <w:b/>
          <w:sz w:val="24"/>
          <w:szCs w:val="24"/>
          <w:lang w:val="ro-RO"/>
        </w:rPr>
      </w:pPr>
      <w:r w:rsidRPr="00CD10F9">
        <w:rPr>
          <w:rFonts w:ascii="GHEA Grapalat" w:hAnsi="GHEA Grapalat"/>
          <w:sz w:val="24"/>
          <w:szCs w:val="24"/>
          <w:lang w:val="hy-AM"/>
        </w:rPr>
        <w:t>ՀՀ</w:t>
      </w:r>
      <w:r w:rsidRPr="00CD10F9">
        <w:rPr>
          <w:rFonts w:ascii="GHEA Grapalat" w:hAnsi="GHEA Grapalat"/>
          <w:sz w:val="24"/>
          <w:szCs w:val="24"/>
          <w:lang w:val="ro-RO"/>
        </w:rPr>
        <w:t xml:space="preserve"> </w:t>
      </w:r>
      <w:r w:rsidRPr="00CD10F9">
        <w:rPr>
          <w:rFonts w:ascii="GHEA Grapalat" w:hAnsi="GHEA Grapalat"/>
          <w:sz w:val="24"/>
          <w:szCs w:val="24"/>
          <w:lang w:val="hy-AM"/>
        </w:rPr>
        <w:t>կրթության</w:t>
      </w:r>
      <w:r w:rsidRPr="00CD10F9">
        <w:rPr>
          <w:rFonts w:ascii="GHEA Grapalat" w:hAnsi="GHEA Grapalat"/>
          <w:sz w:val="24"/>
          <w:szCs w:val="24"/>
          <w:lang w:val="ro-RO"/>
        </w:rPr>
        <w:t xml:space="preserve">, </w:t>
      </w:r>
      <w:r w:rsidRPr="00CD10F9">
        <w:rPr>
          <w:rFonts w:ascii="GHEA Grapalat" w:hAnsi="GHEA Grapalat"/>
          <w:sz w:val="24"/>
          <w:szCs w:val="24"/>
          <w:lang w:val="hy-AM"/>
        </w:rPr>
        <w:t>գիտության</w:t>
      </w:r>
      <w:r w:rsidRPr="00CD10F9">
        <w:rPr>
          <w:rFonts w:ascii="GHEA Grapalat" w:hAnsi="GHEA Grapalat"/>
          <w:sz w:val="24"/>
          <w:szCs w:val="24"/>
          <w:lang w:val="ro-RO"/>
        </w:rPr>
        <w:t xml:space="preserve">, </w:t>
      </w:r>
      <w:r w:rsidRPr="00CD10F9">
        <w:rPr>
          <w:rFonts w:ascii="GHEA Grapalat" w:hAnsi="GHEA Grapalat"/>
          <w:sz w:val="24"/>
          <w:szCs w:val="24"/>
          <w:lang w:val="hy-AM"/>
        </w:rPr>
        <w:t>մշակույթի</w:t>
      </w:r>
      <w:r w:rsidRPr="00CD10F9">
        <w:rPr>
          <w:rFonts w:ascii="GHEA Grapalat" w:hAnsi="GHEA Grapalat"/>
          <w:sz w:val="24"/>
          <w:szCs w:val="24"/>
          <w:lang w:val="ro-RO"/>
        </w:rPr>
        <w:t xml:space="preserve"> </w:t>
      </w:r>
      <w:r w:rsidRPr="00CD10F9">
        <w:rPr>
          <w:rFonts w:ascii="GHEA Grapalat" w:hAnsi="GHEA Grapalat"/>
          <w:sz w:val="24"/>
          <w:szCs w:val="24"/>
          <w:lang w:val="hy-AM"/>
        </w:rPr>
        <w:t>և</w:t>
      </w:r>
      <w:r w:rsidRPr="00CD10F9">
        <w:rPr>
          <w:rFonts w:ascii="GHEA Grapalat" w:hAnsi="GHEA Grapalat"/>
          <w:sz w:val="24"/>
          <w:szCs w:val="24"/>
          <w:lang w:val="ro-RO"/>
        </w:rPr>
        <w:t xml:space="preserve"> </w:t>
      </w:r>
      <w:r w:rsidRPr="00CD10F9">
        <w:rPr>
          <w:rFonts w:ascii="GHEA Grapalat" w:hAnsi="GHEA Grapalat"/>
          <w:sz w:val="24"/>
          <w:szCs w:val="24"/>
          <w:lang w:val="hy-AM"/>
        </w:rPr>
        <w:t>սպորտի</w:t>
      </w:r>
      <w:r w:rsidRPr="00CD10F9">
        <w:rPr>
          <w:rFonts w:ascii="GHEA Grapalat" w:hAnsi="GHEA Grapalat"/>
          <w:sz w:val="24"/>
          <w:szCs w:val="24"/>
          <w:lang w:val="ro-RO"/>
        </w:rPr>
        <w:t xml:space="preserve"> </w:t>
      </w:r>
      <w:r w:rsidRPr="00CD10F9">
        <w:rPr>
          <w:rFonts w:ascii="GHEA Grapalat" w:hAnsi="GHEA Grapalat"/>
          <w:sz w:val="24"/>
          <w:szCs w:val="24"/>
          <w:lang w:val="hy-AM"/>
        </w:rPr>
        <w:t xml:space="preserve">նախարարության, </w:t>
      </w:r>
      <w:r w:rsidRPr="00CD10F9">
        <w:rPr>
          <w:rFonts w:ascii="GHEA Grapalat" w:hAnsi="GHEA Grapalat"/>
          <w:sz w:val="24"/>
          <w:szCs w:val="24"/>
          <w:lang w:val="ro-RO"/>
        </w:rPr>
        <w:t xml:space="preserve"> </w:t>
      </w:r>
      <w:r w:rsidRPr="00CD10F9">
        <w:rPr>
          <w:rFonts w:ascii="GHEA Grapalat" w:hAnsi="GHEA Grapalat"/>
          <w:sz w:val="24"/>
          <w:szCs w:val="24"/>
          <w:lang w:val="hy-AM"/>
        </w:rPr>
        <w:t>աշխատակիցները</w:t>
      </w:r>
      <w:r w:rsidRPr="00CD10F9">
        <w:rPr>
          <w:rFonts w:ascii="GHEA Grapalat" w:hAnsi="GHEA Grapalat"/>
          <w:sz w:val="24"/>
          <w:szCs w:val="24"/>
          <w:lang w:val="ro-RO"/>
        </w:rPr>
        <w:t xml:space="preserve">: </w:t>
      </w:r>
    </w:p>
    <w:p w:rsidR="00426EF0" w:rsidRPr="00CD10F9" w:rsidRDefault="00426EF0" w:rsidP="00CD10F9">
      <w:pPr>
        <w:shd w:val="clear" w:color="auto" w:fill="FFFFFF"/>
        <w:ind w:firstLine="547"/>
        <w:contextualSpacing/>
        <w:textAlignment w:val="baseline"/>
        <w:rPr>
          <w:rFonts w:ascii="GHEA Grapalat" w:eastAsia="Times New Roman" w:hAnsi="GHEA Grapalat" w:cs="Times New Roman"/>
          <w:b/>
          <w:bCs/>
          <w:sz w:val="24"/>
          <w:szCs w:val="24"/>
          <w:bdr w:val="none" w:sz="0" w:space="0" w:color="auto" w:frame="1"/>
          <w:lang w:val="ro-RO"/>
        </w:rPr>
      </w:pPr>
    </w:p>
    <w:p w:rsidR="00D50959" w:rsidRPr="00CD10F9" w:rsidRDefault="005E6DBD" w:rsidP="00CD10F9">
      <w:pPr>
        <w:shd w:val="clear" w:color="auto" w:fill="FFFFFF"/>
        <w:ind w:firstLine="547"/>
        <w:contextualSpacing/>
        <w:textAlignment w:val="baseline"/>
        <w:rPr>
          <w:rFonts w:ascii="GHEA Grapalat" w:eastAsia="Times New Roman" w:hAnsi="GHEA Grapalat" w:cs="Times New Roman"/>
          <w:b/>
          <w:bCs/>
          <w:sz w:val="24"/>
          <w:szCs w:val="24"/>
          <w:bdr w:val="none" w:sz="0" w:space="0" w:color="auto" w:frame="1"/>
          <w:lang w:val="hy-AM"/>
        </w:rPr>
      </w:pPr>
      <w:r w:rsidRPr="00CD10F9">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851795" w:rsidRPr="00CD10F9" w:rsidRDefault="003345C6" w:rsidP="00CD10F9">
      <w:pPr>
        <w:pStyle w:val="ListParagraph"/>
        <w:spacing w:line="360" w:lineRule="auto"/>
        <w:ind w:left="0" w:firstLine="547"/>
        <w:contextualSpacing/>
        <w:jc w:val="both"/>
        <w:rPr>
          <w:rFonts w:ascii="GHEA Grapalat" w:hAnsi="GHEA Grapalat" w:cs="GHEA Grapalat"/>
          <w:sz w:val="24"/>
          <w:szCs w:val="24"/>
          <w:lang w:val="hy-AM" w:eastAsia="zh-CN"/>
        </w:rPr>
      </w:pPr>
      <w:r w:rsidRPr="00CD10F9">
        <w:rPr>
          <w:rFonts w:ascii="GHEA Grapalat" w:hAnsi="GHEA Grapalat" w:cs="GHEA Grapalat"/>
          <w:sz w:val="24"/>
          <w:szCs w:val="24"/>
          <w:lang w:val="hy-AM"/>
        </w:rPr>
        <w:t>Տ</w:t>
      </w:r>
      <w:r w:rsidRPr="00CD10F9">
        <w:rPr>
          <w:rFonts w:ascii="GHEA Grapalat" w:hAnsi="GHEA Grapalat" w:cs="GHEA Grapalat"/>
          <w:sz w:val="24"/>
          <w:szCs w:val="24"/>
          <w:lang w:val="pt-BR"/>
        </w:rPr>
        <w:t xml:space="preserve">արակարգի շնորհման հանրապետական հանձնաժողովում ընդգրկված փորձագետներին </w:t>
      </w:r>
      <w:r w:rsidRPr="00CD10F9">
        <w:rPr>
          <w:rFonts w:ascii="GHEA Grapalat" w:hAnsi="GHEA Grapalat" w:cs="GHEA Grapalat"/>
          <w:sz w:val="24"/>
          <w:szCs w:val="24"/>
          <w:lang w:val="hy-AM"/>
        </w:rPr>
        <w:t>վարձատրության տրամադրում</w:t>
      </w:r>
      <w:r w:rsidRPr="00CD10F9">
        <w:rPr>
          <w:rFonts w:ascii="GHEA Grapalat" w:hAnsi="GHEA Grapalat" w:cs="GHEA Grapalat"/>
          <w:sz w:val="24"/>
          <w:szCs w:val="24"/>
          <w:lang w:val="pt-BR"/>
        </w:rPr>
        <w:t>, որի արդյունքում</w:t>
      </w:r>
      <w:r w:rsidRPr="00CD10F9">
        <w:rPr>
          <w:rFonts w:ascii="GHEA Grapalat" w:hAnsi="GHEA Grapalat" w:cs="GHEA Grapalat"/>
          <w:sz w:val="24"/>
          <w:szCs w:val="24"/>
          <w:lang w:val="hy-AM"/>
        </w:rPr>
        <w:t xml:space="preserve"> </w:t>
      </w:r>
      <w:r w:rsidR="00851795" w:rsidRPr="00CD10F9">
        <w:rPr>
          <w:rFonts w:ascii="GHEA Grapalat" w:hAnsi="GHEA Grapalat" w:cs="GHEA Grapalat"/>
          <w:sz w:val="24"/>
          <w:szCs w:val="24"/>
          <w:lang w:val="hy-AM" w:eastAsia="zh-CN"/>
        </w:rPr>
        <w:t xml:space="preserve">Կարգով սահմանված անհրաժեշտ փաստաթղթերի բովանդակային համապատասխանության վերաբերյալ </w:t>
      </w:r>
      <w:r w:rsidR="00851795" w:rsidRPr="00CD10F9">
        <w:rPr>
          <w:rFonts w:ascii="GHEA Grapalat" w:hAnsi="GHEA Grapalat" w:cs="GHEA Grapalat"/>
          <w:sz w:val="24"/>
          <w:szCs w:val="24"/>
          <w:lang w:val="hy-AM" w:eastAsia="zh-CN"/>
        </w:rPr>
        <w:lastRenderedPageBreak/>
        <w:t>մասնագիտական եզրակացությունը</w:t>
      </w:r>
      <w:r w:rsidR="00D87D5C" w:rsidRPr="00CD10F9">
        <w:rPr>
          <w:rFonts w:ascii="GHEA Grapalat" w:hAnsi="GHEA Grapalat" w:cs="GHEA Grapalat"/>
          <w:sz w:val="24"/>
          <w:szCs w:val="24"/>
          <w:lang w:val="hy-AM" w:eastAsia="zh-CN"/>
        </w:rPr>
        <w:t xml:space="preserve"> </w:t>
      </w:r>
      <w:r w:rsidRPr="00CD10F9">
        <w:rPr>
          <w:rFonts w:ascii="GHEA Grapalat" w:hAnsi="GHEA Grapalat" w:cs="GHEA Grapalat"/>
          <w:sz w:val="24"/>
          <w:szCs w:val="24"/>
          <w:lang w:val="hy-AM" w:eastAsia="zh-CN"/>
        </w:rPr>
        <w:t xml:space="preserve">կտրամադրվի </w:t>
      </w:r>
      <w:r w:rsidR="00D87D5C" w:rsidRPr="00CD10F9">
        <w:rPr>
          <w:rFonts w:ascii="GHEA Grapalat" w:hAnsi="GHEA Grapalat" w:cs="GHEA Grapalat"/>
          <w:sz w:val="24"/>
          <w:szCs w:val="24"/>
          <w:lang w:val="hy-AM" w:eastAsia="zh-CN"/>
        </w:rPr>
        <w:t>որակավորված փորձագետների կողմից</w:t>
      </w:r>
      <w:r w:rsidR="00CD10F9">
        <w:rPr>
          <w:rFonts w:ascii="GHEA Grapalat" w:hAnsi="GHEA Grapalat" w:cs="GHEA Grapalat"/>
          <w:sz w:val="24"/>
          <w:szCs w:val="24"/>
          <w:lang w:val="hy-AM" w:eastAsia="zh-CN"/>
        </w:rPr>
        <w:t xml:space="preserve"> և հնարավոր կլինի </w:t>
      </w:r>
      <w:r w:rsidR="00FC7D7F" w:rsidRPr="00CD10F9">
        <w:rPr>
          <w:rFonts w:ascii="GHEA Grapalat" w:hAnsi="GHEA Grapalat" w:cs="GHEA Grapalat"/>
          <w:sz w:val="24"/>
          <w:szCs w:val="24"/>
          <w:lang w:val="hy-AM" w:eastAsia="zh-CN"/>
        </w:rPr>
        <w:t xml:space="preserve">առավել ճշգրիտ գնահատական տալ ներկայացված փաստաթղթերով հաստատվող աշխատանքներին: </w:t>
      </w:r>
    </w:p>
    <w:p w:rsidR="00CD10F9" w:rsidRDefault="00CD10F9" w:rsidP="00CD10F9">
      <w:pPr>
        <w:pStyle w:val="NormalWeb"/>
        <w:spacing w:before="0" w:beforeAutospacing="0" w:after="0" w:afterAutospacing="0" w:line="360" w:lineRule="auto"/>
        <w:ind w:firstLine="547"/>
        <w:contextualSpacing/>
        <w:jc w:val="both"/>
        <w:rPr>
          <w:rFonts w:ascii="GHEA Grapalat" w:hAnsi="GHEA Grapalat" w:cs="Sylfaen"/>
          <w:b/>
          <w:lang w:val="hy-AM"/>
        </w:rPr>
      </w:pP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cs="Sylfaen"/>
          <w:b/>
          <w:lang w:val="hy-AM"/>
        </w:rPr>
      </w:pPr>
      <w:r w:rsidRPr="00CD10F9">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lang w:val="hy-AM"/>
        </w:rPr>
      </w:pPr>
      <w:r w:rsidRPr="00CD10F9">
        <w:rPr>
          <w:rFonts w:ascii="GHEA Grapalat" w:hAnsi="GHEA Grapalat"/>
          <w:lang w:val="pt-BR"/>
        </w:rPr>
        <w:t>«</w:t>
      </w:r>
      <w:r w:rsidRPr="00CD10F9">
        <w:rPr>
          <w:rFonts w:ascii="GHEA Grapalat" w:hAnsi="GHEA Grapalat" w:cs="Sylfaen"/>
          <w:lang w:val="hy-AM"/>
        </w:rPr>
        <w:t>Հայաստանի Հանրապետության 2023 թվականի պետական բյուջեի մասին» օրենքում վերաբաշխում,</w:t>
      </w:r>
      <w:r w:rsidRPr="00CD10F9">
        <w:rPr>
          <w:rFonts w:ascii="GHEA Grapalat" w:hAnsi="GHEA Grapalat"/>
          <w:lang w:val="hy-AM"/>
        </w:rPr>
        <w:t xml:space="preserve"> </w:t>
      </w:r>
      <w:r w:rsidRPr="00CD10F9">
        <w:rPr>
          <w:rFonts w:ascii="GHEA Grapalat" w:hAnsi="GHEA Grapalat" w:cs="Sylfaen"/>
          <w:lang w:val="hy-AM"/>
        </w:rPr>
        <w:t>Հայաստանի Հանրապետության կառավարության 2022 թվականի դեկտեմբերի 29-ի N 2111</w:t>
      </w:r>
      <w:r w:rsidRPr="00CD10F9">
        <w:rPr>
          <w:rFonts w:ascii="GHEA Grapalat" w:hAnsi="GHEA Grapalat" w:cs="Sylfaen"/>
          <w:lang w:val="af-ZA"/>
        </w:rPr>
        <w:t>-</w:t>
      </w:r>
      <w:r w:rsidRPr="00CD10F9">
        <w:rPr>
          <w:rFonts w:ascii="GHEA Grapalat" w:hAnsi="GHEA Grapalat" w:cs="Sylfaen"/>
          <w:lang w:val="hy-AM"/>
        </w:rPr>
        <w:t>Ն</w:t>
      </w:r>
      <w:r w:rsidRPr="00CD10F9">
        <w:rPr>
          <w:rFonts w:ascii="GHEA Grapalat" w:hAnsi="GHEA Grapalat" w:cs="Sylfaen"/>
          <w:lang w:val="af-ZA"/>
        </w:rPr>
        <w:t xml:space="preserve"> </w:t>
      </w:r>
      <w:r w:rsidRPr="00CD10F9">
        <w:rPr>
          <w:rFonts w:ascii="GHEA Grapalat" w:hAnsi="GHEA Grapalat" w:cs="Sylfaen"/>
          <w:lang w:val="hy-AM"/>
        </w:rPr>
        <w:t>որոշման մեջ փոփոխություններ և լրացումներ կատարելու մասին</w:t>
      </w:r>
      <w:r w:rsidRPr="00CD10F9">
        <w:rPr>
          <w:rFonts w:ascii="GHEA Grapalat" w:hAnsi="GHEA Grapalat"/>
          <w:lang w:val="hy-AM"/>
        </w:rPr>
        <w:t></w:t>
      </w:r>
      <w:r w:rsidRPr="00CD10F9">
        <w:rPr>
          <w:rFonts w:ascii="GHEA Grapalat" w:hAnsi="GHEA Grapalat" w:cs="Sylfaen"/>
          <w:lang w:val="hy-AM"/>
        </w:rPr>
        <w:t xml:space="preserve"> </w:t>
      </w:r>
      <w:r w:rsidRPr="00CD10F9">
        <w:rPr>
          <w:rFonts w:ascii="GHEA Grapalat" w:hAnsi="GHEA Grapalat" w:cs="Sylfaen"/>
          <w:lang w:val="ro-RO"/>
        </w:rPr>
        <w:t>Հայաստանի</w:t>
      </w:r>
      <w:r w:rsidRPr="00CD10F9">
        <w:rPr>
          <w:rFonts w:ascii="GHEA Grapalat" w:hAnsi="GHEA Grapalat" w:cs="Times Armenian"/>
          <w:lang w:val="ro-RO"/>
        </w:rPr>
        <w:t xml:space="preserve"> </w:t>
      </w:r>
      <w:r w:rsidRPr="00CD10F9">
        <w:rPr>
          <w:rFonts w:ascii="GHEA Grapalat" w:hAnsi="GHEA Grapalat" w:cs="Sylfaen"/>
          <w:lang w:val="ro-RO"/>
        </w:rPr>
        <w:t>Հանրապետության</w:t>
      </w:r>
      <w:r w:rsidRPr="00CD10F9">
        <w:rPr>
          <w:rFonts w:ascii="GHEA Grapalat" w:hAnsi="GHEA Grapalat" w:cs="Times Armenian"/>
          <w:lang w:val="ro-RO"/>
        </w:rPr>
        <w:t xml:space="preserve"> </w:t>
      </w:r>
      <w:r w:rsidRPr="00CD10F9">
        <w:rPr>
          <w:rFonts w:ascii="GHEA Grapalat" w:hAnsi="GHEA Grapalat" w:cs="Sylfaen"/>
          <w:lang w:val="ro-RO"/>
        </w:rPr>
        <w:t>կառավարության</w:t>
      </w:r>
      <w:r w:rsidRPr="00CD10F9">
        <w:rPr>
          <w:rFonts w:ascii="GHEA Grapalat" w:hAnsi="GHEA Grapalat" w:cs="Times Armenian"/>
          <w:lang w:val="ro-RO"/>
        </w:rPr>
        <w:t xml:space="preserve"> </w:t>
      </w:r>
      <w:r w:rsidRPr="00CD10F9">
        <w:rPr>
          <w:rFonts w:ascii="GHEA Grapalat" w:hAnsi="GHEA Grapalat" w:cs="Sylfaen"/>
          <w:lang w:val="ro-RO"/>
        </w:rPr>
        <w:t>որոշման</w:t>
      </w:r>
      <w:r w:rsidRPr="00CD10F9">
        <w:rPr>
          <w:rFonts w:ascii="GHEA Grapalat" w:hAnsi="GHEA Grapalat" w:cs="Times Armenian"/>
          <w:lang w:val="ro-RO"/>
        </w:rPr>
        <w:t xml:space="preserve"> </w:t>
      </w:r>
      <w:r w:rsidRPr="00CD10F9">
        <w:rPr>
          <w:rFonts w:ascii="GHEA Grapalat" w:hAnsi="GHEA Grapalat" w:cs="Sylfaen"/>
          <w:lang w:val="ro-RO"/>
        </w:rPr>
        <w:t>նախա</w:t>
      </w:r>
      <w:r w:rsidRPr="00CD10F9">
        <w:rPr>
          <w:rFonts w:ascii="GHEA Grapalat" w:hAnsi="GHEA Grapalat" w:cs="Times Armenian"/>
          <w:lang w:val="ro-RO"/>
        </w:rPr>
        <w:t>գ</w:t>
      </w:r>
      <w:r w:rsidRPr="00CD10F9">
        <w:rPr>
          <w:rFonts w:ascii="GHEA Grapalat" w:hAnsi="GHEA Grapalat" w:cs="Sylfaen"/>
          <w:lang w:val="ro-RO"/>
        </w:rPr>
        <w:t>ծի</w:t>
      </w:r>
      <w:r w:rsidRPr="00CD10F9">
        <w:rPr>
          <w:rFonts w:ascii="GHEA Grapalat" w:hAnsi="GHEA Grapalat" w:cs="Times Armenian"/>
          <w:lang w:val="ro-RO"/>
        </w:rPr>
        <w:t xml:space="preserve"> </w:t>
      </w:r>
      <w:r w:rsidRPr="00CD10F9">
        <w:rPr>
          <w:rFonts w:ascii="GHEA Grapalat" w:hAnsi="GHEA Grapalat" w:cs="Sylfaen"/>
          <w:lang w:val="ro-RO"/>
        </w:rPr>
        <w:t>ընդունումը</w:t>
      </w:r>
      <w:r w:rsidRPr="00CD10F9">
        <w:rPr>
          <w:rFonts w:ascii="GHEA Grapalat" w:hAnsi="GHEA Grapalat" w:cs="Times Armenian"/>
          <w:lang w:val="ro-RO"/>
        </w:rPr>
        <w:t xml:space="preserve"> </w:t>
      </w:r>
      <w:r w:rsidRPr="00CD10F9">
        <w:rPr>
          <w:rFonts w:ascii="GHEA Grapalat" w:hAnsi="GHEA Grapalat" w:cs="Sylfaen"/>
          <w:lang w:val="ro-RO"/>
        </w:rPr>
        <w:t>ՀՀ</w:t>
      </w:r>
      <w:r w:rsidRPr="00CD10F9">
        <w:rPr>
          <w:rFonts w:ascii="GHEA Grapalat" w:hAnsi="GHEA Grapalat" w:cs="Times Armenian"/>
          <w:lang w:val="ro-RO"/>
        </w:rPr>
        <w:t xml:space="preserve"> </w:t>
      </w:r>
      <w:r w:rsidRPr="00CD10F9">
        <w:rPr>
          <w:rFonts w:ascii="GHEA Grapalat" w:hAnsi="GHEA Grapalat" w:cs="Sylfaen"/>
          <w:lang w:val="ro-RO"/>
        </w:rPr>
        <w:t>պետական</w:t>
      </w:r>
      <w:r w:rsidRPr="00CD10F9">
        <w:rPr>
          <w:rFonts w:ascii="GHEA Grapalat" w:hAnsi="GHEA Grapalat" w:cs="Times Armenian"/>
          <w:lang w:val="ro-RO"/>
        </w:rPr>
        <w:t xml:space="preserve"> </w:t>
      </w:r>
      <w:r w:rsidRPr="00CD10F9">
        <w:rPr>
          <w:rFonts w:ascii="GHEA Grapalat" w:hAnsi="GHEA Grapalat" w:cs="Sylfaen"/>
          <w:lang w:val="ro-RO"/>
        </w:rPr>
        <w:t>բյուջեի</w:t>
      </w:r>
      <w:r w:rsidRPr="00CD10F9">
        <w:rPr>
          <w:rFonts w:ascii="GHEA Grapalat" w:hAnsi="GHEA Grapalat" w:cs="Times Armenian"/>
          <w:lang w:val="ro-RO"/>
        </w:rPr>
        <w:t xml:space="preserve"> </w:t>
      </w:r>
      <w:r w:rsidRPr="00CD10F9">
        <w:rPr>
          <w:rFonts w:ascii="GHEA Grapalat" w:hAnsi="GHEA Grapalat" w:cs="Sylfaen"/>
          <w:lang w:val="ro-RO"/>
        </w:rPr>
        <w:t>եկամուտներում</w:t>
      </w:r>
      <w:r w:rsidRPr="00CD10F9">
        <w:rPr>
          <w:rFonts w:ascii="GHEA Grapalat" w:hAnsi="GHEA Grapalat" w:cs="Times Armenian"/>
          <w:lang w:val="ro-RO"/>
        </w:rPr>
        <w:t xml:space="preserve"> </w:t>
      </w:r>
      <w:r w:rsidRPr="00CD10F9">
        <w:rPr>
          <w:rFonts w:ascii="GHEA Grapalat" w:hAnsi="GHEA Grapalat" w:cs="Sylfaen"/>
          <w:lang w:val="ro-RO"/>
        </w:rPr>
        <w:t>և</w:t>
      </w:r>
      <w:r w:rsidRPr="00CD10F9">
        <w:rPr>
          <w:rFonts w:ascii="GHEA Grapalat" w:hAnsi="GHEA Grapalat" w:cs="Times Armenian"/>
          <w:lang w:val="ro-RO"/>
        </w:rPr>
        <w:t xml:space="preserve"> </w:t>
      </w:r>
      <w:r w:rsidRPr="00CD10F9">
        <w:rPr>
          <w:rFonts w:ascii="GHEA Grapalat" w:hAnsi="GHEA Grapalat" w:cs="Sylfaen"/>
          <w:lang w:val="ro-RO"/>
        </w:rPr>
        <w:t>ծախսերում</w:t>
      </w:r>
      <w:r w:rsidRPr="00CD10F9">
        <w:rPr>
          <w:rFonts w:ascii="GHEA Grapalat" w:hAnsi="GHEA Grapalat" w:cs="Times Armenian"/>
          <w:lang w:val="ro-RO"/>
        </w:rPr>
        <w:t xml:space="preserve"> </w:t>
      </w:r>
      <w:r w:rsidRPr="00CD10F9">
        <w:rPr>
          <w:rFonts w:ascii="GHEA Grapalat" w:hAnsi="GHEA Grapalat" w:cs="Sylfaen"/>
          <w:lang w:val="ro-RO"/>
        </w:rPr>
        <w:t>փոփոխություններ</w:t>
      </w:r>
      <w:r w:rsidRPr="00CD10F9">
        <w:rPr>
          <w:rFonts w:ascii="GHEA Grapalat" w:hAnsi="GHEA Grapalat" w:cs="Times Armenian"/>
          <w:lang w:val="ro-RO"/>
        </w:rPr>
        <w:t xml:space="preserve">  </w:t>
      </w:r>
      <w:r w:rsidRPr="00CD10F9">
        <w:rPr>
          <w:rFonts w:ascii="GHEA Grapalat" w:hAnsi="GHEA Grapalat" w:cs="Sylfaen"/>
          <w:lang w:val="ro-RO"/>
        </w:rPr>
        <w:t>չի</w:t>
      </w:r>
      <w:r w:rsidRPr="00CD10F9">
        <w:rPr>
          <w:rFonts w:ascii="GHEA Grapalat" w:hAnsi="GHEA Grapalat" w:cs="Times Armenian"/>
          <w:lang w:val="ro-RO"/>
        </w:rPr>
        <w:t xml:space="preserve"> </w:t>
      </w:r>
      <w:r w:rsidRPr="00CD10F9">
        <w:rPr>
          <w:rFonts w:ascii="GHEA Grapalat" w:hAnsi="GHEA Grapalat" w:cs="Sylfaen"/>
          <w:lang w:val="ro-RO"/>
        </w:rPr>
        <w:t>առաջացնի</w:t>
      </w:r>
      <w:r w:rsidRPr="00CD10F9">
        <w:rPr>
          <w:rFonts w:ascii="GHEA Grapalat" w:hAnsi="GHEA Grapalat" w:cs="Times Armenian"/>
          <w:lang w:val="ro-RO"/>
        </w:rPr>
        <w:t>:</w:t>
      </w:r>
      <w:r w:rsidRPr="00CD10F9">
        <w:rPr>
          <w:rFonts w:ascii="GHEA Grapalat" w:hAnsi="GHEA Grapalat"/>
          <w:lang w:val="ro-RO"/>
        </w:rPr>
        <w:t xml:space="preserve">      </w:t>
      </w:r>
    </w:p>
    <w:p w:rsidR="0089058C" w:rsidRPr="00CD10F9" w:rsidRDefault="0089058C" w:rsidP="00CD10F9">
      <w:pPr>
        <w:pStyle w:val="NormalWeb"/>
        <w:shd w:val="clear" w:color="auto" w:fill="FFFFFF"/>
        <w:spacing w:before="0" w:beforeAutospacing="0" w:after="0" w:afterAutospacing="0" w:line="360" w:lineRule="auto"/>
        <w:ind w:firstLine="547"/>
        <w:contextualSpacing/>
        <w:jc w:val="both"/>
        <w:rPr>
          <w:rFonts w:ascii="GHEA Grapalat" w:hAnsi="GHEA Grapalat"/>
          <w:b/>
          <w:bCs/>
          <w:color w:val="FF0000"/>
          <w:lang w:val="hy-AM"/>
        </w:rPr>
      </w:pPr>
    </w:p>
    <w:p w:rsidR="00BF6A00" w:rsidRPr="00CD10F9" w:rsidRDefault="00BF6A00" w:rsidP="00CD10F9">
      <w:pPr>
        <w:pStyle w:val="NormalWeb"/>
        <w:shd w:val="clear" w:color="auto" w:fill="FFFFFF"/>
        <w:spacing w:before="0" w:beforeAutospacing="0" w:after="0" w:afterAutospacing="0" w:line="360" w:lineRule="auto"/>
        <w:ind w:firstLine="547"/>
        <w:contextualSpacing/>
        <w:jc w:val="both"/>
        <w:rPr>
          <w:rFonts w:ascii="GHEA Grapalat" w:hAnsi="GHEA Grapalat"/>
          <w:b/>
          <w:bCs/>
          <w:lang w:val="hy-AM"/>
        </w:rPr>
      </w:pPr>
      <w:r w:rsidRPr="00CD10F9">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95755" w:rsidRPr="00CD10F9" w:rsidRDefault="00095755" w:rsidP="00CD10F9">
      <w:pPr>
        <w:pStyle w:val="NormalWeb"/>
        <w:shd w:val="clear" w:color="auto" w:fill="FFFFFF"/>
        <w:spacing w:before="0" w:beforeAutospacing="0" w:after="0" w:afterAutospacing="0" w:line="360" w:lineRule="auto"/>
        <w:ind w:firstLine="547"/>
        <w:contextualSpacing/>
        <w:jc w:val="both"/>
        <w:rPr>
          <w:rFonts w:ascii="GHEA Grapalat" w:eastAsiaTheme="minorEastAsia" w:hAnsi="GHEA Grapalat" w:cs="Times Armenian"/>
          <w:lang w:val="hy-AM" w:eastAsia="en-US"/>
        </w:rPr>
      </w:pPr>
      <w:r w:rsidRPr="00CD10F9">
        <w:rPr>
          <w:rFonts w:ascii="GHEA Grapalat" w:eastAsiaTheme="minorEastAsia" w:hAnsi="GHEA Grapalat" w:cs="Times Armenian"/>
          <w:lang w:val="hy-AM" w:eastAsia="en-US"/>
        </w:rPr>
        <w:t>Միջոցառման անհրաժեշտությունը բխում է «Հայաստանի Հանրապետության կրթության մինչև 2030 թվականը զարգացման պետական ծրագրի» Հավելված 1-ի «Հանրակրթություն» բաժնի Նպատակ 1-ից՝ «Հանրակրթության ոլորտում բովանդակության, մասնագիտական կարողությունների և որակի շարունակական զարգացում և հզորացում, ուսուցչի մասնագիտության գրավչության բարձրացում»,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 xml:space="preserve">2 </w:t>
      </w:r>
      <w:r w:rsidRPr="00CD10F9">
        <w:rPr>
          <w:rFonts w:ascii="GHEA Grapalat" w:eastAsiaTheme="minorEastAsia" w:hAnsi="GHEA Grapalat" w:cs="GHEA Grapalat"/>
          <w:lang w:val="hy-AM" w:eastAsia="en-US"/>
        </w:rPr>
        <w:t>«</w:t>
      </w:r>
      <w:r w:rsidRPr="00CD10F9">
        <w:rPr>
          <w:rFonts w:ascii="GHEA Grapalat" w:eastAsiaTheme="minorEastAsia" w:hAnsi="GHEA Grapalat" w:cs="Times Armenian"/>
          <w:lang w:val="hy-AM" w:eastAsia="en-US"/>
        </w:rPr>
        <w:t>Ուսուցիչների մասնագիտական զարգացման և վարձատրության փոխկապակցված մեխանիզմների ներդրում, ուսուցչի մասնագիտության գրավչության բարձրացման գործիքակազմի մշակում և իրականացում»,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2</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1՝ այն է՝ Ուսուցիչների մասնագիտական առաջխաղացման, ներառյալ ատեստավորման, հնարավորությունների ընդլայնում՝ փոխկապակցելով այն աշխատանքի արժանապատիվ վարձատրության մեխանիզմների և մասնագիտական չափանիշների հետ։</w:t>
      </w:r>
    </w:p>
    <w:p w:rsidR="0013438A" w:rsidRPr="00CD10F9" w:rsidRDefault="0013438A" w:rsidP="00CD10F9">
      <w:pPr>
        <w:pStyle w:val="NormalWeb"/>
        <w:spacing w:before="0" w:beforeAutospacing="0" w:after="0" w:afterAutospacing="0" w:line="360" w:lineRule="auto"/>
        <w:ind w:firstLine="547"/>
        <w:contextualSpacing/>
        <w:jc w:val="both"/>
        <w:rPr>
          <w:rFonts w:ascii="GHEA Grapalat" w:hAnsi="GHEA Grapalat" w:cs="Sylfaen"/>
          <w:b/>
          <w:lang w:val="hy-AM"/>
        </w:rPr>
      </w:pP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cs="Sylfaen"/>
          <w:b/>
          <w:lang w:val="hy-AM"/>
        </w:rPr>
      </w:pPr>
      <w:r w:rsidRPr="00CD10F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F6A00" w:rsidRPr="00CD10F9" w:rsidRDefault="00BF6A00" w:rsidP="00CD10F9">
      <w:pPr>
        <w:ind w:left="300" w:right="375" w:firstLine="547"/>
        <w:contextualSpacing/>
        <w:rPr>
          <w:rFonts w:ascii="GHEA Grapalat" w:hAnsi="GHEA Grapalat"/>
          <w:sz w:val="24"/>
          <w:szCs w:val="24"/>
          <w:lang w:val="ro-RO"/>
        </w:rPr>
      </w:pPr>
      <w:r w:rsidRPr="00CD10F9">
        <w:rPr>
          <w:rFonts w:ascii="GHEA Grapalat" w:hAnsi="GHEA Grapalat"/>
          <w:sz w:val="24"/>
          <w:szCs w:val="24"/>
          <w:lang w:val="ro-RO"/>
        </w:rPr>
        <w:t>1. Այլ իրավական ակտերում փոփոխությունների և/կամ լրացումների անհրաժեշտությունը.</w:t>
      </w:r>
    </w:p>
    <w:p w:rsidR="00BF6A00" w:rsidRPr="00CD10F9" w:rsidRDefault="00BF6A00" w:rsidP="00CD10F9">
      <w:pPr>
        <w:ind w:left="300" w:right="375" w:firstLine="547"/>
        <w:contextualSpacing/>
        <w:rPr>
          <w:rFonts w:ascii="GHEA Grapalat" w:hAnsi="GHEA Grapalat" w:cs="Times Armenian"/>
          <w:sz w:val="24"/>
          <w:szCs w:val="24"/>
          <w:u w:val="single"/>
          <w:lang w:val="ro-RO"/>
        </w:rPr>
      </w:pPr>
      <w:r w:rsidRPr="00CD10F9">
        <w:rPr>
          <w:rFonts w:ascii="GHEA Grapalat" w:hAnsi="GHEA Grapalat"/>
          <w:sz w:val="24"/>
          <w:szCs w:val="24"/>
          <w:u w:val="single"/>
          <w:lang w:val="ro-RO"/>
        </w:rPr>
        <w:t>Չի առաջացնում</w:t>
      </w:r>
      <w:r w:rsidRPr="00CD10F9">
        <w:rPr>
          <w:rFonts w:ascii="GHEA Grapalat" w:hAnsi="GHEA Grapalat" w:cs="Times Armenian"/>
          <w:sz w:val="24"/>
          <w:szCs w:val="24"/>
          <w:u w:val="single"/>
          <w:lang w:val="ro-RO"/>
        </w:rPr>
        <w:t>:</w:t>
      </w:r>
    </w:p>
    <w:p w:rsidR="00BF6A00" w:rsidRPr="00CD10F9" w:rsidRDefault="00BF6A00" w:rsidP="00CD10F9">
      <w:pPr>
        <w:ind w:left="300" w:right="375" w:firstLine="547"/>
        <w:contextualSpacing/>
        <w:rPr>
          <w:rFonts w:ascii="GHEA Grapalat" w:hAnsi="GHEA Grapalat"/>
          <w:sz w:val="24"/>
          <w:szCs w:val="24"/>
          <w:lang w:val="hy-AM"/>
        </w:rPr>
      </w:pPr>
    </w:p>
    <w:p w:rsidR="00BF6A00" w:rsidRPr="00CD10F9" w:rsidRDefault="00BF6A00" w:rsidP="00CD10F9">
      <w:pPr>
        <w:ind w:left="300" w:right="375" w:firstLine="547"/>
        <w:contextualSpacing/>
        <w:rPr>
          <w:rFonts w:ascii="GHEA Grapalat" w:hAnsi="GHEA Grapalat"/>
          <w:sz w:val="24"/>
          <w:szCs w:val="24"/>
          <w:lang w:val="ro-RO"/>
        </w:rPr>
      </w:pPr>
      <w:r w:rsidRPr="00CD10F9">
        <w:rPr>
          <w:rFonts w:ascii="GHEA Grapalat" w:hAnsi="GHEA Grapalat"/>
          <w:sz w:val="24"/>
          <w:szCs w:val="24"/>
          <w:lang w:val="ro-RO"/>
        </w:rPr>
        <w:t>2. Միջազգային պայմանագրերով ստանձնած պարտավորությունների հետ համապատասխանությունը.</w:t>
      </w:r>
    </w:p>
    <w:p w:rsidR="00BF6A00" w:rsidRPr="00CD10F9" w:rsidRDefault="00BF6A00" w:rsidP="00CD10F9">
      <w:pPr>
        <w:ind w:left="300" w:right="375" w:firstLine="547"/>
        <w:contextualSpacing/>
        <w:rPr>
          <w:rFonts w:ascii="GHEA Grapalat" w:hAnsi="GHEA Grapalat" w:cs="Times Armenian"/>
          <w:sz w:val="24"/>
          <w:szCs w:val="24"/>
          <w:u w:val="single"/>
          <w:lang w:val="ro-RO"/>
        </w:rPr>
      </w:pPr>
      <w:r w:rsidRPr="00CD10F9">
        <w:rPr>
          <w:rFonts w:ascii="GHEA Grapalat" w:hAnsi="GHEA Grapalat"/>
          <w:sz w:val="24"/>
          <w:szCs w:val="24"/>
          <w:u w:val="single"/>
          <w:lang w:val="ro-RO"/>
        </w:rPr>
        <w:t>Համապատասխանում է</w:t>
      </w:r>
      <w:r w:rsidRPr="00CD10F9">
        <w:rPr>
          <w:rFonts w:ascii="GHEA Grapalat" w:hAnsi="GHEA Grapalat" w:cs="Times Armenian"/>
          <w:sz w:val="24"/>
          <w:szCs w:val="24"/>
          <w:u w:val="single"/>
          <w:lang w:val="ro-RO"/>
        </w:rPr>
        <w:t>:</w:t>
      </w:r>
    </w:p>
    <w:p w:rsidR="00BF6A00" w:rsidRPr="00CD10F9" w:rsidRDefault="00BF6A00" w:rsidP="00CD10F9">
      <w:pPr>
        <w:ind w:left="300" w:right="375" w:firstLine="547"/>
        <w:contextualSpacing/>
        <w:rPr>
          <w:rFonts w:ascii="GHEA Grapalat" w:hAnsi="GHEA Grapalat"/>
          <w:color w:val="FF0000"/>
          <w:sz w:val="24"/>
          <w:szCs w:val="24"/>
          <w:lang w:val="hy-AM"/>
        </w:rPr>
      </w:pPr>
    </w:p>
    <w:p w:rsidR="00BF6A00" w:rsidRPr="00CD10F9" w:rsidRDefault="00BF6A00" w:rsidP="00CD10F9">
      <w:pPr>
        <w:ind w:left="300" w:right="375" w:firstLine="547"/>
        <w:contextualSpacing/>
        <w:rPr>
          <w:rFonts w:ascii="GHEA Grapalat" w:hAnsi="GHEA Grapalat"/>
          <w:b/>
          <w:sz w:val="24"/>
          <w:szCs w:val="24"/>
          <w:lang w:val="ro-RO"/>
        </w:rPr>
      </w:pPr>
      <w:r w:rsidRPr="00CD10F9">
        <w:rPr>
          <w:rFonts w:ascii="GHEA Grapalat" w:hAnsi="GHEA Grapalat"/>
          <w:b/>
          <w:sz w:val="24"/>
          <w:szCs w:val="24"/>
          <w:lang w:val="ro-RO"/>
        </w:rPr>
        <w:t xml:space="preserve"> Այլ տեղեկություններ.</w:t>
      </w:r>
    </w:p>
    <w:p w:rsidR="00BF6A00" w:rsidRPr="00CD10F9" w:rsidRDefault="00BF6A00" w:rsidP="00CD10F9">
      <w:pPr>
        <w:ind w:right="375" w:firstLine="547"/>
        <w:contextualSpacing/>
        <w:rPr>
          <w:rFonts w:ascii="GHEA Grapalat" w:hAnsi="GHEA Grapalat" w:cs="Times Armenian"/>
          <w:sz w:val="24"/>
          <w:szCs w:val="24"/>
          <w:u w:val="single"/>
          <w:lang w:val="ro-RO"/>
        </w:rPr>
      </w:pPr>
      <w:r w:rsidRPr="00CD10F9">
        <w:rPr>
          <w:rFonts w:ascii="GHEA Grapalat" w:hAnsi="GHEA Grapalat"/>
          <w:sz w:val="24"/>
          <w:szCs w:val="24"/>
          <w:lang w:val="ro-RO"/>
        </w:rPr>
        <w:t xml:space="preserve">    </w:t>
      </w:r>
      <w:r w:rsidRPr="00CD10F9">
        <w:rPr>
          <w:rFonts w:ascii="GHEA Grapalat" w:hAnsi="GHEA Grapalat"/>
          <w:sz w:val="24"/>
          <w:szCs w:val="24"/>
          <w:u w:val="single"/>
          <w:lang w:val="ro-RO"/>
        </w:rPr>
        <w:t xml:space="preserve"> Չկան</w:t>
      </w:r>
      <w:r w:rsidRPr="00CD10F9">
        <w:rPr>
          <w:rFonts w:ascii="GHEA Grapalat" w:hAnsi="GHEA Grapalat" w:cs="Times Armenian"/>
          <w:sz w:val="24"/>
          <w:szCs w:val="24"/>
          <w:u w:val="single"/>
          <w:lang w:val="ro-RO"/>
        </w:rPr>
        <w:t>:</w:t>
      </w:r>
    </w:p>
    <w:p w:rsidR="007F0872" w:rsidRPr="00CD10F9" w:rsidRDefault="007F0872" w:rsidP="00CD10F9">
      <w:pPr>
        <w:ind w:right="375" w:firstLine="547"/>
        <w:contextualSpacing/>
        <w:rPr>
          <w:rFonts w:ascii="GHEA Grapalat" w:hAnsi="GHEA Grapalat" w:cs="Times Armenian"/>
          <w:sz w:val="24"/>
          <w:szCs w:val="24"/>
          <w:u w:val="single"/>
          <w:lang w:val="ro-RO"/>
        </w:rPr>
      </w:pPr>
    </w:p>
    <w:sectPr w:rsidR="007F0872" w:rsidRPr="00CD10F9"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27250C"/>
    <w:rsid w:val="000526FE"/>
    <w:rsid w:val="00064497"/>
    <w:rsid w:val="00072329"/>
    <w:rsid w:val="00075D1D"/>
    <w:rsid w:val="00095755"/>
    <w:rsid w:val="000D0530"/>
    <w:rsid w:val="000F1582"/>
    <w:rsid w:val="000F5912"/>
    <w:rsid w:val="00101646"/>
    <w:rsid w:val="00104F2A"/>
    <w:rsid w:val="001141FA"/>
    <w:rsid w:val="0013438A"/>
    <w:rsid w:val="00140B54"/>
    <w:rsid w:val="001744AD"/>
    <w:rsid w:val="00181760"/>
    <w:rsid w:val="0018281B"/>
    <w:rsid w:val="0018506E"/>
    <w:rsid w:val="00191CBD"/>
    <w:rsid w:val="001A60EC"/>
    <w:rsid w:val="001A7F0A"/>
    <w:rsid w:val="001C7EC5"/>
    <w:rsid w:val="001F0FCD"/>
    <w:rsid w:val="001F1C3E"/>
    <w:rsid w:val="0021395A"/>
    <w:rsid w:val="0023780C"/>
    <w:rsid w:val="002465BE"/>
    <w:rsid w:val="002704A2"/>
    <w:rsid w:val="0027250C"/>
    <w:rsid w:val="0029064D"/>
    <w:rsid w:val="002A2DD2"/>
    <w:rsid w:val="002A574A"/>
    <w:rsid w:val="002A5BB0"/>
    <w:rsid w:val="00310279"/>
    <w:rsid w:val="00312F97"/>
    <w:rsid w:val="00317C88"/>
    <w:rsid w:val="003345C6"/>
    <w:rsid w:val="0033702A"/>
    <w:rsid w:val="00380C8C"/>
    <w:rsid w:val="003B623A"/>
    <w:rsid w:val="003C3385"/>
    <w:rsid w:val="003E0B45"/>
    <w:rsid w:val="003F38F9"/>
    <w:rsid w:val="004165F1"/>
    <w:rsid w:val="00426EF0"/>
    <w:rsid w:val="00484C24"/>
    <w:rsid w:val="004873BE"/>
    <w:rsid w:val="004A1102"/>
    <w:rsid w:val="004E4220"/>
    <w:rsid w:val="004F433C"/>
    <w:rsid w:val="0051022D"/>
    <w:rsid w:val="005267B0"/>
    <w:rsid w:val="00543C42"/>
    <w:rsid w:val="0056016E"/>
    <w:rsid w:val="00565BB3"/>
    <w:rsid w:val="00575ECD"/>
    <w:rsid w:val="005A2B4B"/>
    <w:rsid w:val="005A6C15"/>
    <w:rsid w:val="005B42B4"/>
    <w:rsid w:val="005C4339"/>
    <w:rsid w:val="005E6DBD"/>
    <w:rsid w:val="00617891"/>
    <w:rsid w:val="00661FD3"/>
    <w:rsid w:val="00684C0E"/>
    <w:rsid w:val="00692743"/>
    <w:rsid w:val="0069459D"/>
    <w:rsid w:val="006B17EB"/>
    <w:rsid w:val="006D209C"/>
    <w:rsid w:val="006E5CE9"/>
    <w:rsid w:val="006F492A"/>
    <w:rsid w:val="006F4A40"/>
    <w:rsid w:val="007157ED"/>
    <w:rsid w:val="0072589F"/>
    <w:rsid w:val="007578D6"/>
    <w:rsid w:val="0077720D"/>
    <w:rsid w:val="00791BF9"/>
    <w:rsid w:val="007D7B8B"/>
    <w:rsid w:val="007F0872"/>
    <w:rsid w:val="00823872"/>
    <w:rsid w:val="00832517"/>
    <w:rsid w:val="00851795"/>
    <w:rsid w:val="008524A3"/>
    <w:rsid w:val="008863F0"/>
    <w:rsid w:val="0089058C"/>
    <w:rsid w:val="00895AE9"/>
    <w:rsid w:val="008C602E"/>
    <w:rsid w:val="008C6672"/>
    <w:rsid w:val="008D24CD"/>
    <w:rsid w:val="008F43AC"/>
    <w:rsid w:val="008F44C2"/>
    <w:rsid w:val="00901734"/>
    <w:rsid w:val="00902145"/>
    <w:rsid w:val="00910237"/>
    <w:rsid w:val="00923171"/>
    <w:rsid w:val="009354F9"/>
    <w:rsid w:val="00940ED0"/>
    <w:rsid w:val="009544FB"/>
    <w:rsid w:val="00957FCA"/>
    <w:rsid w:val="00982328"/>
    <w:rsid w:val="009E5485"/>
    <w:rsid w:val="009E711F"/>
    <w:rsid w:val="00A03019"/>
    <w:rsid w:val="00A147CB"/>
    <w:rsid w:val="00A15F3C"/>
    <w:rsid w:val="00A35BC7"/>
    <w:rsid w:val="00A5041A"/>
    <w:rsid w:val="00A621E8"/>
    <w:rsid w:val="00A666BF"/>
    <w:rsid w:val="00AA0569"/>
    <w:rsid w:val="00AA3EDD"/>
    <w:rsid w:val="00AA647C"/>
    <w:rsid w:val="00AA6704"/>
    <w:rsid w:val="00AC7433"/>
    <w:rsid w:val="00AD414B"/>
    <w:rsid w:val="00AE6445"/>
    <w:rsid w:val="00AE7CEB"/>
    <w:rsid w:val="00B02555"/>
    <w:rsid w:val="00B45D92"/>
    <w:rsid w:val="00B81676"/>
    <w:rsid w:val="00B8633D"/>
    <w:rsid w:val="00BA248F"/>
    <w:rsid w:val="00BA6018"/>
    <w:rsid w:val="00BA7239"/>
    <w:rsid w:val="00BD4411"/>
    <w:rsid w:val="00BF6A00"/>
    <w:rsid w:val="00C06DE0"/>
    <w:rsid w:val="00C0735E"/>
    <w:rsid w:val="00C13006"/>
    <w:rsid w:val="00C17D71"/>
    <w:rsid w:val="00C332AF"/>
    <w:rsid w:val="00C342B9"/>
    <w:rsid w:val="00C90AC4"/>
    <w:rsid w:val="00CB2F8C"/>
    <w:rsid w:val="00CD10F9"/>
    <w:rsid w:val="00CF3932"/>
    <w:rsid w:val="00CF678A"/>
    <w:rsid w:val="00D50959"/>
    <w:rsid w:val="00D5398F"/>
    <w:rsid w:val="00D757EA"/>
    <w:rsid w:val="00D75E50"/>
    <w:rsid w:val="00D87D5C"/>
    <w:rsid w:val="00D91690"/>
    <w:rsid w:val="00D91F3F"/>
    <w:rsid w:val="00DE1CA9"/>
    <w:rsid w:val="00E01D1B"/>
    <w:rsid w:val="00E42F6C"/>
    <w:rsid w:val="00E461E9"/>
    <w:rsid w:val="00E71EC0"/>
    <w:rsid w:val="00E9170E"/>
    <w:rsid w:val="00ED3BEC"/>
    <w:rsid w:val="00EE44F3"/>
    <w:rsid w:val="00F01E5D"/>
    <w:rsid w:val="00F04A13"/>
    <w:rsid w:val="00F25B85"/>
    <w:rsid w:val="00F314CE"/>
    <w:rsid w:val="00F410D3"/>
    <w:rsid w:val="00F4125D"/>
    <w:rsid w:val="00F42D09"/>
    <w:rsid w:val="00F43EC7"/>
    <w:rsid w:val="00F81CE6"/>
    <w:rsid w:val="00F873BB"/>
    <w:rsid w:val="00FA7C19"/>
    <w:rsid w:val="00FB60EF"/>
    <w:rsid w:val="00FC78F5"/>
    <w:rsid w:val="00FC7D7F"/>
    <w:rsid w:val="00FF3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AED03-B066-4309-BA8A-E67944BD7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876</TotalTime>
  <Pages>4</Pages>
  <Words>803</Words>
  <Characters>4583</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https://mul2.gov.am/tasks/894899/oneclick/396abac3b118a82ed6b91737e4d20896cb7360ed4dc3888156da5d9153b62fcb.docx?token=2b21896afab9c9f779bb3bf9bcd9471e</cp:keywords>
  <dc:description/>
  <cp:lastModifiedBy>User</cp:lastModifiedBy>
  <cp:revision>154</cp:revision>
  <cp:lastPrinted>2023-06-12T14:03:00Z</cp:lastPrinted>
  <dcterms:created xsi:type="dcterms:W3CDTF">2023-05-11T10:56:00Z</dcterms:created>
  <dcterms:modified xsi:type="dcterms:W3CDTF">2023-12-01T11:40:00Z</dcterms:modified>
</cp:coreProperties>
</file>