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289" w:rsidRDefault="007A628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289" w:rsidRDefault="007A6289" w:rsidP="00A71CED">
      <w:pPr>
        <w:jc w:val="center"/>
      </w:pPr>
    </w:p>
    <w:p w:rsidR="007A6289" w:rsidRDefault="007A628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6289" w:rsidRDefault="007A6289" w:rsidP="00A71CED">
      <w:pPr>
        <w:pStyle w:val="mechtex"/>
        <w:rPr>
          <w:rFonts w:ascii="GHEA Mariam" w:hAnsi="GHEA Mariam"/>
          <w:b/>
        </w:rPr>
      </w:pPr>
    </w:p>
    <w:p w:rsidR="007A6289" w:rsidRDefault="007A628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6289" w:rsidRPr="008E1B5A" w:rsidRDefault="007A6289" w:rsidP="00A71CED">
      <w:pPr>
        <w:jc w:val="center"/>
        <w:rPr>
          <w:rFonts w:ascii="GHEA Mariam" w:hAnsi="GHEA Mariam"/>
          <w:sz w:val="24"/>
          <w:szCs w:val="24"/>
        </w:rPr>
      </w:pPr>
    </w:p>
    <w:p w:rsidR="007A6289" w:rsidRPr="00691610" w:rsidRDefault="007A6289" w:rsidP="00A71CED">
      <w:pPr>
        <w:jc w:val="center"/>
        <w:rPr>
          <w:rFonts w:ascii="GHEA Mariam" w:hAnsi="GHEA Mariam"/>
          <w:sz w:val="12"/>
          <w:szCs w:val="24"/>
        </w:rPr>
      </w:pPr>
    </w:p>
    <w:p w:rsidR="007A6289" w:rsidRPr="008E1B5A" w:rsidRDefault="007A6289" w:rsidP="00A71CED">
      <w:pPr>
        <w:jc w:val="center"/>
        <w:rPr>
          <w:rFonts w:ascii="GHEA Mariam" w:hAnsi="GHEA Mariam"/>
          <w:sz w:val="24"/>
          <w:szCs w:val="24"/>
        </w:rPr>
      </w:pPr>
    </w:p>
    <w:p w:rsidR="007A6289" w:rsidRPr="006740E0" w:rsidRDefault="007A628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A6289" w:rsidRPr="00303787" w:rsidRDefault="007A6289" w:rsidP="00A71CED">
      <w:pPr>
        <w:jc w:val="center"/>
        <w:rPr>
          <w:rFonts w:ascii="GHEA Mariam" w:hAnsi="GHEA Mariam"/>
          <w:sz w:val="22"/>
          <w:szCs w:val="24"/>
        </w:rPr>
      </w:pPr>
    </w:p>
    <w:p w:rsidR="007A6289" w:rsidRPr="00303787" w:rsidRDefault="007A6289" w:rsidP="00A71CED">
      <w:pPr>
        <w:jc w:val="center"/>
        <w:rPr>
          <w:rFonts w:ascii="GHEA Mariam" w:hAnsi="GHEA Mariam"/>
          <w:sz w:val="22"/>
          <w:szCs w:val="24"/>
        </w:rPr>
      </w:pPr>
    </w:p>
    <w:p w:rsidR="007A6289" w:rsidRPr="00A0078C" w:rsidRDefault="007A6289" w:rsidP="00A71CED">
      <w:pPr>
        <w:jc w:val="center"/>
        <w:rPr>
          <w:rFonts w:ascii="GHEA Mariam" w:hAnsi="GHEA Mariam"/>
          <w:sz w:val="24"/>
          <w:szCs w:val="24"/>
        </w:rPr>
      </w:pPr>
    </w:p>
    <w:p w:rsidR="007A6289" w:rsidRDefault="007A6289" w:rsidP="007A6289">
      <w:pPr>
        <w:pStyle w:val="mechtex"/>
        <w:rPr>
          <w:rFonts w:ascii="GHEA Mariam" w:hAnsi="GHEA Mariam" w:cs="Arial"/>
          <w:sz w:val="24"/>
          <w:lang w:val="hy-AM"/>
        </w:rPr>
      </w:pPr>
      <w:r w:rsidRPr="007A6289">
        <w:rPr>
          <w:rFonts w:ascii="GHEA Mariam" w:hAnsi="GHEA Mariam" w:cs="Arial"/>
          <w:sz w:val="24"/>
          <w:lang w:val="hy-AM"/>
        </w:rPr>
        <w:t>ԳԵՐԱԿԱ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ՈԼՈՐՏՈՒՄ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ԻՐԱԿԱՆԱՑՎՈՂ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ՆԵՐԴՐՈՒՄԱՅԻՆ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ԾՐԱԳՐԻ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7A6289">
        <w:rPr>
          <w:rFonts w:ascii="GHEA Mariam" w:hAnsi="GHEA Mariam" w:cs="Arial"/>
          <w:sz w:val="24"/>
          <w:lang w:val="hy-AM"/>
        </w:rPr>
        <w:t>ՆԱԿՆԵՐՈՒՄ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ՆԵՐՄՈՒԾՎՈՂ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ՏԵԽՆՈԼՈԳԻԱԿԱՆ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ՍԱՐՔԱՎՈՐՈՒՄՆԵՐԻ</w:t>
      </w:r>
      <w:r w:rsidRPr="007A6289">
        <w:rPr>
          <w:rFonts w:ascii="GHEA Mariam" w:hAnsi="GHEA Mariam"/>
          <w:sz w:val="24"/>
          <w:lang w:val="hy-AM"/>
        </w:rPr>
        <w:t xml:space="preserve">, </w:t>
      </w:r>
      <w:r w:rsidRPr="007A6289">
        <w:rPr>
          <w:rFonts w:ascii="GHEA Mariam" w:hAnsi="GHEA Mariam" w:cs="Arial"/>
          <w:sz w:val="24"/>
          <w:lang w:val="hy-AM"/>
        </w:rPr>
        <w:t>ԴՐԱՆՑ</w:t>
      </w:r>
      <w:r>
        <w:rPr>
          <w:rFonts w:ascii="GHEA Mariam" w:hAnsi="GHEA Mariam" w:cs="Arial"/>
          <w:sz w:val="24"/>
        </w:rPr>
        <w:t xml:space="preserve"> 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ԲԱՂԿԱՑՈՒՑԻՉ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ՈՒ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ՀԱՄԱԼՐՈՂ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ՄԱՍԵՐԻ</w:t>
      </w:r>
      <w:r w:rsidRPr="007A6289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ՀՈՒՄՔԻ</w:t>
      </w:r>
      <w:r>
        <w:rPr>
          <w:rFonts w:ascii="GHEA Mariam" w:hAnsi="GHEA Mariam" w:cs="Arial"/>
          <w:sz w:val="24"/>
        </w:rPr>
        <w:t xml:space="preserve"> 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7A6289">
        <w:rPr>
          <w:rFonts w:ascii="GHEA Mariam" w:hAnsi="GHEA Mariam"/>
          <w:sz w:val="24"/>
          <w:lang w:val="hy-AM"/>
        </w:rPr>
        <w:t xml:space="preserve"> (</w:t>
      </w:r>
      <w:r w:rsidRPr="007A6289">
        <w:rPr>
          <w:rFonts w:ascii="GHEA Mariam" w:hAnsi="GHEA Mariam" w:cs="Arial"/>
          <w:sz w:val="24"/>
          <w:lang w:val="hy-AM"/>
        </w:rPr>
        <w:t>ԿԱՄ</w:t>
      </w:r>
      <w:r w:rsidRPr="007A6289">
        <w:rPr>
          <w:rFonts w:ascii="GHEA Mariam" w:hAnsi="GHEA Mariam"/>
          <w:sz w:val="24"/>
          <w:lang w:val="hy-AM"/>
        </w:rPr>
        <w:t xml:space="preserve">) </w:t>
      </w:r>
      <w:r w:rsidRPr="007A6289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7A6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7A6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7A628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A6289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7A628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A6289">
        <w:rPr>
          <w:rFonts w:ascii="GHEA Mariam" w:hAnsi="GHEA Mariam" w:cs="Arial"/>
          <w:spacing w:val="-8"/>
          <w:sz w:val="24"/>
          <w:lang w:val="hy-AM"/>
        </w:rPr>
        <w:t>ՆԵՐՄՈՒԾՄԱՆ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ՄԱՔՍԱՏՈՒՐՔԻՑ</w:t>
      </w:r>
      <w:r>
        <w:rPr>
          <w:rFonts w:ascii="GHEA Mariam" w:hAnsi="GHEA Mariam" w:cs="Arial"/>
          <w:sz w:val="24"/>
        </w:rPr>
        <w:t xml:space="preserve">  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ԱԶԱՏԵԼՈՒ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7A6289">
        <w:rPr>
          <w:rFonts w:ascii="GHEA Mariam" w:hAnsi="GHEA Mariam" w:cs="Arial"/>
          <w:sz w:val="24"/>
          <w:lang w:val="hy-AM"/>
        </w:rPr>
        <w:t>ԱՐՏՈՆՈՒԹՅՈՒՆԻՑ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ՕԳՏՎԵԼՈՒ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ՀԱՄԱՐ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 Armenian"/>
          <w:sz w:val="24"/>
          <w:lang w:val="hy-AM"/>
        </w:rPr>
        <w:t>«</w:t>
      </w:r>
      <w:r w:rsidRPr="007A6289">
        <w:rPr>
          <w:rFonts w:ascii="GHEA Mariam" w:hAnsi="GHEA Mariam" w:cs="Arial"/>
          <w:sz w:val="24"/>
          <w:lang w:val="hy-AM"/>
        </w:rPr>
        <w:t>ԱՐՓԻՄԵԴ</w:t>
      </w:r>
      <w:r w:rsidRPr="007A6289">
        <w:rPr>
          <w:rFonts w:ascii="GHEA Mariam" w:hAnsi="GHEA Mariam"/>
          <w:sz w:val="24"/>
          <w:lang w:val="hy-AM"/>
        </w:rPr>
        <w:t xml:space="preserve">» </w:t>
      </w:r>
      <w:r w:rsidRPr="007A6289">
        <w:rPr>
          <w:rFonts w:ascii="GHEA Mariam" w:hAnsi="GHEA Mariam" w:cs="Arial"/>
          <w:sz w:val="24"/>
          <w:lang w:val="hy-AM"/>
        </w:rPr>
        <w:t>ՍԱՀՄԱՆԱՓԱԿ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ՊԱՏԱՍԽԱՆԱՏՎՈՒԹՅԱՄԲ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ԸՆԿԵՐՈՒԹՅԱՆ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ԿՈՂՄԻՑ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ՆԵՐԿԱՅԱՑՎԱԾ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ՀԱՅՏԸ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ԲԱՎԱՐԱՐԵԼՈՒ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ԵՎ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A6289">
        <w:rPr>
          <w:rFonts w:ascii="GHEA Mariam" w:hAnsi="GHEA Mariam"/>
          <w:sz w:val="24"/>
          <w:lang w:val="hy-AM"/>
        </w:rPr>
        <w:t>«</w:t>
      </w:r>
      <w:r w:rsidRPr="007A6289">
        <w:rPr>
          <w:rFonts w:ascii="GHEA Mariam" w:hAnsi="GHEA Mariam" w:cs="Arial"/>
          <w:sz w:val="24"/>
          <w:lang w:val="hy-AM"/>
        </w:rPr>
        <w:t>ԱՐՓԻՄԵԴ</w:t>
      </w:r>
      <w:r w:rsidRPr="007A6289">
        <w:rPr>
          <w:rFonts w:ascii="GHEA Mariam" w:hAnsi="GHEA Mariam"/>
          <w:sz w:val="24"/>
          <w:lang w:val="hy-AM"/>
        </w:rPr>
        <w:t xml:space="preserve">» </w:t>
      </w:r>
      <w:r w:rsidRPr="007A6289">
        <w:rPr>
          <w:rFonts w:ascii="GHEA Mariam" w:hAnsi="GHEA Mariam" w:cs="Arial"/>
          <w:sz w:val="24"/>
          <w:lang w:val="hy-AM"/>
        </w:rPr>
        <w:t>ՍԱՀ</w:t>
      </w:r>
      <w:r>
        <w:rPr>
          <w:rFonts w:ascii="GHEA Mariam" w:hAnsi="GHEA Mariam" w:cs="Arial"/>
          <w:sz w:val="24"/>
          <w:lang w:val="hy-AM"/>
        </w:rPr>
        <w:softHyphen/>
      </w:r>
      <w:r w:rsidRPr="007A6289">
        <w:rPr>
          <w:rFonts w:ascii="GHEA Mariam" w:hAnsi="GHEA Mariam" w:cs="Arial"/>
          <w:sz w:val="24"/>
          <w:lang w:val="hy-AM"/>
        </w:rPr>
        <w:t>ՄԱՆԱՓԱԿ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ՊԱՏԱՍԽԱՆԱՏՎՈՒԹՅԱՄԲ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ԸՆԿԵՐՈՒԹՅԱՆ</w:t>
      </w:r>
      <w:r w:rsidRPr="007A6289">
        <w:rPr>
          <w:rFonts w:ascii="GHEA Mariam" w:hAnsi="GHEA Mariam"/>
          <w:sz w:val="24"/>
          <w:lang w:val="hy-AM"/>
        </w:rPr>
        <w:t>, «</w:t>
      </w:r>
      <w:r w:rsidRPr="007A6289">
        <w:rPr>
          <w:rFonts w:ascii="GHEA Mariam" w:hAnsi="GHEA Mariam" w:cs="Arial"/>
          <w:sz w:val="24"/>
          <w:lang w:val="hy-AM"/>
        </w:rPr>
        <w:t>ԻՆԵԿՈԲԱՆԿ</w:t>
      </w:r>
      <w:r w:rsidRPr="007A6289">
        <w:rPr>
          <w:rFonts w:ascii="GHEA Mariam" w:hAnsi="GHEA Mariam"/>
          <w:sz w:val="24"/>
          <w:lang w:val="hy-AM"/>
        </w:rPr>
        <w:t xml:space="preserve">» </w:t>
      </w:r>
      <w:r w:rsidRPr="007A6289">
        <w:rPr>
          <w:rFonts w:ascii="GHEA Mariam" w:hAnsi="GHEA Mariam" w:cs="Arial"/>
          <w:sz w:val="24"/>
          <w:lang w:val="hy-AM"/>
        </w:rPr>
        <w:t>ՓԱԿ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ԲԱԺՆԵՏԻՐԱԿԱՆ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ԸՆԿԵՐՈՒԹՅԱՆ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ՆԿԱՏՄԱՄԲ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ԱՐՏՈՆՈՒԹՅՈՒՆԸ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ԿԻՐԱՌԵԼՈՒ</w:t>
      </w:r>
      <w:r w:rsidRPr="007A6289">
        <w:rPr>
          <w:rFonts w:ascii="GHEA Mariam" w:hAnsi="GHEA Mariam"/>
          <w:sz w:val="24"/>
          <w:lang w:val="hy-AM"/>
        </w:rPr>
        <w:t xml:space="preserve"> </w:t>
      </w:r>
      <w:r w:rsidRPr="007A6289">
        <w:rPr>
          <w:rFonts w:ascii="GHEA Mariam" w:hAnsi="GHEA Mariam" w:cs="Arial"/>
          <w:sz w:val="24"/>
          <w:lang w:val="hy-AM"/>
        </w:rPr>
        <w:t>ՄԱՍԻՆ</w:t>
      </w:r>
    </w:p>
    <w:p w:rsidR="007A6289" w:rsidRPr="000F6C3F" w:rsidRDefault="007A628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A6289" w:rsidRDefault="007A6289" w:rsidP="007A6289">
      <w:pPr>
        <w:pStyle w:val="mechtex"/>
        <w:rPr>
          <w:rFonts w:ascii="GHEA Mariam" w:hAnsi="GHEA Mariam"/>
          <w:sz w:val="24"/>
          <w:lang w:val="hy-AM"/>
        </w:rPr>
      </w:pPr>
    </w:p>
    <w:p w:rsidR="007A6289" w:rsidRPr="007A6289" w:rsidRDefault="007A6289" w:rsidP="007A6289">
      <w:pPr>
        <w:pStyle w:val="mechtex"/>
        <w:rPr>
          <w:rFonts w:ascii="GHEA Mariam" w:hAnsi="GHEA Mariam"/>
          <w:sz w:val="24"/>
          <w:lang w:val="hy-AM"/>
        </w:rPr>
      </w:pPr>
    </w:p>
    <w:p w:rsidR="007A6289" w:rsidRPr="007A6289" w:rsidRDefault="007A6289" w:rsidP="007A628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A628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F669E5" w:rsidRPr="000F6C3F">
        <w:rPr>
          <w:rFonts w:ascii="GHEA Mariam" w:hAnsi="GHEA Mariam"/>
          <w:sz w:val="24"/>
          <w:szCs w:val="24"/>
          <w:lang w:val="hy-AM" w:eastAsia="en-US"/>
        </w:rPr>
        <w:t>N</w:t>
      </w:r>
      <w:r w:rsidR="00F669E5" w:rsidRPr="000F6C3F">
        <w:rPr>
          <w:rFonts w:ascii="GHEA Mariam" w:hAnsi="GHEA Mariam"/>
          <w:sz w:val="24"/>
          <w:szCs w:val="24"/>
          <w:lang w:val="hy-AM"/>
        </w:rPr>
        <w:t xml:space="preserve"> 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1118-Ն որոշման (այսուհետ՝ </w:t>
      </w:r>
      <w:r w:rsidR="00EB565F">
        <w:rPr>
          <w:rFonts w:ascii="GHEA Mariam" w:hAnsi="GHEA Mariam"/>
          <w:sz w:val="24"/>
          <w:szCs w:val="24"/>
          <w:lang w:val="hy-AM"/>
        </w:rPr>
        <w:t>ո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7A628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6289">
        <w:rPr>
          <w:rFonts w:ascii="GHEA Mariam" w:hAnsi="GHEA Mariam" w:cs="Sylfaen"/>
          <w:sz w:val="24"/>
          <w:szCs w:val="24"/>
          <w:lang w:val="de-DE"/>
        </w:rPr>
        <w:t>ո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ր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ո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շ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ու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289">
        <w:rPr>
          <w:rFonts w:ascii="GHEA Mariam" w:hAnsi="GHEA Mariam" w:cs="Sylfaen"/>
          <w:sz w:val="24"/>
          <w:szCs w:val="24"/>
          <w:lang w:val="de-DE"/>
        </w:rPr>
        <w:t>մ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6289">
        <w:rPr>
          <w:rFonts w:ascii="GHEA Mariam" w:hAnsi="GHEA Mariam" w:cs="Sylfaen"/>
          <w:sz w:val="24"/>
          <w:szCs w:val="24"/>
          <w:lang w:val="de-DE"/>
        </w:rPr>
        <w:t>է</w:t>
      </w:r>
      <w:r w:rsidRPr="007A628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6289" w:rsidRPr="007A6289" w:rsidRDefault="007A6289" w:rsidP="007A628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6289">
        <w:rPr>
          <w:rFonts w:ascii="GHEA Mariam" w:hAnsi="GHEA Mariam"/>
          <w:sz w:val="24"/>
          <w:szCs w:val="24"/>
          <w:lang w:val="hy-AM"/>
        </w:rPr>
        <w:t>Բավարարել «ԱՐՓԻՄԵԴ»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lastRenderedPageBreak/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7A6289" w:rsidRPr="007A6289" w:rsidRDefault="007A6289" w:rsidP="007A628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6289">
        <w:rPr>
          <w:rFonts w:ascii="GHEA Mariam" w:hAnsi="GHEA Mariam"/>
          <w:sz w:val="24"/>
          <w:szCs w:val="24"/>
          <w:lang w:val="hy-AM"/>
        </w:rPr>
        <w:t xml:space="preserve">Սույն որոշման </w:t>
      </w:r>
      <w:r w:rsidR="00EB565F">
        <w:rPr>
          <w:rFonts w:ascii="GHEA Mariam" w:hAnsi="GHEA Mariam"/>
          <w:sz w:val="24"/>
          <w:szCs w:val="24"/>
          <w:lang w:val="hy-AM"/>
        </w:rPr>
        <w:t>1-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ին կետով սահմանված ծրագրի շրջանակներում ներմուծվող և հավելվածով սահմանված ցանկում ներկայացված լիզինգով </w:t>
      </w:r>
      <w:r w:rsidRPr="00F669E5">
        <w:rPr>
          <w:rFonts w:ascii="GHEA Mariam" w:hAnsi="GHEA Mariam"/>
          <w:spacing w:val="-8"/>
          <w:sz w:val="24"/>
          <w:szCs w:val="24"/>
          <w:lang w:val="hy-AM"/>
        </w:rPr>
        <w:t>ձեռք</w:t>
      </w:r>
      <w:r w:rsidR="00EB5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669E5">
        <w:rPr>
          <w:rFonts w:ascii="GHEA Mariam" w:hAnsi="GHEA Mariam"/>
          <w:spacing w:val="-8"/>
          <w:sz w:val="24"/>
          <w:szCs w:val="24"/>
          <w:lang w:val="hy-AM"/>
        </w:rPr>
        <w:t>բերվող ապրանքների (ցանկի 1-ին կետի) ներմուծման ժամանակ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 մաքսատուրքից ազատման արտոնություն տրամադրվում է լիզինգի թիվ </w:t>
      </w:r>
      <w:r w:rsidRPr="007A62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230309 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պայմանագրով սահմանված «ԻՆԵԿՈԲԱՆԿ» փակ բաժնետիրական ընկերությանը (այսուհետ՝ </w:t>
      </w:r>
      <w:r w:rsidR="00EB565F">
        <w:rPr>
          <w:rFonts w:ascii="GHEA Mariam" w:hAnsi="GHEA Mariam"/>
          <w:sz w:val="24"/>
          <w:szCs w:val="24"/>
          <w:lang w:val="hy-AM"/>
        </w:rPr>
        <w:t>լ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իզինգատու կազմակերպություն)՝ պայմանով, որ ապրանքները ներմուծելուց </w:t>
      </w:r>
      <w:r w:rsidRPr="00F669E5">
        <w:rPr>
          <w:rFonts w:ascii="GHEA Mariam" w:hAnsi="GHEA Mariam"/>
          <w:spacing w:val="-8"/>
          <w:sz w:val="24"/>
          <w:szCs w:val="24"/>
          <w:lang w:val="hy-AM"/>
        </w:rPr>
        <w:t>հետո դրանք հանձնվելու են «ԱՐՓԻՄԵԴ» սահմանափակ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ընկերությանը ներդրումային ծրագրի իրականացման համար։</w:t>
      </w:r>
    </w:p>
    <w:p w:rsidR="007A6289" w:rsidRPr="007A6289" w:rsidRDefault="007A6289" w:rsidP="007A628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6289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</w:t>
      </w:r>
      <w:r w:rsidR="00F669E5"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>մա</w:t>
      </w:r>
      <w:r w:rsidR="00F669E5"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>նա</w:t>
      </w:r>
      <w:r w:rsidR="00F669E5">
        <w:rPr>
          <w:rFonts w:ascii="GHEA Mariam" w:hAnsi="GHEA Mariam"/>
          <w:sz w:val="24"/>
          <w:szCs w:val="24"/>
          <w:lang w:val="hy-AM"/>
        </w:rPr>
        <w:softHyphen/>
      </w:r>
      <w:r w:rsidRPr="007A6289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r w:rsidR="00EB565F">
        <w:rPr>
          <w:rFonts w:ascii="GHEA Mariam" w:hAnsi="GHEA Mariam"/>
          <w:sz w:val="24"/>
          <w:szCs w:val="24"/>
          <w:lang w:val="hy-AM"/>
        </w:rPr>
        <w:t>լ</w:t>
      </w:r>
      <w:r w:rsidRPr="007A6289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</w:t>
      </w:r>
      <w:r w:rsidR="00F669E5">
        <w:rPr>
          <w:rFonts w:ascii="GHEA Mariam" w:hAnsi="GHEA Mariam"/>
          <w:sz w:val="24"/>
          <w:szCs w:val="24"/>
          <w:lang w:val="hy-AM"/>
        </w:rPr>
        <w:softHyphen/>
      </w:r>
      <w:r w:rsidRPr="00F669E5">
        <w:rPr>
          <w:rFonts w:ascii="GHEA Mariam" w:hAnsi="GHEA Mariam"/>
          <w:spacing w:val="-8"/>
          <w:sz w:val="24"/>
          <w:szCs w:val="24"/>
          <w:lang w:val="hy-AM"/>
        </w:rPr>
        <w:t>ները կարող է օտարել այլ անձանց՝ արտոնությամբ տրամադրված</w:t>
      </w:r>
      <w:r w:rsidRPr="007A6289">
        <w:rPr>
          <w:rFonts w:ascii="GHEA Mariam" w:hAnsi="GHEA Mariam"/>
          <w:sz w:val="24"/>
          <w:szCs w:val="24"/>
          <w:lang w:val="hy-AM"/>
        </w:rPr>
        <w:t xml:space="preserve"> մաքսատուրքերը վճարելուց հետ</w:t>
      </w:r>
      <w:r w:rsidR="00EB565F">
        <w:rPr>
          <w:rFonts w:ascii="GHEA Mariam" w:hAnsi="GHEA Mariam"/>
          <w:sz w:val="24"/>
          <w:szCs w:val="24"/>
          <w:lang w:val="hy-AM"/>
        </w:rPr>
        <w:t>ո:</w:t>
      </w:r>
    </w:p>
    <w:p w:rsidR="007A6289" w:rsidRPr="007A6289" w:rsidRDefault="007A6289" w:rsidP="007A628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A6289">
        <w:rPr>
          <w:rFonts w:ascii="GHEA Mariam" w:hAnsi="GHEA Mariam"/>
          <w:lang w:val="hy-AM"/>
        </w:rPr>
        <w:t xml:space="preserve">Սահմանել, որ՝ </w:t>
      </w:r>
    </w:p>
    <w:p w:rsidR="007A6289" w:rsidRPr="007A6289" w:rsidRDefault="000F6C3F" w:rsidP="007A628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7A6289" w:rsidRPr="007A6289">
        <w:rPr>
          <w:rFonts w:ascii="GHEA Mariam" w:hAnsi="GHEA Mariam"/>
          <w:lang w:val="hy-AM"/>
        </w:rPr>
        <w:t>երդրումային ծրագրի շրջանակներում ներմուծված ապրանքները, այդ թվում</w:t>
      </w:r>
      <w:r w:rsidR="00EB565F">
        <w:rPr>
          <w:rFonts w:ascii="GHEA Mariam" w:hAnsi="GHEA Mariam"/>
          <w:lang w:val="hy-AM"/>
        </w:rPr>
        <w:t>՝ լ</w:t>
      </w:r>
      <w:r w:rsidR="007A6289" w:rsidRPr="007A6289">
        <w:rPr>
          <w:rFonts w:ascii="GHEA Mariam" w:hAnsi="GHEA Mariam"/>
          <w:lang w:val="hy-AM"/>
        </w:rPr>
        <w:t xml:space="preserve">իզինգատու կազմակերպության կողմից «ԱՐՓԻՄԵԴ» սահմանափակ </w:t>
      </w:r>
      <w:r w:rsidR="007A6289" w:rsidRPr="00F669E5">
        <w:rPr>
          <w:rFonts w:ascii="GHEA Mariam" w:hAnsi="GHEA Mariam"/>
          <w:spacing w:val="-8"/>
          <w:lang w:val="hy-AM"/>
        </w:rPr>
        <w:t>պատասխանատվությամբ ընկերությանը հանձնած ապրանքների նկատմամբ</w:t>
      </w:r>
      <w:r w:rsidR="007A6289" w:rsidRPr="007A6289">
        <w:rPr>
          <w:rFonts w:ascii="GHEA Mariam" w:hAnsi="GHEA Mariam"/>
          <w:lang w:val="hy-AM"/>
        </w:rPr>
        <w:t xml:space="preserve"> կիրառ</w:t>
      </w:r>
      <w:r w:rsidR="00F669E5">
        <w:rPr>
          <w:rFonts w:ascii="GHEA Mariam" w:hAnsi="GHEA Mariam"/>
          <w:lang w:val="hy-AM"/>
        </w:rPr>
        <w:softHyphen/>
      </w:r>
      <w:r w:rsidR="007A6289" w:rsidRPr="007A6289">
        <w:rPr>
          <w:rFonts w:ascii="GHEA Mariam" w:hAnsi="GHEA Mariam"/>
          <w:lang w:val="hy-AM"/>
        </w:rPr>
        <w:t xml:space="preserve">վում </w:t>
      </w:r>
      <w:r w:rsidR="00EB565F">
        <w:rPr>
          <w:rFonts w:ascii="GHEA Mariam" w:hAnsi="GHEA Mariam"/>
          <w:lang w:val="hy-AM"/>
        </w:rPr>
        <w:t>են</w:t>
      </w:r>
      <w:r w:rsidR="007A6289" w:rsidRPr="007A6289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="007A6289" w:rsidRPr="007A6289">
        <w:rPr>
          <w:rFonts w:ascii="GHEA Mariam" w:hAnsi="GHEA Mariam"/>
          <w:b/>
          <w:bCs/>
          <w:lang w:val="hy-AM"/>
        </w:rPr>
        <w:t xml:space="preserve"> </w:t>
      </w:r>
      <w:r w:rsidR="00EB565F">
        <w:rPr>
          <w:rFonts w:ascii="GHEA Mariam" w:hAnsi="GHEA Mariam"/>
          <w:lang w:val="hy-AM"/>
        </w:rPr>
        <w:t>և ո</w:t>
      </w:r>
      <w:r w:rsidR="007A6289" w:rsidRPr="007A6289">
        <w:rPr>
          <w:rFonts w:ascii="GHEA Mariam" w:hAnsi="GHEA Mariam"/>
          <w:lang w:val="hy-AM"/>
        </w:rPr>
        <w:t>րոշմամբ սահմանված սահմանափակումներ</w:t>
      </w:r>
      <w:r w:rsidR="00F669E5">
        <w:rPr>
          <w:rFonts w:ascii="GHEA Mariam" w:hAnsi="GHEA Mariam"/>
          <w:lang w:val="hy-AM"/>
        </w:rPr>
        <w:t>ը.</w:t>
      </w:r>
    </w:p>
    <w:p w:rsidR="007A6289" w:rsidRPr="007A6289" w:rsidRDefault="000F6C3F" w:rsidP="007A628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7A6289" w:rsidRPr="007A628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F669E5">
        <w:rPr>
          <w:rFonts w:ascii="GHEA Mariam" w:hAnsi="GHEA Mariam"/>
          <w:lang w:val="hy-AM"/>
        </w:rPr>
        <w:t>ը.</w:t>
      </w:r>
    </w:p>
    <w:p w:rsidR="007A6289" w:rsidRPr="007A6289" w:rsidRDefault="000F6C3F" w:rsidP="007A628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lang w:val="hy-AM"/>
        </w:rPr>
        <w:t>ն</w:t>
      </w:r>
      <w:r w:rsidR="007A6289" w:rsidRPr="00F669E5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7A6289" w:rsidRPr="007A6289">
        <w:rPr>
          <w:rFonts w:ascii="GHEA Mariam" w:hAnsi="GHEA Mariam"/>
          <w:lang w:val="hy-AM"/>
        </w:rPr>
        <w:t xml:space="preserve"> սարքավորում</w:t>
      </w:r>
      <w:r w:rsidR="00F669E5">
        <w:rPr>
          <w:rFonts w:ascii="GHEA Mariam" w:hAnsi="GHEA Mariam"/>
          <w:lang w:val="hy-AM"/>
        </w:rPr>
        <w:softHyphen/>
      </w:r>
      <w:r w:rsidR="007A6289" w:rsidRPr="007A6289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0" w:name="_Hlk107399191"/>
      <w:r w:rsidR="007A6289" w:rsidRPr="007A6289">
        <w:rPr>
          <w:rFonts w:ascii="GHEA Mariam" w:hAnsi="GHEA Mariam"/>
          <w:lang w:val="hy-AM"/>
        </w:rPr>
        <w:t xml:space="preserve">է 2023 թվականի </w:t>
      </w:r>
      <w:r w:rsidR="007A6289" w:rsidRPr="007A6289">
        <w:rPr>
          <w:rFonts w:ascii="GHEA Mariam" w:hAnsi="GHEA Mariam" w:cs="GHEA Grapalat"/>
          <w:lang w:val="hy-AM"/>
        </w:rPr>
        <w:t xml:space="preserve">նոյեմբերի </w:t>
      </w:r>
      <w:r w:rsidR="007A6289" w:rsidRPr="007A6289">
        <w:rPr>
          <w:rFonts w:ascii="GHEA Mariam" w:hAnsi="GHEA Mariam"/>
          <w:lang w:val="hy-AM"/>
        </w:rPr>
        <w:t>14-ից մինչև 2025 թվականի նոյեմբերի 13-ը ներառյա</w:t>
      </w:r>
      <w:bookmarkEnd w:id="0"/>
      <w:r w:rsidR="00F669E5">
        <w:rPr>
          <w:rFonts w:ascii="GHEA Mariam" w:hAnsi="GHEA Mariam"/>
          <w:lang w:val="hy-AM"/>
        </w:rPr>
        <w:t>լ.</w:t>
      </w:r>
    </w:p>
    <w:p w:rsidR="007A6289" w:rsidRPr="007A6289" w:rsidRDefault="000F6C3F" w:rsidP="007A628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>ծ</w:t>
      </w:r>
      <w:r w:rsidR="007A6289" w:rsidRPr="007A628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7A6289" w:rsidRPr="000F6C3F" w:rsidRDefault="007A6289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7A6289" w:rsidRPr="000F6C3F" w:rsidRDefault="007A628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A6289" w:rsidRPr="000F6C3F" w:rsidRDefault="007A628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A6289" w:rsidRPr="000F6C3F" w:rsidRDefault="007A628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A6289" w:rsidRPr="000F6C3F" w:rsidRDefault="007A628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F6C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6C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F6C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6289" w:rsidRPr="000F6C3F" w:rsidRDefault="007A628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F6C3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F6C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6C3F">
        <w:rPr>
          <w:rFonts w:ascii="GHEA Mariam" w:hAnsi="GHEA Mariam" w:cs="Arial Armenian"/>
          <w:sz w:val="24"/>
          <w:szCs w:val="24"/>
          <w:lang w:val="hy-AM"/>
        </w:rPr>
        <w:tab/>
      </w:r>
      <w:r w:rsidRPr="000F6C3F">
        <w:rPr>
          <w:rFonts w:ascii="GHEA Mariam" w:hAnsi="GHEA Mariam" w:cs="Arial Armenian"/>
          <w:sz w:val="24"/>
          <w:szCs w:val="24"/>
          <w:lang w:val="hy-AM"/>
        </w:rPr>
        <w:tab/>
      </w:r>
      <w:r w:rsidRPr="000F6C3F">
        <w:rPr>
          <w:rFonts w:ascii="GHEA Mariam" w:hAnsi="GHEA Mariam" w:cs="Arial Armenian"/>
          <w:sz w:val="24"/>
          <w:szCs w:val="24"/>
          <w:lang w:val="hy-AM"/>
        </w:rPr>
        <w:tab/>
      </w:r>
      <w:r w:rsidRPr="000F6C3F">
        <w:rPr>
          <w:rFonts w:ascii="GHEA Mariam" w:hAnsi="GHEA Mariam" w:cs="Arial Armenian"/>
          <w:sz w:val="24"/>
          <w:szCs w:val="24"/>
          <w:lang w:val="hy-AM"/>
        </w:rPr>
        <w:tab/>
      </w:r>
      <w:r w:rsidRPr="000F6C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F6C3F">
        <w:rPr>
          <w:rFonts w:ascii="GHEA Mariam" w:hAnsi="GHEA Mariam" w:cs="Sylfaen"/>
          <w:sz w:val="24"/>
          <w:szCs w:val="24"/>
          <w:lang w:val="hy-AM"/>
        </w:rPr>
        <w:t>.</w:t>
      </w:r>
      <w:r w:rsidRPr="000F6C3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F6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6289" w:rsidRPr="000F6C3F" w:rsidRDefault="007A628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669E5" w:rsidRPr="000F6C3F" w:rsidRDefault="007A6289" w:rsidP="000F6C3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669E5" w:rsidRPr="000F6C3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F6C3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669E5" w:rsidRPr="000F6C3F" w:rsidRDefault="00F669E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6C3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F669E5" w:rsidRPr="000F6C3F" w:rsidRDefault="00F669E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F6C3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669E5" w:rsidRPr="000F6C3F" w:rsidRDefault="00F669E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6C3F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F669E5" w:rsidRPr="000F6C3F" w:rsidRDefault="00F669E5" w:rsidP="00C802CF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F669E5" w:rsidRPr="00F669E5" w:rsidRDefault="00F669E5" w:rsidP="00F669E5">
      <w:pPr>
        <w:pStyle w:val="mechtex"/>
        <w:rPr>
          <w:rFonts w:ascii="GHEA Mariam" w:hAnsi="GHEA Mariam" w:cs="Arial"/>
          <w:sz w:val="18"/>
          <w:lang w:val="hy-AM" w:eastAsia="en-US"/>
        </w:rPr>
      </w:pPr>
    </w:p>
    <w:p w:rsidR="00F669E5" w:rsidRDefault="00F669E5" w:rsidP="00F669E5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F669E5">
        <w:rPr>
          <w:rFonts w:ascii="GHEA Mariam" w:hAnsi="GHEA Mariam" w:cs="Arial"/>
          <w:sz w:val="24"/>
          <w:lang w:val="hy-AM" w:eastAsia="en-US"/>
        </w:rPr>
        <w:t>Ց</w:t>
      </w:r>
      <w:r w:rsidRPr="000F6C3F">
        <w:rPr>
          <w:rFonts w:ascii="GHEA Mariam" w:hAnsi="GHEA Mariam" w:cs="Arial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Ա</w:t>
      </w:r>
      <w:r w:rsidRPr="000F6C3F">
        <w:rPr>
          <w:rFonts w:ascii="GHEA Mariam" w:hAnsi="GHEA Mariam" w:cs="Arial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Ն</w:t>
      </w:r>
      <w:r w:rsidRPr="000F6C3F">
        <w:rPr>
          <w:rFonts w:ascii="GHEA Mariam" w:hAnsi="GHEA Mariam" w:cs="Arial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Կ</w:t>
      </w:r>
    </w:p>
    <w:p w:rsidR="00F669E5" w:rsidRPr="000F6C3F" w:rsidRDefault="00F669E5" w:rsidP="00F669E5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F669E5" w:rsidRPr="00F669E5" w:rsidRDefault="00F669E5" w:rsidP="00F669E5">
      <w:pPr>
        <w:pStyle w:val="mechtex"/>
        <w:rPr>
          <w:rFonts w:ascii="GHEA Mariam" w:hAnsi="GHEA Mariam"/>
          <w:sz w:val="24"/>
          <w:lang w:val="hy-AM" w:eastAsia="en-US"/>
        </w:rPr>
      </w:pPr>
      <w:r w:rsidRPr="00F669E5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F669E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F669E5">
        <w:rPr>
          <w:rFonts w:ascii="GHEA Mariam" w:hAnsi="GHEA Mariam"/>
          <w:sz w:val="24"/>
          <w:lang w:val="hy-AM" w:eastAsia="en-US"/>
        </w:rPr>
        <w:t xml:space="preserve">, </w:t>
      </w:r>
      <w:r w:rsidRPr="00F669E5">
        <w:rPr>
          <w:rFonts w:ascii="GHEA Mariam" w:hAnsi="GHEA Mariam" w:cs="Arial"/>
          <w:sz w:val="24"/>
          <w:lang w:val="hy-AM" w:eastAsia="en-US"/>
        </w:rPr>
        <w:t>ԴՐԱՆՑ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ԲԱՂԿԱՑՈՒՑԻՉ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ՈՒ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ՀԱՄԱԼՐՈՂ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ՄԱՍԵՐԻ</w:t>
      </w:r>
      <w:r w:rsidRPr="00F669E5">
        <w:rPr>
          <w:rFonts w:ascii="GHEA Mariam" w:hAnsi="GHEA Mariam"/>
          <w:sz w:val="24"/>
          <w:lang w:val="hy-AM" w:eastAsia="en-US"/>
        </w:rPr>
        <w:t xml:space="preserve">, </w:t>
      </w:r>
      <w:r w:rsidRPr="00F669E5">
        <w:rPr>
          <w:rFonts w:ascii="GHEA Mariam" w:hAnsi="GHEA Mariam" w:cs="Arial"/>
          <w:sz w:val="24"/>
          <w:lang w:val="hy-AM" w:eastAsia="en-US"/>
        </w:rPr>
        <w:t>ՀՈՒՄՔԻ</w:t>
      </w:r>
      <w:r w:rsidRPr="00F669E5">
        <w:rPr>
          <w:rFonts w:ascii="GHEA Mariam" w:hAnsi="GHEA Mariam"/>
          <w:sz w:val="24"/>
          <w:lang w:val="hy-AM" w:eastAsia="en-US"/>
        </w:rPr>
        <w:t xml:space="preserve"> </w:t>
      </w:r>
      <w:r w:rsidRPr="00F669E5">
        <w:rPr>
          <w:rFonts w:ascii="GHEA Mariam" w:hAnsi="GHEA Mariam" w:cs="Arial"/>
          <w:sz w:val="24"/>
          <w:lang w:val="hy-AM" w:eastAsia="en-US"/>
        </w:rPr>
        <w:t>ԵՎ</w:t>
      </w:r>
      <w:r w:rsidRPr="00F669E5">
        <w:rPr>
          <w:rFonts w:ascii="GHEA Mariam" w:hAnsi="GHEA Mariam"/>
          <w:sz w:val="24"/>
          <w:lang w:val="hy-AM" w:eastAsia="en-US"/>
        </w:rPr>
        <w:t xml:space="preserve"> (</w:t>
      </w:r>
      <w:r w:rsidRPr="00F669E5">
        <w:rPr>
          <w:rFonts w:ascii="GHEA Mariam" w:hAnsi="GHEA Mariam" w:cs="Arial"/>
          <w:sz w:val="24"/>
          <w:lang w:val="hy-AM" w:eastAsia="en-US"/>
        </w:rPr>
        <w:t>ԿԱՄ</w:t>
      </w:r>
      <w:r w:rsidRPr="00F669E5">
        <w:rPr>
          <w:rFonts w:ascii="GHEA Mariam" w:hAnsi="GHEA Mariam"/>
          <w:sz w:val="24"/>
          <w:lang w:val="hy-AM" w:eastAsia="en-US"/>
        </w:rPr>
        <w:t xml:space="preserve">) </w:t>
      </w:r>
      <w:r w:rsidRPr="00F669E5">
        <w:rPr>
          <w:rFonts w:ascii="GHEA Mariam" w:hAnsi="GHEA Mariam" w:cs="Arial"/>
          <w:sz w:val="24"/>
          <w:lang w:val="hy-AM" w:eastAsia="en-US"/>
        </w:rPr>
        <w:t>ՆՅՈՒԹԵՐԻ</w:t>
      </w:r>
    </w:p>
    <w:p w:rsidR="00F669E5" w:rsidRPr="00F669E5" w:rsidRDefault="00F669E5" w:rsidP="00F669E5">
      <w:pPr>
        <w:pStyle w:val="mechtex"/>
        <w:rPr>
          <w:rFonts w:ascii="Sylfaen" w:hAnsi="Sylfaen" w:cs="Calibri"/>
          <w:sz w:val="20"/>
          <w:lang w:val="hy-AM" w:eastAsia="en-US"/>
        </w:rPr>
      </w:pPr>
      <w:r w:rsidRPr="00F669E5">
        <w:rPr>
          <w:rFonts w:ascii="Calibri" w:hAnsi="Calibri" w:cs="Calibri"/>
          <w:sz w:val="24"/>
          <w:lang w:val="hy-AM" w:eastAsia="en-US"/>
        </w:rPr>
        <w:t> </w:t>
      </w:r>
    </w:p>
    <w:p w:rsidR="00F669E5" w:rsidRPr="00F669E5" w:rsidRDefault="00F669E5" w:rsidP="00F669E5">
      <w:pPr>
        <w:pStyle w:val="mechtex"/>
        <w:rPr>
          <w:rFonts w:ascii="Sylfaen" w:hAnsi="Sylfaen"/>
          <w:sz w:val="18"/>
          <w:lang w:val="hy-AM" w:eastAsia="en-US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1980"/>
        <w:gridCol w:w="2993"/>
        <w:gridCol w:w="967"/>
        <w:gridCol w:w="1170"/>
        <w:gridCol w:w="1530"/>
        <w:gridCol w:w="1620"/>
        <w:gridCol w:w="1890"/>
        <w:gridCol w:w="1620"/>
      </w:tblGrid>
      <w:tr w:rsidR="00F669E5" w:rsidRPr="00F669E5" w:rsidTr="00F669E5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F669E5">
              <w:rPr>
                <w:rFonts w:ascii="GHEA Mariam" w:hAnsi="GHEA Mariam"/>
                <w:i/>
                <w:iCs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F669E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ԱՏԳ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ԱԱ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Չափի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Ծագման</w:t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երկիր</w:t>
            </w:r>
            <w:r w:rsidR="00DF7EA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Արտահան</w:t>
            </w:r>
            <w:r w:rsidR="00DF7EA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-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Արժեքը</w:t>
            </w:r>
            <w:r w:rsidRPr="00F669E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F669E5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Այլ տեղե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F669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կություններ</w:t>
            </w:r>
          </w:p>
        </w:tc>
      </w:tr>
      <w:tr w:rsidR="00F669E5" w:rsidRPr="00F669E5" w:rsidTr="00F669E5">
        <w:trPr>
          <w:trHeight w:val="962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F669E5" w:rsidRPr="00F669E5" w:rsidRDefault="00F669E5" w:rsidP="00F669E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669E5" w:rsidRPr="00F669E5" w:rsidTr="00F669E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1" w:name="_Hlk95309836"/>
            <w:r w:rsidRPr="00F669E5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F669E5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2" w:type="dxa"/>
            <w:shd w:val="clear" w:color="auto" w:fill="auto"/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9406903908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Շինարարա</w:t>
            </w:r>
            <w:r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կան հավա</w:t>
            </w:r>
            <w:r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softHyphen/>
            </w: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քովի կոնստրուկ</w:t>
            </w:r>
            <w:r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softHyphen/>
            </w: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ցիաներ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Տեղում հավաքվող առանձին տարրերի ամբողջություն «Մաքուր սենյակ»-ի համար</w:t>
            </w:r>
          </w:p>
        </w:tc>
        <w:tc>
          <w:tcPr>
            <w:tcW w:w="967" w:type="dxa"/>
            <w:shd w:val="clear" w:color="auto" w:fill="auto"/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300 000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669E5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1 000 000 000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Լիզինգ</w:t>
            </w:r>
            <w:r w:rsidRPr="00F669E5">
              <w:rPr>
                <w:rFonts w:ascii="GHEA Mariam" w:eastAsia="Calibri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669E5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պայմա</w:t>
            </w:r>
            <w:r>
              <w:rPr>
                <w:rFonts w:ascii="GHEA Mariam" w:eastAsia="Calibri" w:hAnsi="GHEA Mariam" w:cs="Calibr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br/>
            </w:r>
            <w:r w:rsidRPr="00F669E5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նագիր թիվ 230309</w:t>
            </w:r>
          </w:p>
        </w:tc>
      </w:tr>
      <w:tr w:rsidR="00F669E5" w:rsidRPr="00F669E5" w:rsidTr="00F669E5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bookmarkStart w:id="2" w:name="_Hlk71640597"/>
            <w:bookmarkEnd w:id="1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E5" w:rsidRPr="00F669E5" w:rsidRDefault="00F669E5" w:rsidP="00F669E5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F669E5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1 000 000 000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9E5" w:rsidRPr="00F669E5" w:rsidRDefault="00F669E5" w:rsidP="00F669E5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</w:tr>
      <w:bookmarkEnd w:id="2"/>
    </w:tbl>
    <w:p w:rsidR="00F669E5" w:rsidRPr="00F669E5" w:rsidRDefault="00F669E5" w:rsidP="00F669E5">
      <w:pPr>
        <w:tabs>
          <w:tab w:val="left" w:pos="465"/>
        </w:tabs>
        <w:spacing w:line="360" w:lineRule="auto"/>
        <w:rPr>
          <w:rFonts w:ascii="GHEA Grapalat" w:hAnsi="GHEA Grapalat" w:cs="Sylfaen"/>
          <w:sz w:val="22"/>
          <w:lang w:val="hy-AM" w:eastAsia="en-US"/>
        </w:rPr>
      </w:pPr>
    </w:p>
    <w:p w:rsidR="00F669E5" w:rsidRPr="008005B3" w:rsidRDefault="00F669E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669E5" w:rsidRPr="008005B3" w:rsidRDefault="00F669E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669E5" w:rsidRPr="008005B3" w:rsidRDefault="00F669E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6289" w:rsidRDefault="00F669E5" w:rsidP="00F669E5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bookmarkStart w:id="3" w:name="_GoBack"/>
      <w:bookmarkEnd w:id="3"/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A6289" w:rsidSect="00F669E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6FC" w:rsidRDefault="007636FC">
      <w:r>
        <w:separator/>
      </w:r>
    </w:p>
  </w:endnote>
  <w:endnote w:type="continuationSeparator" w:id="0">
    <w:p w:rsidR="007636FC" w:rsidRDefault="0076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C3F" w:rsidRDefault="007636F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6C3F">
      <w:rPr>
        <w:noProof/>
      </w:rPr>
      <w:t>voroshumTK264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6FC" w:rsidRDefault="007636FC">
      <w:r>
        <w:separator/>
      </w:r>
    </w:p>
  </w:footnote>
  <w:footnote w:type="continuationSeparator" w:id="0">
    <w:p w:rsidR="007636FC" w:rsidRDefault="00763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65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EDAAE7C"/>
    <w:lvl w:ilvl="0" w:tplc="58D8C1C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2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3F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96C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55C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C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289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705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41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EA9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65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9E5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EA04D"/>
  <w15:chartTrackingRefBased/>
  <w15:docId w15:val="{10CBD315-9677-459E-8B4D-5BE40FDE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62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628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A628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A6289"/>
    <w:rPr>
      <w:sz w:val="24"/>
      <w:szCs w:val="24"/>
    </w:rPr>
  </w:style>
  <w:style w:type="character" w:customStyle="1" w:styleId="FooterChar">
    <w:name w:val="Footer Char"/>
    <w:link w:val="Footer"/>
    <w:locked/>
    <w:rsid w:val="007A628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6289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https:/mul2.gov.am/tasks/892623/oneclick/voroshumMK-525.docx?token=1bc4d6c532cfb2e11d8145bf2c3cec37</cp:keywords>
  <dc:description/>
  <cp:lastModifiedBy>Tatevik Manukyan</cp:lastModifiedBy>
  <cp:revision>5</cp:revision>
  <dcterms:created xsi:type="dcterms:W3CDTF">2023-12-12T10:33:00Z</dcterms:created>
  <dcterms:modified xsi:type="dcterms:W3CDTF">2023-12-12T12:16:00Z</dcterms:modified>
</cp:coreProperties>
</file>