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C05D29" w:rsidRDefault="00BC2E1F" w:rsidP="007407CC">
      <w:pPr>
        <w:jc w:val="center"/>
        <w:rPr>
          <w:rFonts w:ascii="GHEA Grapalat" w:hAnsi="GHEA Grapalat"/>
          <w:sz w:val="24"/>
          <w:szCs w:val="24"/>
          <w:lang w:val="hy-AM"/>
        </w:rPr>
      </w:pPr>
    </w:p>
    <w:p w:rsidR="00BC2E1F" w:rsidRPr="00C05D29"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C05D29">
        <w:rPr>
          <w:rFonts w:ascii="GHEA Grapalat" w:hAnsi="GHEA Grapalat"/>
          <w:b/>
          <w:bCs/>
          <w:color w:val="000000"/>
          <w:sz w:val="24"/>
          <w:szCs w:val="24"/>
          <w:shd w:val="clear" w:color="auto" w:fill="FFFFFF"/>
          <w:lang w:val="hy-AM"/>
        </w:rPr>
        <w:t>ԱՄՓՈՓԱԹԵՐԹ</w:t>
      </w:r>
    </w:p>
    <w:p w:rsidR="00080EAB" w:rsidRPr="00C05D29" w:rsidRDefault="00080EAB" w:rsidP="00080EAB">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b/>
          <w:bCs/>
          <w:color w:val="000000"/>
          <w:sz w:val="24"/>
          <w:szCs w:val="24"/>
          <w:lang w:val="hy-AM"/>
        </w:rPr>
        <w:t>«</w:t>
      </w:r>
      <w:r w:rsidRPr="00C05D29">
        <w:rPr>
          <w:rFonts w:ascii="GHEA Grapalat" w:eastAsia="Times New Roman" w:hAnsi="GHEA Grapalat" w:cs="Sylfaen"/>
          <w:b/>
          <w:bCs/>
          <w:color w:val="000000"/>
          <w:sz w:val="24"/>
          <w:szCs w:val="24"/>
          <w:lang w:val="hy-AM"/>
        </w:rPr>
        <w:t>ԽԱՂԱՅԻՆ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ԳՈՐԾՈՒՆԵՈՒԹՅԱՆ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ԿԱՐԳԱՎՈՐՄԱՆ</w:t>
      </w:r>
      <w:r w:rsidRPr="00C05D29">
        <w:rPr>
          <w:rFonts w:ascii="GHEA Grapalat" w:eastAsia="Times New Roman" w:hAnsi="GHEA Grapalat" w:cs="Courier New"/>
          <w:color w:val="000000"/>
          <w:sz w:val="24"/>
          <w:szCs w:val="24"/>
          <w:lang w:val="hy-AM"/>
        </w:rPr>
        <w:t xml:space="preserve"> </w:t>
      </w:r>
      <w:r w:rsidRPr="00C05D29">
        <w:rPr>
          <w:rFonts w:ascii="GHEA Grapalat" w:eastAsia="Times New Roman" w:hAnsi="GHEA Grapalat" w:cs="Sylfaen"/>
          <w:b/>
          <w:bCs/>
          <w:color w:val="000000"/>
          <w:sz w:val="24"/>
          <w:szCs w:val="24"/>
          <w:lang w:val="hy-AM"/>
        </w:rPr>
        <w:t>ՄԱՍԻՆ</w:t>
      </w:r>
      <w:r w:rsidRPr="00C05D29">
        <w:rPr>
          <w:rFonts w:ascii="GHEA Grapalat" w:eastAsia="Times New Roman" w:hAnsi="GHEA Grapalat" w:cs="Verdana"/>
          <w:b/>
          <w:bCs/>
          <w:color w:val="000000"/>
          <w:sz w:val="24"/>
          <w:szCs w:val="24"/>
          <w:lang w:val="hy-AM"/>
        </w:rPr>
        <w:t>»</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ՀԱՅԱՍՏԱՆԻ</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ՀԱՆՐԱՊԵՏՈՒԹՅԱՆ</w:t>
      </w:r>
      <w:r w:rsidRPr="00C05D29">
        <w:rPr>
          <w:rFonts w:ascii="GHEA Grapalat" w:eastAsia="Times New Roman" w:hAnsi="GHEA Grapalat" w:cs="Times New Roman"/>
          <w:b/>
          <w:bCs/>
          <w:color w:val="000000"/>
          <w:sz w:val="24"/>
          <w:szCs w:val="24"/>
          <w:lang w:val="hy-AM"/>
        </w:rPr>
        <w:t xml:space="preserve"> </w:t>
      </w:r>
      <w:r w:rsidRPr="00C05D29">
        <w:rPr>
          <w:rFonts w:ascii="GHEA Grapalat" w:eastAsia="Times New Roman" w:hAnsi="GHEA Grapalat" w:cs="Sylfaen"/>
          <w:b/>
          <w:bCs/>
          <w:color w:val="000000"/>
          <w:sz w:val="24"/>
          <w:szCs w:val="24"/>
          <w:lang w:val="hy-AM"/>
        </w:rPr>
        <w:t>ՕՐԵՆՔԻ</w:t>
      </w:r>
      <w:r w:rsidRPr="00C05D29">
        <w:rPr>
          <w:rFonts w:ascii="GHEA Grapalat" w:eastAsia="Times New Roman" w:hAnsi="GHEA Grapalat" w:cs="Times New Roman"/>
          <w:b/>
          <w:bCs/>
          <w:color w:val="000000"/>
          <w:sz w:val="24"/>
          <w:szCs w:val="24"/>
          <w:lang w:val="hy-AM"/>
        </w:rPr>
        <w:t xml:space="preserve"> </w:t>
      </w:r>
    </w:p>
    <w:p w:rsidR="008200D8" w:rsidRPr="00C05D29" w:rsidRDefault="00563089" w:rsidP="008200D8">
      <w:pPr>
        <w:shd w:val="clear" w:color="auto" w:fill="FFFFFF"/>
        <w:spacing w:after="0" w:line="360" w:lineRule="auto"/>
        <w:jc w:val="center"/>
        <w:rPr>
          <w:rFonts w:ascii="GHEA Grapalat" w:eastAsia="Times New Roman" w:hAnsi="GHEA Grapalat" w:cs="Times New Roman"/>
          <w:b/>
          <w:color w:val="000000"/>
          <w:sz w:val="24"/>
          <w:szCs w:val="24"/>
        </w:rPr>
      </w:pPr>
      <w:r w:rsidRPr="00C05D29">
        <w:rPr>
          <w:rFonts w:ascii="GHEA Grapalat" w:eastAsia="Times New Roman" w:hAnsi="GHEA Grapalat" w:cs="Times New Roman"/>
          <w:b/>
          <w:color w:val="000000"/>
          <w:sz w:val="24"/>
          <w:szCs w:val="24"/>
          <w:lang w:val="hy-AM"/>
        </w:rPr>
        <w:t>ՎԵՐԱԲԵՐՅԱԼ</w:t>
      </w:r>
    </w:p>
    <w:p w:rsidR="004E5DA0" w:rsidRPr="00C05D29" w:rsidRDefault="004E5DA0" w:rsidP="008200D8">
      <w:pPr>
        <w:shd w:val="clear" w:color="auto" w:fill="FFFFFF"/>
        <w:spacing w:after="0" w:line="360" w:lineRule="auto"/>
        <w:jc w:val="center"/>
        <w:rPr>
          <w:rFonts w:ascii="GHEA Grapalat" w:eastAsia="Times New Roman" w:hAnsi="GHEA Grapalat" w:cs="Times New Roman"/>
          <w:b/>
          <w:color w:val="000000"/>
          <w:sz w:val="24"/>
          <w:szCs w:val="24"/>
        </w:rPr>
      </w:pPr>
    </w:p>
    <w:tbl>
      <w:tblPr>
        <w:tblpPr w:leftFromText="180" w:rightFromText="180" w:vertAnchor="text" w:horzAnchor="page" w:tblpX="1171" w:tblpY="47"/>
        <w:tblW w:w="138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25"/>
        <w:gridCol w:w="4230"/>
        <w:gridCol w:w="90"/>
        <w:gridCol w:w="90"/>
        <w:gridCol w:w="84"/>
        <w:gridCol w:w="2256"/>
      </w:tblGrid>
      <w:tr w:rsidR="00BC2E1F" w:rsidRPr="00C05D29" w:rsidTr="00FA5963">
        <w:trPr>
          <w:trHeight w:val="420"/>
          <w:tblCellSpacing w:w="0" w:type="dxa"/>
        </w:trPr>
        <w:tc>
          <w:tcPr>
            <w:tcW w:w="11535"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E5DA0" w:rsidRPr="00C05D29" w:rsidRDefault="00935D59" w:rsidP="004E5DA0">
            <w:pPr>
              <w:spacing w:line="36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lang w:val="hy-AM"/>
              </w:rPr>
              <w:t xml:space="preserve">1. </w:t>
            </w:r>
            <w:r w:rsidR="004E5DA0" w:rsidRPr="00C05D29">
              <w:rPr>
                <w:rFonts w:ascii="GHEA Grapalat" w:eastAsia="Times New Roman" w:hAnsi="GHEA Grapalat" w:cs="Times New Roman"/>
                <w:color w:val="000000"/>
                <w:sz w:val="24"/>
                <w:szCs w:val="24"/>
                <w:lang w:val="hy-AM"/>
              </w:rPr>
              <w:t xml:space="preserve"> Հայաստանի Հանրապետության ֆինանսների նախարարություն</w:t>
            </w:r>
          </w:p>
          <w:p w:rsidR="00BC2E1F" w:rsidRPr="00C05D29" w:rsidRDefault="00BC2E1F" w:rsidP="002677C1">
            <w:pPr>
              <w:spacing w:line="360" w:lineRule="auto"/>
              <w:jc w:val="center"/>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C05D29" w:rsidRDefault="004E5DA0" w:rsidP="00E40B42">
            <w:pPr>
              <w:spacing w:line="360" w:lineRule="auto"/>
              <w:jc w:val="center"/>
              <w:rPr>
                <w:rFonts w:ascii="GHEA Grapalat" w:hAnsi="GHEA Grapalat"/>
                <w:sz w:val="24"/>
                <w:szCs w:val="24"/>
                <w:lang w:val="hy-AM"/>
              </w:rPr>
            </w:pPr>
            <w:r w:rsidRPr="00C05D29">
              <w:rPr>
                <w:rFonts w:ascii="GHEA Grapalat" w:hAnsi="GHEA Grapalat"/>
                <w:sz w:val="24"/>
                <w:szCs w:val="24"/>
                <w:lang w:val="hy-AM"/>
              </w:rPr>
              <w:t>21.07.2022թ.</w:t>
            </w:r>
          </w:p>
        </w:tc>
      </w:tr>
      <w:tr w:rsidR="00BC2E1F" w:rsidRPr="00C05D29" w:rsidTr="00FA5963">
        <w:trPr>
          <w:trHeight w:val="453"/>
          <w:tblCellSpacing w:w="0" w:type="dxa"/>
        </w:trPr>
        <w:tc>
          <w:tcPr>
            <w:tcW w:w="11535"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C05D29" w:rsidRDefault="00BC2E1F" w:rsidP="00E40B42">
            <w:pPr>
              <w:spacing w:after="0" w:line="360" w:lineRule="auto"/>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C05D29" w:rsidRDefault="004E5DA0" w:rsidP="00E40B42">
            <w:pPr>
              <w:spacing w:line="36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lang w:val="hy-AM"/>
              </w:rPr>
              <w:t>01/28/13049-2022</w:t>
            </w:r>
          </w:p>
        </w:tc>
      </w:tr>
      <w:tr w:rsidR="00BC2E1F" w:rsidRPr="000E7CA7" w:rsidTr="00FA5963">
        <w:trPr>
          <w:trHeight w:val="53"/>
          <w:tblCellSpacing w:w="0" w:type="dxa"/>
        </w:trPr>
        <w:tc>
          <w:tcPr>
            <w:tcW w:w="7125" w:type="dxa"/>
            <w:tcBorders>
              <w:top w:val="outset" w:sz="6" w:space="0" w:color="auto"/>
              <w:left w:val="outset" w:sz="6" w:space="0" w:color="auto"/>
              <w:bottom w:val="outset" w:sz="6" w:space="0" w:color="auto"/>
              <w:right w:val="outset" w:sz="6" w:space="0" w:color="auto"/>
            </w:tcBorders>
            <w:shd w:val="clear" w:color="auto" w:fill="FFFFFF"/>
          </w:tcPr>
          <w:p w:rsidR="004E5DA0" w:rsidRPr="00C05D29" w:rsidRDefault="004E5DA0" w:rsidP="00FA5963">
            <w:pPr>
              <w:pStyle w:val="ListParagraph"/>
              <w:spacing w:after="0" w:line="360" w:lineRule="auto"/>
              <w:ind w:left="0" w:right="75" w:firstLine="720"/>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 xml:space="preserve">Նշվում է, որ Նախագիծը կազմվել է հաշվի առնելով ֆինանսների նախարարի մոտ կայացած քննարկման ժամանակ ներկայացված առաջարկները, այդ կապակցությամբ հարկ ենք համարում նշել, որ քննարկման ժամանակ ներկայացված առաջարկությունները հաշվի են առնվել մասամբ, ինչպես նաև Նախագծի վերաբերայլ  ՀՀ ֆինանսների նախարարության 10.12.2021 թվականի թիվ 01/28/20404-2021 և 18.02.2022 թվականի թիվ  01/28/2960-2022 գրություններով բարձրացված հարցերը, դիտարկումները և մտահոգությունները փարատված չեն: </w:t>
            </w:r>
          </w:p>
          <w:p w:rsidR="004E5DA0" w:rsidRPr="00C05D29" w:rsidRDefault="004E5DA0" w:rsidP="00FA5963">
            <w:pPr>
              <w:pStyle w:val="NormalWeb"/>
              <w:shd w:val="clear" w:color="auto" w:fill="FFFFFF"/>
              <w:spacing w:before="0" w:beforeAutospacing="0" w:after="0" w:afterAutospacing="0" w:line="360" w:lineRule="auto"/>
              <w:ind w:left="630" w:right="75"/>
              <w:jc w:val="both"/>
              <w:rPr>
                <w:rFonts w:ascii="GHEA Grapalat" w:hAnsi="GHEA Grapalat"/>
                <w:shd w:val="clear" w:color="auto" w:fill="FFFFFF"/>
                <w:lang w:val="hy-AM"/>
              </w:rPr>
            </w:pPr>
            <w:r w:rsidRPr="00C05D29">
              <w:rPr>
                <w:rFonts w:ascii="GHEA Grapalat" w:hAnsi="GHEA Grapalat"/>
                <w:lang w:val="hy-AM"/>
              </w:rPr>
              <w:lastRenderedPageBreak/>
              <w:t>Հատկապես կարևորում ենք.</w:t>
            </w:r>
          </w:p>
          <w:p w:rsidR="004E5DA0" w:rsidRPr="00C05D29" w:rsidRDefault="004E5DA0" w:rsidP="00FA5963">
            <w:pPr>
              <w:pStyle w:val="NormalWeb"/>
              <w:numPr>
                <w:ilvl w:val="0"/>
                <w:numId w:val="1"/>
              </w:numPr>
              <w:shd w:val="clear" w:color="auto" w:fill="FFFFFF"/>
              <w:spacing w:before="0" w:beforeAutospacing="0" w:after="0" w:afterAutospacing="0" w:line="360" w:lineRule="auto"/>
              <w:ind w:left="0" w:right="75" w:firstLine="427"/>
              <w:jc w:val="both"/>
              <w:rPr>
                <w:rFonts w:ascii="GHEA Grapalat" w:hAnsi="GHEA Grapalat"/>
                <w:shd w:val="clear" w:color="auto" w:fill="FFFFFF"/>
                <w:lang w:val="hy-AM"/>
              </w:rPr>
            </w:pPr>
            <w:r w:rsidRPr="00C05D29">
              <w:rPr>
                <w:rFonts w:ascii="GHEA Grapalat" w:hAnsi="GHEA Grapalat" w:cs="GHEA Grapalat"/>
                <w:spacing w:val="-6"/>
                <w:lang w:val="af-ZA"/>
              </w:rPr>
              <w:t xml:space="preserve">ՀՀ ֆինանսների նախարարության կողմից ներկայացվել է </w:t>
            </w:r>
            <w:r w:rsidRPr="00C05D29">
              <w:rPr>
                <w:rFonts w:ascii="GHEA Grapalat" w:hAnsi="GHEA Grapalat" w:cs="GHEA Grapalat"/>
                <w:spacing w:val="-6"/>
                <w:lang w:val="hy-AM"/>
              </w:rPr>
              <w:t xml:space="preserve"> </w:t>
            </w:r>
            <w:r w:rsidRPr="00C05D29">
              <w:rPr>
                <w:rFonts w:ascii="GHEA Grapalat" w:hAnsi="GHEA Grapalat" w:cs="GHEA Grapalat"/>
                <w:spacing w:val="-6"/>
                <w:lang w:val="af-ZA"/>
              </w:rPr>
              <w:t>մտահոգություններ</w:t>
            </w:r>
            <w:r w:rsidRPr="00C05D29">
              <w:rPr>
                <w:rFonts w:ascii="GHEA Grapalat" w:hAnsi="GHEA Grapalat" w:cs="GHEA Grapalat"/>
                <w:spacing w:val="-6"/>
                <w:lang w:val="hy-AM"/>
              </w:rPr>
              <w:t xml:space="preserve"> կապված միջազգային փորձի ուսումնասիրության և հետազոտության արդյունքներով Հայաստանի Հանրապետության համար կիրառելի լավագույն համակարգի ընտրության  </w:t>
            </w:r>
            <w:r w:rsidRPr="00C05D29">
              <w:rPr>
                <w:rFonts w:ascii="GHEA Grapalat" w:hAnsi="GHEA Grapalat" w:cs="GHEA Grapalat"/>
                <w:spacing w:val="-6"/>
                <w:lang w:val="af-ZA"/>
              </w:rPr>
              <w:t>անհրաժեշտության</w:t>
            </w:r>
            <w:r w:rsidRPr="00C05D29">
              <w:rPr>
                <w:rFonts w:ascii="GHEA Grapalat" w:hAnsi="GHEA Grapalat" w:cs="GHEA Grapalat"/>
                <w:spacing w:val="-6"/>
                <w:lang w:val="hy-AM"/>
              </w:rPr>
              <w:t xml:space="preserve">  և հիմնավորվածության բացակայության մասին:   </w:t>
            </w:r>
          </w:p>
          <w:p w:rsidR="004E5DA0" w:rsidRPr="00C05D29" w:rsidRDefault="004E5DA0" w:rsidP="00FA5963">
            <w:pPr>
              <w:pStyle w:val="ListParagraph"/>
              <w:numPr>
                <w:ilvl w:val="0"/>
                <w:numId w:val="1"/>
              </w:numPr>
              <w:spacing w:after="0" w:line="360" w:lineRule="auto"/>
              <w:ind w:left="0" w:right="75" w:firstLine="517"/>
              <w:jc w:val="both"/>
              <w:rPr>
                <w:rFonts w:ascii="GHEA Grapalat" w:hAnsi="GHEA Grapalat" w:cs="Arial"/>
                <w:color w:val="000000"/>
                <w:sz w:val="24"/>
                <w:szCs w:val="24"/>
                <w:lang w:val="hy-AM"/>
              </w:rPr>
            </w:pPr>
            <w:r w:rsidRPr="00C05D29">
              <w:rPr>
                <w:rFonts w:ascii="GHEA Grapalat" w:hAnsi="GHEA Grapalat" w:cs="Arial"/>
                <w:color w:val="000000"/>
                <w:sz w:val="24"/>
                <w:szCs w:val="24"/>
                <w:lang w:val="hy-AM"/>
              </w:rPr>
              <w:t xml:space="preserve"> Նախագծով առաջարկվող </w:t>
            </w:r>
            <w:r w:rsidRPr="00C05D29">
              <w:rPr>
                <w:rFonts w:ascii="GHEA Grapalat" w:hAnsi="GHEA Grapalat"/>
                <w:color w:val="000000"/>
                <w:sz w:val="24"/>
                <w:szCs w:val="24"/>
                <w:lang w:val="hy-AM"/>
              </w:rPr>
              <w:t>համակարգը ինքնին պահանջում է մեծ ֆինանսական, տեխնիկական և համապատասխան մարդկային ռեսուրսներ</w:t>
            </w:r>
            <w:r w:rsidRPr="00C05D29">
              <w:rPr>
                <w:rFonts w:ascii="GHEA Grapalat" w:hAnsi="GHEA Grapalat"/>
                <w:spacing w:val="-6"/>
                <w:sz w:val="24"/>
                <w:szCs w:val="24"/>
                <w:lang w:val="hy-AM"/>
              </w:rPr>
              <w:t>, սակայն  բացակայում է պահանջվող հանրային ծախսերի գնահատականը, ինչի արդյունքում հնարավոր չի լինում պատկերացում կազմել նման համակարգի ծախս-արդյունավետ լինելու, կամ չլինելու մասին, հնարավոր չէ հասկանալ սոցիալ-տնտեսական, ինչպես նաև հարկաբյուջետային արդյ</w:t>
            </w:r>
            <w:r w:rsidRPr="00C05D29">
              <w:rPr>
                <w:rFonts w:ascii="GHEA Grapalat" w:hAnsi="GHEA Grapalat" w:cs="Arial"/>
                <w:color w:val="000000"/>
                <w:sz w:val="24"/>
                <w:szCs w:val="24"/>
                <w:lang w:val="hy-AM"/>
              </w:rPr>
              <w:t xml:space="preserve">ունքները: </w:t>
            </w:r>
          </w:p>
          <w:p w:rsidR="004E5DA0" w:rsidRPr="00C05D29" w:rsidRDefault="004E5DA0" w:rsidP="00FA5963">
            <w:pPr>
              <w:pStyle w:val="ListParagraph"/>
              <w:numPr>
                <w:ilvl w:val="0"/>
                <w:numId w:val="1"/>
              </w:numPr>
              <w:spacing w:after="0" w:line="360" w:lineRule="auto"/>
              <w:ind w:left="0" w:right="75" w:firstLine="427"/>
              <w:jc w:val="both"/>
              <w:rPr>
                <w:rFonts w:ascii="GHEA Grapalat" w:hAnsi="GHEA Grapalat" w:cs="Arial"/>
                <w:color w:val="000000"/>
                <w:sz w:val="24"/>
                <w:szCs w:val="24"/>
                <w:lang w:val="hy-AM"/>
              </w:rPr>
            </w:pPr>
            <w:r w:rsidRPr="00C05D29">
              <w:rPr>
                <w:rFonts w:ascii="GHEA Grapalat" w:hAnsi="GHEA Grapalat" w:cs="Arial"/>
                <w:color w:val="000000"/>
                <w:sz w:val="24"/>
                <w:szCs w:val="24"/>
                <w:lang w:val="hy-AM"/>
              </w:rPr>
              <w:t xml:space="preserve">ՀՀ  ֆինանսների նախարարության կողմից ներկայացրել էր դիտարկումներ այն մասով, որ խաղային ոլորտի օպերատորը բացի խաղային ոլորտի էլեկտրոնային տեղեկատվությունը մեկ համակարգում ձևավորելու և ՊԵԿ-ին </w:t>
            </w:r>
            <w:r w:rsidRPr="00C05D29">
              <w:rPr>
                <w:rFonts w:ascii="GHEA Grapalat" w:hAnsi="GHEA Grapalat" w:cs="Arial"/>
                <w:color w:val="000000"/>
                <w:sz w:val="24"/>
                <w:szCs w:val="24"/>
                <w:lang w:val="hy-AM"/>
              </w:rPr>
              <w:lastRenderedPageBreak/>
              <w:t>փոխանցելու գործառույթներից, Նախագծով վերպահվում է նաև կարգավորման գործառաույթներ (խաղացողների՝ կազմակերպիչների դեմ բերվող բողոքների քննում  և որոշումների կայացում, կանոնակարգերի փորձաքննություն և հաստատում, ապահովում է անկախ փորձարկման լաբորատորիայի ճանաչման, երկարաձգման և դրանց լիազորությունների դադարեցման, կասեցման գործընթացը, խաղային արտադրանքներ շահագործող շահումով խաղերի և /կամ վիճակախաղերի կազմակերպիչներին համապատասխանության սերտիֆիկատների տրամադրում, և այլն.), որոնց արդյունքում խաղային ոլորտի օպերատորը ձեռք է բերելու մենաշնորհ դիրք նաև ոլորտի կարգավորման հարցում, որը կարող է հանգեցնել նույնատեսակ ծառայության շուկայի վերադասավորման ու դրանով պայմանավորված ռիսկերի առաջացմանը, ինչի արդյունքում ուղղակիորեն  կխեղաթյուրվի մրցակցային դաշտը:</w:t>
            </w:r>
          </w:p>
          <w:p w:rsidR="004E5DA0" w:rsidRPr="00C05D29" w:rsidRDefault="004E5DA0" w:rsidP="00FA5963">
            <w:pPr>
              <w:pStyle w:val="ListParagraph"/>
              <w:spacing w:after="0" w:line="360" w:lineRule="auto"/>
              <w:ind w:left="0" w:right="75" w:firstLine="720"/>
              <w:jc w:val="both"/>
              <w:rPr>
                <w:rFonts w:ascii="GHEA Grapalat" w:hAnsi="GHEA Grapalat" w:cs="Sylfaen"/>
                <w:sz w:val="24"/>
                <w:szCs w:val="24"/>
                <w:lang w:val="hy-AM"/>
              </w:rPr>
            </w:pPr>
            <w:r w:rsidRPr="00C05D29">
              <w:rPr>
                <w:rFonts w:ascii="GHEA Grapalat" w:hAnsi="GHEA Grapalat" w:cs="Sylfaen"/>
                <w:sz w:val="24"/>
                <w:szCs w:val="24"/>
                <w:lang w:val="hy-AM"/>
              </w:rPr>
              <w:t xml:space="preserve">Միջազգային փորձի համաձայն, հաշվի առնելով խաղային ոլորտի առանձնահատկությունները՝ բարձր ռիսկայնությունը, պետություների կողմից շեշտն առաջին </w:t>
            </w:r>
            <w:r w:rsidRPr="00C05D29">
              <w:rPr>
                <w:rFonts w:ascii="GHEA Grapalat" w:hAnsi="GHEA Grapalat" w:cs="Sylfaen"/>
                <w:sz w:val="24"/>
                <w:szCs w:val="24"/>
                <w:lang w:val="hy-AM"/>
              </w:rPr>
              <w:lastRenderedPageBreak/>
              <w:t>հերթին դրվում է խաղացողների շահերի պաշտպանության, անձանց բարոյական կամ նյութական վնաս պատճառելու սպառնալիքով հղի գործունեության կանխարգելմանը, մոլոխաղերով տարվելու (հրապուրվելու) անմիջական հնարավորության սահմանափակման վրա, կարգավորումները և վերահսկողությունը (այդ թվում մոնիտորինգային կենտրոններ, ազգային կարգավորոիչներ և այլն.) վերապահված են պետական մարմիններին կամ պետության կողմից ստեղծված  հանձնաժողովներին, հետևաբար այս առումով նույնպես գործառաույթները մասնավոր իրավաբանական անձին վերապահելը լրացուցիչ հիմնավորման կարիք ունի:</w:t>
            </w:r>
          </w:p>
          <w:p w:rsidR="004E5DA0" w:rsidRPr="00C05D29" w:rsidRDefault="004E5DA0" w:rsidP="00FA5963">
            <w:pPr>
              <w:pStyle w:val="ListParagraph"/>
              <w:spacing w:after="0" w:line="360" w:lineRule="auto"/>
              <w:ind w:left="0" w:right="75" w:firstLine="720"/>
              <w:jc w:val="both"/>
              <w:rPr>
                <w:rFonts w:ascii="GHEA Grapalat" w:hAnsi="GHEA Grapalat"/>
                <w:spacing w:val="-6"/>
                <w:sz w:val="24"/>
                <w:szCs w:val="24"/>
                <w:lang w:val="hy-AM"/>
              </w:rPr>
            </w:pPr>
            <w:r w:rsidRPr="00C05D29">
              <w:rPr>
                <w:rFonts w:ascii="GHEA Grapalat" w:hAnsi="GHEA Grapalat" w:cs="GHEA Grapalat"/>
                <w:spacing w:val="-6"/>
                <w:sz w:val="24"/>
                <w:szCs w:val="24"/>
                <w:lang w:val="hy-AM"/>
              </w:rPr>
              <w:t xml:space="preserve">Միաժամանակ, Նախագծով առաջարկվող օպերատորի գործունեությունը ապահովելուն ուղղված նոր կարգավորումներից բացի նախատեսված են խաղային ոլորտի գործող կարգավորումներից տարբերվող կարգավորումներ (օր. հասկացությունների սահմանում, գործունեության տարանջատման սկզբունքների փոփոխությունը և այլն), որոնց առանձին չենք անրադառնա, դրանց վերաբարյալ </w:t>
            </w:r>
            <w:r w:rsidRPr="00C05D29">
              <w:rPr>
                <w:rFonts w:ascii="GHEA Grapalat" w:hAnsi="GHEA Grapalat" w:cs="GHEA Grapalat"/>
                <w:spacing w:val="-6"/>
                <w:sz w:val="24"/>
                <w:szCs w:val="24"/>
                <w:lang w:val="hy-AM"/>
              </w:rPr>
              <w:lastRenderedPageBreak/>
              <w:t xml:space="preserve">հիմնավորումների բացակայության պատճառով և առավել նպատակահարմար ենք համարում </w:t>
            </w:r>
            <w:r w:rsidRPr="00C05D29">
              <w:rPr>
                <w:rFonts w:ascii="GHEA Grapalat" w:eastAsia="Times New Roman" w:hAnsi="GHEA Grapalat"/>
                <w:sz w:val="24"/>
                <w:szCs w:val="24"/>
                <w:lang w:val="hy-AM"/>
              </w:rPr>
              <w:t>անրադառնալ միայն Նախագծով առաջարկվող օպերատորի գործունեության</w:t>
            </w:r>
            <w:r w:rsidRPr="00C05D29">
              <w:rPr>
                <w:rFonts w:ascii="GHEA Grapalat" w:hAnsi="GHEA Grapalat" w:cs="GHEA Grapalat"/>
                <w:spacing w:val="-6"/>
                <w:sz w:val="24"/>
                <w:szCs w:val="24"/>
                <w:lang w:val="hy-AM"/>
              </w:rPr>
              <w:t xml:space="preserve"> վերաբերող կարգավորումներին և դիտարկումներին: Այսպես.</w:t>
            </w:r>
          </w:p>
          <w:p w:rsidR="004E5DA0" w:rsidRPr="00C05D29" w:rsidRDefault="004E5DA0" w:rsidP="00FA5963">
            <w:pPr>
              <w:pStyle w:val="ListParagraph"/>
              <w:numPr>
                <w:ilvl w:val="0"/>
                <w:numId w:val="2"/>
              </w:numPr>
              <w:spacing w:after="0" w:line="360" w:lineRule="auto"/>
              <w:ind w:left="-90" w:right="75" w:firstLine="607"/>
              <w:jc w:val="both"/>
              <w:rPr>
                <w:rFonts w:ascii="GHEA Grapalat" w:hAnsi="GHEA Grapalat"/>
                <w:spacing w:val="-6"/>
                <w:sz w:val="24"/>
                <w:szCs w:val="24"/>
                <w:lang w:val="hy-AM"/>
              </w:rPr>
            </w:pPr>
            <w:r w:rsidRPr="00C05D29">
              <w:rPr>
                <w:rFonts w:ascii="GHEA Grapalat" w:hAnsi="GHEA Grapalat"/>
                <w:spacing w:val="-6"/>
                <w:sz w:val="24"/>
                <w:szCs w:val="24"/>
                <w:lang w:val="hy-AM"/>
              </w:rPr>
              <w:t>Նախագծով (հոդված 51)</w:t>
            </w:r>
            <w:r w:rsidRPr="00C05D29">
              <w:rPr>
                <w:rFonts w:ascii="GHEA Grapalat" w:hAnsi="GHEA Grapalat" w:cs="GHEA Grapalat"/>
                <w:spacing w:val="-6"/>
                <w:sz w:val="24"/>
                <w:szCs w:val="24"/>
                <w:lang w:val="hy-AM"/>
              </w:rPr>
              <w:t xml:space="preserve"> </w:t>
            </w:r>
            <w:r w:rsidRPr="00C05D29">
              <w:rPr>
                <w:rFonts w:ascii="GHEA Grapalat" w:hAnsi="GHEA Grapalat"/>
                <w:spacing w:val="-6"/>
                <w:sz w:val="24"/>
                <w:szCs w:val="24"/>
                <w:lang w:val="hy-AM"/>
              </w:rPr>
              <w:t xml:space="preserve">արգելված քաղաքացիների ցանկերի առկայության պարագայում՝ </w:t>
            </w:r>
            <w:r w:rsidRPr="00C05D29">
              <w:rPr>
                <w:rFonts w:ascii="GHEA Grapalat" w:hAnsi="GHEA Grapalat" w:cs="GHEA Grapalat"/>
                <w:spacing w:val="-6"/>
                <w:sz w:val="24"/>
                <w:szCs w:val="24"/>
                <w:lang w:val="hy-AM"/>
              </w:rPr>
              <w:t>օպերատորը</w:t>
            </w:r>
            <w:r w:rsidRPr="00C05D29">
              <w:rPr>
                <w:rFonts w:ascii="GHEA Grapalat" w:hAnsi="GHEA Grapalat"/>
                <w:spacing w:val="-6"/>
                <w:sz w:val="24"/>
                <w:szCs w:val="24"/>
                <w:lang w:val="hy-AM"/>
              </w:rPr>
              <w:t xml:space="preserve"> կազմակերպիչների կողմից անձանց նույնականացման ճանապրհով  ապահովում է քաղաքացու մասնակցությունը խաղին արգելված լինելու հանգամանքի պարզման հնարավորությունը։</w:t>
            </w:r>
          </w:p>
          <w:p w:rsidR="004E5DA0" w:rsidRPr="00C05D29" w:rsidRDefault="004E5DA0" w:rsidP="00FA5963">
            <w:pPr>
              <w:pStyle w:val="ListParagraph"/>
              <w:spacing w:after="0" w:line="360" w:lineRule="auto"/>
              <w:ind w:left="0" w:right="75"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Նման կարգավորման նախատեսման նպատահարմարության հարցը՝  անհատական տվյալների պաշտպանության տեսանկյունից լրացուցիչ քննարկաման և հիմնավորման կարիք ունի՝ արդյոք պետական մարմիններում  կամ բանկային համակարգում առկա անհատական տվյալների  բազան (սոցիալական աջակցության շահառու, որևէ աջակցության ծրագրի շահառու, որևէ տեսակի նպաստի նպաստառու, ճանաչվել են սնանկ կամ ունեն չմարված (չներված) պարտավորություններ. գտնվում են սնանկության վարույթում,  սպառողական վարկի ընդհանուր ծավալը գերանզանում է տարեկան եկամուտների </w:t>
            </w:r>
            <w:r w:rsidRPr="00C05D29">
              <w:rPr>
                <w:rFonts w:ascii="GHEA Grapalat" w:hAnsi="GHEA Grapalat"/>
                <w:spacing w:val="-6"/>
                <w:sz w:val="24"/>
                <w:szCs w:val="24"/>
                <w:lang w:val="hy-AM"/>
              </w:rPr>
              <w:lastRenderedPageBreak/>
              <w:t>40%ը,  հաշվառված են կախվածությունների բուժման ազգային կենտրոնում և այլն.) պետք է հասանելի լինի մասնավոր ընկերությանը, որն էլ իր հերթին տրամադրի հասանելություն այլ ընկերություններին:</w:t>
            </w:r>
          </w:p>
          <w:p w:rsidR="00730E45" w:rsidRPr="00C05D29" w:rsidRDefault="00730E45" w:rsidP="00FA5963">
            <w:pPr>
              <w:pStyle w:val="ListParagraph"/>
              <w:spacing w:after="0" w:line="360" w:lineRule="auto"/>
              <w:ind w:left="0" w:right="75" w:firstLine="720"/>
              <w:jc w:val="both"/>
              <w:rPr>
                <w:rFonts w:ascii="GHEA Grapalat" w:hAnsi="GHEA Grapalat"/>
                <w:spacing w:val="-6"/>
                <w:sz w:val="24"/>
                <w:szCs w:val="24"/>
                <w:lang w:val="hy-AM"/>
              </w:rPr>
            </w:pPr>
          </w:p>
          <w:p w:rsidR="00730E45" w:rsidRPr="00C05D29" w:rsidRDefault="00730E45" w:rsidP="00FA5963">
            <w:pPr>
              <w:pStyle w:val="ListParagraph"/>
              <w:spacing w:after="0" w:line="360" w:lineRule="auto"/>
              <w:ind w:left="0" w:right="75" w:firstLine="720"/>
              <w:jc w:val="both"/>
              <w:rPr>
                <w:rFonts w:ascii="GHEA Grapalat" w:hAnsi="GHEA Grapalat"/>
                <w:spacing w:val="-6"/>
                <w:sz w:val="24"/>
                <w:szCs w:val="24"/>
                <w:lang w:val="hy-AM"/>
              </w:rPr>
            </w:pPr>
          </w:p>
          <w:p w:rsidR="004E5DA0" w:rsidRPr="00C05D29" w:rsidRDefault="004E5DA0" w:rsidP="00FA5963">
            <w:pPr>
              <w:pStyle w:val="ListParagraph"/>
              <w:numPr>
                <w:ilvl w:val="0"/>
                <w:numId w:val="2"/>
              </w:numPr>
              <w:spacing w:after="0" w:line="360" w:lineRule="auto"/>
              <w:ind w:left="-90" w:right="75" w:firstLine="607"/>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 Նախագծով կարգավորված չեն խաղային ոլորտի օպերատորի ընտրության (ընտրությունը կատարվելու է մրցույթով, թե՞ ոչ),  խաղային ոլորտի օպերատորի գործունեության նկատմամբ վերահսկողության հարցերը և ինչպես նաև նախատեսված չեն պատասխանատվության միջոցներ՝ բացառությամբ լիցենզիան ուժ կորցրած ճանաչելու դեպքերից: Հաշվի առնելով ներկայումս խաղային ոլորտում գործունեություն իրականացնող կազմակերպիչների վերահսկողության դժվարությունները, դժվար է պատկերացնել այն պետական մարմինը, որը իրականացնելու է վերահսկողություն կազմակերպիչների և օպերատորի գործունեության նկատմամբ: </w:t>
            </w:r>
          </w:p>
          <w:p w:rsidR="004E5DA0" w:rsidRPr="00C05D29" w:rsidRDefault="004E5DA0" w:rsidP="00FA5963">
            <w:pPr>
              <w:pStyle w:val="ListParagraph"/>
              <w:numPr>
                <w:ilvl w:val="0"/>
                <w:numId w:val="2"/>
              </w:numPr>
              <w:spacing w:after="0" w:line="360" w:lineRule="auto"/>
              <w:ind w:left="0" w:right="75" w:firstLine="517"/>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Առաջարկում ենք Նախագծի 37-րդ, 50-րդ (Բողոքի վերաբերյալ օպերատորի որոշման վիճարկումը) հոդվածների </w:t>
            </w:r>
            <w:r w:rsidRPr="00C05D29">
              <w:rPr>
                <w:rFonts w:ascii="GHEA Grapalat" w:hAnsi="GHEA Grapalat"/>
                <w:spacing w:val="-6"/>
                <w:sz w:val="24"/>
                <w:szCs w:val="24"/>
                <w:lang w:val="hy-AM"/>
              </w:rPr>
              <w:lastRenderedPageBreak/>
              <w:t xml:space="preserve">կարգավորումների նախատեսման նպատահարմարության հարցը դարձնել քննարկման և գնահատման առարկա:  </w:t>
            </w:r>
          </w:p>
          <w:p w:rsidR="004E5DA0" w:rsidRPr="00C05D29" w:rsidRDefault="004E5DA0" w:rsidP="00FA5963">
            <w:pPr>
              <w:pStyle w:val="ListParagraph"/>
              <w:numPr>
                <w:ilvl w:val="0"/>
                <w:numId w:val="2"/>
              </w:numPr>
              <w:spacing w:after="0" w:line="360" w:lineRule="auto"/>
              <w:ind w:left="0" w:right="75" w:firstLine="427"/>
              <w:jc w:val="both"/>
              <w:rPr>
                <w:rFonts w:ascii="GHEA Grapalat" w:hAnsi="GHEA Grapalat"/>
                <w:spacing w:val="-6"/>
                <w:sz w:val="24"/>
                <w:szCs w:val="24"/>
                <w:lang w:val="hy-AM"/>
              </w:rPr>
            </w:pPr>
            <w:r w:rsidRPr="00C05D29">
              <w:rPr>
                <w:rFonts w:ascii="GHEA Grapalat" w:hAnsi="GHEA Grapalat"/>
                <w:spacing w:val="-6"/>
                <w:sz w:val="24"/>
                <w:szCs w:val="24"/>
                <w:lang w:val="hy-AM"/>
              </w:rPr>
              <w:t>Նախագծի 31-րդ և 32-րդ հոդվածներով սահմանված է օպերատորի լիցենզիայի ուժը կորցրած ճանաչելն օպերատորի լուծարման, վերակազմակերպման, սնանկացման</w:t>
            </w:r>
            <w:r w:rsidRPr="00C05D29">
              <w:rPr>
                <w:rFonts w:ascii="Courier New" w:hAnsi="Courier New" w:cs="Courier New"/>
                <w:spacing w:val="-6"/>
                <w:sz w:val="24"/>
                <w:szCs w:val="24"/>
                <w:lang w:val="hy-AM"/>
              </w:rPr>
              <w:t> </w:t>
            </w:r>
            <w:r w:rsidRPr="00C05D29">
              <w:rPr>
                <w:rFonts w:ascii="GHEA Grapalat" w:hAnsi="GHEA Grapalat"/>
                <w:spacing w:val="-6"/>
                <w:sz w:val="24"/>
                <w:szCs w:val="24"/>
                <w:lang w:val="hy-AM"/>
              </w:rPr>
              <w:t>և օրենքով սահմանված այլ դեպքերը և օպերատորի լիցենզիան ուժը կորցրած ճանաչելը</w:t>
            </w:r>
            <w:r w:rsidRPr="00C05D29">
              <w:rPr>
                <w:rFonts w:ascii="Courier New" w:hAnsi="Courier New" w:cs="Courier New"/>
                <w:spacing w:val="-6"/>
                <w:sz w:val="24"/>
                <w:szCs w:val="24"/>
                <w:lang w:val="hy-AM"/>
              </w:rPr>
              <w:t> </w:t>
            </w:r>
            <w:r w:rsidRPr="00C05D29">
              <w:rPr>
                <w:rFonts w:ascii="GHEA Grapalat" w:hAnsi="GHEA Grapalat"/>
                <w:spacing w:val="-6"/>
                <w:sz w:val="24"/>
                <w:szCs w:val="24"/>
                <w:lang w:val="hy-AM"/>
              </w:rPr>
              <w:t>և դրա իրավական հետևանքները:</w:t>
            </w:r>
          </w:p>
          <w:p w:rsidR="004E5DA0" w:rsidRPr="00C05D29" w:rsidRDefault="004E5DA0" w:rsidP="00FA5963">
            <w:pPr>
              <w:pStyle w:val="NormalWeb"/>
              <w:shd w:val="clear" w:color="auto" w:fill="FFFFFF"/>
              <w:spacing w:before="0" w:beforeAutospacing="0" w:after="0" w:afterAutospacing="0" w:line="360" w:lineRule="auto"/>
              <w:ind w:right="75" w:firstLine="540"/>
              <w:jc w:val="both"/>
              <w:rPr>
                <w:rFonts w:ascii="GHEA Grapalat" w:hAnsi="GHEA Grapalat"/>
                <w:spacing w:val="-6"/>
                <w:lang w:val="hy-AM"/>
              </w:rPr>
            </w:pPr>
            <w:r w:rsidRPr="00C05D29">
              <w:rPr>
                <w:rFonts w:ascii="GHEA Grapalat" w:hAnsi="GHEA Grapalat"/>
                <w:spacing w:val="-6"/>
                <w:lang w:val="hy-AM"/>
              </w:rPr>
              <w:t>Նախագծի 32-րդ հոդվածի 3-րդ մասի համաձայն նույն հոդվածի 1-ին մասի 2-րդ կետով սահմանված հիմքերի ի հայտ գալու դեպքում լիազոր մարմինը կարող է օպերատորին հանձնարարել որոշակի ժամկետում վերացնել լիցենզիան ուժը կորցրած ճանաչելու հիմքերը:</w:t>
            </w:r>
          </w:p>
          <w:p w:rsidR="004E5DA0" w:rsidRPr="00C05D29" w:rsidRDefault="004E5DA0" w:rsidP="00FA5963">
            <w:pPr>
              <w:pStyle w:val="NormalWeb"/>
              <w:shd w:val="clear" w:color="auto" w:fill="FFFFFF"/>
              <w:spacing w:before="0" w:beforeAutospacing="0" w:after="0" w:afterAutospacing="0" w:line="360" w:lineRule="auto"/>
              <w:ind w:right="75" w:firstLine="540"/>
              <w:jc w:val="both"/>
              <w:rPr>
                <w:rFonts w:ascii="GHEA Grapalat" w:hAnsi="GHEA Grapalat"/>
                <w:spacing w:val="-6"/>
                <w:lang w:val="hy-AM"/>
              </w:rPr>
            </w:pPr>
            <w:r w:rsidRPr="00C05D29">
              <w:rPr>
                <w:rFonts w:ascii="GHEA Grapalat" w:hAnsi="GHEA Grapalat"/>
                <w:spacing w:val="-6"/>
                <w:lang w:val="hy-AM"/>
              </w:rPr>
              <w:t>Նախագծի 32-րդ հոդվածի 4-րդ մասի համաձայն՝ լիազոր մարմինը կարող է մերժել օպերատորի լիցենզիայի գործողության կամավոր դադարեցումը կամ լիցենզիան ուժը կորցրած չճանաչել, եթե՝</w:t>
            </w:r>
          </w:p>
          <w:p w:rsidR="004E5DA0" w:rsidRPr="00C05D29" w:rsidRDefault="004E5DA0" w:rsidP="00FA5963">
            <w:pPr>
              <w:pStyle w:val="NormalWeb"/>
              <w:shd w:val="clear" w:color="auto" w:fill="FFFFFF"/>
              <w:spacing w:before="0" w:beforeAutospacing="0" w:after="0" w:afterAutospacing="0" w:line="360" w:lineRule="auto"/>
              <w:ind w:right="75" w:firstLine="540"/>
              <w:jc w:val="both"/>
              <w:rPr>
                <w:rFonts w:ascii="GHEA Grapalat" w:hAnsi="GHEA Grapalat"/>
                <w:spacing w:val="-6"/>
                <w:lang w:val="hy-AM"/>
              </w:rPr>
            </w:pPr>
            <w:r w:rsidRPr="00C05D29">
              <w:rPr>
                <w:rFonts w:ascii="GHEA Grapalat" w:hAnsi="GHEA Grapalat"/>
                <w:spacing w:val="-6"/>
                <w:lang w:val="hy-AM"/>
              </w:rPr>
              <w:t>1) լիցենզիայի գործողության դադարեցումը կզրկի խաղային գործունեության կարգավորման կենսական նշանակության միակ ծառայությունից.</w:t>
            </w:r>
          </w:p>
          <w:p w:rsidR="004E5DA0" w:rsidRPr="00C05D29" w:rsidRDefault="004E5DA0" w:rsidP="004E5DA0">
            <w:pPr>
              <w:pStyle w:val="ListParagraph"/>
              <w:spacing w:after="0" w:line="360" w:lineRule="auto"/>
              <w:ind w:left="0" w:firstLine="517"/>
              <w:jc w:val="both"/>
              <w:rPr>
                <w:rFonts w:ascii="GHEA Grapalat" w:hAnsi="GHEA Grapalat"/>
                <w:spacing w:val="-6"/>
                <w:sz w:val="24"/>
                <w:szCs w:val="24"/>
                <w:lang w:val="hy-AM"/>
              </w:rPr>
            </w:pPr>
            <w:r w:rsidRPr="00C05D29">
              <w:rPr>
                <w:rFonts w:ascii="GHEA Grapalat" w:hAnsi="GHEA Grapalat"/>
                <w:spacing w:val="-6"/>
                <w:sz w:val="24"/>
                <w:szCs w:val="24"/>
                <w:lang w:val="hy-AM"/>
              </w:rPr>
              <w:lastRenderedPageBreak/>
              <w:t xml:space="preserve">2) լիցենզիայի գործողության դադարեցմամբ կարող են առաջանալ խաղային գործունեության կարգավորման ճգնաժամ, խաղային գործունեության կազմակերպման նշանակալից խափանումներ կամ դրա իրական սպառնալիք:   </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Սակայն Նախագծով կարգավորված չեն օպերատորի լիցենզիայի գործողության դադարեցման կամ ուժը կորցրած ճանաչելու դեպքում խաղային գործունեության կարգավորման և կազմակերպման այլընտրանքային մեխանիզմները:</w:t>
            </w:r>
          </w:p>
          <w:p w:rsidR="004E5DA0" w:rsidRPr="00C05D29" w:rsidRDefault="004E5DA0" w:rsidP="00CC1B52">
            <w:pPr>
              <w:pStyle w:val="ListParagraph"/>
              <w:numPr>
                <w:ilvl w:val="0"/>
                <w:numId w:val="2"/>
              </w:numPr>
              <w:spacing w:after="0" w:line="360" w:lineRule="auto"/>
              <w:ind w:left="0" w:firstLine="517"/>
              <w:jc w:val="both"/>
              <w:rPr>
                <w:rFonts w:ascii="GHEA Grapalat" w:hAnsi="GHEA Grapalat"/>
                <w:spacing w:val="-6"/>
                <w:sz w:val="24"/>
                <w:szCs w:val="24"/>
                <w:lang w:val="hy-AM"/>
              </w:rPr>
            </w:pPr>
            <w:r w:rsidRPr="00C05D29">
              <w:rPr>
                <w:rFonts w:ascii="GHEA Grapalat" w:hAnsi="GHEA Grapalat"/>
                <w:spacing w:val="-6"/>
                <w:sz w:val="24"/>
                <w:szCs w:val="24"/>
                <w:lang w:val="hy-AM"/>
              </w:rPr>
              <w:t>Նախագծի 32-րդ հոդվածի 7-րդ մասի համաձայն՝ լիցենզիան ուժը կորցրած ճանաչելու որոշման ուժի մեջ մտնելու օրվանից օպերատորը զրկվում է խաղային գործունեության կարգավորման իրավունքից և ենթակա է լուծարման` օրենքով սահմանված կարգով:</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Վերոգրյալ կարգավորումներն անհրաժեշտ ենք համարում դիտարկել տնտեսական գործունեության ազատության, մասնավոր գործերին որևէ մեկի կամայական միջամտության անթույլատրելիության սկզբունքների համատեքստում:</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Այսպես, ՀՀ Սահմանադրության 59-րդ հոդվածի 1-ին մասի համաձայն՝</w:t>
            </w:r>
            <w:r w:rsidRPr="00C05D29">
              <w:rPr>
                <w:rFonts w:ascii="Courier New" w:hAnsi="Courier New" w:cs="Courier New"/>
                <w:spacing w:val="-6"/>
                <w:sz w:val="24"/>
                <w:szCs w:val="24"/>
                <w:lang w:val="hy-AM"/>
              </w:rPr>
              <w:t> </w:t>
            </w:r>
            <w:r w:rsidRPr="00C05D29">
              <w:rPr>
                <w:rFonts w:ascii="GHEA Grapalat" w:hAnsi="GHEA Grapalat"/>
                <w:spacing w:val="-6"/>
                <w:sz w:val="24"/>
                <w:szCs w:val="24"/>
                <w:lang w:val="hy-AM"/>
              </w:rPr>
              <w:t xml:space="preserve">յուրաքանչյուր ոք ունի տնտեսական, ներառյալ </w:t>
            </w:r>
            <w:r w:rsidRPr="00C05D29">
              <w:rPr>
                <w:rFonts w:ascii="GHEA Grapalat" w:hAnsi="GHEA Grapalat"/>
                <w:spacing w:val="-6"/>
                <w:sz w:val="24"/>
                <w:szCs w:val="24"/>
                <w:lang w:val="hy-AM"/>
              </w:rPr>
              <w:lastRenderedPageBreak/>
              <w:t>ձեռնարկատիրական գործունեությամբ զբաղվելու իրավունք: Այս իրավունքի իրականացման պայմանները և կարգը սահմանվում են օրենքով:</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Ձեռնարկատիրական գործունեությամբ զբաղվելու իրավունքի իրականացման պայմանները և դրանց իրացումն ապահովող կարգն ամրագրվում են օրենքով, իսկ օրենսդրի կողմից սահմանափակող միջոցներ նախատեսվելիս պետք է հիմք ընդունվեն ՀՀ Սահմանադրությամբ ամրագրված պահանջները։</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Տնտեսական գործունեության ազատության երաշխավորումը` որպես սահմանադրական կարգի հիմունք, ելակետային նշանակություն ունի Հայաստանի Հանրապետությունում տնտեսական հարաբերությունների կանոնակարգման համար: Տնտեսական գործունեության ազատությունը շուկայական տնտեսության հիմնարար սկզբունքն է և շուկայական տնտեսական հարաբերությունների ձևավորման ու զարգացման օբյեկտիվ նախադրյալը:</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ՀՀ Սահմանադրական դատարանն իր 25.11.2008 թվականի թիվ ՍԴՈ-780 որոշմամբ արտահայտել է այն իրավական դիրքորոշումը, որ ձեռնարկատիրական </w:t>
            </w:r>
            <w:r w:rsidRPr="00C05D29">
              <w:rPr>
                <w:rFonts w:ascii="GHEA Grapalat" w:hAnsi="GHEA Grapalat"/>
                <w:spacing w:val="-6"/>
                <w:sz w:val="24"/>
                <w:szCs w:val="24"/>
                <w:lang w:val="hy-AM"/>
              </w:rPr>
              <w:lastRenderedPageBreak/>
              <w:t xml:space="preserve">գործունեությամբ զբաղվելն անձի սահմանադրական իրավունքն է, և որ այդ գործունեության բովանդակությունը (հատկանիշները), իրականացման կարգն ու պայմանները ենթակա են օրենսդրական կարգավորման: Այդ իրավունքը ներառում է բոլոր իրավական հնարավորությունները, որոնք անհատի համար նախապայմաններ են ստեղծում ինքնուրույնաբար որոշումներ ընդունելու իր տնտեսական գործունեությանն առնչվող հարցերով։ Միաժամանակ այդ ազատության սկզբունքը բացարձակ չէ և ինչպես պետության, այնպես էլ տնտեսավարող սուբյեկտների առջև դնում է կոնկրետ պարտականություններ։ Այսպես, պետության հիմնական գործառույթն է ապահովել այդ ազատության երաշխավորման անհրաժեշտ իրավական և տնտեսական պայմաններ։ </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«Մարդու իրավունքների և հիմնարար ազատությունների պաշտպանության մասին» եվրոպական կոնվենցիայի (այսուհետ` Կոնվենցիա) թիվ 1 Արձանագրության 1-ին հոդվածի համաձայն` յուրաքանչյուր ֆիզիկական կամ իրավաբանական անձ ունի իր գույքից անարգել օգտվելու իրավունք: Ոչ ոքի չի կարելի զրկել իր գույքից, բացառությամբ ի շահ հանրության և այն պայմաններով, </w:t>
            </w:r>
            <w:r w:rsidRPr="00C05D29">
              <w:rPr>
                <w:rFonts w:ascii="GHEA Grapalat" w:hAnsi="GHEA Grapalat"/>
                <w:spacing w:val="-6"/>
                <w:sz w:val="24"/>
                <w:szCs w:val="24"/>
                <w:lang w:val="hy-AM"/>
              </w:rPr>
              <w:lastRenderedPageBreak/>
              <w:t>որոնք նախատեսված են օրենքով ու միջազգային իրավունքի ընդհանուր սկզբունքներով։ Նախորդ դրույթները, այնուամենայնիվ, չեն խոչընդոտում պետության՝ այնպիսի օրենքներ կիրառելու իրավունքին, որոնք նա անհրաժեշտ է համարում ընդհանուր շահերին 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18.02.2014 թվականի թիվ ՍԴՈ-1139 որոշմամբ ՀՀ սահմանադրական դատարանը նշել է, որ տնտեսական գործունեության ազատությունն իրավաբանորեն երաշխավորված հնարավորություն է ապահովում անձանց (տնտեսավարող սուբյեկտների) համար՝ ազատորեն օգտագործելու սեփական ընդունակություններն ու գույքը՝ օրենքով չարգելված տնտեսական գործունեություն իրականացնելու համար։ </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Մարդու իրավունքների եվրոպական դատարանի` Կոնվենցիայի թիվ 1 Արձանագրության 1-ին հոդվածի առաջին և կարևորագույն պահանջն այն է, որ գույքից անարգել օգտվելու իրավունքի նկատմամբ հանրային իշխանության միջամտությունը </w:t>
            </w:r>
            <w:r w:rsidRPr="00C05D29">
              <w:rPr>
                <w:rFonts w:ascii="GHEA Grapalat" w:hAnsi="GHEA Grapalat"/>
                <w:spacing w:val="-6"/>
                <w:sz w:val="24"/>
                <w:szCs w:val="24"/>
                <w:lang w:val="hy-AM"/>
              </w:rPr>
              <w:lastRenderedPageBreak/>
              <w:t>պետք է հիմնված լինի օրենքի վրա. այս պահանջը բխում է ժողովրդավարական հասարակության հիմնարար սկզբունքներից մեկի՝ իրավունքի գերակայության էությունից</w:t>
            </w:r>
            <w:r w:rsidRPr="00C05D29">
              <w:rPr>
                <w:rFonts w:ascii="Courier New" w:hAnsi="Courier New" w:cs="Courier New"/>
                <w:spacing w:val="-6"/>
                <w:sz w:val="24"/>
                <w:szCs w:val="24"/>
                <w:lang w:val="hy-AM"/>
              </w:rPr>
              <w:t> </w:t>
            </w:r>
            <w:r w:rsidRPr="00C05D29">
              <w:rPr>
                <w:rFonts w:ascii="GHEA Grapalat" w:hAnsi="GHEA Grapalat"/>
                <w:spacing w:val="-6"/>
                <w:sz w:val="24"/>
                <w:szCs w:val="24"/>
                <w:lang w:val="hy-AM"/>
              </w:rPr>
              <w:t>(տե՛ս, The Former King of Greece and others v. Greece գործով Եվրոպական դատարանի 23.11.2000 թվականի վճիռը, կետ 79):</w:t>
            </w:r>
          </w:p>
          <w:p w:rsidR="004E5DA0" w:rsidRPr="00C05D29" w:rsidRDefault="004E5DA0" w:rsidP="004E5DA0">
            <w:pPr>
              <w:pStyle w:val="ListParagraph"/>
              <w:spacing w:after="0" w:line="360" w:lineRule="auto"/>
              <w:ind w:left="0" w:firstLine="720"/>
              <w:jc w:val="both"/>
              <w:rPr>
                <w:rFonts w:ascii="GHEA Grapalat" w:hAnsi="GHEA Grapalat"/>
                <w:spacing w:val="-6"/>
                <w:sz w:val="24"/>
                <w:szCs w:val="24"/>
                <w:lang w:val="hy-AM"/>
              </w:rPr>
            </w:pPr>
            <w:r w:rsidRPr="00C05D29">
              <w:rPr>
                <w:rFonts w:ascii="GHEA Grapalat" w:hAnsi="GHEA Grapalat"/>
                <w:spacing w:val="-6"/>
                <w:sz w:val="24"/>
                <w:szCs w:val="24"/>
                <w:lang w:val="hy-AM"/>
              </w:rPr>
              <w:t xml:space="preserve">Ի մի բերելով վերոգրյալը գտնում ենք, որ լիազոր մարմնի կողմից օպերատորի լիցենզիայի գործողության կամավոր դադարեցման մերժումը կամ լիցենզիան ուժը կորցրած չճանաչելը, ինչպես նաև  լիցենզիան ուժը կորցրած ճանաչելու որոշման ուժի մեջ մտնելու օրվանից օպերատորի պարտադիր լուծարումը կարող է գնահատվել որպես իրավաբանական անձանց ձեռնարկատիրական գործունեության նկատմամբ անհարկի և անհամաչափ միջամտություն, ձեռնարկատիրական գործունեությամբ զբաղվելու իրավունքի իրականացումը սահմանափակող դրույթ, այնինչ սահմանադրական և կոնվենցիոն նորմերի համաձայն՝ պետությունը պարտավոր է երաշխավորել տնտեսական գործունեության ազատությունը, կանխել ձեռնարկատիրական գործունեությամբ զբաղվելու սահմանադրական իրավունքի նկատմամբ պետության </w:t>
            </w:r>
            <w:r w:rsidRPr="00C05D29">
              <w:rPr>
                <w:rFonts w:ascii="GHEA Grapalat" w:hAnsi="GHEA Grapalat"/>
                <w:spacing w:val="-6"/>
                <w:sz w:val="24"/>
                <w:szCs w:val="24"/>
                <w:lang w:val="hy-AM"/>
              </w:rPr>
              <w:lastRenderedPageBreak/>
              <w:t xml:space="preserve">անհամաչափ միջամտությունը: </w:t>
            </w:r>
          </w:p>
          <w:p w:rsidR="00FE7E1D" w:rsidRPr="00C05D29" w:rsidRDefault="004E5DA0" w:rsidP="004E5DA0">
            <w:pPr>
              <w:spacing w:after="0" w:line="360" w:lineRule="auto"/>
              <w:ind w:firstLine="567"/>
              <w:jc w:val="both"/>
              <w:rPr>
                <w:rFonts w:ascii="GHEA Grapalat" w:eastAsia="Times New Roman" w:hAnsi="GHEA Grapalat" w:cs="Times New Roman"/>
                <w:b/>
                <w:color w:val="000000"/>
                <w:sz w:val="24"/>
                <w:szCs w:val="24"/>
                <w:lang w:val="hy-AM"/>
              </w:rPr>
            </w:pPr>
            <w:r w:rsidRPr="00C05D29">
              <w:rPr>
                <w:rFonts w:ascii="GHEA Grapalat" w:hAnsi="GHEA Grapalat"/>
                <w:sz w:val="24"/>
                <w:szCs w:val="24"/>
                <w:lang w:val="hy-AM"/>
              </w:rPr>
              <w:t xml:space="preserve">Ամփոփելով վերը նշվածը,  գտնում ենք, որ Նախագիծը ենթակա է լրամշակման և խմբագրման, միաժամանակ վերահաստատում ենք </w:t>
            </w:r>
            <w:r w:rsidRPr="00C05D29">
              <w:rPr>
                <w:rFonts w:ascii="GHEA Grapalat" w:eastAsia="Times New Roman" w:hAnsi="GHEA Grapalat"/>
                <w:sz w:val="24"/>
                <w:szCs w:val="24"/>
                <w:lang w:val="hy-AM"/>
              </w:rPr>
              <w:t xml:space="preserve">ՀՀ ֆինանսների նախարարության </w:t>
            </w:r>
            <w:r w:rsidRPr="00C05D29">
              <w:rPr>
                <w:rFonts w:ascii="GHEA Grapalat" w:hAnsi="GHEA Grapalat" w:cs="GHEA Grapalat"/>
                <w:spacing w:val="-6"/>
                <w:sz w:val="24"/>
                <w:szCs w:val="24"/>
                <w:lang w:val="af-ZA"/>
              </w:rPr>
              <w:t>10.12.</w:t>
            </w:r>
            <w:r w:rsidRPr="00C05D29">
              <w:rPr>
                <w:rFonts w:ascii="GHEA Grapalat" w:hAnsi="GHEA Grapalat" w:cs="GHEA Grapalat"/>
                <w:spacing w:val="-6"/>
                <w:sz w:val="24"/>
                <w:szCs w:val="24"/>
                <w:lang w:val="hy-AM"/>
              </w:rPr>
              <w:t>2021 թվականի թիվ 01/28/20404-2021</w:t>
            </w:r>
            <w:r w:rsidRPr="00C05D29">
              <w:rPr>
                <w:rFonts w:ascii="GHEA Grapalat" w:hAnsi="GHEA Grapalat" w:cs="GHEA Grapalat"/>
                <w:spacing w:val="-6"/>
                <w:sz w:val="24"/>
                <w:szCs w:val="24"/>
                <w:lang w:val="af-ZA"/>
              </w:rPr>
              <w:t xml:space="preserve">  և </w:t>
            </w:r>
            <w:r w:rsidRPr="00C05D29">
              <w:rPr>
                <w:rFonts w:ascii="GHEA Grapalat" w:eastAsia="Times New Roman" w:hAnsi="GHEA Grapalat"/>
                <w:sz w:val="24"/>
                <w:szCs w:val="24"/>
                <w:lang w:val="hy-AM"/>
              </w:rPr>
              <w:t xml:space="preserve">18.02.2022 թվականի թիվ  01/28/2960-2022 </w:t>
            </w:r>
            <w:r w:rsidRPr="00C05D29">
              <w:rPr>
                <w:rFonts w:ascii="GHEA Grapalat" w:hAnsi="GHEA Grapalat" w:cs="GHEA Grapalat"/>
                <w:spacing w:val="-6"/>
                <w:sz w:val="24"/>
                <w:szCs w:val="24"/>
                <w:lang w:val="af-ZA"/>
              </w:rPr>
              <w:t>գրություններով</w:t>
            </w:r>
            <w:r w:rsidRPr="00C05D29">
              <w:rPr>
                <w:rFonts w:ascii="GHEA Grapalat" w:hAnsi="GHEA Grapalat"/>
                <w:color w:val="000000"/>
                <w:sz w:val="24"/>
                <w:szCs w:val="24"/>
                <w:shd w:val="clear" w:color="auto" w:fill="FFFFFF"/>
                <w:lang w:val="hy-AM"/>
              </w:rPr>
              <w:t xml:space="preserve"> </w:t>
            </w:r>
            <w:r w:rsidRPr="00C05D29">
              <w:rPr>
                <w:rFonts w:ascii="GHEA Grapalat" w:hAnsi="GHEA Grapalat"/>
                <w:sz w:val="24"/>
                <w:szCs w:val="24"/>
                <w:lang w:val="hy-AM"/>
              </w:rPr>
              <w:t xml:space="preserve">ներկայացված դիրքորոշումները՝ </w:t>
            </w:r>
            <w:r w:rsidRPr="00C05D29">
              <w:rPr>
                <w:rFonts w:ascii="GHEA Grapalat" w:eastAsia="Times New Roman" w:hAnsi="GHEA Grapalat" w:cs="Sylfaen"/>
                <w:sz w:val="24"/>
                <w:szCs w:val="24"/>
                <w:lang w:val="hy-AM"/>
              </w:rPr>
              <w:t>Նախագծով առաջարկվող կարգավորման վերաբերյալ ամբողջական դիրքորոշում հնարավոր է ներկայացնել նման նախաձեռնությամբ հանդես գալու համար ներկայացված խնդիրների բացահայտման վերաբերյալ ամբողջական տեղեկատվության ստացման և վերը նշված հարցերի և դիտարկումների  վերաբերյալ հիմնավորումներ և պարզաբանումներ ստանալուց հետո</w:t>
            </w:r>
            <w:r w:rsidR="00890E3E" w:rsidRPr="00C05D29">
              <w:rPr>
                <w:rFonts w:ascii="GHEA Grapalat" w:hAnsi="GHEA Grapalat"/>
                <w:spacing w:val="-6"/>
                <w:sz w:val="24"/>
                <w:szCs w:val="24"/>
                <w:lang w:val="hy-AM"/>
              </w:rPr>
              <w:t>:</w:t>
            </w: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cPr>
          <w:p w:rsidR="00AE519A" w:rsidRPr="00C05D29" w:rsidRDefault="004E5DA0" w:rsidP="004E5DA0">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lastRenderedPageBreak/>
              <w:t xml:space="preserve">       </w:t>
            </w: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831A78" w:rsidRPr="00C05D29" w:rsidRDefault="00831A78" w:rsidP="004E5DA0">
            <w:pPr>
              <w:spacing w:after="0" w:line="360" w:lineRule="auto"/>
              <w:jc w:val="both"/>
              <w:rPr>
                <w:rFonts w:ascii="GHEA Grapalat" w:eastAsia="Times New Roman" w:hAnsi="GHEA Grapalat"/>
                <w:sz w:val="24"/>
                <w:szCs w:val="24"/>
                <w:lang w:val="hy-AM"/>
              </w:rPr>
            </w:pPr>
          </w:p>
          <w:p w:rsidR="00831A78" w:rsidRPr="00C05D29" w:rsidRDefault="00831A78"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7B25D8" w:rsidRPr="00C05D29" w:rsidRDefault="007B25D8" w:rsidP="007B25D8">
            <w:pPr>
              <w:spacing w:after="0" w:line="360" w:lineRule="auto"/>
              <w:jc w:val="center"/>
              <w:rPr>
                <w:rFonts w:ascii="GHEA Grapalat" w:eastAsia="Times New Roman" w:hAnsi="GHEA Grapalat"/>
                <w:sz w:val="24"/>
                <w:szCs w:val="24"/>
                <w:lang w:val="hy-AM"/>
              </w:rPr>
            </w:pPr>
            <w:r w:rsidRPr="00C05D29">
              <w:rPr>
                <w:rFonts w:ascii="GHEA Grapalat" w:eastAsia="Times New Roman" w:hAnsi="GHEA Grapalat"/>
                <w:sz w:val="24"/>
                <w:szCs w:val="24"/>
                <w:lang w:val="hy-AM"/>
              </w:rPr>
              <w:t>1.</w:t>
            </w:r>
            <w:r w:rsidR="000B46B6" w:rsidRPr="00C05D29">
              <w:rPr>
                <w:rFonts w:ascii="GHEA Grapalat" w:eastAsia="Times New Roman" w:hAnsi="GHEA Grapalat"/>
                <w:sz w:val="24"/>
                <w:szCs w:val="24"/>
                <w:lang w:val="hy-AM"/>
              </w:rPr>
              <w:t>Ընդունվել է</w:t>
            </w:r>
            <w:r w:rsidRPr="00C05D29">
              <w:rPr>
                <w:rFonts w:ascii="GHEA Grapalat" w:eastAsia="Times New Roman" w:hAnsi="GHEA Grapalat"/>
                <w:sz w:val="24"/>
                <w:szCs w:val="24"/>
                <w:lang w:val="hy-AM"/>
              </w:rPr>
              <w:t>:</w:t>
            </w:r>
          </w:p>
          <w:p w:rsidR="004E5DA0" w:rsidRPr="00C05D29" w:rsidRDefault="000B46B6" w:rsidP="004E5DA0">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 xml:space="preserve"> Նախագծի հիմնավորումը լրամշակվել է:</w:t>
            </w: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0B46B6" w:rsidP="004E5DA0">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 xml:space="preserve"> </w:t>
            </w: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0B46B6" w:rsidRPr="00C05D29" w:rsidRDefault="00452953" w:rsidP="000B46B6">
            <w:pPr>
              <w:spacing w:after="0"/>
              <w:jc w:val="center"/>
              <w:rPr>
                <w:rFonts w:ascii="GHEA Grapalat" w:eastAsia="Times New Roman" w:hAnsi="GHEA Grapalat"/>
                <w:sz w:val="24"/>
                <w:szCs w:val="24"/>
                <w:lang w:val="hy-AM"/>
              </w:rPr>
            </w:pPr>
            <w:r w:rsidRPr="00C05D29">
              <w:rPr>
                <w:rFonts w:ascii="GHEA Grapalat" w:eastAsia="Times New Roman" w:hAnsi="GHEA Grapalat"/>
                <w:sz w:val="24"/>
                <w:szCs w:val="24"/>
                <w:lang w:val="hy-AM"/>
              </w:rPr>
              <w:t>1</w:t>
            </w:r>
            <w:r w:rsidR="007B25D8" w:rsidRPr="00C05D29">
              <w:rPr>
                <w:rFonts w:ascii="GHEA Grapalat" w:eastAsia="Times New Roman" w:hAnsi="GHEA Grapalat"/>
                <w:sz w:val="24"/>
                <w:szCs w:val="24"/>
                <w:lang w:val="hy-AM"/>
              </w:rPr>
              <w:t>.</w:t>
            </w:r>
            <w:r w:rsidR="000B46B6" w:rsidRPr="00C05D29">
              <w:rPr>
                <w:rFonts w:ascii="GHEA Grapalat" w:eastAsia="Times New Roman" w:hAnsi="GHEA Grapalat"/>
                <w:sz w:val="24"/>
                <w:szCs w:val="24"/>
                <w:lang w:val="hy-AM"/>
              </w:rPr>
              <w:t>Չի ընդունվել:</w:t>
            </w:r>
          </w:p>
          <w:p w:rsidR="000B46B6" w:rsidRPr="00C05D29" w:rsidRDefault="000B46B6" w:rsidP="00730E45">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Նախագծի 25-րդ հոդվածի 1-ինմասով նախատեսվել է, որ</w:t>
            </w:r>
            <w:r w:rsidR="00730E45" w:rsidRPr="00C05D29">
              <w:rPr>
                <w:rFonts w:ascii="GHEA Grapalat" w:eastAsia="Times New Roman" w:hAnsi="GHEA Grapalat"/>
                <w:sz w:val="24"/>
                <w:szCs w:val="24"/>
                <w:lang w:val="hy-AM"/>
              </w:rPr>
              <w:t>՝</w:t>
            </w:r>
            <w:r w:rsidRPr="00C05D29">
              <w:rPr>
                <w:rFonts w:ascii="GHEA Grapalat" w:eastAsia="Times New Roman" w:hAnsi="GHEA Grapalat"/>
                <w:sz w:val="24"/>
                <w:szCs w:val="24"/>
                <w:lang w:val="hy-AM"/>
              </w:rPr>
              <w:t xml:space="preserve">  «Խաղային գործունեության կարգավորման օպերատոր է համարվում </w:t>
            </w:r>
            <w:r w:rsidR="001C4814" w:rsidRPr="00C05D29">
              <w:rPr>
                <w:rFonts w:ascii="GHEA Grapalat" w:eastAsia="Times New Roman" w:hAnsi="GHEA Grapalat"/>
                <w:sz w:val="24"/>
                <w:szCs w:val="24"/>
                <w:lang w:val="hy-AM"/>
              </w:rPr>
              <w:t>ն</w:t>
            </w:r>
            <w:r w:rsidRPr="00C05D29">
              <w:rPr>
                <w:rFonts w:ascii="GHEA Grapalat" w:eastAsia="Times New Roman" w:hAnsi="GHEA Grapalat"/>
                <w:sz w:val="24"/>
                <w:szCs w:val="24"/>
                <w:lang w:val="hy-AM"/>
              </w:rPr>
              <w:t>ույն օրենքով սահմանված կարգով խաղային գործունեության կարգավորման օպերատորի գործունեության լիցենզիա ստացած իրավաբանական անձը: «Պետություն-մասնավոր գործընկերության մասին» Հայաստանի Հանրապետության օրենքով նախատեսված ՊՄԳ ծրագրի շրջանակներում խաղային գործունեության կարգավորման օպերատորի գործունեությունը կարող է ֆինանսավորվել և (կամ) իրականացվել ՊՄԳ պայմանագրով սահմանված կարգով:»:</w:t>
            </w:r>
          </w:p>
          <w:p w:rsidR="000B46B6" w:rsidRPr="00C05D29" w:rsidRDefault="001C4814" w:rsidP="00730E45">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 xml:space="preserve">Նշենք, որ </w:t>
            </w:r>
            <w:r w:rsidR="000B46B6" w:rsidRPr="00C05D29">
              <w:rPr>
                <w:rFonts w:ascii="GHEA Grapalat" w:eastAsia="Times New Roman" w:hAnsi="GHEA Grapalat"/>
                <w:sz w:val="24"/>
                <w:szCs w:val="24"/>
                <w:lang w:val="hy-AM"/>
              </w:rPr>
              <w:t xml:space="preserve">«Պետություն-մասնավոր գործընկերության մասին» Հայաստանի Հանրապետության օրենքի 14.5-րդ հոդվածի 4-րդ մասի համաձայն՝  փակ ընթացակարգի կիրառման դեպքում ՊՄԳ ծրագրի իրականացման </w:t>
            </w:r>
            <w:r w:rsidR="000B46B6" w:rsidRPr="00C05D29">
              <w:rPr>
                <w:rFonts w:ascii="GHEA Grapalat" w:eastAsia="Times New Roman" w:hAnsi="GHEA Grapalat"/>
                <w:sz w:val="24"/>
                <w:szCs w:val="24"/>
                <w:lang w:val="hy-AM"/>
              </w:rPr>
              <w:lastRenderedPageBreak/>
              <w:t xml:space="preserve">վերաբերյալ Կառավարության որոշումը ենթակա չէ հրապարակման, իսկ որակավորման հարցումը տրամադրվում է միայն իրավասու մարմնի կողմից նախապես որոշված անձանց: Փակ ընթացակարգն իրականացվում է ՊՄԳ ծրագրի իրականացման վերաբերյալ Կառավարության որոշմամբ սահմանված կարգով, եթե ՊՄԳ ծրագրի նախագիծն ուղղակիորեն առնչվում է Հայաստանի Հանրապետության պաշտպանությանը և պարունակում է պետական գաղտնիք: </w:t>
            </w:r>
            <w:r w:rsidRPr="00C05D29">
              <w:rPr>
                <w:rFonts w:ascii="GHEA Grapalat" w:eastAsia="Times New Roman" w:hAnsi="GHEA Grapalat"/>
                <w:sz w:val="24"/>
                <w:szCs w:val="24"/>
                <w:lang w:val="hy-AM"/>
              </w:rPr>
              <w:t>Հետևաբար՝ նշվածի համատեքստում օրենքով պահպանվող գաղտիք հանդիսացող տեղեկատվության տրամադրումը ևս  իրականացվելու է խաղային գործունեության կարգավորման օպերատորի հետ կնքված ՊՄԳ պայմանագրով սահմանված կարգով:</w:t>
            </w:r>
          </w:p>
          <w:p w:rsidR="000B46B6" w:rsidRPr="00C05D29" w:rsidRDefault="000B46B6" w:rsidP="000B46B6">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E457EE" w:rsidRPr="00C05D29" w:rsidRDefault="00452953" w:rsidP="00E457EE">
            <w:pPr>
              <w:spacing w:after="0" w:line="360" w:lineRule="auto"/>
              <w:jc w:val="center"/>
              <w:rPr>
                <w:rFonts w:ascii="GHEA Grapalat" w:eastAsia="Times New Roman" w:hAnsi="GHEA Grapalat"/>
                <w:sz w:val="24"/>
                <w:szCs w:val="24"/>
                <w:lang w:val="hy-AM"/>
              </w:rPr>
            </w:pPr>
            <w:r w:rsidRPr="00C05D29">
              <w:rPr>
                <w:rFonts w:ascii="GHEA Grapalat" w:eastAsia="Times New Roman" w:hAnsi="GHEA Grapalat"/>
                <w:sz w:val="24"/>
                <w:szCs w:val="24"/>
                <w:lang w:val="hy-AM"/>
              </w:rPr>
              <w:t>4.</w:t>
            </w:r>
            <w:r w:rsidR="00E457EE" w:rsidRPr="00C05D29">
              <w:rPr>
                <w:rFonts w:ascii="GHEA Grapalat" w:eastAsia="Times New Roman" w:hAnsi="GHEA Grapalat"/>
                <w:sz w:val="24"/>
                <w:szCs w:val="24"/>
                <w:lang w:val="hy-AM"/>
              </w:rPr>
              <w:t>Չի ընդունվել:</w:t>
            </w:r>
          </w:p>
          <w:p w:rsidR="004E5DA0" w:rsidRPr="00C05D29" w:rsidRDefault="00E457EE" w:rsidP="00E457EE">
            <w:pPr>
              <w:spacing w:after="0" w:line="360" w:lineRule="auto"/>
              <w:jc w:val="center"/>
              <w:rPr>
                <w:rFonts w:ascii="GHEA Grapalat" w:eastAsia="Times New Roman" w:hAnsi="GHEA Grapalat"/>
                <w:sz w:val="24"/>
                <w:szCs w:val="24"/>
                <w:lang w:val="hy-AM"/>
              </w:rPr>
            </w:pPr>
            <w:r w:rsidRPr="00C05D29">
              <w:rPr>
                <w:rFonts w:ascii="GHEA Grapalat" w:eastAsia="Times New Roman" w:hAnsi="GHEA Grapalat"/>
                <w:sz w:val="24"/>
                <w:szCs w:val="24"/>
                <w:lang w:val="hy-AM"/>
              </w:rPr>
              <w:t>Հիմնավորված չէ:</w:t>
            </w:r>
          </w:p>
          <w:p w:rsidR="00E457EE" w:rsidRPr="00C05D29" w:rsidRDefault="00E457EE"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452953" w:rsidRPr="00C05D29" w:rsidRDefault="00452953" w:rsidP="00E457EE">
            <w:pPr>
              <w:spacing w:after="0" w:line="360" w:lineRule="auto"/>
              <w:jc w:val="center"/>
              <w:rPr>
                <w:rFonts w:ascii="GHEA Grapalat" w:eastAsia="Times New Roman" w:hAnsi="GHEA Grapalat"/>
                <w:sz w:val="24"/>
                <w:szCs w:val="24"/>
                <w:lang w:val="hy-AM"/>
              </w:rPr>
            </w:pPr>
          </w:p>
          <w:p w:rsidR="00523F3B" w:rsidRDefault="00523F3B" w:rsidP="00E457EE">
            <w:pPr>
              <w:spacing w:after="0" w:line="360" w:lineRule="auto"/>
              <w:jc w:val="center"/>
              <w:rPr>
                <w:rFonts w:ascii="GHEA Grapalat" w:eastAsia="Times New Roman" w:hAnsi="GHEA Grapalat"/>
                <w:sz w:val="24"/>
                <w:szCs w:val="24"/>
                <w:lang w:val="hy-AM"/>
              </w:rPr>
            </w:pPr>
          </w:p>
          <w:p w:rsidR="00FA5963" w:rsidRPr="00C05D29" w:rsidRDefault="00FA5963" w:rsidP="00FA5963">
            <w:pPr>
              <w:spacing w:after="0" w:line="360" w:lineRule="auto"/>
              <w:ind w:left="75"/>
              <w:jc w:val="center"/>
              <w:rPr>
                <w:rFonts w:ascii="GHEA Grapalat" w:eastAsia="Times New Roman" w:hAnsi="GHEA Grapalat"/>
                <w:sz w:val="24"/>
                <w:szCs w:val="24"/>
                <w:lang w:val="hy-AM"/>
              </w:rPr>
            </w:pPr>
          </w:p>
          <w:p w:rsidR="004E5DA0" w:rsidRPr="00C05D29" w:rsidRDefault="00730E45" w:rsidP="00E457EE">
            <w:pPr>
              <w:spacing w:after="0" w:line="360" w:lineRule="auto"/>
              <w:jc w:val="center"/>
              <w:rPr>
                <w:rFonts w:ascii="GHEA Grapalat" w:eastAsia="Times New Roman" w:hAnsi="GHEA Grapalat"/>
                <w:sz w:val="24"/>
                <w:szCs w:val="24"/>
                <w:lang w:val="hy-AM"/>
              </w:rPr>
            </w:pPr>
            <w:r w:rsidRPr="00C05D29">
              <w:rPr>
                <w:rFonts w:ascii="GHEA Grapalat" w:eastAsia="Times New Roman" w:hAnsi="GHEA Grapalat"/>
                <w:sz w:val="24"/>
                <w:szCs w:val="24"/>
                <w:lang w:val="hy-AM"/>
              </w:rPr>
              <w:t>5</w:t>
            </w:r>
            <w:r w:rsidR="00452953" w:rsidRPr="00C05D29">
              <w:rPr>
                <w:rFonts w:ascii="GHEA Grapalat" w:eastAsia="Times New Roman" w:hAnsi="GHEA Grapalat"/>
                <w:sz w:val="24"/>
                <w:szCs w:val="24"/>
                <w:lang w:val="hy-AM"/>
              </w:rPr>
              <w:t>.</w:t>
            </w:r>
            <w:r w:rsidR="00E457EE" w:rsidRPr="00C05D29">
              <w:rPr>
                <w:rFonts w:ascii="GHEA Grapalat" w:eastAsia="Times New Roman" w:hAnsi="GHEA Grapalat"/>
                <w:sz w:val="24"/>
                <w:szCs w:val="24"/>
                <w:lang w:val="hy-AM"/>
              </w:rPr>
              <w:t>Չի ընդունվել:</w:t>
            </w:r>
          </w:p>
          <w:p w:rsidR="00E457EE" w:rsidRPr="00C05D29" w:rsidRDefault="00E457EE" w:rsidP="00E457EE">
            <w:pPr>
              <w:spacing w:after="0" w:line="360" w:lineRule="auto"/>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 xml:space="preserve">ՀՀ քաղաքացիական օրենսգրքի </w:t>
            </w:r>
            <w:r w:rsidR="00452953" w:rsidRPr="00C05D29">
              <w:rPr>
                <w:rFonts w:ascii="GHEA Grapalat" w:eastAsia="Times New Roman" w:hAnsi="GHEA Grapalat"/>
                <w:sz w:val="24"/>
                <w:szCs w:val="24"/>
                <w:lang w:val="hy-AM"/>
              </w:rPr>
              <w:t>6</w:t>
            </w:r>
            <w:r w:rsidRPr="00C05D29">
              <w:rPr>
                <w:rFonts w:ascii="GHEA Grapalat" w:eastAsia="Times New Roman" w:hAnsi="GHEA Grapalat"/>
                <w:sz w:val="24"/>
                <w:szCs w:val="24"/>
                <w:lang w:val="hy-AM"/>
              </w:rPr>
              <w:t>7-րդ հոդվածի 2-րդ մասի 3-րդ կետի համաձայն՝ իրավաբանական անձը կարող է լուծարվել` դատարանի վճռով` առանց թույլտվության (լիցենզիայի) կամ օրենքով արգելված գործունեություն իրականացնելու, օրենքի կամ այլ իրավական ակտերի բազմակի կամ կոպիտ խախտումների, հասարակական միավորման կամ հիմնադրամի կողմից պարբերաբար իր կանոնադրական նպատակներին հակասող գործունեություն իրականացնելու, ինչպես նաև օրենքով նախատեսված այլ դեպքերում:</w:t>
            </w: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p w:rsidR="004E5DA0" w:rsidRPr="00C05D29" w:rsidRDefault="004E5DA0" w:rsidP="004E5DA0">
            <w:pPr>
              <w:spacing w:after="0" w:line="360" w:lineRule="auto"/>
              <w:jc w:val="both"/>
              <w:rPr>
                <w:rFonts w:ascii="GHEA Grapalat" w:eastAsia="Times New Roman" w:hAnsi="GHEA Grapalat"/>
                <w:sz w:val="24"/>
                <w:szCs w:val="24"/>
                <w:lang w:val="hy-AM"/>
              </w:rPr>
            </w:pPr>
          </w:p>
        </w:tc>
      </w:tr>
      <w:tr w:rsidR="004E5DA0" w:rsidRPr="00C05D29" w:rsidTr="00FA5963">
        <w:trPr>
          <w:trHeight w:val="53"/>
          <w:tblCellSpacing w:w="0" w:type="dxa"/>
        </w:trPr>
        <w:tc>
          <w:tcPr>
            <w:tcW w:w="11619" w:type="dxa"/>
            <w:gridSpan w:val="5"/>
            <w:vMerge w:val="restart"/>
            <w:tcBorders>
              <w:top w:val="outset" w:sz="6" w:space="0" w:color="auto"/>
              <w:left w:val="outset" w:sz="6" w:space="0" w:color="auto"/>
              <w:right w:val="outset" w:sz="6" w:space="0" w:color="auto"/>
            </w:tcBorders>
            <w:shd w:val="clear" w:color="auto" w:fill="A6A6A6" w:themeFill="background1" w:themeFillShade="A6"/>
          </w:tcPr>
          <w:p w:rsidR="004E5DA0" w:rsidRPr="00C05D29" w:rsidRDefault="004E5DA0" w:rsidP="004E5DA0">
            <w:pPr>
              <w:pStyle w:val="ListParagraph"/>
              <w:spacing w:after="0" w:line="360" w:lineRule="auto"/>
              <w:ind w:left="0" w:firstLine="720"/>
              <w:jc w:val="both"/>
              <w:rPr>
                <w:rFonts w:ascii="GHEA Grapalat" w:eastAsia="Times New Roman" w:hAnsi="GHEA Grapalat"/>
                <w:sz w:val="24"/>
                <w:szCs w:val="24"/>
                <w:lang w:val="hy-AM"/>
              </w:rPr>
            </w:pPr>
            <w:r w:rsidRPr="00C05D29">
              <w:rPr>
                <w:rFonts w:ascii="GHEA Grapalat" w:eastAsia="Times New Roman" w:hAnsi="GHEA Grapalat" w:cs="Times New Roman"/>
                <w:color w:val="000000"/>
                <w:sz w:val="24"/>
                <w:szCs w:val="24"/>
                <w:lang w:val="hy-AM"/>
              </w:rPr>
              <w:lastRenderedPageBreak/>
              <w:t>2. Հայաստանի Հանրապետության էկոնոմիկայի նախարարություն</w:t>
            </w:r>
          </w:p>
        </w:tc>
        <w:tc>
          <w:tcPr>
            <w:tcW w:w="22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E5DA0" w:rsidRPr="00C05D29" w:rsidRDefault="004E5DA0" w:rsidP="004E5DA0">
            <w:pPr>
              <w:spacing w:line="360" w:lineRule="auto"/>
              <w:jc w:val="center"/>
              <w:rPr>
                <w:rFonts w:ascii="GHEA Grapalat" w:hAnsi="GHEA Grapalat"/>
                <w:sz w:val="24"/>
                <w:szCs w:val="24"/>
                <w:lang w:val="hy-AM"/>
              </w:rPr>
            </w:pPr>
            <w:r w:rsidRPr="00C05D29">
              <w:rPr>
                <w:rFonts w:ascii="GHEA Grapalat" w:hAnsi="GHEA Grapalat"/>
                <w:sz w:val="24"/>
                <w:szCs w:val="24"/>
                <w:lang w:val="hy-AM"/>
              </w:rPr>
              <w:t>27.07.2022թ.</w:t>
            </w:r>
          </w:p>
        </w:tc>
      </w:tr>
      <w:tr w:rsidR="004E5DA0" w:rsidRPr="00C05D29" w:rsidTr="00FA5963">
        <w:trPr>
          <w:trHeight w:val="53"/>
          <w:tblCellSpacing w:w="0" w:type="dxa"/>
        </w:trPr>
        <w:tc>
          <w:tcPr>
            <w:tcW w:w="11619" w:type="dxa"/>
            <w:gridSpan w:val="5"/>
            <w:vMerge/>
            <w:tcBorders>
              <w:left w:val="outset" w:sz="6" w:space="0" w:color="auto"/>
              <w:right w:val="outset" w:sz="6" w:space="0" w:color="auto"/>
            </w:tcBorders>
            <w:shd w:val="clear" w:color="auto" w:fill="A6A6A6" w:themeFill="background1" w:themeFillShade="A6"/>
          </w:tcPr>
          <w:p w:rsidR="004E5DA0" w:rsidRPr="00C05D29" w:rsidRDefault="004E5DA0" w:rsidP="004E5DA0">
            <w:pPr>
              <w:pStyle w:val="ListParagraph"/>
              <w:spacing w:after="0" w:line="360" w:lineRule="auto"/>
              <w:ind w:left="0" w:firstLine="720"/>
              <w:jc w:val="both"/>
              <w:rPr>
                <w:rFonts w:ascii="GHEA Grapalat" w:eastAsia="Times New Roman" w:hAnsi="GHEA Grapalat"/>
                <w:sz w:val="24"/>
                <w:szCs w:val="24"/>
                <w:lang w:val="hy-AM"/>
              </w:rPr>
            </w:pPr>
          </w:p>
        </w:tc>
        <w:tc>
          <w:tcPr>
            <w:tcW w:w="225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E5DA0" w:rsidRPr="00C05D29" w:rsidRDefault="004E5DA0" w:rsidP="004E5DA0">
            <w:pPr>
              <w:spacing w:line="360" w:lineRule="auto"/>
              <w:jc w:val="center"/>
              <w:rPr>
                <w:rFonts w:ascii="GHEA Grapalat" w:hAnsi="GHEA Grapalat"/>
                <w:sz w:val="24"/>
                <w:szCs w:val="24"/>
                <w:lang w:val="hy-AM"/>
              </w:rPr>
            </w:pPr>
            <w:r w:rsidRPr="00C05D29">
              <w:rPr>
                <w:rFonts w:ascii="GHEA Grapalat" w:hAnsi="GHEA Grapalat"/>
                <w:sz w:val="24"/>
                <w:szCs w:val="24"/>
                <w:lang w:val="hy-AM"/>
              </w:rPr>
              <w:t>01/11601-2022</w:t>
            </w:r>
          </w:p>
        </w:tc>
      </w:tr>
      <w:tr w:rsidR="004E5DA0" w:rsidRPr="000E7CA7" w:rsidTr="00FA5963">
        <w:trPr>
          <w:trHeight w:val="53"/>
          <w:tblCellSpacing w:w="0" w:type="dxa"/>
        </w:trPr>
        <w:tc>
          <w:tcPr>
            <w:tcW w:w="7125" w:type="dxa"/>
            <w:tcBorders>
              <w:left w:val="outset" w:sz="6" w:space="0" w:color="auto"/>
              <w:right w:val="outset" w:sz="6" w:space="0" w:color="auto"/>
            </w:tcBorders>
            <w:shd w:val="clear" w:color="auto" w:fill="FFFFFF" w:themeFill="background1"/>
          </w:tcPr>
          <w:p w:rsidR="004E5DA0" w:rsidRPr="00C05D29" w:rsidRDefault="004E5DA0" w:rsidP="004E5DA0">
            <w:pPr>
              <w:spacing w:line="360" w:lineRule="auto"/>
              <w:ind w:firstLine="283"/>
              <w:rPr>
                <w:rFonts w:ascii="GHEA Grapalat" w:hAnsi="GHEA Grapalat" w:cs="Microsoft Himalaya"/>
                <w:sz w:val="24"/>
                <w:szCs w:val="24"/>
                <w:lang w:val="hy-AM"/>
              </w:rPr>
            </w:pPr>
            <w:r w:rsidRPr="00C05D29">
              <w:rPr>
                <w:rFonts w:ascii="GHEA Grapalat" w:hAnsi="GHEA Grapalat"/>
                <w:color w:val="000000"/>
                <w:sz w:val="24"/>
                <w:szCs w:val="24"/>
                <w:shd w:val="clear" w:color="auto" w:fill="FFFFFF"/>
                <w:lang w:val="hy-AM"/>
              </w:rPr>
              <w:t xml:space="preserve">Քննության առնելով </w:t>
            </w:r>
            <w:r w:rsidRPr="00C05D29">
              <w:rPr>
                <w:rFonts w:ascii="GHEA Grapalat" w:eastAsia="Calibri" w:hAnsi="GHEA Grapalat" w:cs="Sylfaen"/>
                <w:iCs/>
                <w:sz w:val="24"/>
                <w:szCs w:val="24"/>
                <w:lang w:val="hy-AM"/>
              </w:rPr>
              <w:t>«</w:t>
            </w:r>
            <w:r w:rsidRPr="00C05D29">
              <w:rPr>
                <w:rFonts w:ascii="GHEA Grapalat" w:hAnsi="GHEA Grapalat"/>
                <w:sz w:val="24"/>
                <w:szCs w:val="24"/>
                <w:lang w:val="hy-AM"/>
              </w:rPr>
              <w:t xml:space="preserve">Խաղային գործունեության </w:t>
            </w:r>
            <w:r w:rsidRPr="00C05D29">
              <w:rPr>
                <w:rFonts w:ascii="GHEA Grapalat" w:hAnsi="GHEA Grapalat"/>
                <w:sz w:val="24"/>
                <w:szCs w:val="24"/>
                <w:lang w:val="hy-AM"/>
              </w:rPr>
              <w:lastRenderedPageBreak/>
              <w:t xml:space="preserve">կարգավորման </w:t>
            </w:r>
            <w:r w:rsidRPr="00C05D29">
              <w:rPr>
                <w:rFonts w:ascii="GHEA Grapalat" w:hAnsi="GHEA Grapalat" w:cs="Sylfaen"/>
                <w:sz w:val="24"/>
                <w:szCs w:val="24"/>
                <w:lang w:val="hy-AM"/>
              </w:rPr>
              <w:t xml:space="preserve">մասին» Հայաստանի Հանրապետության օրենքի նախագիծը </w:t>
            </w:r>
            <w:r w:rsidRPr="00C05D29">
              <w:rPr>
                <w:rFonts w:ascii="GHEA Grapalat" w:hAnsi="GHEA Grapalat" w:cs="Microsoft Himalaya"/>
                <w:sz w:val="24"/>
                <w:szCs w:val="24"/>
                <w:lang w:val="hy-AM"/>
              </w:rPr>
              <w:t>(այսուհետ՝ Նախագիծ), հայտնում ենք հետևյալը.</w:t>
            </w:r>
          </w:p>
          <w:p w:rsidR="004E5DA0" w:rsidRPr="00C05D29" w:rsidRDefault="004E5DA0" w:rsidP="00CC1B52">
            <w:pPr>
              <w:pStyle w:val="ListParagraph"/>
              <w:numPr>
                <w:ilvl w:val="0"/>
                <w:numId w:val="3"/>
              </w:numPr>
              <w:suppressAutoHyphens/>
              <w:spacing w:after="0" w:line="360" w:lineRule="auto"/>
              <w:ind w:left="157" w:firstLine="270"/>
              <w:jc w:val="both"/>
              <w:rPr>
                <w:rFonts w:ascii="GHEA Grapalat" w:hAnsi="GHEA Grapalat"/>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t>Նախագծի 9-րդ հոդվածի 7-րդ մասում անհրաժեշտ է հստակեցնել «այն անձանց» հասկացությունը, քանի որ Նախագծի  համատեքստում հստակեցված չէ «այն անձանց» եզրույթը։</w:t>
            </w:r>
          </w:p>
          <w:p w:rsidR="00523F3B" w:rsidRPr="00C05D29" w:rsidRDefault="00523F3B" w:rsidP="00523F3B">
            <w:pPr>
              <w:pStyle w:val="ListParagraph"/>
              <w:suppressAutoHyphens/>
              <w:spacing w:after="0" w:line="360" w:lineRule="auto"/>
              <w:ind w:left="427"/>
              <w:jc w:val="both"/>
              <w:rPr>
                <w:rFonts w:ascii="GHEA Grapalat" w:hAnsi="GHEA Grapalat"/>
                <w:color w:val="191919"/>
                <w:sz w:val="24"/>
                <w:szCs w:val="24"/>
                <w:shd w:val="clear" w:color="auto" w:fill="FFFFFF"/>
                <w:lang w:val="hy-AM"/>
              </w:rPr>
            </w:pPr>
          </w:p>
          <w:p w:rsidR="00523F3B" w:rsidRPr="00C05D29" w:rsidRDefault="00523F3B" w:rsidP="00523F3B">
            <w:pPr>
              <w:pStyle w:val="ListParagraph"/>
              <w:suppressAutoHyphens/>
              <w:spacing w:after="0" w:line="360" w:lineRule="auto"/>
              <w:ind w:left="427"/>
              <w:jc w:val="both"/>
              <w:rPr>
                <w:rFonts w:ascii="GHEA Grapalat" w:hAnsi="GHEA Grapalat"/>
                <w:color w:val="191919"/>
                <w:sz w:val="24"/>
                <w:szCs w:val="24"/>
                <w:shd w:val="clear" w:color="auto" w:fill="FFFFFF"/>
                <w:lang w:val="hy-AM"/>
              </w:rPr>
            </w:pPr>
          </w:p>
          <w:p w:rsidR="004E5DA0" w:rsidRPr="00C05D29" w:rsidRDefault="004E5DA0" w:rsidP="00CC1B52">
            <w:pPr>
              <w:pStyle w:val="ListParagraph"/>
              <w:numPr>
                <w:ilvl w:val="0"/>
                <w:numId w:val="3"/>
              </w:numPr>
              <w:suppressAutoHyphens/>
              <w:spacing w:after="0" w:line="360" w:lineRule="auto"/>
              <w:ind w:left="157" w:firstLine="90"/>
              <w:jc w:val="both"/>
              <w:rPr>
                <w:rFonts w:ascii="GHEA Grapalat" w:hAnsi="GHEA Grapalat" w:cs="Calibri"/>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t xml:space="preserve">Առաջարկում ենք Նախագծի 25-րդ հոդվածի 1-ին մասից հանել </w:t>
            </w:r>
            <w:r w:rsidR="00730E45" w:rsidRPr="00C05D29">
              <w:rPr>
                <w:rFonts w:ascii="GHEA Grapalat" w:hAnsi="GHEA Grapalat"/>
                <w:color w:val="191919"/>
                <w:sz w:val="24"/>
                <w:szCs w:val="24"/>
                <w:shd w:val="clear" w:color="auto" w:fill="FFFFFF"/>
                <w:lang w:val="hy-AM"/>
              </w:rPr>
              <w:t>«</w:t>
            </w:r>
            <w:r w:rsidRPr="00C05D29">
              <w:rPr>
                <w:rFonts w:ascii="GHEA Grapalat" w:hAnsi="GHEA Grapalat" w:cs="Arial"/>
                <w:color w:val="191919"/>
                <w:sz w:val="24"/>
                <w:szCs w:val="24"/>
                <w:shd w:val="clear" w:color="auto" w:fill="FFFFFF"/>
                <w:lang w:val="hy-AM"/>
              </w:rPr>
              <w:t>Պետություն</w:t>
            </w:r>
            <w:r w:rsidRPr="00C05D29">
              <w:rPr>
                <w:rFonts w:ascii="GHEA Grapalat" w:hAnsi="GHEA Grapalat"/>
                <w:color w:val="191919"/>
                <w:sz w:val="24"/>
                <w:szCs w:val="24"/>
                <w:shd w:val="clear" w:color="auto" w:fill="FFFFFF"/>
                <w:lang w:val="hy-AM"/>
              </w:rPr>
              <w:t>-</w:t>
            </w:r>
            <w:r w:rsidRPr="00C05D29">
              <w:rPr>
                <w:rFonts w:ascii="GHEA Grapalat" w:hAnsi="GHEA Grapalat" w:cs="Arial"/>
                <w:color w:val="191919"/>
                <w:sz w:val="24"/>
                <w:szCs w:val="24"/>
                <w:shd w:val="clear" w:color="auto" w:fill="FFFFFF"/>
                <w:lang w:val="hy-AM"/>
              </w:rPr>
              <w:t>մասնավոր</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գործընկերության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մասին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Հայաստանի</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Հանրապետության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օրենքով</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նախատեսված</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ՊՄԳ</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ծրագրի</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շրջանակներում</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խաղային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գործունեության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կարգավորման</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օպերատորի</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գործունեությունը</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կարող</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է</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ֆինանսավորվել</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և</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կամ</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իրականացվել</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ՊՄԳ</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պայմանագրով</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սահմանված</w:t>
            </w:r>
            <w:r w:rsidRPr="00C05D29">
              <w:rPr>
                <w:rFonts w:ascii="GHEA Grapalat" w:hAnsi="GHEA Grapalat"/>
                <w:color w:val="191919"/>
                <w:sz w:val="24"/>
                <w:szCs w:val="24"/>
                <w:shd w:val="clear" w:color="auto" w:fill="FFFFFF"/>
                <w:lang w:val="hy-AM"/>
              </w:rPr>
              <w:t xml:space="preserve"> </w:t>
            </w:r>
            <w:r w:rsidRPr="00C05D29">
              <w:rPr>
                <w:rFonts w:ascii="GHEA Grapalat" w:hAnsi="GHEA Grapalat" w:cs="Arial"/>
                <w:color w:val="191919"/>
                <w:sz w:val="24"/>
                <w:szCs w:val="24"/>
                <w:shd w:val="clear" w:color="auto" w:fill="FFFFFF"/>
                <w:lang w:val="hy-AM"/>
              </w:rPr>
              <w:t>կարգով</w:t>
            </w:r>
            <w:r w:rsidRPr="00C05D29">
              <w:rPr>
                <w:rFonts w:ascii="GHEA Grapalat" w:hAnsi="GHEA Grapalat"/>
                <w:color w:val="191919"/>
                <w:sz w:val="24"/>
                <w:szCs w:val="24"/>
                <w:shd w:val="clear" w:color="auto" w:fill="FFFFFF"/>
                <w:lang w:val="hy-AM"/>
              </w:rPr>
              <w:t>:</w:t>
            </w:r>
            <w:r w:rsidR="00730E45" w:rsidRPr="00C05D29">
              <w:rPr>
                <w:rFonts w:ascii="GHEA Grapalat" w:hAnsi="GHEA Grapalat"/>
                <w:color w:val="191919"/>
                <w:sz w:val="24"/>
                <w:szCs w:val="24"/>
                <w:shd w:val="clear" w:color="auto" w:fill="FFFFFF"/>
                <w:lang w:val="hy-AM"/>
              </w:rPr>
              <w:t>»</w:t>
            </w:r>
            <w:r w:rsidRPr="00C05D29">
              <w:rPr>
                <w:rFonts w:ascii="GHEA Grapalat" w:hAnsi="GHEA Grapalat" w:cs="Arial"/>
                <w:color w:val="191919"/>
                <w:sz w:val="24"/>
                <w:szCs w:val="24"/>
                <w:shd w:val="clear" w:color="auto" w:fill="FFFFFF"/>
                <w:lang w:val="hy-AM"/>
              </w:rPr>
              <w:t>նախադասությունը։</w:t>
            </w:r>
          </w:p>
          <w:p w:rsidR="00730E45" w:rsidRPr="00C05D29" w:rsidRDefault="00730E45" w:rsidP="00730E45">
            <w:pPr>
              <w:suppressAutoHyphens/>
              <w:spacing w:after="0" w:line="360" w:lineRule="auto"/>
              <w:jc w:val="both"/>
              <w:rPr>
                <w:rFonts w:ascii="GHEA Grapalat" w:hAnsi="GHEA Grapalat" w:cs="Calibri"/>
                <w:color w:val="191919"/>
                <w:sz w:val="24"/>
                <w:szCs w:val="24"/>
                <w:shd w:val="clear" w:color="auto" w:fill="FFFFFF"/>
                <w:lang w:val="hy-AM"/>
              </w:rPr>
            </w:pPr>
          </w:p>
          <w:p w:rsidR="00730E45" w:rsidRPr="00C05D29" w:rsidRDefault="00730E45" w:rsidP="00730E45">
            <w:pPr>
              <w:suppressAutoHyphens/>
              <w:spacing w:after="0" w:line="360" w:lineRule="auto"/>
              <w:jc w:val="both"/>
              <w:rPr>
                <w:rFonts w:ascii="GHEA Grapalat" w:hAnsi="GHEA Grapalat" w:cs="Calibri"/>
                <w:color w:val="191919"/>
                <w:sz w:val="24"/>
                <w:szCs w:val="24"/>
                <w:shd w:val="clear" w:color="auto" w:fill="FFFFFF"/>
                <w:lang w:val="hy-AM"/>
              </w:rPr>
            </w:pPr>
          </w:p>
          <w:p w:rsidR="00730E45" w:rsidRPr="00C05D29" w:rsidRDefault="00730E45" w:rsidP="00730E45">
            <w:pPr>
              <w:pStyle w:val="ListParagraph"/>
              <w:suppressAutoHyphens/>
              <w:spacing w:after="0" w:line="360" w:lineRule="auto"/>
              <w:ind w:left="247"/>
              <w:jc w:val="both"/>
              <w:rPr>
                <w:rFonts w:ascii="GHEA Grapalat" w:hAnsi="GHEA Grapalat" w:cs="Calibri"/>
                <w:color w:val="191919"/>
                <w:sz w:val="24"/>
                <w:szCs w:val="24"/>
                <w:shd w:val="clear" w:color="auto" w:fill="FFFFFF"/>
                <w:lang w:val="hy-AM"/>
              </w:rPr>
            </w:pPr>
          </w:p>
          <w:p w:rsidR="004E5DA0" w:rsidRPr="00C05D29" w:rsidRDefault="004E5DA0" w:rsidP="00CC1B52">
            <w:pPr>
              <w:pStyle w:val="ListParagraph"/>
              <w:numPr>
                <w:ilvl w:val="0"/>
                <w:numId w:val="3"/>
              </w:numPr>
              <w:suppressAutoHyphens/>
              <w:spacing w:after="0" w:line="360" w:lineRule="auto"/>
              <w:ind w:left="0" w:firstLine="0"/>
              <w:jc w:val="both"/>
              <w:rPr>
                <w:rFonts w:ascii="GHEA Grapalat" w:hAnsi="GHEA Grapalat" w:cs="Calibri"/>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lastRenderedPageBreak/>
              <w:t>Նախագծի 28-րդ հոդվածի 1-ին մասում «կարող է մերժել» բառերն առաջարկվում է փոխարինել «մերժում է» բառերով, քանի որ ներկայացված խմբագրությամբ ստացվում է, որ լիազոր մարմինը կարող է նաև չմերժել օպերատորի դիմումը, միաժամանակ առաջարկվում է Նախագիծն ամբողջությամբ շարադրել իմպերատիվ ոճով, մասնավորապես` Նախագծի ողջ տեքստում կիրառվող «կարող է» բառերը հանել։ Նույն հոդվածի 1-ին մասի 6-րդ կետում «հիմնավորված կարծիք» բառերը կրում են գնահատողական բնույթ, ուստի առաջարկվում է սահմանել հստակ իրավական չափանիշներ, հիմքեր, որոնց առկայության պայմաններում լիազոր մարմինը պետք է մերժի օպերատորի դիմումը։</w:t>
            </w:r>
          </w:p>
          <w:p w:rsidR="004E5DA0" w:rsidRPr="00C05D29" w:rsidRDefault="004E5DA0" w:rsidP="00CC1B52">
            <w:pPr>
              <w:pStyle w:val="ListParagraph"/>
              <w:numPr>
                <w:ilvl w:val="0"/>
                <w:numId w:val="3"/>
              </w:numPr>
              <w:suppressAutoHyphens/>
              <w:spacing w:after="0" w:line="360" w:lineRule="auto"/>
              <w:ind w:left="157" w:firstLine="186"/>
              <w:jc w:val="both"/>
              <w:rPr>
                <w:rFonts w:ascii="GHEA Grapalat" w:hAnsi="GHEA Grapalat"/>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t xml:space="preserve">Նախագծի 32-րդ հոդվածի 1-ին մասի 5-րդ կետում անհրաժեշտ է հստակեցնել, թե ինչ չափանիշներով է որոշվում «էական խախտումները», որի հիման վրա լիցենզիան կարող է ուժը կորցրած ճանաչվել։ </w:t>
            </w:r>
          </w:p>
          <w:p w:rsidR="004E5DA0" w:rsidRPr="00C05D29" w:rsidRDefault="004E5DA0" w:rsidP="00CC1B52">
            <w:pPr>
              <w:pStyle w:val="ListParagraph"/>
              <w:numPr>
                <w:ilvl w:val="0"/>
                <w:numId w:val="3"/>
              </w:numPr>
              <w:suppressAutoHyphens/>
              <w:spacing w:after="0" w:line="360" w:lineRule="auto"/>
              <w:ind w:left="157" w:firstLine="186"/>
              <w:jc w:val="both"/>
              <w:rPr>
                <w:rFonts w:ascii="GHEA Grapalat" w:hAnsi="GHEA Grapalat" w:cs="Calibri"/>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t>Նախագծի 35-րդ 1-ին մասի 1-ին կետում տրված հղումը չի համապատասխանում Նախագծի 36-րդ հոդվածի բովանդակությանը։</w:t>
            </w:r>
          </w:p>
          <w:p w:rsidR="004E5DA0" w:rsidRPr="00C05D29" w:rsidRDefault="004E5DA0" w:rsidP="00CC1B52">
            <w:pPr>
              <w:pStyle w:val="ListParagraph"/>
              <w:numPr>
                <w:ilvl w:val="0"/>
                <w:numId w:val="3"/>
              </w:numPr>
              <w:suppressAutoHyphens/>
              <w:spacing w:after="0" w:line="360" w:lineRule="auto"/>
              <w:ind w:left="157" w:firstLine="186"/>
              <w:jc w:val="both"/>
              <w:rPr>
                <w:rFonts w:ascii="GHEA Grapalat" w:hAnsi="GHEA Grapalat" w:cs="Calibri"/>
                <w:color w:val="191919"/>
                <w:sz w:val="24"/>
                <w:szCs w:val="24"/>
                <w:shd w:val="clear" w:color="auto" w:fill="FFFFFF"/>
                <w:lang w:val="hy-AM"/>
              </w:rPr>
            </w:pPr>
            <w:r w:rsidRPr="00C05D29">
              <w:rPr>
                <w:rFonts w:ascii="GHEA Grapalat" w:hAnsi="GHEA Grapalat"/>
                <w:color w:val="191919"/>
                <w:sz w:val="24"/>
                <w:szCs w:val="24"/>
                <w:shd w:val="clear" w:color="auto" w:fill="FFFFFF"/>
                <w:lang w:val="hy-AM"/>
              </w:rPr>
              <w:lastRenderedPageBreak/>
              <w:t>Նախագծի 42-րդ 6-րդ մասի 2-րդ կետում անհրաժեշտ է հստակեցնել, թե ինչ չափանիշներով է որոշվում «խաղատնային արտադրանքի էական փոփոխությունը», որի հիման վրա համապատասխան սերտիֆիկատն անվավեր է ճանաչվում լիազորված օպերատորի կողմից։</w:t>
            </w:r>
          </w:p>
          <w:p w:rsidR="004E5DA0" w:rsidRPr="00C05D29" w:rsidRDefault="004E5DA0" w:rsidP="00CC1B52">
            <w:pPr>
              <w:pStyle w:val="ListParagraph"/>
              <w:numPr>
                <w:ilvl w:val="0"/>
                <w:numId w:val="3"/>
              </w:numPr>
              <w:suppressAutoHyphens/>
              <w:spacing w:after="0" w:line="360" w:lineRule="auto"/>
              <w:ind w:left="247" w:firstLine="96"/>
              <w:jc w:val="both"/>
              <w:rPr>
                <w:rFonts w:ascii="GHEA Grapalat" w:hAnsi="GHEA Grapalat"/>
                <w:sz w:val="24"/>
                <w:szCs w:val="24"/>
                <w:lang w:val="hy-AM"/>
              </w:rPr>
            </w:pPr>
            <w:r w:rsidRPr="00C05D29">
              <w:rPr>
                <w:rFonts w:ascii="GHEA Grapalat" w:hAnsi="GHEA Grapalat"/>
                <w:color w:val="191919"/>
                <w:sz w:val="24"/>
                <w:szCs w:val="24"/>
                <w:shd w:val="clear" w:color="auto" w:fill="FFFFFF"/>
                <w:lang w:val="hy-AM"/>
              </w:rPr>
              <w:t>Նախագծի 62-րդ հոդվածում անհրաժեշտ է նախատեսել անցումային դրույթներ՝ «Նորմատիվ իրավական ակտերի մասին» օրենքի 13-րդ հոդվածի 4-րդ մասի համաձայն։</w:t>
            </w:r>
          </w:p>
          <w:p w:rsidR="004E5DA0" w:rsidRPr="00C05D29" w:rsidRDefault="004E5DA0" w:rsidP="004E5DA0">
            <w:pPr>
              <w:pStyle w:val="ListParagraph"/>
              <w:spacing w:after="0" w:line="360" w:lineRule="auto"/>
              <w:ind w:left="0" w:firstLine="720"/>
              <w:jc w:val="both"/>
              <w:rPr>
                <w:rFonts w:ascii="GHEA Grapalat" w:eastAsia="Times New Roman" w:hAnsi="GHEA Grapalat"/>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730E45" w:rsidRPr="00C05D29" w:rsidRDefault="00730E45" w:rsidP="004F7C12">
            <w:pPr>
              <w:pStyle w:val="ListParagraph"/>
              <w:ind w:left="75"/>
              <w:jc w:val="center"/>
              <w:rPr>
                <w:rFonts w:ascii="GHEA Grapalat" w:hAnsi="GHEA Grapalat" w:cs="Sylfaen"/>
                <w:sz w:val="24"/>
                <w:szCs w:val="24"/>
                <w:lang w:val="hy-AM"/>
              </w:rPr>
            </w:pPr>
          </w:p>
          <w:p w:rsidR="00890E3E" w:rsidRPr="00C05D29" w:rsidRDefault="004F7C12" w:rsidP="004F7C12">
            <w:pPr>
              <w:pStyle w:val="ListParagraph"/>
              <w:ind w:left="75"/>
              <w:jc w:val="center"/>
              <w:rPr>
                <w:rFonts w:ascii="GHEA Grapalat" w:hAnsi="GHEA Grapalat"/>
                <w:sz w:val="24"/>
                <w:szCs w:val="24"/>
                <w:lang w:val="hy-AM"/>
              </w:rPr>
            </w:pPr>
            <w:r w:rsidRPr="00C05D29">
              <w:rPr>
                <w:rFonts w:ascii="GHEA Grapalat" w:hAnsi="GHEA Grapalat" w:cs="Sylfaen"/>
                <w:sz w:val="24"/>
                <w:szCs w:val="24"/>
                <w:lang w:val="hy-AM"/>
              </w:rPr>
              <w:t>1.</w:t>
            </w:r>
            <w:r w:rsidR="00890E3E" w:rsidRPr="00C05D29">
              <w:rPr>
                <w:rFonts w:ascii="GHEA Grapalat" w:hAnsi="GHEA Grapalat" w:cs="Sylfaen"/>
                <w:sz w:val="24"/>
                <w:szCs w:val="24"/>
                <w:lang w:val="hy-AM"/>
              </w:rPr>
              <w:t>Ընդունվել</w:t>
            </w:r>
            <w:r w:rsidR="00890E3E" w:rsidRPr="00C05D29">
              <w:rPr>
                <w:rFonts w:ascii="GHEA Grapalat" w:hAnsi="GHEA Grapalat"/>
                <w:sz w:val="24"/>
                <w:szCs w:val="24"/>
                <w:lang w:val="hy-AM"/>
              </w:rPr>
              <w:t xml:space="preserve"> է:</w:t>
            </w:r>
          </w:p>
          <w:p w:rsidR="00890E3E" w:rsidRPr="00C05D29" w:rsidRDefault="00890E3E" w:rsidP="00890E3E">
            <w:pPr>
              <w:jc w:val="both"/>
              <w:rPr>
                <w:rFonts w:ascii="GHEA Grapalat" w:hAnsi="GHEA Grapalat"/>
                <w:sz w:val="24"/>
                <w:szCs w:val="24"/>
                <w:lang w:val="hy-AM"/>
              </w:rPr>
            </w:pPr>
            <w:r w:rsidRPr="00C05D29">
              <w:rPr>
                <w:rFonts w:ascii="GHEA Grapalat" w:hAnsi="GHEA Grapalat"/>
                <w:sz w:val="24"/>
                <w:szCs w:val="24"/>
                <w:lang w:val="hy-AM"/>
              </w:rPr>
              <w:t>Նախագծի 9-րդ հոդվածի 7-րդ մասը շարադրվել է հետևյալ խմբագրությամբ. «Արգելվում է «խաղատուն», «խաղասրահ», «ինտերնետ մոլեխաղ», «վիճակախաղ», «բուքմեյքերային գործունեություն», «բուքմեյքերային գրասենյակ», «վիճակախաղ» բառերի օգտագործումը այն անձանց կողմից, որոնք չունեն սույն օրենքով սահմանված խաղային գործունեության լիցենզիա։»:</w:t>
            </w:r>
          </w:p>
          <w:p w:rsidR="00FA5963" w:rsidRDefault="00FA5963" w:rsidP="004F7C12">
            <w:pPr>
              <w:pStyle w:val="ListParagraph"/>
              <w:jc w:val="center"/>
              <w:rPr>
                <w:rFonts w:ascii="GHEA Grapalat" w:hAnsi="GHEA Grapalat"/>
                <w:sz w:val="24"/>
                <w:szCs w:val="24"/>
                <w:lang w:val="hy-AM"/>
              </w:rPr>
            </w:pPr>
          </w:p>
          <w:p w:rsidR="004F7C12" w:rsidRPr="00C05D29" w:rsidRDefault="004F7C12" w:rsidP="004F7C12">
            <w:pPr>
              <w:pStyle w:val="ListParagraph"/>
              <w:jc w:val="center"/>
              <w:rPr>
                <w:rFonts w:ascii="GHEA Grapalat" w:hAnsi="GHEA Grapalat"/>
                <w:sz w:val="24"/>
                <w:szCs w:val="24"/>
                <w:lang w:val="hy-AM"/>
              </w:rPr>
            </w:pPr>
            <w:r w:rsidRPr="00C05D29">
              <w:rPr>
                <w:rFonts w:ascii="GHEA Grapalat" w:hAnsi="GHEA Grapalat"/>
                <w:sz w:val="24"/>
                <w:szCs w:val="24"/>
                <w:lang w:val="hy-AM"/>
              </w:rPr>
              <w:t xml:space="preserve">2. </w:t>
            </w:r>
            <w:r w:rsidR="0048231F" w:rsidRPr="00C05D29">
              <w:rPr>
                <w:rFonts w:ascii="GHEA Grapalat" w:hAnsi="GHEA Grapalat"/>
                <w:sz w:val="24"/>
                <w:szCs w:val="24"/>
                <w:lang w:val="hy-AM"/>
              </w:rPr>
              <w:t xml:space="preserve">Չի  </w:t>
            </w:r>
            <w:r w:rsidRPr="00C05D29">
              <w:rPr>
                <w:rFonts w:ascii="GHEA Grapalat" w:hAnsi="GHEA Grapalat"/>
                <w:sz w:val="24"/>
                <w:szCs w:val="24"/>
                <w:lang w:val="hy-AM"/>
              </w:rPr>
              <w:t>ընդունվել</w:t>
            </w:r>
            <w:r w:rsidR="00730E45" w:rsidRPr="00C05D29">
              <w:rPr>
                <w:rFonts w:ascii="GHEA Grapalat" w:hAnsi="GHEA Grapalat"/>
                <w:sz w:val="24"/>
                <w:szCs w:val="24"/>
                <w:lang w:val="hy-AM"/>
              </w:rPr>
              <w:t>:</w:t>
            </w:r>
          </w:p>
          <w:p w:rsidR="00890E3E" w:rsidRPr="00C05D29" w:rsidRDefault="0048231F" w:rsidP="004F7C12">
            <w:pPr>
              <w:jc w:val="both"/>
              <w:rPr>
                <w:rFonts w:ascii="GHEA Grapalat" w:hAnsi="GHEA Grapalat"/>
                <w:sz w:val="24"/>
                <w:szCs w:val="24"/>
                <w:lang w:val="hy-AM"/>
              </w:rPr>
            </w:pPr>
            <w:r w:rsidRPr="00C05D29">
              <w:rPr>
                <w:rFonts w:ascii="GHEA Grapalat" w:hAnsi="GHEA Grapalat" w:cs="Sylfaen"/>
                <w:sz w:val="24"/>
                <w:szCs w:val="24"/>
                <w:lang w:val="hy-AM"/>
              </w:rPr>
              <w:t>Հիմնավորված</w:t>
            </w:r>
            <w:r w:rsidRPr="00C05D29">
              <w:rPr>
                <w:rFonts w:ascii="GHEA Grapalat" w:hAnsi="GHEA Grapalat"/>
                <w:sz w:val="24"/>
                <w:szCs w:val="24"/>
                <w:lang w:val="hy-AM"/>
              </w:rPr>
              <w:t xml:space="preserve"> չէ:</w:t>
            </w:r>
          </w:p>
          <w:p w:rsidR="004E5DA0" w:rsidRPr="00C05D29" w:rsidRDefault="004E5DA0" w:rsidP="004F7C12">
            <w:pPr>
              <w:rPr>
                <w:rFonts w:ascii="GHEA Grapalat" w:hAnsi="GHEA Grapalat"/>
                <w:sz w:val="24"/>
                <w:szCs w:val="24"/>
                <w:lang w:val="hy-AM"/>
              </w:rPr>
            </w:pPr>
          </w:p>
          <w:p w:rsidR="00523F3B" w:rsidRPr="00C05D29" w:rsidRDefault="00523F3B" w:rsidP="004F7C12">
            <w:pPr>
              <w:jc w:val="center"/>
              <w:rPr>
                <w:rFonts w:ascii="GHEA Grapalat" w:hAnsi="GHEA Grapalat"/>
                <w:sz w:val="24"/>
                <w:szCs w:val="24"/>
                <w:lang w:val="hy-AM"/>
              </w:rPr>
            </w:pPr>
          </w:p>
          <w:p w:rsidR="00523F3B" w:rsidRPr="00C05D29" w:rsidRDefault="00523F3B" w:rsidP="004F7C12">
            <w:pPr>
              <w:jc w:val="center"/>
              <w:rPr>
                <w:rFonts w:ascii="GHEA Grapalat" w:hAnsi="GHEA Grapalat"/>
                <w:sz w:val="24"/>
                <w:szCs w:val="24"/>
                <w:lang w:val="hy-AM"/>
              </w:rPr>
            </w:pPr>
          </w:p>
          <w:p w:rsidR="00523F3B" w:rsidRPr="00C05D29" w:rsidRDefault="00523F3B" w:rsidP="004F7C12">
            <w:pPr>
              <w:jc w:val="center"/>
              <w:rPr>
                <w:rFonts w:ascii="GHEA Grapalat" w:hAnsi="GHEA Grapalat"/>
                <w:sz w:val="24"/>
                <w:szCs w:val="24"/>
                <w:lang w:val="hy-AM"/>
              </w:rPr>
            </w:pPr>
          </w:p>
          <w:p w:rsidR="00730E45" w:rsidRPr="00C05D29" w:rsidRDefault="004F7C12" w:rsidP="004F7C12">
            <w:pPr>
              <w:jc w:val="center"/>
              <w:rPr>
                <w:rFonts w:ascii="GHEA Grapalat" w:hAnsi="GHEA Grapalat"/>
                <w:sz w:val="24"/>
                <w:szCs w:val="24"/>
                <w:lang w:val="hy-AM"/>
              </w:rPr>
            </w:pPr>
            <w:r w:rsidRPr="00C05D29">
              <w:rPr>
                <w:rFonts w:ascii="GHEA Grapalat" w:hAnsi="GHEA Grapalat"/>
                <w:sz w:val="24"/>
                <w:szCs w:val="24"/>
                <w:lang w:val="hy-AM"/>
              </w:rPr>
              <w:t xml:space="preserve">       </w:t>
            </w:r>
          </w:p>
          <w:p w:rsidR="00730E45" w:rsidRPr="00C05D29" w:rsidRDefault="00730E45" w:rsidP="004F7C12">
            <w:pPr>
              <w:jc w:val="center"/>
              <w:rPr>
                <w:rFonts w:ascii="GHEA Grapalat" w:hAnsi="GHEA Grapalat"/>
                <w:sz w:val="24"/>
                <w:szCs w:val="24"/>
                <w:lang w:val="hy-AM"/>
              </w:rPr>
            </w:pPr>
          </w:p>
          <w:p w:rsidR="0048231F" w:rsidRPr="00C05D29" w:rsidRDefault="004F7C12" w:rsidP="004F7C12">
            <w:pPr>
              <w:jc w:val="center"/>
              <w:rPr>
                <w:rFonts w:ascii="GHEA Grapalat" w:hAnsi="GHEA Grapalat"/>
                <w:sz w:val="24"/>
                <w:szCs w:val="24"/>
                <w:lang w:val="hy-AM"/>
              </w:rPr>
            </w:pPr>
            <w:r w:rsidRPr="00C05D29">
              <w:rPr>
                <w:rFonts w:ascii="GHEA Grapalat" w:hAnsi="GHEA Grapalat"/>
                <w:sz w:val="24"/>
                <w:szCs w:val="24"/>
                <w:lang w:val="hy-AM"/>
              </w:rPr>
              <w:lastRenderedPageBreak/>
              <w:t xml:space="preserve"> </w:t>
            </w:r>
            <w:r w:rsidR="0048231F" w:rsidRPr="00C05D29">
              <w:rPr>
                <w:rFonts w:ascii="GHEA Grapalat" w:hAnsi="GHEA Grapalat"/>
                <w:sz w:val="24"/>
                <w:szCs w:val="24"/>
                <w:lang w:val="hy-AM"/>
              </w:rPr>
              <w:t>3.Ընդունվել է:</w:t>
            </w:r>
            <w:r w:rsidRPr="00C05D29">
              <w:rPr>
                <w:rFonts w:ascii="GHEA Grapalat" w:hAnsi="GHEA Grapalat"/>
                <w:sz w:val="24"/>
                <w:szCs w:val="24"/>
                <w:lang w:val="hy-AM"/>
              </w:rPr>
              <w:t xml:space="preserve"> </w:t>
            </w:r>
          </w:p>
          <w:p w:rsidR="004E5DA0" w:rsidRPr="00C05D29" w:rsidRDefault="0048231F" w:rsidP="004F7C12">
            <w:pPr>
              <w:spacing w:line="360" w:lineRule="auto"/>
              <w:rPr>
                <w:rFonts w:ascii="GHEA Grapalat" w:hAnsi="GHEA Grapalat"/>
                <w:sz w:val="24"/>
                <w:szCs w:val="24"/>
                <w:lang w:val="hy-AM"/>
              </w:rPr>
            </w:pPr>
            <w:r w:rsidRPr="00C05D29">
              <w:rPr>
                <w:rFonts w:ascii="GHEA Grapalat" w:hAnsi="GHEA Grapalat"/>
                <w:sz w:val="24"/>
                <w:szCs w:val="24"/>
                <w:lang w:val="hy-AM"/>
              </w:rPr>
              <w:t>Նախագիծը խմբագրվել է:</w:t>
            </w: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p w:rsidR="00523F3B" w:rsidRPr="00C05D29" w:rsidRDefault="00523F3B" w:rsidP="00523F3B">
            <w:pPr>
              <w:pStyle w:val="ListParagraph"/>
              <w:ind w:left="990"/>
              <w:jc w:val="center"/>
              <w:rPr>
                <w:rFonts w:ascii="GHEA Grapalat" w:hAnsi="GHEA Grapalat" w:cs="Sylfaen"/>
                <w:sz w:val="24"/>
                <w:szCs w:val="24"/>
                <w:lang w:val="hy-AM"/>
              </w:rPr>
            </w:pPr>
          </w:p>
          <w:p w:rsidR="004F7C12" w:rsidRPr="00C05D29" w:rsidRDefault="00523F3B" w:rsidP="00523F3B">
            <w:pPr>
              <w:pStyle w:val="ListParagraph"/>
              <w:ind w:left="990"/>
              <w:jc w:val="center"/>
              <w:rPr>
                <w:rFonts w:ascii="GHEA Grapalat" w:hAnsi="GHEA Grapalat"/>
                <w:sz w:val="24"/>
                <w:szCs w:val="24"/>
                <w:lang w:val="hy-AM"/>
              </w:rPr>
            </w:pPr>
            <w:r w:rsidRPr="00C05D29">
              <w:rPr>
                <w:rFonts w:ascii="GHEA Grapalat" w:hAnsi="GHEA Grapalat" w:cs="Sylfaen"/>
                <w:sz w:val="24"/>
                <w:szCs w:val="24"/>
                <w:lang w:val="hy-AM"/>
              </w:rPr>
              <w:t>4.</w:t>
            </w:r>
            <w:r w:rsidR="00831A78" w:rsidRPr="00C05D29">
              <w:rPr>
                <w:rFonts w:ascii="GHEA Grapalat" w:hAnsi="GHEA Grapalat" w:cs="Sylfaen"/>
                <w:sz w:val="24"/>
                <w:szCs w:val="24"/>
                <w:lang w:val="hy-AM"/>
              </w:rPr>
              <w:t>Ը</w:t>
            </w:r>
            <w:r w:rsidR="009F3100" w:rsidRPr="00C05D29">
              <w:rPr>
                <w:rFonts w:ascii="GHEA Grapalat" w:hAnsi="GHEA Grapalat" w:cs="Sylfaen"/>
                <w:sz w:val="24"/>
                <w:szCs w:val="24"/>
                <w:lang w:val="hy-AM"/>
              </w:rPr>
              <w:t>նդունվել</w:t>
            </w:r>
            <w:r w:rsidR="009F3100" w:rsidRPr="00C05D29">
              <w:rPr>
                <w:rFonts w:ascii="GHEA Grapalat" w:hAnsi="GHEA Grapalat"/>
                <w:sz w:val="24"/>
                <w:szCs w:val="24"/>
                <w:lang w:val="hy-AM"/>
              </w:rPr>
              <w:t xml:space="preserve"> </w:t>
            </w:r>
            <w:r w:rsidR="009F3100" w:rsidRPr="00C05D29">
              <w:rPr>
                <w:rFonts w:ascii="GHEA Grapalat" w:hAnsi="GHEA Grapalat" w:cs="Sylfaen"/>
                <w:sz w:val="24"/>
                <w:szCs w:val="24"/>
                <w:lang w:val="hy-AM"/>
              </w:rPr>
              <w:t>է</w:t>
            </w:r>
            <w:r w:rsidR="009F3100" w:rsidRPr="00C05D29">
              <w:rPr>
                <w:rFonts w:ascii="GHEA Grapalat" w:hAnsi="GHEA Grapalat"/>
                <w:sz w:val="24"/>
                <w:szCs w:val="24"/>
                <w:lang w:val="hy-AM"/>
              </w:rPr>
              <w:t>:</w:t>
            </w:r>
          </w:p>
          <w:p w:rsidR="004E5DA0" w:rsidRPr="00C05D29" w:rsidRDefault="009F3100" w:rsidP="004F7C12">
            <w:pPr>
              <w:ind w:left="75"/>
              <w:rPr>
                <w:rFonts w:ascii="GHEA Grapalat" w:hAnsi="GHEA Grapalat"/>
                <w:sz w:val="24"/>
                <w:szCs w:val="24"/>
                <w:lang w:val="hy-AM"/>
              </w:rPr>
            </w:pPr>
            <w:r w:rsidRPr="00C05D29">
              <w:rPr>
                <w:rFonts w:ascii="GHEA Grapalat" w:hAnsi="GHEA Grapalat" w:cs="Sylfaen"/>
                <w:sz w:val="24"/>
                <w:szCs w:val="24"/>
                <w:lang w:val="hy-AM"/>
              </w:rPr>
              <w:t>Նախագծից</w:t>
            </w:r>
            <w:r w:rsidRPr="00C05D29">
              <w:rPr>
                <w:rFonts w:ascii="GHEA Grapalat" w:hAnsi="GHEA Grapalat"/>
                <w:sz w:val="24"/>
                <w:szCs w:val="24"/>
                <w:lang w:val="hy-AM"/>
              </w:rPr>
              <w:t xml:space="preserve"> « </w:t>
            </w:r>
            <w:r w:rsidRPr="00C05D29">
              <w:rPr>
                <w:rFonts w:ascii="GHEA Grapalat" w:hAnsi="GHEA Grapalat" w:cs="Sylfaen"/>
                <w:sz w:val="24"/>
                <w:szCs w:val="24"/>
                <w:lang w:val="hy-AM"/>
              </w:rPr>
              <w:t>կամ</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էական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բառերը</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հանվել</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w:t>
            </w:r>
            <w:r w:rsidRPr="00C05D29">
              <w:rPr>
                <w:rFonts w:ascii="GHEA Grapalat" w:hAnsi="GHEA Grapalat"/>
                <w:sz w:val="24"/>
                <w:szCs w:val="24"/>
                <w:lang w:val="hy-AM"/>
              </w:rPr>
              <w:t>:</w:t>
            </w:r>
          </w:p>
          <w:p w:rsidR="00730E45" w:rsidRPr="00C05D29" w:rsidRDefault="00730E45" w:rsidP="00523F3B">
            <w:pPr>
              <w:jc w:val="center"/>
              <w:rPr>
                <w:rFonts w:ascii="GHEA Grapalat" w:hAnsi="GHEA Grapalat"/>
                <w:sz w:val="24"/>
                <w:szCs w:val="24"/>
                <w:lang w:val="hy-AM"/>
              </w:rPr>
            </w:pPr>
          </w:p>
          <w:p w:rsidR="00523F3B" w:rsidRPr="00C05D29" w:rsidRDefault="00452953" w:rsidP="00523F3B">
            <w:pPr>
              <w:jc w:val="center"/>
              <w:rPr>
                <w:rFonts w:ascii="GHEA Grapalat" w:hAnsi="GHEA Grapalat"/>
                <w:sz w:val="24"/>
                <w:szCs w:val="24"/>
                <w:lang w:val="hy-AM"/>
              </w:rPr>
            </w:pPr>
            <w:r w:rsidRPr="00C05D29">
              <w:rPr>
                <w:rFonts w:ascii="GHEA Grapalat" w:hAnsi="GHEA Grapalat"/>
                <w:sz w:val="24"/>
                <w:szCs w:val="24"/>
                <w:lang w:val="hy-AM"/>
              </w:rPr>
              <w:t>5.</w:t>
            </w:r>
            <w:r w:rsidR="00FB588F" w:rsidRPr="00C05D29">
              <w:rPr>
                <w:rFonts w:ascii="GHEA Grapalat" w:hAnsi="GHEA Grapalat"/>
                <w:sz w:val="24"/>
                <w:szCs w:val="24"/>
                <w:lang w:val="hy-AM"/>
              </w:rPr>
              <w:t>Ընդունվել է:</w:t>
            </w:r>
            <w:r w:rsidR="00831A78" w:rsidRPr="00C05D29">
              <w:rPr>
                <w:rFonts w:ascii="GHEA Grapalat" w:hAnsi="GHEA Grapalat"/>
                <w:sz w:val="24"/>
                <w:szCs w:val="24"/>
                <w:lang w:val="hy-AM"/>
              </w:rPr>
              <w:t xml:space="preserve"> </w:t>
            </w:r>
          </w:p>
          <w:p w:rsidR="004E5DA0" w:rsidRPr="00C05D29" w:rsidRDefault="00FB588F" w:rsidP="00730E45">
            <w:pPr>
              <w:jc w:val="both"/>
              <w:rPr>
                <w:rFonts w:ascii="GHEA Grapalat" w:hAnsi="GHEA Grapalat"/>
                <w:sz w:val="24"/>
                <w:szCs w:val="24"/>
                <w:lang w:val="hy-AM"/>
              </w:rPr>
            </w:pPr>
            <w:r w:rsidRPr="00C05D29">
              <w:rPr>
                <w:rFonts w:ascii="GHEA Grapalat" w:hAnsi="GHEA Grapalat"/>
                <w:sz w:val="24"/>
                <w:szCs w:val="24"/>
                <w:lang w:val="hy-AM"/>
              </w:rPr>
              <w:t>Նախագծի 35-րդ 1-ին մասի 1-ին կետում՝ «36» բառը փոխարինվել է «34» բառով:</w:t>
            </w:r>
          </w:p>
          <w:p w:rsidR="00523F3B" w:rsidRPr="00C05D29" w:rsidRDefault="00523F3B" w:rsidP="004F7C12">
            <w:pPr>
              <w:jc w:val="center"/>
              <w:rPr>
                <w:rFonts w:ascii="GHEA Grapalat" w:hAnsi="GHEA Grapalat"/>
                <w:sz w:val="24"/>
                <w:szCs w:val="24"/>
                <w:lang w:val="hy-AM"/>
              </w:rPr>
            </w:pPr>
          </w:p>
          <w:p w:rsidR="004E5DA0" w:rsidRPr="00C05D29" w:rsidRDefault="00452953" w:rsidP="004F7C12">
            <w:pPr>
              <w:jc w:val="center"/>
              <w:rPr>
                <w:rFonts w:ascii="GHEA Grapalat" w:hAnsi="GHEA Grapalat"/>
                <w:sz w:val="24"/>
                <w:szCs w:val="24"/>
                <w:lang w:val="hy-AM"/>
              </w:rPr>
            </w:pPr>
            <w:r w:rsidRPr="00C05D29">
              <w:rPr>
                <w:rFonts w:ascii="GHEA Grapalat" w:hAnsi="GHEA Grapalat"/>
                <w:sz w:val="24"/>
                <w:szCs w:val="24"/>
                <w:lang w:val="hy-AM"/>
              </w:rPr>
              <w:t>6.</w:t>
            </w:r>
            <w:r w:rsidR="003E7BD4" w:rsidRPr="00C05D29">
              <w:rPr>
                <w:rFonts w:ascii="GHEA Grapalat" w:hAnsi="GHEA Grapalat" w:cs="Sylfaen"/>
                <w:sz w:val="24"/>
                <w:szCs w:val="24"/>
                <w:lang w:val="hy-AM"/>
              </w:rPr>
              <w:t>Չի</w:t>
            </w:r>
            <w:r w:rsidR="003E7BD4" w:rsidRPr="00C05D29">
              <w:rPr>
                <w:rFonts w:ascii="GHEA Grapalat" w:hAnsi="GHEA Grapalat"/>
                <w:sz w:val="24"/>
                <w:szCs w:val="24"/>
                <w:lang w:val="hy-AM"/>
              </w:rPr>
              <w:t xml:space="preserve"> </w:t>
            </w:r>
            <w:r w:rsidR="003E7BD4" w:rsidRPr="00C05D29">
              <w:rPr>
                <w:rFonts w:ascii="GHEA Grapalat" w:hAnsi="GHEA Grapalat" w:cs="Sylfaen"/>
                <w:sz w:val="24"/>
                <w:szCs w:val="24"/>
                <w:lang w:val="hy-AM"/>
              </w:rPr>
              <w:t>ընդունվել</w:t>
            </w:r>
            <w:r w:rsidR="003E7BD4" w:rsidRPr="00C05D29">
              <w:rPr>
                <w:rFonts w:ascii="GHEA Grapalat" w:hAnsi="GHEA Grapalat"/>
                <w:sz w:val="24"/>
                <w:szCs w:val="24"/>
                <w:lang w:val="hy-AM"/>
              </w:rPr>
              <w:t>:</w:t>
            </w:r>
          </w:p>
          <w:p w:rsidR="003E7BD4" w:rsidRPr="00C05D29" w:rsidRDefault="003E7BD4" w:rsidP="004F7C12">
            <w:pPr>
              <w:jc w:val="both"/>
              <w:rPr>
                <w:rFonts w:ascii="GHEA Grapalat" w:hAnsi="GHEA Grapalat"/>
                <w:sz w:val="24"/>
                <w:szCs w:val="24"/>
                <w:lang w:val="hy-AM"/>
              </w:rPr>
            </w:pPr>
            <w:r w:rsidRPr="00C05D29">
              <w:rPr>
                <w:rFonts w:ascii="GHEA Grapalat" w:hAnsi="GHEA Grapalat" w:cs="Sylfaen"/>
                <w:sz w:val="24"/>
                <w:szCs w:val="24"/>
                <w:lang w:val="hy-AM"/>
              </w:rPr>
              <w:t>Հաստատվելու</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համապատասխան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ստանդարտներ</w:t>
            </w:r>
            <w:r w:rsidRPr="00C05D29">
              <w:rPr>
                <w:rFonts w:ascii="GHEA Grapalat" w:hAnsi="GHEA Grapalat"/>
                <w:sz w:val="24"/>
                <w:szCs w:val="24"/>
                <w:lang w:val="hy-AM"/>
              </w:rPr>
              <w:t>:</w:t>
            </w:r>
          </w:p>
          <w:p w:rsidR="004E5DA0" w:rsidRPr="00C05D29" w:rsidRDefault="004E5DA0" w:rsidP="004E5DA0">
            <w:pPr>
              <w:spacing w:line="360" w:lineRule="auto"/>
              <w:jc w:val="center"/>
              <w:rPr>
                <w:rFonts w:ascii="GHEA Grapalat" w:hAnsi="GHEA Grapalat"/>
                <w:sz w:val="24"/>
                <w:szCs w:val="24"/>
                <w:lang w:val="hy-AM"/>
              </w:rPr>
            </w:pPr>
          </w:p>
          <w:p w:rsidR="004F7C12" w:rsidRPr="00C05D29" w:rsidRDefault="004F7C12" w:rsidP="004F7C12">
            <w:pPr>
              <w:jc w:val="center"/>
              <w:rPr>
                <w:rFonts w:ascii="GHEA Grapalat" w:hAnsi="GHEA Grapalat"/>
                <w:sz w:val="24"/>
                <w:szCs w:val="24"/>
                <w:lang w:val="hy-AM"/>
              </w:rPr>
            </w:pPr>
            <w:r w:rsidRPr="00C05D29">
              <w:rPr>
                <w:rFonts w:ascii="GHEA Grapalat" w:hAnsi="GHEA Grapalat"/>
                <w:sz w:val="24"/>
                <w:szCs w:val="24"/>
                <w:lang w:val="hy-AM"/>
              </w:rPr>
              <w:t>7.</w:t>
            </w:r>
            <w:r w:rsidR="003E7BD4" w:rsidRPr="00C05D29">
              <w:rPr>
                <w:rFonts w:ascii="GHEA Grapalat" w:hAnsi="GHEA Grapalat" w:cs="Sylfaen"/>
                <w:sz w:val="24"/>
                <w:szCs w:val="24"/>
                <w:lang w:val="hy-AM"/>
              </w:rPr>
              <w:t>Չի</w:t>
            </w:r>
            <w:r w:rsidR="003E7BD4" w:rsidRPr="00C05D29">
              <w:rPr>
                <w:rFonts w:ascii="GHEA Grapalat" w:hAnsi="GHEA Grapalat"/>
                <w:sz w:val="24"/>
                <w:szCs w:val="24"/>
                <w:lang w:val="hy-AM"/>
              </w:rPr>
              <w:t xml:space="preserve"> </w:t>
            </w:r>
            <w:r w:rsidR="003E7BD4" w:rsidRPr="00C05D29">
              <w:rPr>
                <w:rFonts w:ascii="GHEA Grapalat" w:hAnsi="GHEA Grapalat" w:cs="Sylfaen"/>
                <w:sz w:val="24"/>
                <w:szCs w:val="24"/>
                <w:lang w:val="hy-AM"/>
              </w:rPr>
              <w:t>ընդունվել</w:t>
            </w:r>
            <w:r w:rsidR="003E7BD4" w:rsidRPr="00C05D29">
              <w:rPr>
                <w:rFonts w:ascii="GHEA Grapalat" w:hAnsi="GHEA Grapalat"/>
                <w:sz w:val="24"/>
                <w:szCs w:val="24"/>
                <w:lang w:val="hy-AM"/>
              </w:rPr>
              <w:t>:</w:t>
            </w:r>
          </w:p>
          <w:p w:rsidR="003E7BD4" w:rsidRPr="00C05D29" w:rsidRDefault="00C55161" w:rsidP="004F7C12">
            <w:pPr>
              <w:rPr>
                <w:rFonts w:ascii="GHEA Grapalat" w:hAnsi="GHEA Grapalat"/>
                <w:sz w:val="24"/>
                <w:szCs w:val="24"/>
                <w:lang w:val="hy-AM"/>
              </w:rPr>
            </w:pPr>
            <w:r w:rsidRPr="00C05D29">
              <w:rPr>
                <w:rFonts w:ascii="GHEA Grapalat" w:hAnsi="GHEA Grapalat"/>
                <w:sz w:val="24"/>
                <w:szCs w:val="24"/>
                <w:lang w:val="hy-AM"/>
              </w:rPr>
              <w:t xml:space="preserve"> «</w:t>
            </w:r>
            <w:r w:rsidRPr="00C05D29">
              <w:rPr>
                <w:rFonts w:ascii="GHEA Grapalat" w:hAnsi="GHEA Grapalat" w:cs="Sylfaen"/>
                <w:sz w:val="24"/>
                <w:szCs w:val="24"/>
                <w:lang w:val="hy-AM"/>
              </w:rPr>
              <w:t>Նորմատիվ</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իրավական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ակտերի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մասին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օրենքի</w:t>
            </w:r>
            <w:r w:rsidRPr="00C05D29">
              <w:rPr>
                <w:rFonts w:ascii="GHEA Grapalat" w:hAnsi="GHEA Grapalat"/>
                <w:sz w:val="24"/>
                <w:szCs w:val="24"/>
                <w:lang w:val="hy-AM"/>
              </w:rPr>
              <w:t xml:space="preserve"> 13-</w:t>
            </w:r>
            <w:r w:rsidRPr="00C05D29">
              <w:rPr>
                <w:rFonts w:ascii="GHEA Grapalat" w:hAnsi="GHEA Grapalat" w:cs="Sylfaen"/>
                <w:sz w:val="24"/>
                <w:szCs w:val="24"/>
                <w:lang w:val="hy-AM"/>
              </w:rPr>
              <w:t>րդ</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հոդվածի</w:t>
            </w:r>
            <w:r w:rsidRPr="00C05D29">
              <w:rPr>
                <w:rFonts w:ascii="GHEA Grapalat" w:hAnsi="GHEA Grapalat"/>
                <w:sz w:val="24"/>
                <w:szCs w:val="24"/>
                <w:lang w:val="hy-AM"/>
              </w:rPr>
              <w:t xml:space="preserve"> 4-</w:t>
            </w:r>
            <w:r w:rsidRPr="00C05D29">
              <w:rPr>
                <w:rFonts w:ascii="GHEA Grapalat" w:hAnsi="GHEA Grapalat" w:cs="Sylfaen"/>
                <w:sz w:val="24"/>
                <w:szCs w:val="24"/>
                <w:lang w:val="hy-AM"/>
              </w:rPr>
              <w:t>րդ</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մասի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համաձայն՝</w:t>
            </w:r>
            <w:r w:rsidRPr="00C05D29">
              <w:rPr>
                <w:rFonts w:ascii="GHEA Grapalat" w:hAnsi="GHEA Grapalat"/>
                <w:sz w:val="24"/>
                <w:szCs w:val="24"/>
                <w:lang w:val="hy-AM"/>
              </w:rPr>
              <w:t xml:space="preserve"> </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Նորմատիվ</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իրավական</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ակտն</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ունենում</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է</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անցումային</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դրույթներ</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եթե</w:t>
            </w:r>
            <w:r w:rsidR="00AE3E01" w:rsidRPr="00C05D29">
              <w:rPr>
                <w:rFonts w:ascii="GHEA Grapalat" w:hAnsi="GHEA Grapalat"/>
                <w:sz w:val="24"/>
                <w:szCs w:val="24"/>
                <w:lang w:val="hy-AM"/>
              </w:rPr>
              <w:t xml:space="preserve">` …., </w:t>
            </w:r>
            <w:r w:rsidR="00AE3E01" w:rsidRPr="00C05D29">
              <w:rPr>
                <w:rFonts w:ascii="GHEA Grapalat" w:hAnsi="GHEA Grapalat" w:cs="Sylfaen"/>
                <w:sz w:val="24"/>
                <w:szCs w:val="24"/>
                <w:lang w:val="hy-AM"/>
              </w:rPr>
              <w:t>նշենք</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որ</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Նախագծի</w:t>
            </w:r>
            <w:r w:rsidR="00AE3E01" w:rsidRPr="00C05D29">
              <w:rPr>
                <w:rFonts w:ascii="GHEA Grapalat" w:hAnsi="GHEA Grapalat"/>
                <w:sz w:val="24"/>
                <w:szCs w:val="24"/>
                <w:lang w:val="hy-AM"/>
              </w:rPr>
              <w:t xml:space="preserve"> 62-</w:t>
            </w:r>
            <w:r w:rsidR="00AE3E01" w:rsidRPr="00C05D29">
              <w:rPr>
                <w:rFonts w:ascii="GHEA Grapalat" w:hAnsi="GHEA Grapalat" w:cs="Sylfaen"/>
                <w:sz w:val="24"/>
                <w:szCs w:val="24"/>
                <w:lang w:val="hy-AM"/>
              </w:rPr>
              <w:t>րդ</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հոդվածով</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նախատեսվել</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են</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անցումային</w:t>
            </w:r>
            <w:r w:rsidR="00AE3E01" w:rsidRPr="00C05D29">
              <w:rPr>
                <w:rFonts w:ascii="GHEA Grapalat" w:hAnsi="GHEA Grapalat"/>
                <w:sz w:val="24"/>
                <w:szCs w:val="24"/>
                <w:lang w:val="hy-AM"/>
              </w:rPr>
              <w:t xml:space="preserve"> </w:t>
            </w:r>
            <w:r w:rsidR="00AE3E01" w:rsidRPr="00C05D29">
              <w:rPr>
                <w:rFonts w:ascii="GHEA Grapalat" w:hAnsi="GHEA Grapalat" w:cs="Sylfaen"/>
                <w:sz w:val="24"/>
                <w:szCs w:val="24"/>
                <w:lang w:val="hy-AM"/>
              </w:rPr>
              <w:t>դրույթներ</w:t>
            </w:r>
            <w:r w:rsidR="00AE3E01" w:rsidRPr="00C05D29">
              <w:rPr>
                <w:rFonts w:ascii="GHEA Grapalat" w:hAnsi="GHEA Grapalat"/>
                <w:sz w:val="24"/>
                <w:szCs w:val="24"/>
                <w:lang w:val="hy-AM"/>
              </w:rPr>
              <w:t>:</w:t>
            </w:r>
          </w:p>
          <w:p w:rsidR="004E5DA0" w:rsidRPr="00C05D29" w:rsidRDefault="004E5DA0" w:rsidP="004E5DA0">
            <w:pPr>
              <w:spacing w:line="360" w:lineRule="auto"/>
              <w:jc w:val="center"/>
              <w:rPr>
                <w:rFonts w:ascii="GHEA Grapalat" w:hAnsi="GHEA Grapalat"/>
                <w:sz w:val="24"/>
                <w:szCs w:val="24"/>
                <w:lang w:val="hy-AM"/>
              </w:rPr>
            </w:pPr>
          </w:p>
          <w:p w:rsidR="004E5DA0" w:rsidRPr="00C05D29" w:rsidRDefault="004E5DA0" w:rsidP="004E5DA0">
            <w:pPr>
              <w:spacing w:line="360" w:lineRule="auto"/>
              <w:jc w:val="center"/>
              <w:rPr>
                <w:rFonts w:ascii="GHEA Grapalat" w:hAnsi="GHEA Grapalat"/>
                <w:sz w:val="24"/>
                <w:szCs w:val="24"/>
                <w:lang w:val="hy-AM"/>
              </w:rPr>
            </w:pPr>
          </w:p>
        </w:tc>
      </w:tr>
      <w:tr w:rsidR="004477B2" w:rsidRPr="00C05D29" w:rsidTr="00FA5963">
        <w:trPr>
          <w:trHeight w:val="53"/>
          <w:tblCellSpacing w:w="0" w:type="dxa"/>
        </w:trPr>
        <w:tc>
          <w:tcPr>
            <w:tcW w:w="11535" w:type="dxa"/>
            <w:gridSpan w:val="4"/>
            <w:vMerge w:val="restart"/>
            <w:tcBorders>
              <w:left w:val="outset" w:sz="6" w:space="0" w:color="auto"/>
              <w:right w:val="outset" w:sz="6" w:space="0" w:color="auto"/>
            </w:tcBorders>
            <w:shd w:val="clear" w:color="auto" w:fill="BFBFBF" w:themeFill="background1" w:themeFillShade="BF"/>
          </w:tcPr>
          <w:p w:rsidR="004477B2" w:rsidRPr="00C05D29" w:rsidRDefault="004477B2" w:rsidP="004477B2">
            <w:pPr>
              <w:spacing w:line="36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rPr>
              <w:lastRenderedPageBreak/>
              <w:t>3</w:t>
            </w:r>
            <w:r w:rsidRPr="00C05D29">
              <w:rPr>
                <w:rFonts w:ascii="GHEA Grapalat" w:eastAsia="Times New Roman" w:hAnsi="GHEA Grapalat" w:cs="Times New Roman"/>
                <w:color w:val="000000"/>
                <w:sz w:val="24"/>
                <w:szCs w:val="24"/>
                <w:lang w:val="hy-AM"/>
              </w:rPr>
              <w:t xml:space="preserve">. Հայաստանի Հանրապետության </w:t>
            </w:r>
            <w:r w:rsidRPr="00C05D29">
              <w:rPr>
                <w:rFonts w:ascii="GHEA Grapalat" w:eastAsia="Times New Roman" w:hAnsi="GHEA Grapalat" w:cs="Times New Roman"/>
                <w:color w:val="000000"/>
                <w:sz w:val="24"/>
                <w:szCs w:val="24"/>
              </w:rPr>
              <w:t>առողջապահության</w:t>
            </w:r>
            <w:r w:rsidRPr="00C05D29">
              <w:rPr>
                <w:rFonts w:ascii="GHEA Grapalat" w:eastAsia="Times New Roman" w:hAnsi="GHEA Grapalat" w:cs="Times New Roman"/>
                <w:color w:val="000000"/>
                <w:sz w:val="24"/>
                <w:szCs w:val="24"/>
                <w:lang w:val="hy-AM"/>
              </w:rPr>
              <w:t xml:space="preserve"> նախարարություն</w:t>
            </w: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477B2" w:rsidRPr="00C05D29" w:rsidRDefault="004477B2" w:rsidP="00DD3BD1">
            <w:pPr>
              <w:spacing w:line="360" w:lineRule="auto"/>
              <w:jc w:val="center"/>
              <w:rPr>
                <w:rFonts w:ascii="GHEA Grapalat" w:hAnsi="GHEA Grapalat"/>
                <w:sz w:val="24"/>
                <w:szCs w:val="24"/>
                <w:lang w:val="hy-AM"/>
              </w:rPr>
            </w:pPr>
            <w:r w:rsidRPr="00C05D29">
              <w:rPr>
                <w:rFonts w:ascii="GHEA Grapalat" w:hAnsi="GHEA Grapalat"/>
                <w:sz w:val="24"/>
                <w:szCs w:val="24"/>
              </w:rPr>
              <w:t>15.0</w:t>
            </w:r>
            <w:r w:rsidR="00DD3BD1" w:rsidRPr="00C05D29">
              <w:rPr>
                <w:rFonts w:ascii="GHEA Grapalat" w:hAnsi="GHEA Grapalat"/>
                <w:sz w:val="24"/>
                <w:szCs w:val="24"/>
              </w:rPr>
              <w:t>8</w:t>
            </w:r>
            <w:r w:rsidRPr="00C05D29">
              <w:rPr>
                <w:rFonts w:ascii="GHEA Grapalat" w:hAnsi="GHEA Grapalat"/>
                <w:sz w:val="24"/>
                <w:szCs w:val="24"/>
                <w:lang w:val="hy-AM"/>
              </w:rPr>
              <w:t>.2022թ.</w:t>
            </w:r>
          </w:p>
        </w:tc>
      </w:tr>
      <w:tr w:rsidR="004477B2" w:rsidRPr="00C05D29" w:rsidTr="00FA5963">
        <w:trPr>
          <w:trHeight w:val="53"/>
          <w:tblCellSpacing w:w="0" w:type="dxa"/>
        </w:trPr>
        <w:tc>
          <w:tcPr>
            <w:tcW w:w="11535" w:type="dxa"/>
            <w:gridSpan w:val="4"/>
            <w:vMerge/>
            <w:tcBorders>
              <w:left w:val="outset" w:sz="6" w:space="0" w:color="auto"/>
              <w:right w:val="outset" w:sz="6" w:space="0" w:color="auto"/>
            </w:tcBorders>
            <w:shd w:val="clear" w:color="auto" w:fill="BFBFBF" w:themeFill="background1" w:themeFillShade="BF"/>
          </w:tcPr>
          <w:p w:rsidR="004477B2" w:rsidRPr="00C05D29" w:rsidRDefault="004477B2" w:rsidP="004477B2">
            <w:pPr>
              <w:spacing w:line="360" w:lineRule="auto"/>
              <w:jc w:val="center"/>
              <w:rPr>
                <w:rFonts w:ascii="GHEA Grapalat" w:eastAsia="Times New Roman" w:hAnsi="GHEA Grapalat" w:cs="Times New Roman"/>
                <w:color w:val="000000"/>
                <w:sz w:val="24"/>
                <w:szCs w:val="24"/>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477B2" w:rsidRPr="00C05D29" w:rsidRDefault="004477B2" w:rsidP="004477B2">
            <w:pPr>
              <w:spacing w:line="360" w:lineRule="auto"/>
              <w:jc w:val="center"/>
              <w:rPr>
                <w:rFonts w:ascii="GHEA Grapalat" w:hAnsi="GHEA Grapalat"/>
                <w:sz w:val="24"/>
                <w:szCs w:val="24"/>
                <w:lang w:val="hy-AM"/>
              </w:rPr>
            </w:pPr>
            <w:r w:rsidRPr="00C05D29">
              <w:rPr>
                <w:rFonts w:ascii="GHEA Grapalat" w:hAnsi="GHEA Grapalat"/>
                <w:sz w:val="24"/>
                <w:szCs w:val="24"/>
              </w:rPr>
              <w:t>ԱԱ/11/19827-2022</w:t>
            </w:r>
          </w:p>
        </w:tc>
      </w:tr>
      <w:tr w:rsidR="004477B2" w:rsidRPr="000E7CA7" w:rsidTr="00FA5963">
        <w:trPr>
          <w:trHeight w:val="53"/>
          <w:tblCellSpacing w:w="0" w:type="dxa"/>
        </w:trPr>
        <w:tc>
          <w:tcPr>
            <w:tcW w:w="7125" w:type="dxa"/>
            <w:tcBorders>
              <w:left w:val="outset" w:sz="6" w:space="0" w:color="auto"/>
              <w:right w:val="outset" w:sz="6" w:space="0" w:color="auto"/>
            </w:tcBorders>
            <w:shd w:val="clear" w:color="auto" w:fill="FFFFFF" w:themeFill="background1"/>
          </w:tcPr>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Ի պատասխան Ձեր` 2022 օգոստոսի 9-ի թիվ 01/11-1/56344-2022 գրության, ուսումնասիրելով «Խաղային գործունեության կարգավորման մասին» մասին օրենքի </w:t>
            </w:r>
            <w:r w:rsidRPr="00C05D29">
              <w:rPr>
                <w:rFonts w:ascii="GHEA Grapalat" w:hAnsi="GHEA Grapalat"/>
                <w:bCs/>
                <w:sz w:val="24"/>
                <w:szCs w:val="24"/>
                <w:lang w:val="hy-AM"/>
              </w:rPr>
              <w:lastRenderedPageBreak/>
              <w:t>նախագիծը (այսուհետ` Նախագիծ)` հայտնում եմ, որ ներկայացված փաթեթում բացակայում է Նախագծի հիմնավորումը, որպիսի հանգամանքներում առաջանում են տարընկալումներ և տարընթերցումներ մի շարք հարցերի վերաբերյալ և հնարավոր չէ պատկերացում կազմել իրավական ակտի ընդունման անհրաժեշտության մասին:</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Ներկայում գործում են «Շահումով խաղերի, ինտերնետ շահումով խաղերի և խաղատների մասին» օրենքը, «Վիճակախաղերի մասին» օրենքը: Նշված իրավական ակտերը և Նախագիծը որոշ դեպքերում անդրադառնում են միևնույն հասկացություններին և կարգավորումներին` ունենալով տարբեր, երբեմն նաև համընկնող բովանդակություն: Տվյալ պարագայում, հստակ չէ, թե ինչպես են հարաբերակցվում Նախագիծը և հիշյալ իրավական ակտերը, արդյո՞ք այդ ակտերը շարունակելու են գործել, եթե այո, ապա` ի՞նչ ծավալով:</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Համաձայն «Շահումով խաղերի, ինտերնետ շահումով խաղերի և խաղատների մասին» օրենքի 4-րդ հոդվածի` Հայաստանի Հանրապետությունում շահումով խաղերի, </w:t>
            </w:r>
            <w:r w:rsidRPr="00C05D29">
              <w:rPr>
                <w:rFonts w:ascii="GHEA Grapalat" w:hAnsi="GHEA Grapalat"/>
                <w:bCs/>
                <w:sz w:val="24"/>
                <w:szCs w:val="24"/>
                <w:lang w:val="hy-AM"/>
              </w:rPr>
              <w:lastRenderedPageBreak/>
              <w:t>ինտերնետ շահումով խաղերի, խաղատների գործունեություն կարող են իրականացնել Հայաստանի Հանրապետությունում գրանցված առևտրային կազմակերպությունները` լիազոր մարմնի կողմից տրված համապատասխան լիցենզիայի հիման վրա:</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«Վիճակախաղերի մասին» օրենքի 4-րդ հոդվածի 1-ին մասի համաձայն` Հայաստանի Հանրապետությունում վիճակախաղերի կազմակերպման գործունեություն կարող են իրականացնել միայն Հայաստանի Հանրապետության քաղաքացի և (կամ) Հայաստանի Հանրապետությունում գրանցված իրավաբանական անձ հանդիսացող հիմնադիրներ ունեցող Հայաստանի Հանրապետությունում գրանցված առևտրային կազմակերպությունները` համապատասխան լիցենզիայի հիման վրա:</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Վերոգրյալից բխում է, որ համապատասխան գործունեություն իրականացնելու համար անհրաժեշտ է լիցենզիայի առկայություն: Միևնույն ժամանակ, նշված իրավական ակտերում անդրադարձ չի կատարվում լիցենզիայի տրամադրման ժամկետներին: «Լիցենզավորման մասին» </w:t>
            </w:r>
            <w:r w:rsidRPr="00C05D29">
              <w:rPr>
                <w:rFonts w:ascii="GHEA Grapalat" w:hAnsi="GHEA Grapalat"/>
                <w:bCs/>
                <w:sz w:val="24"/>
                <w:szCs w:val="24"/>
                <w:lang w:val="hy-AM"/>
              </w:rPr>
              <w:lastRenderedPageBreak/>
              <w:t xml:space="preserve">օրենքի 26-րդ հոդվածի 3-րդ մասի համաձայն` </w:t>
            </w:r>
            <w:r w:rsidRPr="00C05D29">
              <w:rPr>
                <w:rFonts w:ascii="Courier New" w:hAnsi="Courier New" w:cs="Courier New"/>
                <w:bCs/>
                <w:sz w:val="24"/>
                <w:szCs w:val="24"/>
                <w:lang w:val="hy-AM"/>
              </w:rPr>
              <w:t> </w:t>
            </w:r>
            <w:r w:rsidRPr="00C05D29">
              <w:rPr>
                <w:rFonts w:ascii="GHEA Grapalat" w:hAnsi="GHEA Grapalat"/>
                <w:bCs/>
                <w:sz w:val="24"/>
                <w:szCs w:val="24"/>
                <w:lang w:val="hy-AM"/>
              </w:rPr>
              <w:t>լիցենզիան տրվում է անժամկետ, եթե օրենքով այլ բան նախատեսված չէ:</w:t>
            </w:r>
            <w:r w:rsidRPr="00C05D29">
              <w:rPr>
                <w:rFonts w:ascii="Courier New" w:hAnsi="Courier New" w:cs="Courier New"/>
                <w:bCs/>
                <w:sz w:val="24"/>
                <w:szCs w:val="24"/>
                <w:lang w:val="hy-AM"/>
              </w:rPr>
              <w:t> </w:t>
            </w:r>
            <w:r w:rsidRPr="00C05D29">
              <w:rPr>
                <w:rFonts w:ascii="GHEA Grapalat" w:hAnsi="GHEA Grapalat"/>
                <w:bCs/>
                <w:sz w:val="24"/>
                <w:szCs w:val="24"/>
                <w:lang w:val="hy-AM"/>
              </w:rPr>
              <w:t xml:space="preserve">Հետևաբար քննարկվող դեպքերում լիցենզիան տրամադրվում է անժամկետ: </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Համաձայն Նախագծի 62-րդ հոդվածի 2-րդ մասի` մինչև սույն օրենքն ուժի մեջ մտնելը Հայաստանի Հանրապետության օրենսդրությանը համապատասխան տրված լիցենզիաները գործում են մինչև սույն օրենքի ուժի մեջ մտնելը։ Օրենքի ուժի մեջ մտնելուց հետո մինչև սույն օրենքի ուժի մեջ մտնելը տրված լիցենզիաների գործողությունը համարվում է դադարած։</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Հաշվի առնելով այն հանգամանքը, որ նախատեսվող կարգավորումներից պարզ չէ կապը Նախագծի և արդեն իսկ տրամադրված լիցենզիաների միջև` Նախագծի 62-րդ հոդվածի 2-րդ մասի կարգավորումը թերևս բավարար հիմք չի կարող դիտարկվել արդեն իսկ տրամադրված լիցենզիաների գործողությունը դադարած համարելու համար:</w:t>
            </w:r>
          </w:p>
          <w:p w:rsidR="004477B2" w:rsidRPr="00C05D29" w:rsidRDefault="004477B2" w:rsidP="004477B2">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Բացի այդ, Նախագծում կիրառվում է «օրինական խնամակալություն» հասկացությունը, որպիսի պայմաններում հստակ չէ` արդյո՞ք օպերացիոն վկայակագիր կարող է </w:t>
            </w:r>
            <w:r w:rsidRPr="00C05D29">
              <w:rPr>
                <w:rFonts w:ascii="GHEA Grapalat" w:hAnsi="GHEA Grapalat"/>
                <w:bCs/>
                <w:sz w:val="24"/>
                <w:szCs w:val="24"/>
                <w:lang w:val="hy-AM"/>
              </w:rPr>
              <w:lastRenderedPageBreak/>
              <w:t>տրամադրվել հոգաբարձության ներքո գտնվող անձին, թե նշված վկայագրի տրամադրումը հնարավոր է լրիվ գործունակության առկայության դեպքում:</w:t>
            </w:r>
          </w:p>
          <w:p w:rsidR="004477B2" w:rsidRPr="00C05D29" w:rsidRDefault="004477B2" w:rsidP="004477B2">
            <w:pPr>
              <w:spacing w:after="0" w:line="360" w:lineRule="auto"/>
              <w:ind w:firstLine="567"/>
              <w:jc w:val="both"/>
              <w:rPr>
                <w:rFonts w:ascii="GHEA Grapalat" w:hAnsi="GHEA Grapalat"/>
                <w:sz w:val="24"/>
                <w:szCs w:val="24"/>
                <w:lang w:val="hy-AM"/>
              </w:rPr>
            </w:pPr>
            <w:r w:rsidRPr="00C05D29">
              <w:rPr>
                <w:rFonts w:ascii="GHEA Grapalat" w:hAnsi="GHEA Grapalat"/>
                <w:bCs/>
                <w:sz w:val="24"/>
                <w:szCs w:val="24"/>
                <w:lang w:val="hy-AM"/>
              </w:rPr>
              <w:t>Ամփոփելով վերոգրյալը` հայտնում եմ, որ Նախագծի վերաբերյալ առավել առարկայական դիրքորոշում հնարավոր կլինի տրամադրել հիմնավորման ուսումնասիրության արդյունքում:</w:t>
            </w:r>
          </w:p>
          <w:p w:rsidR="004477B2" w:rsidRPr="00C05D29" w:rsidRDefault="004477B2" w:rsidP="004477B2">
            <w:pPr>
              <w:spacing w:line="360" w:lineRule="auto"/>
              <w:jc w:val="center"/>
              <w:rPr>
                <w:rFonts w:ascii="GHEA Grapalat" w:eastAsia="Times New Roman" w:hAnsi="GHEA Grapalat" w:cs="Times New Roman"/>
                <w:color w:val="000000"/>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730E45" w:rsidRPr="00C05D29" w:rsidRDefault="001E1257" w:rsidP="00730E45">
            <w:pPr>
              <w:jc w:val="center"/>
              <w:rPr>
                <w:rFonts w:ascii="GHEA Grapalat" w:hAnsi="GHEA Grapalat"/>
                <w:sz w:val="24"/>
                <w:szCs w:val="24"/>
                <w:lang w:val="hy-AM"/>
              </w:rPr>
            </w:pPr>
            <w:r w:rsidRPr="00C05D29">
              <w:rPr>
                <w:rFonts w:ascii="GHEA Grapalat" w:hAnsi="GHEA Grapalat" w:cs="Sylfaen"/>
                <w:sz w:val="24"/>
                <w:szCs w:val="24"/>
                <w:lang w:val="hy-AM"/>
              </w:rPr>
              <w:lastRenderedPageBreak/>
              <w:t>Չի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ընդունվ</w:t>
            </w:r>
            <w:r w:rsidR="00730E45" w:rsidRPr="00C05D29">
              <w:rPr>
                <w:rFonts w:ascii="GHEA Grapalat" w:hAnsi="GHEA Grapalat" w:cs="Sylfaen"/>
                <w:sz w:val="24"/>
                <w:szCs w:val="24"/>
                <w:lang w:val="hy-AM"/>
              </w:rPr>
              <w:t>ել</w:t>
            </w:r>
            <w:r w:rsidRPr="00C05D29">
              <w:rPr>
                <w:rFonts w:ascii="GHEA Grapalat" w:hAnsi="GHEA Grapalat"/>
                <w:sz w:val="24"/>
                <w:szCs w:val="24"/>
                <w:lang w:val="hy-AM"/>
              </w:rPr>
              <w:t>:</w:t>
            </w:r>
          </w:p>
          <w:p w:rsidR="004477B2" w:rsidRPr="00C05D29" w:rsidRDefault="001E1257" w:rsidP="004F7C12">
            <w:pPr>
              <w:rPr>
                <w:rFonts w:ascii="GHEA Grapalat" w:hAnsi="GHEA Grapalat"/>
                <w:sz w:val="24"/>
                <w:szCs w:val="24"/>
                <w:lang w:val="hy-AM"/>
              </w:rPr>
            </w:pPr>
            <w:r w:rsidRPr="00C05D29">
              <w:rPr>
                <w:rFonts w:ascii="GHEA Grapalat" w:hAnsi="GHEA Grapalat" w:cs="Sylfaen"/>
                <w:sz w:val="24"/>
                <w:szCs w:val="24"/>
                <w:lang w:val="hy-AM"/>
              </w:rPr>
              <w:t>Բոլոր</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հարցերը</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կարգավորված</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w:t>
            </w:r>
            <w:r w:rsidRPr="00C05D29">
              <w:rPr>
                <w:rFonts w:ascii="GHEA Grapalat" w:hAnsi="GHEA Grapalat"/>
                <w:sz w:val="24"/>
                <w:szCs w:val="24"/>
                <w:lang w:val="hy-AM"/>
              </w:rPr>
              <w:t>:</w:t>
            </w: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1E1257" w:rsidRPr="00C05D29" w:rsidRDefault="001E1257" w:rsidP="001E1257">
            <w:pPr>
              <w:spacing w:line="360" w:lineRule="auto"/>
              <w:jc w:val="center"/>
              <w:rPr>
                <w:rFonts w:ascii="GHEA Grapalat" w:hAnsi="GHEA Grapalat"/>
                <w:sz w:val="24"/>
                <w:szCs w:val="24"/>
                <w:lang w:val="hy-AM"/>
              </w:rPr>
            </w:pPr>
            <w:r w:rsidRPr="00C05D29">
              <w:rPr>
                <w:rFonts w:ascii="GHEA Grapalat" w:hAnsi="GHEA Grapalat"/>
                <w:sz w:val="24"/>
                <w:szCs w:val="24"/>
                <w:lang w:val="hy-AM"/>
              </w:rPr>
              <w:t>Ընդունվել է:</w:t>
            </w:r>
          </w:p>
          <w:p w:rsidR="00262CD1" w:rsidRPr="00C05D29" w:rsidRDefault="001E1257" w:rsidP="00262CD1">
            <w:pPr>
              <w:spacing w:line="360" w:lineRule="auto"/>
              <w:jc w:val="both"/>
              <w:rPr>
                <w:rFonts w:ascii="GHEA Grapalat" w:hAnsi="GHEA Grapalat" w:cs="SylfaenRegular"/>
                <w:color w:val="000000"/>
                <w:sz w:val="24"/>
                <w:szCs w:val="24"/>
                <w:lang w:val="hy-AM"/>
              </w:rPr>
            </w:pPr>
            <w:r w:rsidRPr="00C05D29">
              <w:rPr>
                <w:rFonts w:ascii="GHEA Grapalat" w:hAnsi="GHEA Grapalat"/>
                <w:sz w:val="24"/>
                <w:szCs w:val="24"/>
                <w:lang w:val="hy-AM"/>
              </w:rPr>
              <w:t>Նախագծի անցումային դրույթները լրամշակվել է:  Նախագծի 62-րդ հոդվածը լրացվել է նոր 3-րդ մաս</w:t>
            </w:r>
            <w:r w:rsidR="00262CD1" w:rsidRPr="00C05D29">
              <w:rPr>
                <w:rFonts w:ascii="GHEA Grapalat" w:hAnsi="GHEA Grapalat"/>
                <w:sz w:val="24"/>
                <w:szCs w:val="24"/>
                <w:lang w:val="hy-AM"/>
              </w:rPr>
              <w:t xml:space="preserve">ով. </w:t>
            </w:r>
            <w:r w:rsidR="00262CD1" w:rsidRPr="00C05D29">
              <w:rPr>
                <w:rFonts w:ascii="GHEA Grapalat" w:hAnsi="GHEA Grapalat" w:cs="SylfaenRegular"/>
                <w:color w:val="000000"/>
                <w:sz w:val="24"/>
                <w:szCs w:val="24"/>
                <w:lang w:val="hy-AM"/>
              </w:rPr>
              <w:t>«3.Սույն</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օրենքի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ուժի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մեջ</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մտնելու</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պահից</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ուժը</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կորցրած</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ճանաչել</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Շահումով</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խաղերի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և</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խաղատների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մասին</w:t>
            </w:r>
            <w:r w:rsidR="00262CD1" w:rsidRPr="00C05D29">
              <w:rPr>
                <w:rFonts w:ascii="GHEA Grapalat" w:hAnsi="GHEA Grapalat" w:cs="SylfaenRegular"/>
                <w:color w:val="000000"/>
                <w:sz w:val="24"/>
                <w:szCs w:val="24"/>
                <w:lang w:val="af-ZA"/>
              </w:rPr>
              <w:t>»</w:t>
            </w:r>
            <w:r w:rsidR="00262CD1" w:rsidRPr="00C05D29">
              <w:rPr>
                <w:rFonts w:ascii="GHEA Grapalat" w:hAnsi="GHEA Grapalat" w:cs="SylfaenRegular"/>
                <w:color w:val="000000"/>
                <w:sz w:val="24"/>
                <w:szCs w:val="24"/>
                <w:lang w:val="hy-AM"/>
              </w:rPr>
              <w:t xml:space="preserve"> Հայաստանի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Հանրապետության</w:t>
            </w:r>
            <w:r w:rsidR="00262CD1" w:rsidRPr="00C05D29">
              <w:rPr>
                <w:rFonts w:ascii="GHEA Grapalat" w:hAnsi="GHEA Grapalat" w:cs="SylfaenRegular"/>
                <w:color w:val="000000"/>
                <w:sz w:val="24"/>
                <w:szCs w:val="24"/>
                <w:lang w:val="af-ZA"/>
              </w:rPr>
              <w:t xml:space="preserve"> 2000 </w:t>
            </w:r>
            <w:r w:rsidR="00262CD1" w:rsidRPr="00C05D29">
              <w:rPr>
                <w:rFonts w:ascii="GHEA Grapalat" w:hAnsi="GHEA Grapalat" w:cs="SylfaenRegular"/>
                <w:color w:val="000000"/>
                <w:sz w:val="24"/>
                <w:szCs w:val="24"/>
                <w:lang w:val="hy-AM"/>
              </w:rPr>
              <w:t>թվականի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հոկտեմբերի</w:t>
            </w:r>
            <w:r w:rsidR="00262CD1" w:rsidRPr="00C05D29">
              <w:rPr>
                <w:rFonts w:ascii="GHEA Grapalat" w:hAnsi="GHEA Grapalat" w:cs="SylfaenRegular"/>
                <w:color w:val="000000"/>
                <w:sz w:val="24"/>
                <w:szCs w:val="24"/>
                <w:lang w:val="af-ZA"/>
              </w:rPr>
              <w:t xml:space="preserve"> 23-</w:t>
            </w:r>
            <w:r w:rsidR="00262CD1" w:rsidRPr="00C05D29">
              <w:rPr>
                <w:rFonts w:ascii="GHEA Grapalat" w:hAnsi="GHEA Grapalat" w:cs="SylfaenRegular"/>
                <w:color w:val="000000"/>
                <w:sz w:val="24"/>
                <w:szCs w:val="24"/>
                <w:lang w:val="hy-AM"/>
              </w:rPr>
              <w:t>ի</w:t>
            </w:r>
            <w:r w:rsidR="00262CD1" w:rsidRPr="00C05D29">
              <w:rPr>
                <w:rFonts w:ascii="GHEA Grapalat" w:hAnsi="GHEA Grapalat" w:cs="SylfaenRegular"/>
                <w:color w:val="000000"/>
                <w:sz w:val="24"/>
                <w:szCs w:val="24"/>
                <w:lang w:val="af-ZA"/>
              </w:rPr>
              <w:t xml:space="preserve"> </w:t>
            </w:r>
            <w:r w:rsidR="00262CD1" w:rsidRPr="00C05D29">
              <w:rPr>
                <w:rFonts w:ascii="GHEA Grapalat" w:hAnsi="GHEA Grapalat" w:cs="SylfaenRegular"/>
                <w:color w:val="000000"/>
                <w:sz w:val="24"/>
                <w:szCs w:val="24"/>
                <w:lang w:val="hy-AM"/>
              </w:rPr>
              <w:t>ՀՕ</w:t>
            </w:r>
            <w:r w:rsidR="00262CD1" w:rsidRPr="00C05D29">
              <w:rPr>
                <w:rFonts w:ascii="GHEA Grapalat" w:hAnsi="GHEA Grapalat" w:cs="SylfaenRegular"/>
                <w:color w:val="000000"/>
                <w:sz w:val="24"/>
                <w:szCs w:val="24"/>
                <w:lang w:val="af-ZA"/>
              </w:rPr>
              <w:t xml:space="preserve">-102 </w:t>
            </w:r>
            <w:r w:rsidR="00262CD1" w:rsidRPr="00C05D29">
              <w:rPr>
                <w:rFonts w:ascii="GHEA Grapalat" w:hAnsi="GHEA Grapalat" w:cs="SylfaenRegular"/>
                <w:color w:val="000000"/>
                <w:sz w:val="24"/>
                <w:szCs w:val="24"/>
                <w:lang w:val="hy-AM"/>
              </w:rPr>
              <w:t>օրենքը և «Վիճակախաղերի մասին» Հայաստանի Հանրապետության 2003 թվականի դեկտեմբերի 17-ի ՀՕ-3-Ն օրենքը</w:t>
            </w:r>
            <w:r w:rsidR="00262CD1" w:rsidRPr="00C05D29">
              <w:rPr>
                <w:rFonts w:ascii="GHEA Grapalat" w:hAnsi="GHEA Grapalat" w:cs="SylfaenRegular"/>
                <w:color w:val="000000"/>
                <w:sz w:val="24"/>
                <w:szCs w:val="24"/>
                <w:lang w:val="af-ZA"/>
              </w:rPr>
              <w:t>:»:</w:t>
            </w:r>
          </w:p>
          <w:p w:rsidR="00262CD1" w:rsidRPr="00C05D29" w:rsidRDefault="00262CD1" w:rsidP="001E1257">
            <w:pPr>
              <w:spacing w:line="360" w:lineRule="auto"/>
              <w:jc w:val="both"/>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DD3BD1" w:rsidRPr="00C05D29" w:rsidRDefault="00DD3BD1" w:rsidP="004477B2">
            <w:pPr>
              <w:spacing w:line="360" w:lineRule="auto"/>
              <w:jc w:val="center"/>
              <w:rPr>
                <w:rFonts w:ascii="GHEA Grapalat" w:hAnsi="GHEA Grapalat"/>
                <w:sz w:val="24"/>
                <w:szCs w:val="24"/>
                <w:lang w:val="hy-AM"/>
              </w:rPr>
            </w:pPr>
          </w:p>
          <w:p w:rsidR="001E1257" w:rsidRPr="00C05D29" w:rsidRDefault="001E1257" w:rsidP="004477B2">
            <w:pPr>
              <w:spacing w:line="360" w:lineRule="auto"/>
              <w:jc w:val="center"/>
              <w:rPr>
                <w:rFonts w:ascii="GHEA Grapalat" w:hAnsi="GHEA Grapalat"/>
                <w:sz w:val="24"/>
                <w:szCs w:val="24"/>
                <w:lang w:val="hy-AM"/>
              </w:rPr>
            </w:pPr>
            <w:r w:rsidRPr="00C05D29">
              <w:rPr>
                <w:rFonts w:ascii="GHEA Grapalat" w:hAnsi="GHEA Grapalat"/>
                <w:sz w:val="24"/>
                <w:szCs w:val="24"/>
                <w:lang w:val="hy-AM"/>
              </w:rPr>
              <w:t xml:space="preserve">Ընդունվել է: </w:t>
            </w:r>
          </w:p>
          <w:p w:rsidR="001E1257" w:rsidRPr="00C05D29" w:rsidRDefault="001E1257" w:rsidP="001E1257">
            <w:pPr>
              <w:spacing w:line="360" w:lineRule="auto"/>
              <w:jc w:val="both"/>
              <w:rPr>
                <w:rFonts w:ascii="GHEA Grapalat" w:hAnsi="GHEA Grapalat"/>
                <w:sz w:val="24"/>
                <w:szCs w:val="24"/>
                <w:lang w:val="hy-AM"/>
              </w:rPr>
            </w:pPr>
            <w:r w:rsidRPr="00C05D29">
              <w:rPr>
                <w:rFonts w:ascii="GHEA Grapalat" w:hAnsi="GHEA Grapalat"/>
                <w:sz w:val="24"/>
                <w:szCs w:val="24"/>
                <w:lang w:val="hy-AM"/>
              </w:rPr>
              <w:t>Նախագծի 39-րդ հոդվածի 1-ին մասը խմբագրվել է. «օրինական » բառից հետո լրացվել է  «ներկայացուցչի կամ» բառերը:</w:t>
            </w:r>
          </w:p>
          <w:p w:rsidR="001E1257" w:rsidRPr="00C05D29" w:rsidRDefault="001E1257" w:rsidP="004477B2">
            <w:pPr>
              <w:spacing w:line="360" w:lineRule="auto"/>
              <w:jc w:val="center"/>
              <w:rPr>
                <w:rFonts w:ascii="GHEA Grapalat" w:hAnsi="GHEA Grapalat"/>
                <w:sz w:val="24"/>
                <w:szCs w:val="24"/>
                <w:lang w:val="hy-AM"/>
              </w:rPr>
            </w:pPr>
          </w:p>
          <w:p w:rsidR="00452953" w:rsidRPr="00C05D29" w:rsidRDefault="00452953" w:rsidP="00DD3BD1">
            <w:pPr>
              <w:spacing w:line="360" w:lineRule="auto"/>
              <w:rPr>
                <w:rFonts w:ascii="GHEA Grapalat" w:hAnsi="GHEA Grapalat"/>
                <w:sz w:val="24"/>
                <w:szCs w:val="24"/>
                <w:lang w:val="hy-AM"/>
              </w:rPr>
            </w:pPr>
          </w:p>
        </w:tc>
      </w:tr>
      <w:tr w:rsidR="00DD3BD1" w:rsidRPr="00C05D29" w:rsidTr="00FA5963">
        <w:trPr>
          <w:trHeight w:val="53"/>
          <w:tblCellSpacing w:w="0" w:type="dxa"/>
        </w:trPr>
        <w:tc>
          <w:tcPr>
            <w:tcW w:w="11445" w:type="dxa"/>
            <w:gridSpan w:val="3"/>
            <w:vMerge w:val="restart"/>
            <w:tcBorders>
              <w:left w:val="outset" w:sz="6" w:space="0" w:color="auto"/>
              <w:right w:val="outset" w:sz="6" w:space="0" w:color="auto"/>
            </w:tcBorders>
            <w:shd w:val="clear" w:color="auto" w:fill="BFBFBF" w:themeFill="background1" w:themeFillShade="BF"/>
          </w:tcPr>
          <w:p w:rsidR="00DD3BD1" w:rsidRPr="00C05D29" w:rsidRDefault="00DD3BD1" w:rsidP="00DD3BD1">
            <w:pPr>
              <w:spacing w:line="360" w:lineRule="auto"/>
              <w:jc w:val="center"/>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shd w:val="clear" w:color="auto" w:fill="BFBFBF" w:themeFill="background1" w:themeFillShade="BF"/>
              </w:rPr>
              <w:lastRenderedPageBreak/>
              <w:t>4</w:t>
            </w:r>
            <w:r w:rsidRPr="00C05D29">
              <w:rPr>
                <w:rFonts w:ascii="GHEA Grapalat" w:eastAsia="Times New Roman" w:hAnsi="GHEA Grapalat" w:cs="Times New Roman"/>
                <w:color w:val="000000"/>
                <w:sz w:val="24"/>
                <w:szCs w:val="24"/>
                <w:shd w:val="clear" w:color="auto" w:fill="BFBFBF" w:themeFill="background1" w:themeFillShade="BF"/>
                <w:lang w:val="hy-AM"/>
              </w:rPr>
              <w:t xml:space="preserve">. </w:t>
            </w:r>
            <w:r w:rsidRPr="00C05D29">
              <w:rPr>
                <w:rFonts w:ascii="GHEA Grapalat" w:hAnsi="GHEA Grapalat" w:cs="Sylfaen"/>
                <w:color w:val="000000"/>
                <w:sz w:val="24"/>
                <w:szCs w:val="24"/>
                <w:shd w:val="clear" w:color="auto" w:fill="BFBFBF" w:themeFill="background1" w:themeFillShade="BF"/>
              </w:rPr>
              <w:t xml:space="preserve"> </w:t>
            </w:r>
            <w:r w:rsidRPr="00C05D29">
              <w:rPr>
                <w:rFonts w:ascii="GHEA Grapalat" w:hAnsi="GHEA Grapalat"/>
                <w:bCs/>
                <w:sz w:val="24"/>
                <w:szCs w:val="24"/>
                <w:shd w:val="clear" w:color="auto" w:fill="BFBFBF" w:themeFill="background1" w:themeFillShade="BF"/>
                <w:lang w:val="hy-AM"/>
              </w:rPr>
              <w:t>ՀՀ մարդու</w:t>
            </w:r>
            <w:r w:rsidRPr="00C05D29">
              <w:rPr>
                <w:rFonts w:ascii="GHEA Grapalat" w:hAnsi="GHEA Grapalat"/>
                <w:bCs/>
                <w:sz w:val="24"/>
                <w:szCs w:val="24"/>
                <w:lang w:val="hy-AM"/>
              </w:rPr>
              <w:t xml:space="preserve"> իրավունքների պաշտպան</w:t>
            </w: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D3BD1" w:rsidRPr="00C05D29" w:rsidRDefault="00DD3BD1" w:rsidP="00DD3BD1">
            <w:pPr>
              <w:spacing w:line="360" w:lineRule="auto"/>
              <w:jc w:val="center"/>
              <w:rPr>
                <w:rFonts w:ascii="GHEA Grapalat" w:hAnsi="GHEA Grapalat"/>
                <w:sz w:val="24"/>
                <w:szCs w:val="24"/>
                <w:lang w:val="hy-AM"/>
              </w:rPr>
            </w:pPr>
            <w:r w:rsidRPr="00C05D29">
              <w:rPr>
                <w:rFonts w:ascii="GHEA Grapalat" w:hAnsi="GHEA Grapalat"/>
                <w:sz w:val="24"/>
                <w:szCs w:val="24"/>
              </w:rPr>
              <w:t>26.08</w:t>
            </w:r>
            <w:r w:rsidRPr="00C05D29">
              <w:rPr>
                <w:rFonts w:ascii="GHEA Grapalat" w:hAnsi="GHEA Grapalat"/>
                <w:sz w:val="24"/>
                <w:szCs w:val="24"/>
                <w:lang w:val="hy-AM"/>
              </w:rPr>
              <w:t>.2022թ.</w:t>
            </w:r>
          </w:p>
        </w:tc>
      </w:tr>
      <w:tr w:rsidR="00DD3BD1" w:rsidRPr="00C05D29" w:rsidTr="00FA5963">
        <w:trPr>
          <w:trHeight w:val="53"/>
          <w:tblCellSpacing w:w="0" w:type="dxa"/>
        </w:trPr>
        <w:tc>
          <w:tcPr>
            <w:tcW w:w="11445" w:type="dxa"/>
            <w:gridSpan w:val="3"/>
            <w:vMerge/>
            <w:tcBorders>
              <w:left w:val="outset" w:sz="6" w:space="0" w:color="auto"/>
              <w:bottom w:val="outset" w:sz="6" w:space="0" w:color="auto"/>
              <w:right w:val="outset" w:sz="6" w:space="0" w:color="auto"/>
            </w:tcBorders>
            <w:shd w:val="clear" w:color="auto" w:fill="BFBFBF" w:themeFill="background1" w:themeFillShade="BF"/>
          </w:tcPr>
          <w:p w:rsidR="00DD3BD1" w:rsidRPr="00C05D29" w:rsidRDefault="00DD3BD1" w:rsidP="00DD3BD1">
            <w:pPr>
              <w:spacing w:line="360" w:lineRule="auto"/>
              <w:jc w:val="center"/>
              <w:rPr>
                <w:rFonts w:ascii="GHEA Grapalat" w:eastAsia="Times New Roman" w:hAnsi="GHEA Grapalat" w:cs="Times New Roman"/>
                <w:color w:val="000000"/>
                <w:sz w:val="24"/>
                <w:szCs w:val="24"/>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D3BD1" w:rsidRPr="00C05D29" w:rsidRDefault="00DD3BD1" w:rsidP="00DD3BD1">
            <w:pPr>
              <w:spacing w:line="360" w:lineRule="auto"/>
              <w:jc w:val="center"/>
              <w:rPr>
                <w:rFonts w:ascii="GHEA Grapalat" w:hAnsi="GHEA Grapalat"/>
                <w:sz w:val="24"/>
                <w:szCs w:val="24"/>
              </w:rPr>
            </w:pPr>
            <w:r w:rsidRPr="00C05D29">
              <w:rPr>
                <w:rFonts w:ascii="GHEA Grapalat" w:hAnsi="GHEA Grapalat"/>
                <w:sz w:val="24"/>
                <w:szCs w:val="24"/>
              </w:rPr>
              <w:t>01/13.1/4447-2022</w:t>
            </w:r>
          </w:p>
        </w:tc>
      </w:tr>
      <w:tr w:rsidR="00DD3BD1" w:rsidRPr="000E7CA7" w:rsidTr="00FA5963">
        <w:trPr>
          <w:trHeight w:val="53"/>
          <w:tblCellSpacing w:w="0" w:type="dxa"/>
        </w:trPr>
        <w:tc>
          <w:tcPr>
            <w:tcW w:w="7125" w:type="dxa"/>
            <w:tcBorders>
              <w:left w:val="outset" w:sz="6" w:space="0" w:color="auto"/>
              <w:right w:val="outset" w:sz="6" w:space="0" w:color="auto"/>
            </w:tcBorders>
            <w:shd w:val="clear" w:color="auto" w:fill="FFFFFF" w:themeFill="background1"/>
          </w:tcPr>
          <w:p w:rsidR="00DD3BD1" w:rsidRPr="00C05D29" w:rsidRDefault="00DD3BD1" w:rsidP="00DD3BD1">
            <w:pPr>
              <w:spacing w:after="0" w:line="360" w:lineRule="auto"/>
              <w:ind w:right="239" w:firstLine="450"/>
              <w:jc w:val="both"/>
              <w:rPr>
                <w:rFonts w:ascii="GHEA Grapalat" w:eastAsia="MS Mincho" w:hAnsi="GHEA Grapalat" w:cs="MS Mincho"/>
                <w:bCs/>
                <w:color w:val="000000"/>
                <w:sz w:val="24"/>
                <w:szCs w:val="24"/>
                <w:shd w:val="clear" w:color="auto" w:fill="FFFFFF"/>
                <w:lang w:val="hy-AM" w:eastAsia="en-GB"/>
              </w:rPr>
            </w:pPr>
            <w:r w:rsidRPr="00C05D29">
              <w:rPr>
                <w:rFonts w:ascii="GHEA Grapalat" w:eastAsia="Times New Roman" w:hAnsi="GHEA Grapalat" w:cs="Sylfaen"/>
                <w:bCs/>
                <w:color w:val="000000"/>
                <w:sz w:val="24"/>
                <w:szCs w:val="24"/>
                <w:shd w:val="clear" w:color="auto" w:fill="FFFFFF"/>
                <w:lang w:val="hy-AM" w:eastAsia="en-GB"/>
              </w:rPr>
              <w:t>«Խաղային գործունեության կարգավորման մասին» Հայաստանի Հանրապետության օրենքի նախագծի</w:t>
            </w:r>
            <w:r w:rsidRPr="00C05D29">
              <w:rPr>
                <w:rFonts w:ascii="GHEA Grapalat" w:eastAsia="Times New Roman" w:hAnsi="GHEA Grapalat" w:cs="Sylfaen"/>
                <w:bCs/>
                <w:color w:val="000000"/>
                <w:sz w:val="24"/>
                <w:szCs w:val="24"/>
                <w:shd w:val="clear" w:color="auto" w:fill="FFFFFF"/>
                <w:vertAlign w:val="superscript"/>
                <w:lang w:val="hy-AM" w:eastAsia="en-GB"/>
              </w:rPr>
              <w:footnoteReference w:id="1"/>
            </w:r>
            <w:r w:rsidRPr="00C05D29">
              <w:rPr>
                <w:rFonts w:ascii="GHEA Grapalat" w:eastAsia="Times New Roman" w:hAnsi="GHEA Grapalat" w:cs="Sylfaen"/>
                <w:bCs/>
                <w:color w:val="000000"/>
                <w:sz w:val="24"/>
                <w:szCs w:val="24"/>
                <w:shd w:val="clear" w:color="auto" w:fill="FFFFFF"/>
                <w:lang w:val="hy-AM" w:eastAsia="en-GB"/>
              </w:rPr>
              <w:t xml:space="preserve"> վերաբերյալ ՀՀ մարդու իրավունքների պաշտպանի աշխատակազմի կարծիքը հանգում է հետևյալին</w:t>
            </w:r>
            <w:r w:rsidRPr="00C05D29">
              <w:rPr>
                <w:rFonts w:ascii="MS Mincho" w:eastAsia="MS Mincho" w:hAnsi="MS Mincho" w:cs="MS Mincho" w:hint="eastAsia"/>
                <w:bCs/>
                <w:color w:val="000000"/>
                <w:sz w:val="24"/>
                <w:szCs w:val="24"/>
                <w:shd w:val="clear" w:color="auto" w:fill="FFFFFF"/>
                <w:lang w:val="hy-AM" w:eastAsia="en-GB"/>
              </w:rPr>
              <w:t>․</w:t>
            </w:r>
          </w:p>
          <w:p w:rsidR="00DD3BD1" w:rsidRPr="00C05D29" w:rsidRDefault="00DD3BD1" w:rsidP="00DD3BD1">
            <w:pPr>
              <w:spacing w:after="0" w:line="360" w:lineRule="auto"/>
              <w:ind w:right="239" w:firstLine="450"/>
              <w:jc w:val="both"/>
              <w:rPr>
                <w:rFonts w:ascii="GHEA Grapalat" w:eastAsia="Times New Roman" w:hAnsi="GHEA Grapalat" w:cs="Times New Roman"/>
                <w:b/>
                <w:bCs/>
                <w:sz w:val="24"/>
                <w:szCs w:val="24"/>
                <w:lang w:val="hy-AM"/>
              </w:rPr>
            </w:pPr>
          </w:p>
          <w:p w:rsidR="00DD3BD1" w:rsidRPr="00C05D29" w:rsidRDefault="00DD3BD1" w:rsidP="00CC1B52">
            <w:pPr>
              <w:pStyle w:val="ListParagraph"/>
              <w:numPr>
                <w:ilvl w:val="0"/>
                <w:numId w:val="4"/>
              </w:numPr>
              <w:spacing w:after="0" w:line="360" w:lineRule="auto"/>
              <w:ind w:left="0" w:right="239" w:firstLine="450"/>
              <w:jc w:val="both"/>
              <w:rPr>
                <w:rFonts w:ascii="GHEA Grapalat" w:eastAsia="Times New Roman" w:hAnsi="GHEA Grapalat" w:cs="Sylfaen"/>
                <w:bCs/>
                <w:color w:val="000000"/>
                <w:sz w:val="24"/>
                <w:szCs w:val="24"/>
                <w:shd w:val="clear" w:color="auto" w:fill="FFFFFF"/>
                <w:lang w:val="hy-AM" w:eastAsia="en-GB"/>
              </w:rPr>
            </w:pPr>
            <w:r w:rsidRPr="00C05D29">
              <w:rPr>
                <w:rFonts w:ascii="GHEA Grapalat" w:eastAsia="Times New Roman" w:hAnsi="GHEA Grapalat" w:cs="Times New Roman"/>
                <w:bCs/>
                <w:sz w:val="24"/>
                <w:szCs w:val="24"/>
                <w:lang w:val="hy-AM"/>
              </w:rPr>
              <w:t xml:space="preserve"> Նախագծի 4-րդ հոդվածի 1-ին մասով սահմանված են </w:t>
            </w:r>
            <w:r w:rsidRPr="00C05D29">
              <w:rPr>
                <w:rFonts w:ascii="GHEA Grapalat" w:eastAsia="Times New Roman" w:hAnsi="GHEA Grapalat" w:cs="Sylfaen"/>
                <w:bCs/>
                <w:color w:val="000000"/>
                <w:sz w:val="24"/>
                <w:szCs w:val="24"/>
                <w:shd w:val="clear" w:color="auto" w:fill="FFFFFF"/>
                <w:lang w:val="hy-AM" w:eastAsia="en-GB"/>
              </w:rPr>
              <w:lastRenderedPageBreak/>
              <w:t>«Խաղային գործունեության կարգավորման մասին» օրենքում</w:t>
            </w:r>
            <w:r w:rsidRPr="00C05D29">
              <w:rPr>
                <w:rStyle w:val="FootnoteReference"/>
                <w:rFonts w:ascii="GHEA Grapalat" w:eastAsia="Times New Roman" w:hAnsi="GHEA Grapalat" w:cs="Sylfaen"/>
                <w:bCs/>
                <w:color w:val="000000"/>
                <w:sz w:val="24"/>
                <w:szCs w:val="24"/>
                <w:shd w:val="clear" w:color="auto" w:fill="FFFFFF"/>
                <w:lang w:val="hy-AM" w:eastAsia="en-GB"/>
              </w:rPr>
              <w:footnoteReference w:id="2"/>
            </w:r>
            <w:r w:rsidRPr="00C05D29">
              <w:rPr>
                <w:rFonts w:ascii="GHEA Grapalat" w:eastAsia="Times New Roman" w:hAnsi="GHEA Grapalat" w:cs="Sylfaen"/>
                <w:bCs/>
                <w:color w:val="000000"/>
                <w:sz w:val="24"/>
                <w:szCs w:val="24"/>
                <w:shd w:val="clear" w:color="auto" w:fill="FFFFFF"/>
                <w:lang w:val="hy-AM" w:eastAsia="en-GB"/>
              </w:rPr>
              <w:t xml:space="preserve"> օգտագործվող հիմնական հասկացությունները, որոնց մեջ  ի թիվս այլնի տրված են նախասրահի և ընտանիքի անդամի հասկացությունները: Նույն հոդվածի համաձայն՝ նախասրահը՝ </w:t>
            </w:r>
            <w:r w:rsidRPr="00C05D29">
              <w:rPr>
                <w:rFonts w:ascii="GHEA Grapalat" w:hAnsi="GHEA Grapalat"/>
                <w:sz w:val="24"/>
                <w:szCs w:val="24"/>
                <w:lang w:val="hy-AM"/>
              </w:rPr>
              <w:t>խաղասրահի մուտքին կից առանձնացված սրահ է, որտեղ իրականացվում է խաղացողների նույնականացում և տվյալների մուտքագրում շտեմարան նախքան խաղասրահ մուտք գործել թույլատրելը, իսկ ընտանիքի անդամ  համարվում են հայրը, մայրը, ամուսինը, ամուսնու ծնողները, տատը, պապը, քույրը, եղբայրը, երեխաները:</w:t>
            </w:r>
          </w:p>
          <w:p w:rsidR="00DD3BD1" w:rsidRPr="00C05D29" w:rsidRDefault="00DD3BD1" w:rsidP="00DD3BD1">
            <w:pPr>
              <w:spacing w:after="0" w:line="360" w:lineRule="auto"/>
              <w:ind w:right="239" w:firstLine="450"/>
              <w:jc w:val="both"/>
              <w:rPr>
                <w:rFonts w:ascii="GHEA Grapalat" w:hAnsi="GHEA Grapalat"/>
                <w:color w:val="000000"/>
                <w:sz w:val="24"/>
                <w:szCs w:val="24"/>
                <w:shd w:val="clear" w:color="auto" w:fill="FFFFFF"/>
                <w:lang w:val="hy-AM"/>
              </w:rPr>
            </w:pPr>
            <w:r w:rsidRPr="00C05D29">
              <w:rPr>
                <w:rFonts w:ascii="GHEA Grapalat" w:eastAsia="Times New Roman" w:hAnsi="GHEA Grapalat" w:cs="Sylfaen"/>
                <w:bCs/>
                <w:color w:val="000000"/>
                <w:sz w:val="24"/>
                <w:szCs w:val="24"/>
                <w:shd w:val="clear" w:color="auto" w:fill="FFFFFF"/>
                <w:lang w:val="hy-AM" w:eastAsia="en-GB"/>
              </w:rPr>
              <w:t xml:space="preserve">«Նորմատիվ իրավական ակտերի մասին» օրենքի 15-րդ հոդվածի 2-րդ մասով նախատեսվում է, որ </w:t>
            </w:r>
            <w:r w:rsidRPr="00C05D29">
              <w:rPr>
                <w:rFonts w:ascii="GHEA Grapalat" w:hAnsi="GHEA Grapalat"/>
                <w:color w:val="000000"/>
                <w:sz w:val="24"/>
                <w:szCs w:val="24"/>
                <w:shd w:val="clear" w:color="auto" w:fill="FFFFFF"/>
                <w:lang w:val="hy-AM"/>
              </w:rPr>
              <w:t>ն</w:t>
            </w:r>
            <w:r w:rsidRPr="00C05D29">
              <w:rPr>
                <w:rFonts w:ascii="GHEA Grapalat" w:hAnsi="GHEA Grapalat" w:cs="Sylfaen"/>
                <w:color w:val="000000"/>
                <w:sz w:val="24"/>
                <w:szCs w:val="24"/>
                <w:shd w:val="clear" w:color="auto" w:fill="FFFFFF"/>
                <w:lang w:val="hy-AM"/>
              </w:rPr>
              <w:t>որմատիվ</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իրավական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ակտում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միևնույն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միտքն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արտահայտելիս</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կիրառվում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են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միևնույն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բառերը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տերմինները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բառակապակցությունները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որոշակի</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հերթականությամբ</w:t>
            </w:r>
            <w:r w:rsidRPr="00C05D29">
              <w:rPr>
                <w:rFonts w:ascii="GHEA Grapalat" w:hAnsi="GHEA Grapalat"/>
                <w:color w:val="000000"/>
                <w:sz w:val="24"/>
                <w:szCs w:val="24"/>
                <w:shd w:val="clear" w:color="auto" w:fill="FFFFFF"/>
                <w:lang w:val="hy-AM"/>
              </w:rPr>
              <w:t>:</w:t>
            </w:r>
          </w:p>
          <w:p w:rsidR="00DD3BD1" w:rsidRPr="00C05D29" w:rsidRDefault="00DD3BD1" w:rsidP="00DD3BD1">
            <w:pPr>
              <w:spacing w:after="0" w:line="360" w:lineRule="auto"/>
              <w:ind w:right="239" w:firstLine="450"/>
              <w:jc w:val="both"/>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color w:val="000000"/>
                <w:sz w:val="24"/>
                <w:szCs w:val="24"/>
                <w:shd w:val="clear" w:color="auto" w:fill="FFFFFF"/>
                <w:lang w:val="hy-AM"/>
              </w:rPr>
              <w:t xml:space="preserve">Վերոգրյալի կապակցությամբ անհրաժեշտ է նշել, որ </w:t>
            </w:r>
            <w:r w:rsidRPr="00C05D29">
              <w:rPr>
                <w:rFonts w:ascii="GHEA Grapalat" w:eastAsia="Times New Roman" w:hAnsi="GHEA Grapalat" w:cs="Sylfaen"/>
                <w:bCs/>
                <w:color w:val="000000"/>
                <w:sz w:val="24"/>
                <w:szCs w:val="24"/>
                <w:shd w:val="clear" w:color="auto" w:fill="FFFFFF"/>
                <w:lang w:val="hy-AM" w:eastAsia="en-GB"/>
              </w:rPr>
              <w:t xml:space="preserve">Օրենքում միևնույն բովանդակության վերաբերյալ կիրառվել </w:t>
            </w:r>
            <w:r w:rsidRPr="00C05D29">
              <w:rPr>
                <w:rFonts w:ascii="GHEA Grapalat" w:eastAsia="Times New Roman" w:hAnsi="GHEA Grapalat" w:cs="Sylfaen"/>
                <w:bCs/>
                <w:color w:val="000000"/>
                <w:sz w:val="24"/>
                <w:szCs w:val="24"/>
                <w:shd w:val="clear" w:color="auto" w:fill="FFFFFF"/>
                <w:lang w:val="hy-AM" w:eastAsia="en-GB"/>
              </w:rPr>
              <w:lastRenderedPageBreak/>
              <w:t>են տարբեր եզրույթներ, մասնավորապես «ընտանիքի անդամի» փոխարեն՝ «միևնույն ընտանիքի անդամ», «խաղացողների նույնականացման» փոխարեն՝ «հաճախորդների նույնականացում» եզրույթները: Պետք է նշել, որ  բացի վերը նշված օրինակներից, Նախագծում առկա են նաև այլ կարգավորումներ, որոնցում ևս միևնույն բովանդակության վերաբերյալ կիրառվել են տարբեր եզրույթներ:</w:t>
            </w:r>
          </w:p>
          <w:p w:rsidR="00DD3BD1" w:rsidRPr="00C05D29" w:rsidRDefault="00DD3BD1" w:rsidP="00DD3BD1">
            <w:pPr>
              <w:spacing w:after="0" w:line="360" w:lineRule="auto"/>
              <w:ind w:right="239" w:firstLine="450"/>
              <w:jc w:val="both"/>
              <w:rPr>
                <w:rFonts w:ascii="GHEA Grapalat" w:eastAsia="Times New Roman" w:hAnsi="GHEA Grapalat" w:cs="Sylfaen"/>
                <w:bCs/>
                <w:color w:val="000000"/>
                <w:sz w:val="24"/>
                <w:szCs w:val="24"/>
                <w:shd w:val="clear" w:color="auto" w:fill="FFFFFF"/>
                <w:lang w:val="hy-AM" w:eastAsia="en-GB"/>
              </w:rPr>
            </w:pPr>
            <w:r w:rsidRPr="00C05D29">
              <w:rPr>
                <w:rFonts w:ascii="GHEA Grapalat" w:eastAsia="Times New Roman" w:hAnsi="GHEA Grapalat" w:cs="Sylfaen"/>
                <w:bCs/>
                <w:color w:val="000000"/>
                <w:sz w:val="24"/>
                <w:szCs w:val="24"/>
                <w:shd w:val="clear" w:color="auto" w:fill="FFFFFF"/>
                <w:lang w:val="hy-AM" w:eastAsia="en-GB"/>
              </w:rPr>
              <w:t>Հաշվի առնելով վերոգրյալը՝ անհրաժեշտ է  Օրենքում կիրառվող միևնույն միտքն արտահայտել միևնույն բառերով:</w:t>
            </w:r>
          </w:p>
          <w:p w:rsidR="00DD3BD1" w:rsidRPr="00C05D29" w:rsidRDefault="00DD3BD1" w:rsidP="00DD3BD1">
            <w:pPr>
              <w:spacing w:after="0" w:line="360" w:lineRule="auto"/>
              <w:ind w:right="239" w:firstLine="450"/>
              <w:jc w:val="both"/>
              <w:rPr>
                <w:rFonts w:ascii="GHEA Grapalat" w:eastAsia="Times New Roman" w:hAnsi="GHEA Grapalat" w:cs="Sylfaen"/>
                <w:bCs/>
                <w:color w:val="000000"/>
                <w:sz w:val="24"/>
                <w:szCs w:val="24"/>
                <w:shd w:val="clear" w:color="auto" w:fill="FFFFFF"/>
                <w:lang w:val="hy-AM" w:eastAsia="en-GB"/>
              </w:rPr>
            </w:pPr>
          </w:p>
          <w:p w:rsidR="00DD3BD1" w:rsidRPr="00C05D29" w:rsidRDefault="00DD3BD1" w:rsidP="00CC1B52">
            <w:pPr>
              <w:pStyle w:val="ListParagraph"/>
              <w:numPr>
                <w:ilvl w:val="0"/>
                <w:numId w:val="4"/>
              </w:numPr>
              <w:shd w:val="clear" w:color="auto" w:fill="FFFFFF"/>
              <w:spacing w:after="0" w:line="360" w:lineRule="auto"/>
              <w:ind w:left="0" w:right="239" w:firstLine="450"/>
              <w:jc w:val="both"/>
              <w:rPr>
                <w:rFonts w:ascii="GHEA Grapalat" w:eastAsia="Times New Roman" w:hAnsi="GHEA Grapalat" w:cs="Times New Roman"/>
                <w:sz w:val="24"/>
                <w:szCs w:val="24"/>
                <w:lang w:val="hy-AM"/>
              </w:rPr>
            </w:pPr>
            <w:r w:rsidRPr="00C05D29">
              <w:rPr>
                <w:rFonts w:ascii="GHEA Grapalat" w:eastAsia="Times New Roman" w:hAnsi="GHEA Grapalat" w:cs="Sylfaen"/>
                <w:bCs/>
                <w:color w:val="000000"/>
                <w:sz w:val="24"/>
                <w:szCs w:val="24"/>
                <w:shd w:val="clear" w:color="auto" w:fill="FFFFFF"/>
                <w:lang w:val="hy-AM" w:eastAsia="en-GB"/>
              </w:rPr>
              <w:t xml:space="preserve"> Նախագծի 5-րդ հոդվածի 7-րդ մասով նախատեսվում է, որ </w:t>
            </w:r>
            <w:r w:rsidRPr="00C05D29">
              <w:rPr>
                <w:rFonts w:ascii="GHEA Grapalat" w:eastAsia="Times New Roman" w:hAnsi="GHEA Grapalat" w:cs="Times New Roman"/>
                <w:sz w:val="24"/>
                <w:szCs w:val="24"/>
                <w:lang w:val="hy-AM"/>
              </w:rPr>
              <w:t xml:space="preserve">խաղային գործունեության կազմակերպչի լիցենզիա կարող է ստանալ Հայաստանի Հանրապետությունում պետական գրանցում ունեցող այն առևտրային կազմակերպությունը, որի հիմնադիրները Հայաստանի Հանրապետության քաղաքացի են և/կամ Հայաստանի Հանրապետությունում պետական գրանցում ունեցող առևտրային կազմակերպություն: Նույն հոդվածի 8-րդ մասով </w:t>
            </w:r>
            <w:r w:rsidRPr="00C05D29">
              <w:rPr>
                <w:rFonts w:ascii="GHEA Grapalat" w:eastAsia="Times New Roman" w:hAnsi="GHEA Grapalat" w:cs="Times New Roman"/>
                <w:sz w:val="24"/>
                <w:szCs w:val="24"/>
                <w:lang w:val="hy-AM"/>
              </w:rPr>
              <w:lastRenderedPageBreak/>
              <w:t xml:space="preserve">ևս նախատեսվում է, որ առևտրային կազմակերպության հիմնադիրները պետք է հանդիսանան Հայաստանի Հանրապետության քաղաքացի  կամ Հայաստանի Հանրապետությունում պետական գրանցում ունեցող առևտրային կազմակերպություն։ </w:t>
            </w:r>
          </w:p>
          <w:p w:rsidR="00DD3BD1" w:rsidRPr="00C05D29" w:rsidRDefault="00DD3BD1" w:rsidP="00DD3BD1">
            <w:pPr>
              <w:spacing w:after="0" w:line="360" w:lineRule="auto"/>
              <w:ind w:right="239" w:firstLine="450"/>
              <w:jc w:val="both"/>
              <w:rPr>
                <w:rFonts w:ascii="GHEA Grapalat" w:eastAsia="Times New Roman" w:hAnsi="GHEA Grapalat" w:cs="Times New Roman"/>
                <w:sz w:val="24"/>
                <w:szCs w:val="24"/>
                <w:lang w:val="hy-AM"/>
              </w:rPr>
            </w:pPr>
            <w:r w:rsidRPr="00C05D29">
              <w:rPr>
                <w:rFonts w:ascii="GHEA Grapalat" w:hAnsi="GHEA Grapalat"/>
                <w:sz w:val="24"/>
                <w:szCs w:val="24"/>
                <w:lang w:val="hy-AM"/>
              </w:rPr>
              <w:t xml:space="preserve">Վերը նշված երկու կարգավորումներով, ըստ էության, սահմանվում է </w:t>
            </w:r>
            <w:r w:rsidRPr="00C05D29">
              <w:rPr>
                <w:rFonts w:ascii="GHEA Grapalat" w:eastAsia="Times New Roman" w:hAnsi="GHEA Grapalat" w:cs="Times New Roman"/>
                <w:sz w:val="24"/>
                <w:szCs w:val="24"/>
                <w:lang w:val="hy-AM"/>
              </w:rPr>
              <w:t>խաղային գործունեության կազմակերպչի լիցենզիա</w:t>
            </w:r>
            <w:r w:rsidRPr="00C05D29">
              <w:rPr>
                <w:rFonts w:ascii="GHEA Grapalat" w:hAnsi="GHEA Grapalat"/>
                <w:sz w:val="24"/>
                <w:szCs w:val="24"/>
                <w:lang w:val="hy-AM"/>
              </w:rPr>
              <w:t xml:space="preserve"> ստանալու իրավունք ունեցողների շրջանակը՝ նախատեսելով ինչպես միմյանցից տարբերվող ձևակերպումներ կապված օգտագործված «և/կամ» շաղկապների այնպես էլ կրկնում է նույն միտքը կապված </w:t>
            </w:r>
            <w:r w:rsidRPr="00C05D29">
              <w:rPr>
                <w:rFonts w:ascii="GHEA Grapalat" w:eastAsia="Times New Roman" w:hAnsi="GHEA Grapalat" w:cs="Times New Roman"/>
                <w:sz w:val="24"/>
                <w:szCs w:val="24"/>
                <w:lang w:val="hy-AM"/>
              </w:rPr>
              <w:t xml:space="preserve">առևտրային կազմակերպության հիմնադիրների շրջանակի հետ: </w:t>
            </w:r>
          </w:p>
          <w:p w:rsidR="00DD3BD1" w:rsidRPr="00C05D29" w:rsidRDefault="00DD3BD1" w:rsidP="00DD3BD1">
            <w:pPr>
              <w:spacing w:after="0" w:line="360" w:lineRule="auto"/>
              <w:ind w:right="239" w:firstLine="450"/>
              <w:jc w:val="both"/>
              <w:rPr>
                <w:rFonts w:ascii="GHEA Grapalat" w:hAnsi="GHEA Grapalat"/>
                <w:sz w:val="24"/>
                <w:szCs w:val="24"/>
                <w:lang w:val="hy-AM"/>
              </w:rPr>
            </w:pPr>
            <w:r w:rsidRPr="00C05D29">
              <w:rPr>
                <w:rFonts w:ascii="GHEA Grapalat" w:hAnsi="GHEA Grapalat"/>
                <w:sz w:val="24"/>
                <w:szCs w:val="24"/>
                <w:lang w:val="hy-AM"/>
              </w:rPr>
              <w:t xml:space="preserve">Ավելին, վերադառնալով կարգավորումում օգտագործված «և/կամ» շաղկապներին, հարկ է նշել, որ «Նորմատիվ իրավական ակտերի մասին» ՀՀ օրենքի 16-րդ՝ «Նորմատիվ իրավական ակտում որոշ շաղկապների և բառերի կիրառումը» հոդվածի տրամաբանությունից ելնելով՝ պետք է նշել, որ իրար հետ միանգամից երկու՝ բովանդակային </w:t>
            </w:r>
            <w:r w:rsidRPr="00C05D29">
              <w:rPr>
                <w:rFonts w:ascii="GHEA Grapalat" w:hAnsi="GHEA Grapalat"/>
                <w:sz w:val="24"/>
                <w:szCs w:val="24"/>
                <w:lang w:val="hy-AM"/>
              </w:rPr>
              <w:lastRenderedPageBreak/>
              <w:t>առումով իրարից տարբերվող շաղկապների կիրառում հնարավոր չէ: Մասնավորապես՝ ըստ ներկայացված հոդվածի 5-րդ մասի՝ 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 Ստացվում է, որ շաղկապների «և/կամ» միաժամանակյա օգտագործումը հնարավոր չէ:</w:t>
            </w:r>
          </w:p>
          <w:p w:rsidR="00DD3BD1" w:rsidRPr="00C05D29" w:rsidRDefault="00DD3BD1" w:rsidP="00DD3BD1">
            <w:pPr>
              <w:spacing w:after="0" w:line="360" w:lineRule="auto"/>
              <w:ind w:right="239" w:firstLine="450"/>
              <w:jc w:val="both"/>
              <w:rPr>
                <w:rFonts w:ascii="GHEA Grapalat" w:hAnsi="GHEA Grapalat"/>
                <w:sz w:val="24"/>
                <w:szCs w:val="24"/>
                <w:lang w:val="hy-AM"/>
              </w:rPr>
            </w:pPr>
            <w:r w:rsidRPr="00C05D29">
              <w:rPr>
                <w:rFonts w:ascii="GHEA Grapalat" w:hAnsi="GHEA Grapalat"/>
                <w:sz w:val="24"/>
                <w:szCs w:val="24"/>
                <w:lang w:val="hy-AM"/>
              </w:rPr>
              <w:t>Վերոգրյալի հիման վրա անհրաժեշտ է ներկայացված հոդվածները վերանայել:</w:t>
            </w:r>
          </w:p>
          <w:p w:rsidR="00DD3BD1" w:rsidRPr="00C05D29" w:rsidRDefault="00DD3BD1" w:rsidP="00DD3BD1">
            <w:pPr>
              <w:shd w:val="clear" w:color="auto" w:fill="FFFFFF"/>
              <w:spacing w:after="0" w:line="360" w:lineRule="auto"/>
              <w:ind w:right="239"/>
              <w:jc w:val="both"/>
              <w:rPr>
                <w:rStyle w:val="Strong"/>
                <w:rFonts w:ascii="GHEA Grapalat" w:hAnsi="GHEA Grapalat" w:cs="Sylfaen"/>
                <w:b w:val="0"/>
                <w:color w:val="000000"/>
                <w:sz w:val="24"/>
                <w:szCs w:val="24"/>
                <w:shd w:val="clear" w:color="auto" w:fill="FFFFFF"/>
                <w:lang w:val="hy-AM"/>
              </w:rPr>
            </w:pPr>
          </w:p>
          <w:p w:rsidR="00DD3BD1" w:rsidRPr="00C05D29" w:rsidRDefault="00DD3BD1" w:rsidP="00CC1B52">
            <w:pPr>
              <w:pStyle w:val="ListParagraph"/>
              <w:numPr>
                <w:ilvl w:val="0"/>
                <w:numId w:val="4"/>
              </w:numPr>
              <w:shd w:val="clear" w:color="auto" w:fill="FFFFFF"/>
              <w:spacing w:after="0" w:line="360" w:lineRule="auto"/>
              <w:ind w:left="0" w:right="239" w:firstLine="450"/>
              <w:jc w:val="both"/>
              <w:rPr>
                <w:rFonts w:ascii="GHEA Grapalat" w:hAnsi="GHEA Grapalat" w:cs="Sylfaen"/>
                <w:sz w:val="24"/>
                <w:szCs w:val="24"/>
                <w:lang w:val="hy-AM"/>
              </w:rPr>
            </w:pPr>
            <w:r w:rsidRPr="00C05D29">
              <w:rPr>
                <w:rStyle w:val="Strong"/>
                <w:rFonts w:ascii="GHEA Grapalat" w:hAnsi="GHEA Grapalat" w:cs="Sylfaen"/>
                <w:b w:val="0"/>
                <w:color w:val="000000"/>
                <w:sz w:val="24"/>
                <w:szCs w:val="24"/>
                <w:shd w:val="clear" w:color="auto" w:fill="FFFFFF"/>
                <w:lang w:val="hy-AM"/>
              </w:rPr>
              <w:t xml:space="preserve"> Նախագծի 9-րդ հոդվածի 7-րդ մասով </w:t>
            </w:r>
            <w:r w:rsidRPr="00C05D29">
              <w:rPr>
                <w:rFonts w:ascii="GHEA Grapalat" w:hAnsi="GHEA Grapalat" w:cs="Sylfaen"/>
                <w:sz w:val="24"/>
                <w:szCs w:val="24"/>
                <w:lang w:val="hy-AM"/>
              </w:rPr>
              <w:t xml:space="preserve">նախատեսված է արգելք՝ «խաղատուն», «խաղասրահ», «ինտերնետ մոլեխաղ», «վիճակախաղ», «բուքմեյքերային գործունեություն», «բուքմեյքերային գրասենյակ», </w:t>
            </w:r>
            <w:r w:rsidRPr="00C05D29">
              <w:rPr>
                <w:rFonts w:ascii="GHEA Grapalat" w:hAnsi="GHEA Grapalat" w:cs="Sylfaen"/>
                <w:sz w:val="24"/>
                <w:szCs w:val="24"/>
                <w:lang w:val="hy-AM"/>
              </w:rPr>
              <w:lastRenderedPageBreak/>
              <w:t xml:space="preserve">«վիճակախաղ» բառերի օգտագործման համար այն անձանց կողմից, որոնք չունեն Օրենքով սահմանված լիցենզիա: </w:t>
            </w:r>
          </w:p>
          <w:p w:rsidR="00DD3BD1" w:rsidRPr="00C05D29" w:rsidRDefault="00DD3BD1" w:rsidP="00DD3BD1">
            <w:pPr>
              <w:shd w:val="clear" w:color="auto" w:fill="FFFFFF"/>
              <w:spacing w:after="0" w:line="360" w:lineRule="auto"/>
              <w:ind w:right="239" w:firstLine="450"/>
              <w:jc w:val="both"/>
              <w:rPr>
                <w:rFonts w:ascii="GHEA Grapalat" w:hAnsi="GHEA Grapalat" w:cs="Sylfaen"/>
                <w:color w:val="000000"/>
                <w:sz w:val="24"/>
                <w:szCs w:val="24"/>
                <w:shd w:val="clear" w:color="auto" w:fill="FFFFFF"/>
                <w:lang w:val="hy-AM"/>
              </w:rPr>
            </w:pPr>
            <w:r w:rsidRPr="00C05D29">
              <w:rPr>
                <w:rFonts w:ascii="GHEA Grapalat" w:hAnsi="GHEA Grapalat" w:cs="Sylfaen"/>
                <w:sz w:val="24"/>
                <w:szCs w:val="24"/>
                <w:lang w:val="hy-AM"/>
              </w:rPr>
              <w:t xml:space="preserve">Անհրաժեշտ է նշել, որ համապատասխան հոդվածով բացահայտված չէ, թե վերը նշված բառերի ինչպիսի օգտագործումն է արգելվում Օրենքով սահմանված լիցենզիա չունեցող անձանց կողմից, հետևաբար հոդվածով նախատեսված կարգավորումը կարիք ունի որոշակիացման, նշելով հստակ դեպքերի հնարավոր սահմանները, երբ նշված բառերի օգտագործումը արգելվում է: Նշվածի կապակցությամբ հարկ է նշել, որ օրինակ՝ </w:t>
            </w:r>
            <w:r w:rsidRPr="00C05D29">
              <w:rPr>
                <w:rFonts w:ascii="GHEA Grapalat" w:hAnsi="GHEA Grapalat" w:cs="Sylfaen"/>
                <w:b/>
                <w:sz w:val="24"/>
                <w:szCs w:val="24"/>
                <w:lang w:val="hy-AM"/>
              </w:rPr>
              <w:t>«</w:t>
            </w:r>
            <w:r w:rsidRPr="00C05D29">
              <w:rPr>
                <w:rFonts w:ascii="GHEA Grapalat" w:hAnsi="GHEA Grapalat" w:cs="Sylfaen"/>
                <w:sz w:val="24"/>
                <w:szCs w:val="24"/>
                <w:lang w:val="hy-AM"/>
              </w:rPr>
              <w:t>Ի</w:t>
            </w:r>
            <w:r w:rsidRPr="00C05D29">
              <w:rPr>
                <w:rStyle w:val="Strong"/>
                <w:rFonts w:ascii="GHEA Grapalat" w:hAnsi="GHEA Grapalat" w:cs="Sylfaen"/>
                <w:b w:val="0"/>
                <w:color w:val="000000"/>
                <w:sz w:val="24"/>
                <w:szCs w:val="24"/>
                <w:shd w:val="clear" w:color="auto" w:fill="FFFFFF"/>
                <w:lang w:val="hy-AM"/>
              </w:rPr>
              <w:t>րավաբանական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անձանց</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պետական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գրանցման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իրավաբանական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անձանց</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առանձնացված</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ստորաբաժանումների</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հիմնարկների</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և</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անհատ</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ձեռնարկատերերի</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պետական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հաշվառման</w:t>
            </w:r>
            <w:r w:rsidRPr="00C05D29">
              <w:rPr>
                <w:rStyle w:val="Strong"/>
                <w:rFonts w:ascii="GHEA Grapalat" w:hAnsi="GHEA Grapalat"/>
                <w:b w:val="0"/>
                <w:color w:val="000000"/>
                <w:sz w:val="24"/>
                <w:szCs w:val="24"/>
                <w:shd w:val="clear" w:color="auto" w:fill="FFFFFF"/>
                <w:lang w:val="hy-AM"/>
              </w:rPr>
              <w:t xml:space="preserve"> </w:t>
            </w:r>
            <w:r w:rsidRPr="00C05D29">
              <w:rPr>
                <w:rStyle w:val="Strong"/>
                <w:rFonts w:ascii="GHEA Grapalat" w:hAnsi="GHEA Grapalat" w:cs="Sylfaen"/>
                <w:b w:val="0"/>
                <w:color w:val="000000"/>
                <w:sz w:val="24"/>
                <w:szCs w:val="24"/>
                <w:shd w:val="clear" w:color="auto" w:fill="FFFFFF"/>
                <w:lang w:val="hy-AM"/>
              </w:rPr>
              <w:t xml:space="preserve">մասին» օրենքի 32-րդ հոդվածի 10-րդ մասով նախատեսվում է, որ, եթե </w:t>
            </w:r>
            <w:r w:rsidRPr="00C05D29">
              <w:rPr>
                <w:rFonts w:ascii="GHEA Grapalat" w:hAnsi="GHEA Grapalat"/>
                <w:color w:val="000000"/>
                <w:sz w:val="24"/>
                <w:szCs w:val="24"/>
                <w:shd w:val="clear" w:color="auto" w:fill="FFFFFF"/>
                <w:lang w:val="hy-AM"/>
              </w:rPr>
              <w:t>ա</w:t>
            </w:r>
            <w:r w:rsidRPr="00C05D29">
              <w:rPr>
                <w:rFonts w:ascii="GHEA Grapalat" w:hAnsi="GHEA Grapalat" w:cs="Sylfaen"/>
                <w:color w:val="000000"/>
                <w:sz w:val="24"/>
                <w:szCs w:val="24"/>
                <w:shd w:val="clear" w:color="auto" w:fill="FFFFFF"/>
                <w:lang w:val="hy-AM"/>
              </w:rPr>
              <w:t>ռևտրային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կազմակերպության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ինչպես</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նաև</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ձեռնարկատիրական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գործունեություն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իրականացնելու</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իրավունք</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ունեցող</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ոչ</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առևտրային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կազմակերպության</w:t>
            </w:r>
            <w:r w:rsidRPr="00C05D29">
              <w:rPr>
                <w:rFonts w:ascii="Courier New" w:hAnsi="Courier New" w:cs="Courier New"/>
                <w:color w:val="000000"/>
                <w:sz w:val="24"/>
                <w:szCs w:val="24"/>
                <w:shd w:val="clear" w:color="auto" w:fill="FFFFFF"/>
                <w:lang w:val="hy-AM"/>
              </w:rPr>
              <w:t> </w:t>
            </w:r>
            <w:r w:rsidRPr="00C05D29">
              <w:rPr>
                <w:rFonts w:ascii="GHEA Grapalat" w:hAnsi="GHEA Grapalat" w:cs="Calibri"/>
                <w:color w:val="000000"/>
                <w:sz w:val="24"/>
                <w:szCs w:val="24"/>
                <w:shd w:val="clear" w:color="auto" w:fill="FFFFFF"/>
                <w:lang w:val="hy-AM"/>
              </w:rPr>
              <w:t xml:space="preserve">կողմից ներկայացված նախընտրելի ֆիրմային </w:t>
            </w:r>
            <w:r w:rsidRPr="00C05D29">
              <w:rPr>
                <w:rFonts w:ascii="GHEA Grapalat" w:hAnsi="GHEA Grapalat" w:cs="Sylfaen"/>
                <w:color w:val="000000"/>
                <w:sz w:val="24"/>
                <w:szCs w:val="24"/>
                <w:shd w:val="clear" w:color="auto" w:fill="FFFFFF"/>
                <w:lang w:val="hy-AM"/>
              </w:rPr>
              <w:t>անվանումը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պարունակում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է</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օրենքով</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lastRenderedPageBreak/>
              <w:t>նախատեսված</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բառեր</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անվանումներ</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որոնց</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օգտագործման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համար</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անհրաժեշտ</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է</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համապատասխան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կարգավիճակի</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արտոնագրի</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թույլտվության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այլ</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հիմքի</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առկայություն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ապա</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նախընտրելի</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անվան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հետ</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ներկայացվում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է</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նաև</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համապատասխան</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թույլտվությունը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կամ</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այլ</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հիմքը</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Sylfaen"/>
                <w:color w:val="000000"/>
                <w:sz w:val="24"/>
                <w:szCs w:val="24"/>
                <w:shd w:val="clear" w:color="auto" w:fill="FFFFFF"/>
                <w:lang w:val="hy-AM"/>
              </w:rPr>
              <w:t>հավաստող փաստաթուղթ:</w:t>
            </w:r>
            <w:r w:rsidRPr="00C05D29">
              <w:rPr>
                <w:rFonts w:ascii="Courier New" w:hAnsi="Courier New" w:cs="Courier New"/>
                <w:color w:val="000000"/>
                <w:sz w:val="24"/>
                <w:szCs w:val="24"/>
                <w:shd w:val="clear" w:color="auto" w:fill="FFFFFF"/>
                <w:lang w:val="hy-AM"/>
              </w:rPr>
              <w:t> </w:t>
            </w:r>
          </w:p>
          <w:p w:rsidR="00DD3BD1" w:rsidRPr="00C05D29" w:rsidRDefault="00DD3BD1" w:rsidP="00DD3BD1">
            <w:pPr>
              <w:shd w:val="clear" w:color="auto" w:fill="FFFFFF"/>
              <w:spacing w:after="0" w:line="360" w:lineRule="auto"/>
              <w:ind w:right="239" w:firstLine="450"/>
              <w:jc w:val="both"/>
              <w:rPr>
                <w:rFonts w:ascii="GHEA Grapalat" w:hAnsi="GHEA Grapalat" w:cs="Sylfaen"/>
                <w:color w:val="000000"/>
                <w:sz w:val="24"/>
                <w:szCs w:val="24"/>
                <w:shd w:val="clear" w:color="auto" w:fill="FFFFFF"/>
                <w:lang w:val="hy-AM"/>
              </w:rPr>
            </w:pPr>
            <w:r w:rsidRPr="00C05D29">
              <w:rPr>
                <w:rFonts w:ascii="GHEA Grapalat" w:hAnsi="GHEA Grapalat" w:cs="Sylfaen"/>
                <w:color w:val="000000"/>
                <w:sz w:val="24"/>
                <w:szCs w:val="24"/>
                <w:shd w:val="clear" w:color="auto" w:fill="FFFFFF"/>
                <w:lang w:val="hy-AM"/>
              </w:rPr>
              <w:t>Մինչդեռ Նախագծի քննարկվող հոդվածի պարագայում ստացվում է այնպես, որ յուրաքանչյուր դեպքում նշված բառերի ցանկացած օգտագործումն արգելվում է, անկախ դրա օգտագործման նպատակից:</w:t>
            </w:r>
          </w:p>
          <w:p w:rsidR="00DD3BD1" w:rsidRPr="00C05D29" w:rsidRDefault="00DD3BD1" w:rsidP="00DD3BD1">
            <w:pPr>
              <w:shd w:val="clear" w:color="auto" w:fill="FFFFFF"/>
              <w:spacing w:after="0" w:line="360" w:lineRule="auto"/>
              <w:ind w:right="239" w:firstLine="450"/>
              <w:jc w:val="both"/>
              <w:rPr>
                <w:rFonts w:ascii="GHEA Grapalat" w:hAnsi="GHEA Grapalat"/>
                <w:color w:val="000000"/>
                <w:sz w:val="24"/>
                <w:szCs w:val="24"/>
                <w:shd w:val="clear" w:color="auto" w:fill="FFFFFF"/>
                <w:lang w:val="hy-AM"/>
              </w:rPr>
            </w:pPr>
            <w:r w:rsidRPr="00C05D29">
              <w:rPr>
                <w:rFonts w:ascii="GHEA Grapalat" w:hAnsi="GHEA Grapalat" w:cs="Sylfaen"/>
                <w:color w:val="000000"/>
                <w:sz w:val="24"/>
                <w:szCs w:val="24"/>
                <w:shd w:val="clear" w:color="auto" w:fill="FFFFFF"/>
                <w:lang w:val="hy-AM"/>
              </w:rPr>
              <w:t>Ելնելով վերոգրյալից՝ անհրաժեշտ է խմբագրել</w:t>
            </w:r>
            <w:r w:rsidRPr="00C05D29">
              <w:rPr>
                <w:rFonts w:ascii="GHEA Grapalat" w:hAnsi="GHEA Grapalat"/>
                <w:color w:val="000000"/>
                <w:sz w:val="24"/>
                <w:szCs w:val="24"/>
                <w:shd w:val="clear" w:color="auto" w:fill="FFFFFF"/>
                <w:lang w:val="hy-AM"/>
              </w:rPr>
              <w:t xml:space="preserve"> հոդվածը հնարավորինս նշենով նշված բառերի օգտագործման արգելքի սահմանները:</w:t>
            </w:r>
          </w:p>
          <w:p w:rsidR="00DD3BD1" w:rsidRPr="00C05D29" w:rsidRDefault="00DD3BD1" w:rsidP="00DD3BD1">
            <w:pPr>
              <w:shd w:val="clear" w:color="auto" w:fill="FFFFFF"/>
              <w:spacing w:after="0" w:line="360" w:lineRule="auto"/>
              <w:ind w:right="239" w:firstLine="450"/>
              <w:jc w:val="both"/>
              <w:rPr>
                <w:rFonts w:ascii="GHEA Grapalat" w:hAnsi="GHEA Grapalat"/>
                <w:color w:val="000000"/>
                <w:sz w:val="24"/>
                <w:szCs w:val="24"/>
                <w:shd w:val="clear" w:color="auto" w:fill="FFFFFF"/>
                <w:lang w:val="hy-AM"/>
              </w:rPr>
            </w:pPr>
          </w:p>
          <w:p w:rsidR="00DD3BD1" w:rsidRPr="00C05D29" w:rsidRDefault="00DD3BD1" w:rsidP="00CC1B52">
            <w:pPr>
              <w:pStyle w:val="ListParagraph"/>
              <w:numPr>
                <w:ilvl w:val="0"/>
                <w:numId w:val="4"/>
              </w:numPr>
              <w:shd w:val="clear" w:color="auto" w:fill="FFFFFF"/>
              <w:spacing w:after="0" w:line="360" w:lineRule="auto"/>
              <w:ind w:left="0" w:right="239" w:firstLine="450"/>
              <w:jc w:val="both"/>
              <w:rPr>
                <w:rFonts w:ascii="GHEA Grapalat" w:hAnsi="GHEA Grapalat" w:cs="Sylfaen"/>
                <w:sz w:val="24"/>
                <w:szCs w:val="24"/>
                <w:lang w:val="hy-AM"/>
              </w:rPr>
            </w:pPr>
            <w:r w:rsidRPr="00C05D29">
              <w:rPr>
                <w:rFonts w:ascii="GHEA Grapalat" w:hAnsi="GHEA Grapalat" w:cs="Sylfaen"/>
                <w:sz w:val="24"/>
                <w:szCs w:val="24"/>
                <w:lang w:val="hy-AM"/>
              </w:rPr>
              <w:t xml:space="preserve"> Նախագծի 38-րդ հոդվածի 1-ին մասով սահմանված են օպերատորի գործառույթները, որի 15-րդ կետում որպես գործառույթ նախատեսված է. </w:t>
            </w:r>
          </w:p>
          <w:p w:rsidR="00DD3BD1" w:rsidRPr="00C05D29" w:rsidRDefault="00DD3BD1" w:rsidP="00DD3BD1">
            <w:pPr>
              <w:shd w:val="clear" w:color="auto" w:fill="FFFFFF"/>
              <w:spacing w:after="0" w:line="360" w:lineRule="auto"/>
              <w:ind w:right="239" w:firstLine="450"/>
              <w:jc w:val="both"/>
              <w:rPr>
                <w:rFonts w:ascii="GHEA Grapalat" w:hAnsi="GHEA Grapalat" w:cs="Sylfaen"/>
                <w:sz w:val="24"/>
                <w:szCs w:val="24"/>
                <w:lang w:val="hy-AM"/>
              </w:rPr>
            </w:pPr>
            <w:r w:rsidRPr="00C05D29">
              <w:rPr>
                <w:rFonts w:ascii="GHEA Grapalat" w:hAnsi="GHEA Grapalat" w:cs="Sylfaen"/>
                <w:sz w:val="24"/>
                <w:szCs w:val="24"/>
                <w:lang w:val="hy-AM"/>
              </w:rPr>
              <w:t>«</w:t>
            </w:r>
            <w:r w:rsidRPr="00C05D29">
              <w:rPr>
                <w:rFonts w:ascii="GHEA Grapalat" w:hAnsi="GHEA Grapalat" w:cs="Courier New"/>
                <w:sz w:val="24"/>
                <w:szCs w:val="24"/>
                <w:lang w:val="hy-AM"/>
              </w:rPr>
              <w:t xml:space="preserve">հաստատելու  նպատակով սույն օրենքով նախատեսված կանոնակարգերի և դրանցում կատարվող </w:t>
            </w:r>
            <w:r w:rsidRPr="00C05D29">
              <w:rPr>
                <w:rFonts w:ascii="GHEA Grapalat" w:hAnsi="GHEA Grapalat" w:cs="Courier New"/>
                <w:sz w:val="24"/>
                <w:szCs w:val="24"/>
                <w:lang w:val="hy-AM"/>
              </w:rPr>
              <w:lastRenderedPageBreak/>
              <w:t>փոփոխությունների և լրացումների փորձաքննություն»:</w:t>
            </w:r>
          </w:p>
          <w:p w:rsidR="00DD3BD1" w:rsidRPr="00C05D29" w:rsidRDefault="00DD3BD1" w:rsidP="00DD3BD1">
            <w:pPr>
              <w:shd w:val="clear" w:color="auto" w:fill="FFFFFF"/>
              <w:spacing w:after="0" w:line="360" w:lineRule="auto"/>
              <w:ind w:right="239" w:firstLine="450"/>
              <w:jc w:val="both"/>
              <w:rPr>
                <w:rFonts w:ascii="GHEA Grapalat" w:hAnsi="GHEA Grapalat" w:cs="Courier New"/>
                <w:sz w:val="24"/>
                <w:szCs w:val="24"/>
                <w:lang w:val="hy-AM"/>
              </w:rPr>
            </w:pPr>
            <w:r w:rsidRPr="00C05D29">
              <w:rPr>
                <w:rFonts w:ascii="GHEA Grapalat" w:hAnsi="GHEA Grapalat" w:cs="Courier New"/>
                <w:sz w:val="24"/>
                <w:szCs w:val="24"/>
                <w:lang w:val="hy-AM"/>
              </w:rPr>
              <w:t>Վերոգրյալ ձևակերպումը հստակ չէ՝ բովանդակային առումով անհասկանալի, ունի վերաշարադրման անհրաժեշտություն:</w:t>
            </w:r>
          </w:p>
          <w:p w:rsidR="00DD3BD1" w:rsidRPr="00C05D29" w:rsidRDefault="00DD3BD1" w:rsidP="00DD3BD1">
            <w:pPr>
              <w:shd w:val="clear" w:color="auto" w:fill="FFFFFF"/>
              <w:spacing w:after="0" w:line="360" w:lineRule="auto"/>
              <w:ind w:right="239" w:firstLine="450"/>
              <w:jc w:val="both"/>
              <w:rPr>
                <w:rFonts w:ascii="GHEA Grapalat" w:hAnsi="GHEA Grapalat" w:cs="Courier New"/>
                <w:sz w:val="24"/>
                <w:szCs w:val="24"/>
                <w:lang w:val="hy-AM"/>
              </w:rPr>
            </w:pPr>
          </w:p>
          <w:p w:rsidR="00DD3BD1" w:rsidRPr="00C05D29" w:rsidRDefault="00DD3BD1" w:rsidP="00CC1B52">
            <w:pPr>
              <w:pStyle w:val="ListParagraph"/>
              <w:numPr>
                <w:ilvl w:val="0"/>
                <w:numId w:val="4"/>
              </w:numPr>
              <w:tabs>
                <w:tab w:val="left" w:pos="900"/>
              </w:tabs>
              <w:spacing w:after="0" w:line="360" w:lineRule="auto"/>
              <w:ind w:left="0" w:right="239" w:firstLine="450"/>
              <w:jc w:val="both"/>
              <w:rPr>
                <w:rFonts w:ascii="GHEA Grapalat" w:hAnsi="GHEA Grapalat" w:cs="Courier New"/>
                <w:sz w:val="24"/>
                <w:szCs w:val="24"/>
                <w:lang w:val="hy-AM"/>
              </w:rPr>
            </w:pPr>
            <w:r w:rsidRPr="00C05D29">
              <w:rPr>
                <w:rFonts w:ascii="GHEA Grapalat" w:hAnsi="GHEA Grapalat" w:cs="Courier New"/>
                <w:sz w:val="24"/>
                <w:szCs w:val="24"/>
                <w:lang w:val="hy-AM"/>
              </w:rPr>
              <w:t xml:space="preserve"> Նախագծի 43-րդ հոդվածի 3-րդ մասով նախատեսվում է խաղային արտադրանքների ստուգման իրականացում օպերատորի փորձարկման լաբորատորիայի կամ անկախ փորձարկման լաբորատորիայի կողմից, որի ստուգման արդյունքները պետք է գրառվեն եզրակացության մեջ։ Նույն հոդվածի 5-րդ մասի համաձայն՝ խաղային արտադրանքի ստուգման եզրակացությունը  ի թիվս այլնի պետք է ներառի  այն կազմող անկախ փորձարկման լաբորատորիայի անունը:</w:t>
            </w:r>
          </w:p>
          <w:p w:rsidR="00DD3BD1" w:rsidRPr="00C05D29" w:rsidRDefault="00DD3BD1" w:rsidP="00DD3BD1">
            <w:pPr>
              <w:pStyle w:val="CommentText"/>
              <w:spacing w:after="0" w:line="360" w:lineRule="auto"/>
              <w:ind w:right="239" w:firstLine="450"/>
              <w:jc w:val="both"/>
              <w:rPr>
                <w:rFonts w:ascii="GHEA Grapalat" w:hAnsi="GHEA Grapalat"/>
                <w:sz w:val="24"/>
                <w:szCs w:val="24"/>
                <w:lang w:val="hy-AM"/>
              </w:rPr>
            </w:pPr>
            <w:r w:rsidRPr="00C05D29">
              <w:rPr>
                <w:rFonts w:ascii="GHEA Grapalat" w:hAnsi="GHEA Grapalat"/>
                <w:sz w:val="24"/>
                <w:szCs w:val="24"/>
                <w:lang w:val="hy-AM"/>
              </w:rPr>
              <w:t xml:space="preserve">Հաշվի առնելով այն հանգամանքը, որ ստուգումը իրականացվում է օպերատորի փորձարկման լաբորատորիայի կամ անկախ փորձարկման լաբորատորիայի կողմից, և երկու դեպքում էլ ստուգման արդյունքները պետք է գրառվեն եզրակացության մեջ, ուստի առաջարկում ենք </w:t>
            </w:r>
            <w:r w:rsidRPr="00C05D29">
              <w:rPr>
                <w:rFonts w:ascii="GHEA Grapalat" w:hAnsi="GHEA Grapalat"/>
                <w:sz w:val="24"/>
                <w:szCs w:val="24"/>
                <w:lang w:val="hy-AM"/>
              </w:rPr>
              <w:lastRenderedPageBreak/>
              <w:t>Նախագծի 43-րդ հոդվածի 5-րդ մասի 1-ին կետում  ավելացնել նաև օպերատորի փորձարկման լաբորատորիայի անվանումը:</w:t>
            </w:r>
          </w:p>
          <w:p w:rsidR="00DD3BD1" w:rsidRPr="00C05D29" w:rsidRDefault="00DD3BD1" w:rsidP="00DD3BD1">
            <w:pPr>
              <w:pStyle w:val="CommentText"/>
              <w:spacing w:after="0" w:line="360" w:lineRule="auto"/>
              <w:ind w:right="239" w:firstLine="450"/>
              <w:jc w:val="both"/>
              <w:rPr>
                <w:rFonts w:ascii="GHEA Grapalat" w:hAnsi="GHEA Grapalat"/>
                <w:sz w:val="24"/>
                <w:szCs w:val="24"/>
                <w:lang w:val="hy-AM"/>
              </w:rPr>
            </w:pPr>
          </w:p>
          <w:p w:rsidR="00DD3BD1" w:rsidRPr="00C05D29" w:rsidRDefault="00DD3BD1" w:rsidP="00CC1B52">
            <w:pPr>
              <w:pStyle w:val="ListParagraph"/>
              <w:numPr>
                <w:ilvl w:val="0"/>
                <w:numId w:val="4"/>
              </w:numPr>
              <w:shd w:val="clear" w:color="auto" w:fill="FFFFFF"/>
              <w:tabs>
                <w:tab w:val="left" w:pos="720"/>
                <w:tab w:val="left" w:pos="900"/>
              </w:tabs>
              <w:spacing w:after="0" w:line="360" w:lineRule="auto"/>
              <w:ind w:left="0" w:right="239" w:firstLine="450"/>
              <w:jc w:val="both"/>
              <w:rPr>
                <w:rFonts w:ascii="GHEA Grapalat" w:eastAsia="Times New Roman" w:hAnsi="GHEA Grapalat" w:cs="Times New Roman"/>
                <w:color w:val="000000"/>
                <w:sz w:val="24"/>
                <w:szCs w:val="24"/>
                <w:lang w:val="hy-AM"/>
              </w:rPr>
            </w:pPr>
            <w:r w:rsidRPr="00C05D29">
              <w:rPr>
                <w:rFonts w:ascii="GHEA Grapalat" w:hAnsi="GHEA Grapalat"/>
                <w:sz w:val="24"/>
                <w:szCs w:val="24"/>
                <w:lang w:val="hy-AM"/>
              </w:rPr>
              <w:t xml:space="preserve"> Նախագծի 47-րդ հոդվածի 5-րդ մասով սահմանվում է, որ օպերատորը պարտավոր է քննարկել հաճախորդի բողոքը, </w:t>
            </w:r>
            <w:r w:rsidRPr="00C05D29">
              <w:rPr>
                <w:rFonts w:ascii="GHEA Grapalat" w:eastAsia="Times New Roman" w:hAnsi="GHEA Grapalat" w:cs="Times New Roman"/>
                <w:color w:val="000000"/>
                <w:sz w:val="24"/>
                <w:szCs w:val="24"/>
                <w:lang w:val="hy-AM"/>
              </w:rPr>
              <w:t>եթե այն ներկայացվել է մեկ տարվա ընթացքում` սկսած այն պահից, երբ հաճախորդն իմացել է կամ կարող էր իմանալ իր իրավունքի խախտման</w:t>
            </w:r>
            <w:r w:rsidRPr="00C05D29">
              <w:rPr>
                <w:rFonts w:ascii="Courier New" w:eastAsia="Times New Roman" w:hAnsi="Courier New" w:cs="Courier New"/>
                <w:color w:val="000000"/>
                <w:sz w:val="24"/>
                <w:szCs w:val="24"/>
                <w:lang w:val="hy-AM"/>
              </w:rPr>
              <w:t> </w:t>
            </w:r>
            <w:r w:rsidRPr="00C05D29">
              <w:rPr>
                <w:rFonts w:ascii="GHEA Grapalat" w:eastAsia="Times New Roman" w:hAnsi="GHEA Grapalat" w:cs="GHEA Grapalat"/>
                <w:color w:val="000000"/>
                <w:sz w:val="24"/>
                <w:szCs w:val="24"/>
                <w:lang w:val="hy-AM"/>
              </w:rPr>
              <w:t>մասին</w:t>
            </w:r>
            <w:r w:rsidRPr="00C05D29">
              <w:rPr>
                <w:rFonts w:ascii="GHEA Grapalat" w:eastAsia="Times New Roman" w:hAnsi="GHEA Grapalat" w:cs="Times New Roman"/>
                <w:color w:val="000000"/>
                <w:sz w:val="24"/>
                <w:szCs w:val="24"/>
                <w:lang w:val="hy-AM"/>
              </w:rPr>
              <w:t xml:space="preserve">, մինչդեռ 48-րդ հոդվածի 1-ին մասի համաձայն՝ օպերատորը քննում է բողոքը այն դեպքում, եթե հաճախորդը պահանջ է ներկայացրել վեց ամսվա ընթացքում` սկսած այն օրվանից, երբ ստացել է կազմակերպչի վերջնական պատասխանը կամ Օրենքով սահմանված ժամկետում վերջնական պատասխան չի ստացել: </w:t>
            </w:r>
          </w:p>
          <w:p w:rsidR="00DD3BD1" w:rsidRPr="00C05D29" w:rsidRDefault="00DD3BD1" w:rsidP="00DD3BD1">
            <w:pPr>
              <w:shd w:val="clear" w:color="auto" w:fill="FFFFFF"/>
              <w:tabs>
                <w:tab w:val="left" w:pos="720"/>
                <w:tab w:val="left" w:pos="900"/>
              </w:tabs>
              <w:spacing w:after="0" w:line="360" w:lineRule="auto"/>
              <w:ind w:right="239" w:firstLine="450"/>
              <w:jc w:val="both"/>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lang w:val="hy-AM"/>
              </w:rPr>
              <w:tab/>
              <w:t xml:space="preserve">Վերոգրյալի համադրության արդյունքում պարզ է դառնում, որ Նախագծի 47-րդ և 48-րդ հոդվածները հակասում են իրար, քանի որ մի պարագայում խոսքը 1 տարվա, իսկ մյուս հոդվածով՝ վեցամսյա ժամկետների մասին </w:t>
            </w:r>
            <w:r w:rsidRPr="00C05D29">
              <w:rPr>
                <w:rFonts w:ascii="GHEA Grapalat" w:eastAsia="Times New Roman" w:hAnsi="GHEA Grapalat" w:cs="Times New Roman"/>
                <w:color w:val="000000"/>
                <w:sz w:val="24"/>
                <w:szCs w:val="24"/>
                <w:lang w:val="hy-AM"/>
              </w:rPr>
              <w:lastRenderedPageBreak/>
              <w:t>է:</w:t>
            </w:r>
          </w:p>
          <w:p w:rsidR="00DD3BD1" w:rsidRPr="00C05D29" w:rsidRDefault="00DD3BD1" w:rsidP="00DD3BD1">
            <w:pPr>
              <w:shd w:val="clear" w:color="auto" w:fill="FFFFFF"/>
              <w:tabs>
                <w:tab w:val="left" w:pos="720"/>
                <w:tab w:val="left" w:pos="900"/>
              </w:tabs>
              <w:spacing w:after="0" w:line="360" w:lineRule="auto"/>
              <w:ind w:right="239" w:firstLine="450"/>
              <w:jc w:val="both"/>
              <w:rPr>
                <w:rFonts w:ascii="GHEA Grapalat" w:eastAsia="Times New Roman" w:hAnsi="GHEA Grapalat" w:cs="Times New Roman"/>
                <w:color w:val="000000"/>
                <w:sz w:val="24"/>
                <w:szCs w:val="24"/>
                <w:lang w:val="hy-AM"/>
              </w:rPr>
            </w:pPr>
            <w:r w:rsidRPr="00C05D29">
              <w:rPr>
                <w:rFonts w:ascii="GHEA Grapalat" w:eastAsia="Times New Roman" w:hAnsi="GHEA Grapalat" w:cs="Times New Roman"/>
                <w:color w:val="000000"/>
                <w:sz w:val="24"/>
                <w:szCs w:val="24"/>
                <w:lang w:val="hy-AM"/>
              </w:rPr>
              <w:t>Ելնելով վերոգրյալից՝ անհրաժեշտ է  նախատեսվող կարգավորումները  համապատասխանեցնել իրար՝ հաճախորդի կողմից բողոքի ներկայացման համար միևնույն ժամկետը սահմանելով:</w:t>
            </w:r>
          </w:p>
          <w:p w:rsidR="00DD3BD1" w:rsidRPr="00C05D29" w:rsidRDefault="00DD3BD1" w:rsidP="00DD3BD1">
            <w:pPr>
              <w:shd w:val="clear" w:color="auto" w:fill="FFFFFF"/>
              <w:tabs>
                <w:tab w:val="left" w:pos="720"/>
                <w:tab w:val="left" w:pos="900"/>
              </w:tabs>
              <w:spacing w:after="0" w:line="360" w:lineRule="auto"/>
              <w:ind w:right="239" w:firstLine="450"/>
              <w:jc w:val="both"/>
              <w:rPr>
                <w:rFonts w:ascii="GHEA Grapalat" w:eastAsia="Times New Roman" w:hAnsi="GHEA Grapalat" w:cs="Times New Roman"/>
                <w:color w:val="000000"/>
                <w:sz w:val="24"/>
                <w:szCs w:val="24"/>
                <w:lang w:val="hy-AM"/>
              </w:rPr>
            </w:pPr>
          </w:p>
          <w:p w:rsidR="00DD3BD1" w:rsidRPr="00C05D29" w:rsidRDefault="00DD3BD1" w:rsidP="00CC1B52">
            <w:pPr>
              <w:pStyle w:val="ListParagraph"/>
              <w:numPr>
                <w:ilvl w:val="0"/>
                <w:numId w:val="4"/>
              </w:numPr>
              <w:shd w:val="clear" w:color="auto" w:fill="FFFFFF"/>
              <w:tabs>
                <w:tab w:val="left" w:pos="720"/>
                <w:tab w:val="left" w:pos="900"/>
              </w:tabs>
              <w:spacing w:after="0" w:line="360" w:lineRule="auto"/>
              <w:ind w:left="0" w:right="239" w:firstLine="450"/>
              <w:jc w:val="both"/>
              <w:rPr>
                <w:rFonts w:ascii="GHEA Grapalat" w:hAnsi="GHEA Grapalat"/>
                <w:sz w:val="24"/>
                <w:szCs w:val="24"/>
                <w:shd w:val="clear" w:color="auto" w:fill="FFFFFF"/>
                <w:lang w:val="hy-AM"/>
              </w:rPr>
            </w:pPr>
            <w:r w:rsidRPr="00C05D29">
              <w:rPr>
                <w:rFonts w:ascii="GHEA Grapalat" w:eastAsia="Times New Roman" w:hAnsi="GHEA Grapalat" w:cs="Times New Roman"/>
                <w:color w:val="000000"/>
                <w:sz w:val="24"/>
                <w:szCs w:val="24"/>
                <w:lang w:val="hy-AM"/>
              </w:rPr>
              <w:t xml:space="preserve"> Նախագծի 51-րդ հոդվածով նախատեսվում է Օրենքով նախատեսված խաղերին մասնակցելու արգելք որոշակի խումբ քաղաքացիներ համար, որոնց մեջ ներառված են նաև օրենքով սահմանված որևէ աջակցության ծրագրի շահառու հանդիսացողները, </w:t>
            </w:r>
            <w:r w:rsidRPr="00C05D29">
              <w:rPr>
                <w:rFonts w:ascii="GHEA Grapalat" w:hAnsi="GHEA Grapalat"/>
                <w:sz w:val="24"/>
                <w:szCs w:val="24"/>
                <w:shd w:val="clear" w:color="auto" w:fill="FFFFFF"/>
                <w:lang w:val="hy-AM"/>
              </w:rPr>
              <w:t>կառավարության որոշմամբ սահմանված որևէ աջակցության ծրագրի շահառու հանդիսացողները</w:t>
            </w:r>
            <w:r w:rsidRPr="00C05D29">
              <w:rPr>
                <w:rFonts w:ascii="GHEA Grapalat" w:eastAsia="Times New Roman" w:hAnsi="GHEA Grapalat" w:cs="Times New Roman"/>
                <w:color w:val="000000"/>
                <w:sz w:val="24"/>
                <w:szCs w:val="24"/>
                <w:lang w:val="hy-AM"/>
              </w:rPr>
              <w:tab/>
              <w:t xml:space="preserve">և </w:t>
            </w:r>
            <w:r w:rsidRPr="00C05D29">
              <w:rPr>
                <w:rFonts w:ascii="GHEA Grapalat" w:hAnsi="GHEA Grapalat"/>
                <w:sz w:val="24"/>
                <w:szCs w:val="24"/>
                <w:shd w:val="clear" w:color="auto" w:fill="FFFFFF"/>
                <w:lang w:val="hy-AM"/>
              </w:rPr>
              <w:t xml:space="preserve"> «Պետական նպաստների մասին»  օրենքով նախատեսված որևէ տեսակի նպաստի նպաստառու հանդիսացողները: </w:t>
            </w:r>
          </w:p>
          <w:p w:rsidR="00DD3BD1" w:rsidRPr="00C05D29" w:rsidRDefault="00DD3BD1" w:rsidP="00DD3BD1">
            <w:pPr>
              <w:pStyle w:val="CommentText"/>
              <w:spacing w:after="0" w:line="360" w:lineRule="auto"/>
              <w:ind w:right="239" w:firstLine="450"/>
              <w:jc w:val="both"/>
              <w:rPr>
                <w:rFonts w:ascii="GHEA Grapalat" w:hAnsi="GHEA Grapalat"/>
                <w:sz w:val="24"/>
                <w:szCs w:val="24"/>
                <w:lang w:val="hy-AM"/>
              </w:rPr>
            </w:pPr>
            <w:r w:rsidRPr="00C05D29">
              <w:rPr>
                <w:rFonts w:ascii="GHEA Grapalat" w:hAnsi="GHEA Grapalat"/>
                <w:sz w:val="24"/>
                <w:szCs w:val="24"/>
                <w:lang w:val="hy-AM"/>
              </w:rPr>
              <w:t xml:space="preserve">«Սոցիալական աջակցության մասին» օրենքի 5-րդ հոդվածի համաձայն՝ սոցիալական աջակցությունը կարող է լինել մշտական, պարբերական և մեկանգամյա: </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r w:rsidRPr="00C05D29">
              <w:rPr>
                <w:rFonts w:ascii="GHEA Grapalat" w:hAnsi="GHEA Grapalat"/>
                <w:sz w:val="24"/>
                <w:szCs w:val="24"/>
                <w:lang w:val="hy-AM"/>
              </w:rPr>
              <w:t xml:space="preserve">Պարբերաբար կամ միանվագ տրամադրվող կարող է լինել նաև պետական նպաստը՝ համաձայն «Պետական </w:t>
            </w:r>
            <w:r w:rsidRPr="00C05D29">
              <w:rPr>
                <w:rFonts w:ascii="GHEA Grapalat" w:hAnsi="GHEA Grapalat"/>
                <w:sz w:val="24"/>
                <w:szCs w:val="24"/>
                <w:lang w:val="hy-AM"/>
              </w:rPr>
              <w:lastRenderedPageBreak/>
              <w:t xml:space="preserve">նպաստների մասին» օրենքի, ինչպես նաև </w:t>
            </w:r>
            <w:r w:rsidRPr="00C05D29">
              <w:rPr>
                <w:rFonts w:ascii="GHEA Grapalat" w:hAnsi="GHEA Grapalat"/>
                <w:color w:val="000000" w:themeColor="text1"/>
                <w:sz w:val="24"/>
                <w:szCs w:val="24"/>
                <w:lang w:val="hy-AM"/>
              </w:rPr>
              <w:t>կառավարության որոշմամբ սահմանված որևէ աջակցության ծրագրով տրամադրված աջակցությունը</w:t>
            </w:r>
            <w:r w:rsidRPr="00C05D29">
              <w:rPr>
                <w:rFonts w:ascii="GHEA Grapalat" w:hAnsi="GHEA Grapalat"/>
                <w:sz w:val="24"/>
                <w:szCs w:val="24"/>
                <w:lang w:val="hy-AM"/>
              </w:rPr>
              <w:t>:</w:t>
            </w:r>
            <w:r w:rsidRPr="00C05D29">
              <w:rPr>
                <w:rFonts w:ascii="GHEA Grapalat" w:hAnsi="GHEA Grapalat"/>
                <w:color w:val="000000" w:themeColor="text1"/>
                <w:sz w:val="24"/>
                <w:szCs w:val="24"/>
                <w:lang w:val="hy-AM"/>
              </w:rPr>
              <w:t xml:space="preserve"> </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r w:rsidRPr="00C05D29">
              <w:rPr>
                <w:rFonts w:ascii="GHEA Grapalat" w:hAnsi="GHEA Grapalat"/>
                <w:color w:val="000000" w:themeColor="text1"/>
                <w:sz w:val="24"/>
                <w:szCs w:val="24"/>
                <w:lang w:val="hy-AM"/>
              </w:rPr>
              <w:t xml:space="preserve">Նախագծի համապատասխան հոդվածի բովանդակությունից, սակայն, պարզ չէ, թե արդյոք միանվագ կամ մեկանգամյա աջակցության շահառուն կամ պետական նպաստի նպաստառուն աջակցությունը կամ նպաստը ստանալուց հետո Օրենքով նախատեսված խաղերին մասնակցելու իրավունք կարող է ձեռք բերել, թե՝ ոչ: </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r w:rsidRPr="00C05D29">
              <w:rPr>
                <w:rFonts w:ascii="GHEA Grapalat" w:hAnsi="GHEA Grapalat"/>
                <w:color w:val="000000" w:themeColor="text1"/>
                <w:sz w:val="24"/>
                <w:szCs w:val="24"/>
                <w:lang w:val="hy-AM"/>
              </w:rPr>
              <w:t xml:space="preserve">Մասնավորապես, որոշակի չէ այն, թե արդյոք մեկանգամյա աջակցություն ստացած անձը, նշված կարգավորման ուժով, հետայսու չի կարող մասնակցել խաղերի, թե՝ կարգավորումը գործելու է նպաստների կամ աջակցությունների պարբերականության տրամաբանության լույսի ներքո: Միևնույն ժամանակ, եթե կիրառվելու է վերջինիս տրամաբանությամբ, ապա այս պարագայում էլ բաց է մնում այն հարցը, թե մեկանգամյա աջակցությունը ստանալու հետո, այն ստացած անձի վրա դեռ որքան ժամանակ է տարածվելու արգելքը: </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r w:rsidRPr="00C05D29">
              <w:rPr>
                <w:rFonts w:ascii="GHEA Grapalat" w:hAnsi="GHEA Grapalat"/>
                <w:color w:val="000000" w:themeColor="text1"/>
                <w:sz w:val="24"/>
                <w:szCs w:val="24"/>
                <w:lang w:val="hy-AM"/>
              </w:rPr>
              <w:lastRenderedPageBreak/>
              <w:t xml:space="preserve">Նման արգելող նորմերը թերևս ունենալու են կանխող բնույթ, և բնականաբար դիտարկվում են որպես դրական երևույթ, սակայն դրանք ունեն մանրակրկիտ կարգավորման կարիք, ինչպես նշվածի, այնպես էլ հետագայում դրա կիրառումը պատշաճ ապահովելու համար: </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r w:rsidRPr="00C05D29">
              <w:rPr>
                <w:rFonts w:ascii="GHEA Grapalat" w:hAnsi="GHEA Grapalat"/>
                <w:color w:val="000000" w:themeColor="text1"/>
                <w:sz w:val="24"/>
                <w:szCs w:val="24"/>
                <w:lang w:val="hy-AM"/>
              </w:rPr>
              <w:t>Վերոգրյալով պայմանավորված՝ անհրաժեշտ է վերանայել նշված կարգավորումը ներկայացվածի լույսի ներքո:</w:t>
            </w:r>
          </w:p>
          <w:p w:rsidR="00DD3BD1" w:rsidRPr="00C05D29" w:rsidRDefault="00DD3BD1" w:rsidP="00DD3BD1">
            <w:pPr>
              <w:pStyle w:val="CommentText"/>
              <w:spacing w:after="0" w:line="360" w:lineRule="auto"/>
              <w:ind w:right="239" w:firstLine="450"/>
              <w:jc w:val="both"/>
              <w:rPr>
                <w:rFonts w:ascii="GHEA Grapalat" w:hAnsi="GHEA Grapalat"/>
                <w:color w:val="000000" w:themeColor="text1"/>
                <w:sz w:val="24"/>
                <w:szCs w:val="24"/>
                <w:lang w:val="hy-AM"/>
              </w:rPr>
            </w:pPr>
          </w:p>
          <w:p w:rsidR="00DD3BD1" w:rsidRPr="00C05D29" w:rsidRDefault="00DD3BD1" w:rsidP="00CC1B52">
            <w:pPr>
              <w:pStyle w:val="ListParagraph"/>
              <w:numPr>
                <w:ilvl w:val="0"/>
                <w:numId w:val="4"/>
              </w:numPr>
              <w:shd w:val="clear" w:color="auto" w:fill="FFFFFF"/>
              <w:tabs>
                <w:tab w:val="left" w:pos="900"/>
              </w:tabs>
              <w:spacing w:after="0" w:line="360" w:lineRule="auto"/>
              <w:ind w:left="0" w:right="239" w:firstLine="450"/>
              <w:jc w:val="both"/>
              <w:rPr>
                <w:rFonts w:ascii="GHEA Grapalat" w:eastAsia="Times New Roman" w:hAnsi="GHEA Grapalat" w:cs="Times New Roman"/>
                <w:sz w:val="24"/>
                <w:szCs w:val="24"/>
                <w:lang w:val="hy-AM"/>
              </w:rPr>
            </w:pPr>
            <w:r w:rsidRPr="00C05D29">
              <w:rPr>
                <w:rFonts w:ascii="GHEA Grapalat" w:eastAsia="Times New Roman" w:hAnsi="GHEA Grapalat" w:cs="Times New Roman"/>
                <w:color w:val="000000"/>
                <w:sz w:val="24"/>
                <w:szCs w:val="24"/>
                <w:lang w:val="hy-AM"/>
              </w:rPr>
              <w:t xml:space="preserve"> Նախագծի 55-րդ հոդվածի 5-րդ մասի համաձայն՝</w:t>
            </w:r>
            <w:r w:rsidRPr="00C05D29">
              <w:rPr>
                <w:rFonts w:ascii="GHEA Grapalat" w:eastAsia="Times New Roman" w:hAnsi="GHEA Grapalat" w:cs="Arial Unicode"/>
                <w:sz w:val="24"/>
                <w:szCs w:val="24"/>
                <w:lang w:val="hy-AM"/>
              </w:rPr>
              <w:t xml:space="preserve"> խաղային</w:t>
            </w:r>
            <w:r w:rsidRPr="00C05D29">
              <w:rPr>
                <w:rFonts w:ascii="GHEA Grapalat" w:eastAsia="Times New Roman" w:hAnsi="GHEA Grapalat" w:cs="Times New Roman"/>
                <w:sz w:val="24"/>
                <w:szCs w:val="24"/>
                <w:lang w:val="hy-AM"/>
              </w:rPr>
              <w:t xml:space="preserve"> գործունեության կազմակերպման</w:t>
            </w:r>
            <w:r w:rsidRPr="00C05D29">
              <w:rPr>
                <w:rFonts w:ascii="GHEA Grapalat" w:eastAsia="Times New Roman" w:hAnsi="GHEA Grapalat" w:cs="Times New Roman"/>
                <w:color w:val="000000"/>
                <w:sz w:val="24"/>
                <w:szCs w:val="24"/>
                <w:lang w:val="hy-AM"/>
              </w:rPr>
              <w:t xml:space="preserve"> լիցենզիան ստանալու հայտը մերժվում է, եթե </w:t>
            </w:r>
            <w:r w:rsidRPr="00C05D29">
              <w:rPr>
                <w:rFonts w:ascii="GHEA Grapalat" w:eastAsia="Times New Roman" w:hAnsi="GHEA Grapalat" w:cs="Times New Roman"/>
                <w:sz w:val="24"/>
                <w:szCs w:val="24"/>
                <w:lang w:val="hy-AM"/>
              </w:rPr>
              <w:t xml:space="preserve"> հայտատուն չի համապատասխանում նույն հոդվածի 1-ին մասի 2-րդ պարբերությամբ սահմանված պահանջներին:</w:t>
            </w:r>
          </w:p>
          <w:p w:rsidR="00DD3BD1" w:rsidRPr="00C05D29" w:rsidRDefault="00DD3BD1" w:rsidP="00DD3BD1">
            <w:pPr>
              <w:shd w:val="clear" w:color="auto" w:fill="FFFFFF"/>
              <w:tabs>
                <w:tab w:val="left" w:pos="900"/>
              </w:tabs>
              <w:spacing w:after="0" w:line="360" w:lineRule="auto"/>
              <w:ind w:right="239" w:firstLine="450"/>
              <w:jc w:val="both"/>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 </w:t>
            </w:r>
            <w:r w:rsidRPr="00C05D29">
              <w:rPr>
                <w:rFonts w:ascii="GHEA Grapalat" w:eastAsia="Times New Roman" w:hAnsi="GHEA Grapalat" w:cs="Times New Roman"/>
                <w:sz w:val="24"/>
                <w:szCs w:val="24"/>
                <w:lang w:val="hy-AM"/>
              </w:rPr>
              <w:tab/>
              <w:t>Վերոգրյալի կապակցությամբ անհրաժեշտ է նշել, որ Օրենքի 55-րդ հոդվածի 1-ին մասը 2-րդ պարբերություն չունի:</w:t>
            </w:r>
          </w:p>
          <w:p w:rsidR="00DD3BD1" w:rsidRPr="00C05D29" w:rsidRDefault="00DD3BD1" w:rsidP="00DD3BD1">
            <w:pPr>
              <w:spacing w:line="360" w:lineRule="auto"/>
              <w:rPr>
                <w:rFonts w:ascii="GHEA Grapalat" w:eastAsia="Times New Roman" w:hAnsi="GHEA Grapalat" w:cs="Times New Roman"/>
                <w:color w:val="000000"/>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DD3BD1" w:rsidRPr="00C05D29" w:rsidRDefault="00DD3BD1" w:rsidP="00DD3BD1">
            <w:pPr>
              <w:spacing w:line="360" w:lineRule="auto"/>
              <w:jc w:val="center"/>
              <w:rPr>
                <w:rFonts w:ascii="GHEA Grapalat" w:hAnsi="GHEA Grapalat"/>
                <w:sz w:val="24"/>
                <w:szCs w:val="24"/>
                <w:lang w:val="hy-AM"/>
              </w:rPr>
            </w:pPr>
          </w:p>
          <w:p w:rsidR="00021ABC" w:rsidRPr="00C05D29" w:rsidRDefault="00021ABC"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021ABC" w:rsidRPr="00C05D29" w:rsidRDefault="00021ABC" w:rsidP="00CC1B52">
            <w:pPr>
              <w:pStyle w:val="ListParagraph"/>
              <w:numPr>
                <w:ilvl w:val="0"/>
                <w:numId w:val="7"/>
              </w:numPr>
              <w:jc w:val="center"/>
              <w:rPr>
                <w:rFonts w:ascii="GHEA Grapalat" w:hAnsi="GHEA Grapalat"/>
                <w:sz w:val="24"/>
                <w:szCs w:val="24"/>
              </w:rPr>
            </w:pPr>
            <w:r w:rsidRPr="00C05D29">
              <w:rPr>
                <w:rFonts w:ascii="GHEA Grapalat" w:hAnsi="GHEA Grapalat" w:cs="Sylfaen"/>
                <w:sz w:val="24"/>
                <w:szCs w:val="24"/>
              </w:rPr>
              <w:lastRenderedPageBreak/>
              <w:t>Ընդունվել</w:t>
            </w:r>
            <w:r w:rsidRPr="00C05D29">
              <w:rPr>
                <w:rFonts w:ascii="GHEA Grapalat" w:hAnsi="GHEA Grapalat"/>
                <w:sz w:val="24"/>
                <w:szCs w:val="24"/>
              </w:rPr>
              <w:t xml:space="preserve"> </w:t>
            </w:r>
            <w:r w:rsidRPr="00C05D29">
              <w:rPr>
                <w:rFonts w:ascii="GHEA Grapalat" w:hAnsi="GHEA Grapalat" w:cs="Sylfaen"/>
                <w:sz w:val="24"/>
                <w:szCs w:val="24"/>
              </w:rPr>
              <w:t>է</w:t>
            </w:r>
            <w:r w:rsidRPr="00C05D29">
              <w:rPr>
                <w:rFonts w:ascii="GHEA Grapalat" w:hAnsi="GHEA Grapalat"/>
                <w:sz w:val="24"/>
                <w:szCs w:val="24"/>
              </w:rPr>
              <w:t>:</w:t>
            </w:r>
          </w:p>
          <w:p w:rsidR="00452953" w:rsidRPr="00C05D29" w:rsidRDefault="00452953" w:rsidP="00A203AD">
            <w:pPr>
              <w:jc w:val="both"/>
              <w:rPr>
                <w:rFonts w:ascii="GHEA Grapalat" w:hAnsi="GHEA Grapalat"/>
                <w:sz w:val="24"/>
                <w:szCs w:val="24"/>
              </w:rPr>
            </w:pPr>
            <w:r w:rsidRPr="00C05D29">
              <w:rPr>
                <w:rFonts w:ascii="GHEA Grapalat" w:hAnsi="GHEA Grapalat" w:cs="Sylfaen"/>
                <w:sz w:val="24"/>
                <w:szCs w:val="24"/>
              </w:rPr>
              <w:t>Նախագիծը</w:t>
            </w:r>
            <w:r w:rsidRPr="00C05D29">
              <w:rPr>
                <w:rFonts w:ascii="GHEA Grapalat" w:hAnsi="GHEA Grapalat"/>
                <w:sz w:val="24"/>
                <w:szCs w:val="24"/>
              </w:rPr>
              <w:t xml:space="preserve"> </w:t>
            </w:r>
            <w:r w:rsidR="003A001B" w:rsidRPr="00C05D29">
              <w:rPr>
                <w:rFonts w:ascii="GHEA Grapalat" w:hAnsi="GHEA Grapalat" w:cs="Sylfaen"/>
                <w:sz w:val="24"/>
                <w:szCs w:val="24"/>
              </w:rPr>
              <w:t>խմբագրվել է:</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A203AD" w:rsidRPr="00C05D29" w:rsidRDefault="00831A78" w:rsidP="00A203AD">
            <w:pPr>
              <w:jc w:val="center"/>
              <w:rPr>
                <w:rFonts w:ascii="GHEA Grapalat" w:hAnsi="GHEA Grapalat"/>
                <w:sz w:val="24"/>
                <w:szCs w:val="24"/>
              </w:rPr>
            </w:pPr>
            <w:r w:rsidRPr="00C05D29">
              <w:rPr>
                <w:rFonts w:ascii="GHEA Grapalat" w:hAnsi="GHEA Grapalat"/>
                <w:sz w:val="24"/>
                <w:szCs w:val="24"/>
              </w:rPr>
              <w:t>2.</w:t>
            </w:r>
            <w:r w:rsidR="00021ABC" w:rsidRPr="00C05D29">
              <w:rPr>
                <w:rFonts w:ascii="GHEA Grapalat" w:hAnsi="GHEA Grapalat" w:cs="Sylfaen"/>
                <w:sz w:val="24"/>
                <w:szCs w:val="24"/>
              </w:rPr>
              <w:t>Ընդունվել</w:t>
            </w:r>
            <w:r w:rsidR="00021ABC" w:rsidRPr="00C05D29">
              <w:rPr>
                <w:rFonts w:ascii="GHEA Grapalat" w:hAnsi="GHEA Grapalat"/>
                <w:sz w:val="24"/>
                <w:szCs w:val="24"/>
              </w:rPr>
              <w:t xml:space="preserve"> </w:t>
            </w:r>
            <w:r w:rsidR="00021ABC" w:rsidRPr="00C05D29">
              <w:rPr>
                <w:rFonts w:ascii="GHEA Grapalat" w:hAnsi="GHEA Grapalat" w:cs="Sylfaen"/>
                <w:sz w:val="24"/>
                <w:szCs w:val="24"/>
              </w:rPr>
              <w:t>է</w:t>
            </w:r>
            <w:r w:rsidR="00021ABC" w:rsidRPr="00C05D29">
              <w:rPr>
                <w:rFonts w:ascii="GHEA Grapalat" w:hAnsi="GHEA Grapalat"/>
                <w:sz w:val="24"/>
                <w:szCs w:val="24"/>
              </w:rPr>
              <w:t>:</w:t>
            </w:r>
          </w:p>
          <w:p w:rsidR="00021ABC" w:rsidRPr="00C05D29" w:rsidRDefault="00021ABC" w:rsidP="00A203AD">
            <w:pPr>
              <w:rPr>
                <w:rFonts w:ascii="GHEA Grapalat" w:hAnsi="GHEA Grapalat"/>
                <w:sz w:val="24"/>
                <w:szCs w:val="24"/>
              </w:rPr>
            </w:pPr>
            <w:r w:rsidRPr="00C05D29">
              <w:rPr>
                <w:rFonts w:ascii="GHEA Grapalat" w:hAnsi="GHEA Grapalat" w:cs="Sylfaen"/>
                <w:sz w:val="24"/>
                <w:szCs w:val="24"/>
              </w:rPr>
              <w:t>Նախագծի</w:t>
            </w:r>
            <w:r w:rsidRPr="00C05D29">
              <w:rPr>
                <w:rFonts w:ascii="GHEA Grapalat" w:hAnsi="GHEA Grapalat"/>
                <w:sz w:val="24"/>
                <w:szCs w:val="24"/>
              </w:rPr>
              <w:t xml:space="preserve"> 5-</w:t>
            </w:r>
            <w:r w:rsidRPr="00C05D29">
              <w:rPr>
                <w:rFonts w:ascii="GHEA Grapalat" w:hAnsi="GHEA Grapalat" w:cs="Sylfaen"/>
                <w:sz w:val="24"/>
                <w:szCs w:val="24"/>
              </w:rPr>
              <w:t>րդ</w:t>
            </w:r>
            <w:r w:rsidRPr="00C05D29">
              <w:rPr>
                <w:rFonts w:ascii="GHEA Grapalat" w:hAnsi="GHEA Grapalat"/>
                <w:sz w:val="24"/>
                <w:szCs w:val="24"/>
              </w:rPr>
              <w:t xml:space="preserve"> </w:t>
            </w:r>
            <w:r w:rsidRPr="00C05D29">
              <w:rPr>
                <w:rFonts w:ascii="GHEA Grapalat" w:hAnsi="GHEA Grapalat" w:cs="Sylfaen"/>
                <w:sz w:val="24"/>
                <w:szCs w:val="24"/>
              </w:rPr>
              <w:t>հոդվածի</w:t>
            </w:r>
            <w:r w:rsidRPr="00C05D29">
              <w:rPr>
                <w:rFonts w:ascii="GHEA Grapalat" w:hAnsi="GHEA Grapalat"/>
                <w:sz w:val="24"/>
                <w:szCs w:val="24"/>
              </w:rPr>
              <w:t xml:space="preserve"> 7-</w:t>
            </w:r>
            <w:r w:rsidRPr="00C05D29">
              <w:rPr>
                <w:rFonts w:ascii="GHEA Grapalat" w:hAnsi="GHEA Grapalat" w:cs="Sylfaen"/>
                <w:sz w:val="24"/>
                <w:szCs w:val="24"/>
              </w:rPr>
              <w:t>րդ</w:t>
            </w:r>
            <w:r w:rsidRPr="00C05D29">
              <w:rPr>
                <w:rFonts w:ascii="GHEA Grapalat" w:hAnsi="GHEA Grapalat"/>
                <w:sz w:val="24"/>
                <w:szCs w:val="24"/>
              </w:rPr>
              <w:t xml:space="preserve"> </w:t>
            </w:r>
            <w:r w:rsidRPr="00C05D29">
              <w:rPr>
                <w:rFonts w:ascii="GHEA Grapalat" w:hAnsi="GHEA Grapalat" w:cs="Sylfaen"/>
                <w:sz w:val="24"/>
                <w:szCs w:val="24"/>
              </w:rPr>
              <w:t>մասի</w:t>
            </w:r>
            <w:r w:rsidRPr="00C05D29">
              <w:rPr>
                <w:rFonts w:ascii="GHEA Grapalat" w:hAnsi="GHEA Grapalat"/>
                <w:sz w:val="24"/>
                <w:szCs w:val="24"/>
              </w:rPr>
              <w:t xml:space="preserve"> «</w:t>
            </w:r>
            <w:r w:rsidRPr="00C05D29">
              <w:rPr>
                <w:rFonts w:ascii="GHEA Grapalat" w:hAnsi="GHEA Grapalat" w:cs="Sylfaen"/>
                <w:sz w:val="24"/>
                <w:szCs w:val="24"/>
              </w:rPr>
              <w:t>և</w:t>
            </w:r>
            <w:r w:rsidRPr="00C05D29">
              <w:rPr>
                <w:rFonts w:ascii="GHEA Grapalat" w:hAnsi="GHEA Grapalat"/>
                <w:sz w:val="24"/>
                <w:szCs w:val="24"/>
              </w:rPr>
              <w:t xml:space="preserve">/» </w:t>
            </w:r>
            <w:r w:rsidRPr="00C05D29">
              <w:rPr>
                <w:rFonts w:ascii="GHEA Grapalat" w:hAnsi="GHEA Grapalat" w:cs="Sylfaen"/>
                <w:sz w:val="24"/>
                <w:szCs w:val="24"/>
              </w:rPr>
              <w:t>բառը</w:t>
            </w:r>
            <w:r w:rsidRPr="00C05D29">
              <w:rPr>
                <w:rFonts w:ascii="GHEA Grapalat" w:hAnsi="GHEA Grapalat"/>
                <w:sz w:val="24"/>
                <w:szCs w:val="24"/>
              </w:rPr>
              <w:t xml:space="preserve"> </w:t>
            </w:r>
            <w:r w:rsidRPr="00C05D29">
              <w:rPr>
                <w:rFonts w:ascii="GHEA Grapalat" w:hAnsi="GHEA Grapalat" w:cs="Sylfaen"/>
                <w:sz w:val="24"/>
                <w:szCs w:val="24"/>
              </w:rPr>
              <w:t>հանվել</w:t>
            </w:r>
            <w:r w:rsidRPr="00C05D29">
              <w:rPr>
                <w:rFonts w:ascii="GHEA Grapalat" w:hAnsi="GHEA Grapalat"/>
                <w:sz w:val="24"/>
                <w:szCs w:val="24"/>
              </w:rPr>
              <w:t xml:space="preserve"> </w:t>
            </w:r>
            <w:r w:rsidR="00E3063E" w:rsidRPr="00C05D29">
              <w:rPr>
                <w:rFonts w:ascii="GHEA Grapalat" w:hAnsi="GHEA Grapalat" w:cs="Sylfaen"/>
                <w:sz w:val="24"/>
                <w:szCs w:val="24"/>
              </w:rPr>
              <w:t>է</w:t>
            </w:r>
            <w:r w:rsidRPr="00C05D29">
              <w:rPr>
                <w:rFonts w:ascii="GHEA Grapalat" w:hAnsi="GHEA Grapalat"/>
                <w:sz w:val="24"/>
                <w:szCs w:val="24"/>
              </w:rPr>
              <w:t>:</w:t>
            </w:r>
          </w:p>
          <w:p w:rsidR="00021ABC" w:rsidRPr="00C05D29" w:rsidRDefault="00021ABC" w:rsidP="00DD3BD1">
            <w:pPr>
              <w:spacing w:line="360" w:lineRule="auto"/>
              <w:jc w:val="center"/>
              <w:rPr>
                <w:rFonts w:ascii="GHEA Grapalat" w:hAnsi="GHEA Grapalat"/>
                <w:sz w:val="24"/>
                <w:szCs w:val="24"/>
              </w:rPr>
            </w:pPr>
          </w:p>
          <w:p w:rsidR="00021ABC" w:rsidRPr="00C05D29" w:rsidRDefault="00021ABC" w:rsidP="00DD3BD1">
            <w:pPr>
              <w:spacing w:line="360" w:lineRule="auto"/>
              <w:jc w:val="center"/>
              <w:rPr>
                <w:rFonts w:ascii="GHEA Grapalat" w:hAnsi="GHEA Grapalat"/>
                <w:sz w:val="24"/>
                <w:szCs w:val="24"/>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2799" w:rsidRPr="00C05D29" w:rsidRDefault="00942799" w:rsidP="00CC1B52">
            <w:pPr>
              <w:pStyle w:val="ListParagraph"/>
              <w:numPr>
                <w:ilvl w:val="0"/>
                <w:numId w:val="8"/>
              </w:numPr>
              <w:jc w:val="center"/>
              <w:rPr>
                <w:rFonts w:ascii="GHEA Grapalat" w:hAnsi="GHEA Grapalat"/>
                <w:sz w:val="24"/>
                <w:szCs w:val="24"/>
              </w:rPr>
            </w:pPr>
            <w:r w:rsidRPr="00C05D29">
              <w:rPr>
                <w:rFonts w:ascii="GHEA Grapalat" w:hAnsi="GHEA Grapalat" w:cs="Sylfaen"/>
                <w:sz w:val="24"/>
                <w:szCs w:val="24"/>
              </w:rPr>
              <w:t>Ընդունվել</w:t>
            </w:r>
            <w:r w:rsidRPr="00C05D29">
              <w:rPr>
                <w:rFonts w:ascii="GHEA Grapalat" w:hAnsi="GHEA Grapalat"/>
                <w:sz w:val="24"/>
                <w:szCs w:val="24"/>
              </w:rPr>
              <w:t xml:space="preserve"> </w:t>
            </w:r>
            <w:r w:rsidRPr="00C05D29">
              <w:rPr>
                <w:rFonts w:ascii="GHEA Grapalat" w:hAnsi="GHEA Grapalat" w:cs="Sylfaen"/>
                <w:sz w:val="24"/>
                <w:szCs w:val="24"/>
              </w:rPr>
              <w:t>է</w:t>
            </w:r>
            <w:r w:rsidRPr="00C05D29">
              <w:rPr>
                <w:rFonts w:ascii="GHEA Grapalat" w:hAnsi="GHEA Grapalat"/>
                <w:sz w:val="24"/>
                <w:szCs w:val="24"/>
              </w:rPr>
              <w:t>:</w:t>
            </w:r>
          </w:p>
          <w:p w:rsidR="00942799" w:rsidRPr="00C05D29" w:rsidRDefault="00942799" w:rsidP="00942799">
            <w:pPr>
              <w:jc w:val="both"/>
              <w:rPr>
                <w:rFonts w:ascii="GHEA Grapalat" w:hAnsi="GHEA Grapalat" w:cs="Sylfaen"/>
                <w:sz w:val="24"/>
                <w:szCs w:val="24"/>
                <w:lang w:val="hy-AM"/>
              </w:rPr>
            </w:pPr>
            <w:r w:rsidRPr="001E299F">
              <w:rPr>
                <w:rFonts w:ascii="GHEA Grapalat" w:hAnsi="GHEA Grapalat"/>
                <w:sz w:val="24"/>
                <w:szCs w:val="24"/>
                <w:lang w:val="hy-AM"/>
              </w:rPr>
              <w:t>Նախագծի 9-րդ հոդվածի 7-րդ մասը շարադրվել է հետևյալ խմբագրությամբ. «</w:t>
            </w:r>
            <w:r w:rsidRPr="001E299F">
              <w:rPr>
                <w:rFonts w:ascii="GHEA Grapalat" w:hAnsi="GHEA Grapalat" w:cs="Sylfaen"/>
                <w:sz w:val="24"/>
                <w:szCs w:val="24"/>
                <w:lang w:val="hy-AM"/>
              </w:rPr>
              <w:t xml:space="preserve">Արգելվում է «խաղատուն», «խաղասրահ», «ինտերնետ մոլեխաղ», «վիճակախաղ», «բուքմեյքերային գործունեություն», «բուքմեյքերային գրասենյակ», «վիճակախաղ» բառերի օգտագործումը այն </w:t>
            </w:r>
            <w:r w:rsidRPr="001E299F">
              <w:rPr>
                <w:rFonts w:ascii="GHEA Grapalat" w:hAnsi="GHEA Grapalat" w:cs="Sylfaen"/>
                <w:sz w:val="24"/>
                <w:szCs w:val="24"/>
                <w:lang w:val="hy-AM"/>
              </w:rPr>
              <w:lastRenderedPageBreak/>
              <w:t>անձանց կողմից, որոնք չունեն սույն օրենքով սահմանված խաղային գործունեության լիցենզիա։»:</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A203AD">
            <w:pPr>
              <w:jc w:val="center"/>
              <w:rPr>
                <w:rFonts w:ascii="GHEA Grapalat" w:hAnsi="GHEA Grapalat"/>
                <w:sz w:val="24"/>
                <w:szCs w:val="24"/>
                <w:lang w:val="hy-AM"/>
              </w:rPr>
            </w:pPr>
          </w:p>
          <w:p w:rsidR="005A0242" w:rsidRPr="00C05D29" w:rsidRDefault="005A0242" w:rsidP="00A203AD">
            <w:pPr>
              <w:jc w:val="center"/>
              <w:rPr>
                <w:rFonts w:ascii="GHEA Grapalat" w:hAnsi="GHEA Grapalat"/>
                <w:sz w:val="24"/>
                <w:szCs w:val="24"/>
                <w:lang w:val="hy-AM"/>
              </w:rPr>
            </w:pPr>
          </w:p>
          <w:p w:rsidR="00831A78" w:rsidRPr="00C05D29" w:rsidRDefault="008445EB" w:rsidP="00A203AD">
            <w:pPr>
              <w:jc w:val="center"/>
              <w:rPr>
                <w:rFonts w:ascii="GHEA Grapalat" w:hAnsi="GHEA Grapalat"/>
                <w:sz w:val="24"/>
                <w:szCs w:val="24"/>
                <w:lang w:val="hy-AM"/>
              </w:rPr>
            </w:pPr>
            <w:r w:rsidRPr="00C05D29">
              <w:rPr>
                <w:rFonts w:ascii="GHEA Grapalat" w:hAnsi="GHEA Grapalat"/>
                <w:sz w:val="24"/>
                <w:szCs w:val="24"/>
                <w:lang w:val="hy-AM"/>
              </w:rPr>
              <w:t>4.</w:t>
            </w:r>
            <w:r w:rsidR="005A0242" w:rsidRPr="00C05D29">
              <w:rPr>
                <w:rFonts w:ascii="GHEA Grapalat" w:hAnsi="GHEA Grapalat"/>
                <w:sz w:val="24"/>
                <w:szCs w:val="24"/>
                <w:lang w:val="hy-AM"/>
              </w:rPr>
              <w:t>Ը</w:t>
            </w:r>
            <w:r w:rsidR="00831A78" w:rsidRPr="00C05D29">
              <w:rPr>
                <w:rFonts w:ascii="GHEA Grapalat" w:hAnsi="GHEA Grapalat" w:cs="Sylfaen"/>
                <w:sz w:val="24"/>
                <w:szCs w:val="24"/>
                <w:lang w:val="hy-AM"/>
              </w:rPr>
              <w:t>նդունվել</w:t>
            </w:r>
            <w:r w:rsidR="005A0242" w:rsidRPr="00C05D29">
              <w:rPr>
                <w:rFonts w:ascii="GHEA Grapalat" w:hAnsi="GHEA Grapalat" w:cs="Sylfaen"/>
                <w:sz w:val="24"/>
                <w:szCs w:val="24"/>
                <w:lang w:val="hy-AM"/>
              </w:rPr>
              <w:t xml:space="preserve"> է:</w:t>
            </w:r>
          </w:p>
          <w:p w:rsidR="008445EB" w:rsidRPr="00C05D29" w:rsidRDefault="00831A78" w:rsidP="005A0242">
            <w:pPr>
              <w:spacing w:line="360" w:lineRule="auto"/>
              <w:jc w:val="both"/>
              <w:rPr>
                <w:rFonts w:ascii="GHEA Grapalat" w:hAnsi="GHEA Grapalat"/>
                <w:sz w:val="24"/>
                <w:szCs w:val="24"/>
                <w:lang w:val="hy-AM"/>
              </w:rPr>
            </w:pPr>
            <w:r w:rsidRPr="00C05D29">
              <w:rPr>
                <w:rFonts w:ascii="GHEA Grapalat" w:hAnsi="GHEA Grapalat"/>
                <w:sz w:val="24"/>
                <w:szCs w:val="24"/>
                <w:lang w:val="hy-AM"/>
              </w:rPr>
              <w:t xml:space="preserve">  </w:t>
            </w:r>
            <w:r w:rsidR="008445EB" w:rsidRPr="00C05D29">
              <w:rPr>
                <w:rFonts w:ascii="GHEA Grapalat" w:hAnsi="GHEA Grapalat" w:cs="Sylfaen"/>
                <w:sz w:val="24"/>
                <w:szCs w:val="24"/>
                <w:lang w:val="hy-AM"/>
              </w:rPr>
              <w:t>Նախագծի 38-րդ հոդվածի 1-ին մասի 15-րդ կետում լրացվել է «իրականացնում է» բառերը:</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5A0242" w:rsidRPr="00C05D29" w:rsidRDefault="005A0242" w:rsidP="00A203AD">
            <w:pPr>
              <w:ind w:left="1170"/>
              <w:jc w:val="center"/>
              <w:rPr>
                <w:rFonts w:ascii="GHEA Grapalat" w:hAnsi="GHEA Grapalat" w:cs="Sylfaen"/>
                <w:sz w:val="24"/>
                <w:szCs w:val="24"/>
                <w:lang w:val="hy-AM"/>
              </w:rPr>
            </w:pPr>
          </w:p>
          <w:p w:rsidR="00A203AD" w:rsidRPr="00C05D29" w:rsidRDefault="00A203AD" w:rsidP="00A203AD">
            <w:pPr>
              <w:ind w:left="1170"/>
              <w:jc w:val="center"/>
              <w:rPr>
                <w:rFonts w:ascii="GHEA Grapalat" w:hAnsi="GHEA Grapalat"/>
                <w:sz w:val="24"/>
                <w:szCs w:val="24"/>
                <w:lang w:val="hy-AM"/>
              </w:rPr>
            </w:pPr>
            <w:r w:rsidRPr="00C05D29">
              <w:rPr>
                <w:rFonts w:ascii="GHEA Grapalat" w:hAnsi="GHEA Grapalat" w:cs="Sylfaen"/>
                <w:sz w:val="24"/>
                <w:szCs w:val="24"/>
                <w:lang w:val="hy-AM"/>
              </w:rPr>
              <w:t>5.</w:t>
            </w:r>
            <w:r w:rsidR="008445EB" w:rsidRPr="00C05D29">
              <w:rPr>
                <w:rFonts w:ascii="GHEA Grapalat" w:hAnsi="GHEA Grapalat" w:cs="Sylfaen"/>
                <w:sz w:val="24"/>
                <w:szCs w:val="24"/>
                <w:lang w:val="hy-AM"/>
              </w:rPr>
              <w:t>Ընդունվել</w:t>
            </w:r>
            <w:r w:rsidR="008445EB" w:rsidRPr="00C05D29">
              <w:rPr>
                <w:rFonts w:ascii="GHEA Grapalat" w:hAnsi="GHEA Grapalat"/>
                <w:sz w:val="24"/>
                <w:szCs w:val="24"/>
                <w:lang w:val="hy-AM"/>
              </w:rPr>
              <w:t xml:space="preserve"> է:</w:t>
            </w:r>
          </w:p>
          <w:p w:rsidR="008445EB" w:rsidRPr="00C05D29" w:rsidRDefault="008445EB" w:rsidP="00A203AD">
            <w:pPr>
              <w:rPr>
                <w:rFonts w:ascii="GHEA Grapalat" w:hAnsi="GHEA Grapalat"/>
                <w:sz w:val="24"/>
                <w:szCs w:val="24"/>
                <w:lang w:val="hy-AM"/>
              </w:rPr>
            </w:pPr>
            <w:r w:rsidRPr="00C05D29">
              <w:rPr>
                <w:rFonts w:ascii="GHEA Grapalat" w:hAnsi="GHEA Grapalat" w:cs="Courier New"/>
                <w:sz w:val="24"/>
                <w:szCs w:val="24"/>
                <w:lang w:val="hy-AM"/>
              </w:rPr>
              <w:t xml:space="preserve">Նախագծի 43-րդ հոդվածի 5-րդ մասի 1-ին կետից «անկախ» բառը հանվել է: </w:t>
            </w:r>
          </w:p>
          <w:p w:rsidR="00941619" w:rsidRPr="00C05D29" w:rsidRDefault="008445EB" w:rsidP="008445EB">
            <w:pPr>
              <w:pStyle w:val="ListParagraph"/>
              <w:spacing w:line="360" w:lineRule="auto"/>
              <w:ind w:left="75"/>
              <w:rPr>
                <w:rFonts w:ascii="GHEA Grapalat" w:hAnsi="GHEA Grapalat"/>
                <w:sz w:val="24"/>
                <w:szCs w:val="24"/>
                <w:lang w:val="hy-AM"/>
              </w:rPr>
            </w:pPr>
            <w:r w:rsidRPr="00C05D29">
              <w:rPr>
                <w:rFonts w:ascii="GHEA Grapalat" w:hAnsi="GHEA Grapalat"/>
                <w:sz w:val="24"/>
                <w:szCs w:val="24"/>
                <w:lang w:val="hy-AM"/>
              </w:rPr>
              <w:t xml:space="preserve"> </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A203AD">
            <w:pPr>
              <w:jc w:val="center"/>
              <w:rPr>
                <w:rFonts w:ascii="GHEA Grapalat" w:hAnsi="GHEA Grapalat"/>
                <w:sz w:val="24"/>
                <w:szCs w:val="24"/>
                <w:lang w:val="hy-AM"/>
              </w:rPr>
            </w:pPr>
          </w:p>
          <w:p w:rsidR="00831A78" w:rsidRPr="00C05D29" w:rsidRDefault="008445EB" w:rsidP="00A203AD">
            <w:pPr>
              <w:jc w:val="center"/>
              <w:rPr>
                <w:rFonts w:ascii="GHEA Grapalat" w:hAnsi="GHEA Grapalat"/>
                <w:sz w:val="24"/>
                <w:szCs w:val="24"/>
                <w:lang w:val="hy-AM"/>
              </w:rPr>
            </w:pPr>
            <w:r w:rsidRPr="00C05D29">
              <w:rPr>
                <w:rFonts w:ascii="GHEA Grapalat" w:hAnsi="GHEA Grapalat"/>
                <w:sz w:val="24"/>
                <w:szCs w:val="24"/>
                <w:lang w:val="hy-AM"/>
              </w:rPr>
              <w:t>6.</w:t>
            </w:r>
            <w:r w:rsidR="00831A78" w:rsidRPr="00C05D29">
              <w:rPr>
                <w:rFonts w:ascii="GHEA Grapalat" w:hAnsi="GHEA Grapalat"/>
                <w:sz w:val="24"/>
                <w:szCs w:val="24"/>
                <w:lang w:val="hy-AM"/>
              </w:rPr>
              <w:t xml:space="preserve"> </w:t>
            </w:r>
            <w:r w:rsidR="00A203AD" w:rsidRPr="00C05D29">
              <w:rPr>
                <w:rFonts w:ascii="GHEA Grapalat" w:hAnsi="GHEA Grapalat"/>
                <w:sz w:val="24"/>
                <w:szCs w:val="24"/>
                <w:lang w:val="hy-AM"/>
              </w:rPr>
              <w:t>Ընդունվել է:</w:t>
            </w:r>
          </w:p>
          <w:p w:rsidR="008445EB" w:rsidRPr="00C05D29" w:rsidRDefault="00831A78" w:rsidP="005A0242">
            <w:pPr>
              <w:spacing w:line="360" w:lineRule="auto"/>
              <w:rPr>
                <w:rFonts w:ascii="GHEA Grapalat" w:hAnsi="GHEA Grapalat"/>
                <w:sz w:val="24"/>
                <w:szCs w:val="24"/>
                <w:lang w:val="hy-AM"/>
              </w:rPr>
            </w:pPr>
            <w:r w:rsidRPr="00C05D29">
              <w:rPr>
                <w:rFonts w:ascii="GHEA Grapalat" w:hAnsi="GHEA Grapalat"/>
                <w:sz w:val="24"/>
                <w:szCs w:val="24"/>
                <w:lang w:val="hy-AM"/>
              </w:rPr>
              <w:t xml:space="preserve">   </w:t>
            </w:r>
            <w:r w:rsidR="00A203AD" w:rsidRPr="00C05D29">
              <w:rPr>
                <w:rFonts w:ascii="GHEA Grapalat" w:hAnsi="GHEA Grapalat"/>
                <w:sz w:val="24"/>
                <w:szCs w:val="24"/>
                <w:lang w:val="hy-AM"/>
              </w:rPr>
              <w:t xml:space="preserve"> </w:t>
            </w:r>
            <w:r w:rsidR="008445EB" w:rsidRPr="00C05D29">
              <w:rPr>
                <w:rFonts w:ascii="GHEA Grapalat" w:hAnsi="GHEA Grapalat"/>
                <w:sz w:val="24"/>
                <w:szCs w:val="24"/>
                <w:lang w:val="hy-AM"/>
              </w:rPr>
              <w:t>Նախագծի 47-րդ հոդվածի 5-րդ մասը հանվել է:</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452953" w:rsidRPr="00C05D29" w:rsidRDefault="00452953" w:rsidP="00DD3BD1">
            <w:pPr>
              <w:spacing w:line="360" w:lineRule="auto"/>
              <w:jc w:val="center"/>
              <w:rPr>
                <w:rFonts w:ascii="GHEA Grapalat" w:hAnsi="GHEA Grapalat"/>
                <w:sz w:val="24"/>
                <w:szCs w:val="24"/>
                <w:lang w:val="hy-AM"/>
              </w:rPr>
            </w:pPr>
          </w:p>
          <w:p w:rsidR="00941619" w:rsidRPr="00C05D29" w:rsidRDefault="008445EB" w:rsidP="00DD3BD1">
            <w:pPr>
              <w:spacing w:line="360" w:lineRule="auto"/>
              <w:jc w:val="center"/>
              <w:rPr>
                <w:rFonts w:ascii="GHEA Grapalat" w:hAnsi="GHEA Grapalat"/>
                <w:sz w:val="24"/>
                <w:szCs w:val="24"/>
                <w:lang w:val="hy-AM"/>
              </w:rPr>
            </w:pPr>
            <w:r w:rsidRPr="00C05D29">
              <w:rPr>
                <w:rFonts w:ascii="GHEA Grapalat" w:hAnsi="GHEA Grapalat"/>
                <w:sz w:val="24"/>
                <w:szCs w:val="24"/>
                <w:lang w:val="hy-AM"/>
              </w:rPr>
              <w:t>7.</w:t>
            </w:r>
            <w:r w:rsidRPr="00C05D29">
              <w:rPr>
                <w:rFonts w:ascii="GHEA Grapalat" w:hAnsi="GHEA Grapalat" w:cs="Sylfaen"/>
                <w:sz w:val="24"/>
                <w:szCs w:val="24"/>
                <w:lang w:val="hy-AM"/>
              </w:rPr>
              <w:t>Չի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Ընդունվել</w:t>
            </w:r>
            <w:r w:rsidRPr="00C05D29">
              <w:rPr>
                <w:rFonts w:ascii="GHEA Grapalat" w:hAnsi="GHEA Grapalat"/>
                <w:sz w:val="24"/>
                <w:szCs w:val="24"/>
                <w:lang w:val="hy-AM"/>
              </w:rPr>
              <w:t>:</w:t>
            </w:r>
          </w:p>
          <w:p w:rsidR="00941619" w:rsidRPr="00C05D29" w:rsidRDefault="00FE152A" w:rsidP="00FE152A">
            <w:pPr>
              <w:spacing w:line="360" w:lineRule="auto"/>
              <w:jc w:val="both"/>
              <w:rPr>
                <w:rFonts w:ascii="GHEA Grapalat" w:hAnsi="GHEA Grapalat"/>
                <w:sz w:val="24"/>
                <w:szCs w:val="24"/>
                <w:lang w:val="hy-AM"/>
              </w:rPr>
            </w:pPr>
            <w:r w:rsidRPr="00C05D29">
              <w:rPr>
                <w:rFonts w:ascii="GHEA Grapalat" w:hAnsi="GHEA Grapalat"/>
                <w:sz w:val="24"/>
                <w:szCs w:val="24"/>
                <w:lang w:val="hy-AM"/>
              </w:rPr>
              <w:t xml:space="preserve"> Քանի որ Նախագծով սահմանվել են խաղերին մասնակցելու արգելք որոշակի խումբ քաղաքացիների համար, ովքեր կհանդիսանան  ի թիվս այլնի՝ </w:t>
            </w:r>
            <w:r w:rsidRPr="00C05D29">
              <w:rPr>
                <w:rFonts w:ascii="GHEA Grapalat" w:hAnsi="GHEA Grapalat"/>
                <w:b/>
                <w:sz w:val="24"/>
                <w:szCs w:val="24"/>
                <w:lang w:val="hy-AM"/>
              </w:rPr>
              <w:t>որևէ տեսակի</w:t>
            </w:r>
            <w:r w:rsidRPr="00C05D29">
              <w:rPr>
                <w:rFonts w:ascii="GHEA Grapalat" w:hAnsi="GHEA Grapalat"/>
                <w:sz w:val="24"/>
                <w:szCs w:val="24"/>
                <w:lang w:val="hy-AM"/>
              </w:rPr>
              <w:t xml:space="preserve"> </w:t>
            </w:r>
            <w:r w:rsidRPr="00C05D29">
              <w:rPr>
                <w:rFonts w:ascii="GHEA Grapalat" w:hAnsi="GHEA Grapalat"/>
                <w:b/>
                <w:sz w:val="24"/>
                <w:szCs w:val="24"/>
                <w:lang w:val="hy-AM"/>
              </w:rPr>
              <w:t>աջակցության</w:t>
            </w:r>
            <w:r w:rsidRPr="00C05D29">
              <w:rPr>
                <w:rFonts w:ascii="GHEA Grapalat" w:hAnsi="GHEA Grapalat"/>
                <w:sz w:val="24"/>
                <w:szCs w:val="24"/>
                <w:lang w:val="hy-AM"/>
              </w:rPr>
              <w:t xml:space="preserve"> շահառու կամ </w:t>
            </w:r>
            <w:r w:rsidRPr="00C05D29">
              <w:rPr>
                <w:rFonts w:ascii="GHEA Grapalat" w:hAnsi="GHEA Grapalat"/>
                <w:sz w:val="24"/>
                <w:szCs w:val="24"/>
                <w:shd w:val="clear" w:color="auto" w:fill="FFFFFF"/>
                <w:lang w:val="hy-AM"/>
              </w:rPr>
              <w:t xml:space="preserve">«Պետական նպաստների մասին»  օրենքով նախատեսված </w:t>
            </w:r>
            <w:r w:rsidRPr="00C05D29">
              <w:rPr>
                <w:rFonts w:ascii="GHEA Grapalat" w:hAnsi="GHEA Grapalat"/>
                <w:b/>
                <w:sz w:val="24"/>
                <w:szCs w:val="24"/>
                <w:shd w:val="clear" w:color="auto" w:fill="FFFFFF"/>
                <w:lang w:val="hy-AM"/>
              </w:rPr>
              <w:t>որևէ տեսակի նպաստի</w:t>
            </w:r>
            <w:r w:rsidRPr="00C05D29">
              <w:rPr>
                <w:rFonts w:ascii="GHEA Grapalat" w:hAnsi="GHEA Grapalat"/>
                <w:sz w:val="24"/>
                <w:szCs w:val="24"/>
                <w:shd w:val="clear" w:color="auto" w:fill="FFFFFF"/>
                <w:lang w:val="hy-AM"/>
              </w:rPr>
              <w:t xml:space="preserve"> նպաստառու, անկախ դրանց </w:t>
            </w:r>
            <w:r w:rsidR="00AE3E01" w:rsidRPr="00C05D29">
              <w:rPr>
                <w:rFonts w:ascii="GHEA Grapalat" w:hAnsi="GHEA Grapalat"/>
                <w:sz w:val="24"/>
                <w:szCs w:val="24"/>
                <w:lang w:val="hy-AM"/>
              </w:rPr>
              <w:t xml:space="preserve"> մշտական, պարբերական և մեկանգամյա լինելու հանգամանքից:</w:t>
            </w: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941619" w:rsidRPr="00C05D29" w:rsidRDefault="00941619"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A203AD" w:rsidRDefault="00A203AD" w:rsidP="00DD3BD1">
            <w:pPr>
              <w:spacing w:line="360" w:lineRule="auto"/>
              <w:jc w:val="center"/>
              <w:rPr>
                <w:rFonts w:ascii="GHEA Grapalat" w:hAnsi="GHEA Grapalat"/>
                <w:sz w:val="24"/>
                <w:szCs w:val="24"/>
                <w:lang w:val="hy-AM"/>
              </w:rPr>
            </w:pPr>
          </w:p>
          <w:p w:rsidR="00FA5963" w:rsidRPr="00C05D29" w:rsidRDefault="00FA5963" w:rsidP="00DD3BD1">
            <w:pPr>
              <w:spacing w:line="360" w:lineRule="auto"/>
              <w:jc w:val="center"/>
              <w:rPr>
                <w:rFonts w:ascii="GHEA Grapalat" w:hAnsi="GHEA Grapalat"/>
                <w:sz w:val="24"/>
                <w:szCs w:val="24"/>
                <w:lang w:val="hy-AM"/>
              </w:rPr>
            </w:pPr>
          </w:p>
          <w:p w:rsidR="00B430DC" w:rsidRPr="00C05D29" w:rsidRDefault="005B6CE2" w:rsidP="00DD3BD1">
            <w:pPr>
              <w:spacing w:line="360" w:lineRule="auto"/>
              <w:jc w:val="center"/>
              <w:rPr>
                <w:rFonts w:ascii="GHEA Grapalat" w:hAnsi="GHEA Grapalat"/>
                <w:sz w:val="24"/>
                <w:szCs w:val="24"/>
                <w:lang w:val="hy-AM"/>
              </w:rPr>
            </w:pPr>
            <w:r w:rsidRPr="00C05D29">
              <w:rPr>
                <w:rFonts w:ascii="GHEA Grapalat" w:hAnsi="GHEA Grapalat"/>
                <w:sz w:val="24"/>
                <w:szCs w:val="24"/>
                <w:lang w:val="hy-AM"/>
              </w:rPr>
              <w:t>8</w:t>
            </w:r>
            <w:r w:rsidR="00B31E52" w:rsidRPr="00C05D29">
              <w:rPr>
                <w:rFonts w:ascii="GHEA Grapalat" w:hAnsi="GHEA Grapalat"/>
                <w:sz w:val="24"/>
                <w:szCs w:val="24"/>
                <w:lang w:val="hy-AM"/>
              </w:rPr>
              <w:t>.Ընդունվել է:</w:t>
            </w:r>
          </w:p>
          <w:p w:rsidR="00B430DC" w:rsidRPr="00C05D29" w:rsidRDefault="00EC13D2" w:rsidP="00EC13D2">
            <w:pPr>
              <w:spacing w:line="360" w:lineRule="auto"/>
              <w:jc w:val="both"/>
              <w:rPr>
                <w:rFonts w:ascii="GHEA Grapalat" w:hAnsi="GHEA Grapalat"/>
                <w:sz w:val="24"/>
                <w:szCs w:val="24"/>
                <w:lang w:val="hy-AM"/>
              </w:rPr>
            </w:pPr>
            <w:r w:rsidRPr="00C05D29">
              <w:rPr>
                <w:rFonts w:ascii="GHEA Grapalat" w:eastAsia="Times New Roman" w:hAnsi="GHEA Grapalat" w:cs="Times New Roman"/>
                <w:color w:val="000000"/>
                <w:sz w:val="24"/>
                <w:szCs w:val="24"/>
                <w:lang w:val="hy-AM"/>
              </w:rPr>
              <w:t>Նախագծի 55-րդ հոդվածի 5-րդ մասի 2-րդ կետում լրացված «1-ին մասի 2-րդ պարբերությամբ սահմանված» բառերը փոխարինվել են «</w:t>
            </w:r>
            <w:r w:rsidRPr="00C05D29">
              <w:rPr>
                <w:rFonts w:ascii="GHEA Grapalat" w:eastAsia="Times New Roman" w:hAnsi="GHEA Grapalat" w:cs="Times New Roman"/>
                <w:sz w:val="24"/>
                <w:szCs w:val="24"/>
                <w:lang w:val="hy-AM"/>
              </w:rPr>
              <w:t>2-րդ մասի 1-ին կետի» բառերով:</w:t>
            </w: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DD3BD1">
            <w:pPr>
              <w:spacing w:line="360" w:lineRule="auto"/>
              <w:jc w:val="center"/>
              <w:rPr>
                <w:rFonts w:ascii="GHEA Grapalat" w:hAnsi="GHEA Grapalat"/>
                <w:sz w:val="24"/>
                <w:szCs w:val="24"/>
                <w:lang w:val="hy-AM"/>
              </w:rPr>
            </w:pPr>
          </w:p>
          <w:p w:rsidR="00B430DC" w:rsidRPr="00C05D29" w:rsidRDefault="00B430DC" w:rsidP="00B430DC">
            <w:pPr>
              <w:spacing w:line="360" w:lineRule="auto"/>
              <w:rPr>
                <w:rFonts w:ascii="GHEA Grapalat" w:hAnsi="GHEA Grapalat"/>
                <w:sz w:val="24"/>
                <w:szCs w:val="24"/>
                <w:lang w:val="hy-AM"/>
              </w:rPr>
            </w:pPr>
          </w:p>
        </w:tc>
      </w:tr>
      <w:tr w:rsidR="00B430DC" w:rsidRPr="00C05D29" w:rsidTr="00FA5963">
        <w:trPr>
          <w:trHeight w:val="881"/>
          <w:tblCellSpacing w:w="0" w:type="dxa"/>
        </w:trPr>
        <w:tc>
          <w:tcPr>
            <w:tcW w:w="11355" w:type="dxa"/>
            <w:gridSpan w:val="2"/>
            <w:vMerge w:val="restart"/>
            <w:tcBorders>
              <w:left w:val="outset" w:sz="6" w:space="0" w:color="auto"/>
              <w:right w:val="outset" w:sz="6" w:space="0" w:color="auto"/>
            </w:tcBorders>
            <w:shd w:val="clear" w:color="auto" w:fill="BFBFBF" w:themeFill="background1" w:themeFillShade="BF"/>
          </w:tcPr>
          <w:p w:rsidR="00B430DC" w:rsidRPr="00C05D29" w:rsidRDefault="00B430DC" w:rsidP="00B430DC">
            <w:pPr>
              <w:spacing w:after="0" w:line="360" w:lineRule="auto"/>
              <w:ind w:right="239" w:firstLine="450"/>
              <w:jc w:val="center"/>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sz w:val="24"/>
                <w:szCs w:val="24"/>
                <w:lang w:val="hy-AM"/>
              </w:rPr>
              <w:lastRenderedPageBreak/>
              <w:br/>
            </w:r>
            <w:r w:rsidRPr="00C05D29">
              <w:rPr>
                <w:rFonts w:ascii="GHEA Grapalat" w:eastAsia="Times New Roman" w:hAnsi="GHEA Grapalat" w:cs="Times New Roman"/>
                <w:sz w:val="24"/>
                <w:szCs w:val="24"/>
                <w:lang w:val="hy-AM"/>
              </w:rPr>
              <w:t>5. ՀՀ աշխատանքի և սոցիալական հարցերի նախարարություն</w:t>
            </w: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430DC" w:rsidRPr="00C05D29" w:rsidRDefault="00B430DC" w:rsidP="00DD3BD1">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24.08.2022թ</w:t>
            </w:r>
          </w:p>
        </w:tc>
      </w:tr>
      <w:tr w:rsidR="00B430DC" w:rsidRPr="00C05D29" w:rsidTr="00FA5963">
        <w:trPr>
          <w:trHeight w:val="53"/>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B430DC" w:rsidRPr="00C05D29" w:rsidRDefault="00B430DC" w:rsidP="00DD3BD1">
            <w:pPr>
              <w:spacing w:after="0" w:line="360" w:lineRule="auto"/>
              <w:ind w:right="239" w:firstLine="450"/>
              <w:jc w:val="both"/>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430DC" w:rsidRPr="00C05D29" w:rsidRDefault="00B430DC" w:rsidP="00DD3BD1">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ՄՆ/ԳԽ-2/21884-2022</w:t>
            </w:r>
          </w:p>
        </w:tc>
      </w:tr>
      <w:tr w:rsidR="00B430DC" w:rsidRPr="000E7CA7" w:rsidTr="00FA5963">
        <w:trPr>
          <w:trHeight w:val="53"/>
          <w:tblCellSpacing w:w="0" w:type="dxa"/>
        </w:trPr>
        <w:tc>
          <w:tcPr>
            <w:tcW w:w="7125" w:type="dxa"/>
            <w:tcBorders>
              <w:left w:val="outset" w:sz="6" w:space="0" w:color="auto"/>
              <w:bottom w:val="outset" w:sz="6" w:space="0" w:color="auto"/>
              <w:right w:val="outset" w:sz="6" w:space="0" w:color="auto"/>
            </w:tcBorders>
            <w:shd w:val="clear" w:color="auto" w:fill="FFFFFF" w:themeFill="background1"/>
          </w:tcPr>
          <w:p w:rsidR="00B430DC" w:rsidRPr="00C05D29" w:rsidRDefault="00B430DC" w:rsidP="00B430DC">
            <w:pPr>
              <w:shd w:val="clear" w:color="auto" w:fill="FFFFFF"/>
              <w:spacing w:line="360" w:lineRule="auto"/>
              <w:ind w:firstLine="708"/>
              <w:jc w:val="both"/>
              <w:rPr>
                <w:rFonts w:ascii="GHEA Grapalat" w:hAnsi="GHEA Grapalat" w:cs="Cambria Math"/>
                <w:sz w:val="24"/>
                <w:szCs w:val="24"/>
                <w:lang w:val="hy-AM"/>
              </w:rPr>
            </w:pPr>
            <w:r w:rsidRPr="00C05D29">
              <w:rPr>
                <w:rFonts w:ascii="GHEA Grapalat" w:hAnsi="GHEA Grapalat"/>
                <w:sz w:val="24"/>
                <w:szCs w:val="24"/>
                <w:lang w:val="hy-AM"/>
              </w:rPr>
              <w:t>«Խաղային գործունեության կարգավորման մասին» Հայաստանի Հանրապետության օրենքի նախագիծի (այսուհետ՝ նախագիծ) վերաբերյալ ներկայացվում են հետևյալ դիտարկումները</w:t>
            </w:r>
            <w:r w:rsidRPr="00C05D29">
              <w:rPr>
                <w:rFonts w:ascii="MS Mincho" w:eastAsia="MS Mincho" w:hAnsi="MS Mincho" w:cs="MS Mincho" w:hint="eastAsia"/>
                <w:sz w:val="24"/>
                <w:szCs w:val="24"/>
                <w:lang w:val="hy-AM"/>
              </w:rPr>
              <w:t>․</w:t>
            </w:r>
          </w:p>
          <w:p w:rsidR="00B430DC" w:rsidRPr="00C05D29" w:rsidRDefault="00B430DC" w:rsidP="00CC1B52">
            <w:pPr>
              <w:pStyle w:val="ListParagraph"/>
              <w:numPr>
                <w:ilvl w:val="0"/>
                <w:numId w:val="5"/>
              </w:numPr>
              <w:shd w:val="clear" w:color="auto" w:fill="FFFFFF"/>
              <w:spacing w:after="0" w:line="360" w:lineRule="auto"/>
              <w:ind w:left="0" w:firstLine="720"/>
              <w:jc w:val="both"/>
              <w:rPr>
                <w:rFonts w:ascii="GHEA Grapalat" w:hAnsi="GHEA Grapalat"/>
                <w:sz w:val="24"/>
                <w:szCs w:val="24"/>
                <w:lang w:val="hy-AM"/>
              </w:rPr>
            </w:pPr>
            <w:r w:rsidRPr="00C05D29">
              <w:rPr>
                <w:rFonts w:ascii="GHEA Grapalat" w:hAnsi="GHEA Grapalat"/>
                <w:sz w:val="24"/>
                <w:szCs w:val="24"/>
                <w:lang w:val="hy-AM"/>
              </w:rPr>
              <w:t>Օրենքի Նախագծի 51-րդ հոդվածի 1-ին մասի 1-ին, 2-րդ և 4-րդ կետերը առաջարկում ենք միավորել և շարադրել հետևյալ խմբագրությամբ.</w:t>
            </w:r>
          </w:p>
          <w:p w:rsidR="00B430DC" w:rsidRPr="00C05D29" w:rsidRDefault="00B430DC" w:rsidP="002A79E9">
            <w:pPr>
              <w:shd w:val="clear" w:color="auto" w:fill="FFFFFF"/>
              <w:spacing w:line="360" w:lineRule="auto"/>
              <w:ind w:firstLine="708"/>
              <w:jc w:val="both"/>
              <w:rPr>
                <w:rFonts w:ascii="GHEA Grapalat" w:hAnsi="GHEA Grapalat"/>
                <w:sz w:val="24"/>
                <w:szCs w:val="24"/>
                <w:lang w:val="hy-AM"/>
              </w:rPr>
            </w:pPr>
            <w:r w:rsidRPr="00C05D29">
              <w:rPr>
                <w:rFonts w:ascii="GHEA Grapalat" w:hAnsi="GHEA Grapalat"/>
                <w:sz w:val="24"/>
                <w:szCs w:val="24"/>
                <w:lang w:val="hy-AM"/>
              </w:rPr>
              <w:t xml:space="preserve">«1) 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են», ինչպես նաև պետական սոցիալական բնակարանային ֆոնդի կացարաններում բնակվող անձինք են», իսկ 5-րդ մասում «քաղաքացիների ցանկերի առկայությունը իր բազաներում և կազմակերպիչների ապարատածրագրային ապահովման համակարգերի միջոցով անձանց» բառերը </w:t>
            </w:r>
            <w:r w:rsidRPr="00C05D29">
              <w:rPr>
                <w:rFonts w:ascii="GHEA Grapalat" w:hAnsi="GHEA Grapalat"/>
                <w:sz w:val="24"/>
                <w:szCs w:val="24"/>
                <w:lang w:val="hy-AM"/>
              </w:rPr>
              <w:lastRenderedPageBreak/>
              <w:t>փոխարինել «քաղաքացիներին համապատասխան տեղեկատվական համակարգերում» բառերով.</w:t>
            </w:r>
          </w:p>
          <w:p w:rsidR="00B430DC" w:rsidRPr="00C05D29" w:rsidRDefault="00B430DC" w:rsidP="002A79E9">
            <w:pPr>
              <w:spacing w:line="360" w:lineRule="auto"/>
              <w:ind w:firstLine="720"/>
              <w:jc w:val="both"/>
              <w:rPr>
                <w:rFonts w:ascii="GHEA Grapalat" w:hAnsi="GHEA Grapalat"/>
                <w:sz w:val="24"/>
                <w:szCs w:val="24"/>
                <w:lang w:val="hy-AM"/>
              </w:rPr>
            </w:pPr>
            <w:r w:rsidRPr="00C05D29">
              <w:rPr>
                <w:rFonts w:ascii="GHEA Grapalat" w:hAnsi="GHEA Grapalat"/>
                <w:sz w:val="24"/>
                <w:szCs w:val="24"/>
                <w:lang w:val="hy-AM"/>
              </w:rPr>
              <w:t xml:space="preserve">2. Առաջարկում ենք քննարկել պետական աջակցությամբ իրականացվող ծրագրերի շրջանակներում հիպոտեքային վարկ ունեցող անձանց նկատմամբ սահմանափակում սահմանելու հնարավորությունը։ </w:t>
            </w:r>
          </w:p>
          <w:p w:rsidR="00B430DC" w:rsidRPr="00C05D29" w:rsidRDefault="00B430DC" w:rsidP="00B430DC">
            <w:pPr>
              <w:spacing w:line="360" w:lineRule="auto"/>
              <w:ind w:firstLine="630"/>
              <w:jc w:val="both"/>
              <w:rPr>
                <w:rFonts w:ascii="GHEA Grapalat" w:hAnsi="GHEA Grapalat"/>
                <w:sz w:val="24"/>
                <w:szCs w:val="24"/>
                <w:lang w:val="hy-AM"/>
              </w:rPr>
            </w:pPr>
            <w:r w:rsidRPr="00C05D29">
              <w:rPr>
                <w:rFonts w:ascii="GHEA Grapalat" w:hAnsi="GHEA Grapalat"/>
                <w:sz w:val="24"/>
                <w:szCs w:val="24"/>
                <w:lang w:val="hy-AM"/>
              </w:rPr>
              <w:t xml:space="preserve"> 3.  Ուժը կորցրած ճանաչել «Շահումով խաղերի, ինտերնետ շահումով խաղերի, խաղատների մասին» օրենքը։</w:t>
            </w:r>
          </w:p>
          <w:p w:rsidR="00B430DC" w:rsidRPr="00C05D29" w:rsidRDefault="007015E4" w:rsidP="00B430DC">
            <w:pPr>
              <w:pStyle w:val="ListParagraph"/>
              <w:spacing w:line="360" w:lineRule="auto"/>
              <w:ind w:left="0" w:firstLine="630"/>
              <w:jc w:val="both"/>
              <w:rPr>
                <w:rFonts w:ascii="GHEA Grapalat" w:hAnsi="GHEA Grapalat"/>
                <w:sz w:val="24"/>
                <w:szCs w:val="24"/>
                <w:lang w:val="hy-AM"/>
              </w:rPr>
            </w:pPr>
            <w:r w:rsidRPr="00C05D29">
              <w:rPr>
                <w:rFonts w:ascii="GHEA Grapalat" w:hAnsi="GHEA Grapalat"/>
                <w:sz w:val="24"/>
                <w:szCs w:val="24"/>
                <w:lang w:val="hy-AM"/>
              </w:rPr>
              <w:t>4.</w:t>
            </w:r>
            <w:r w:rsidR="00B430DC" w:rsidRPr="00C05D29">
              <w:rPr>
                <w:rFonts w:ascii="GHEA Grapalat" w:hAnsi="GHEA Grapalat"/>
                <w:sz w:val="24"/>
                <w:szCs w:val="24"/>
                <w:lang w:val="hy-AM"/>
              </w:rPr>
              <w:t>Միևնույն ժամանակ առաջարկում ենք նշել, որ օրենսդրությամբ սահմանված կարգով ընտանիքների սոցիալական գնահատման համակարգում ընդգրկված և ընտանիքի անապահովության հիմքով իրականացվող ծրագրի շահառու հանդիսացող անձանց վերաբերյալ տեղեկատվությունը Աշխատանքի և սոցիալական հարցերի նախարարության կողմից կարող է տրամադրվել էլեկտրոնային եղանակով՝ յուրաքանչյուր դեպքում հարցում կատարելու միջոցով:</w:t>
            </w:r>
          </w:p>
          <w:p w:rsidR="00B430DC" w:rsidRPr="00C05D29" w:rsidRDefault="00B430DC" w:rsidP="00B430DC">
            <w:pPr>
              <w:pStyle w:val="ListParagraph"/>
              <w:spacing w:line="360" w:lineRule="auto"/>
              <w:rPr>
                <w:rFonts w:ascii="GHEA Grapalat" w:hAnsi="GHEA Grapalat"/>
                <w:sz w:val="24"/>
                <w:szCs w:val="24"/>
                <w:lang w:val="hy-AM"/>
              </w:rPr>
            </w:pPr>
          </w:p>
          <w:p w:rsidR="00B430DC" w:rsidRPr="00C05D29" w:rsidRDefault="00B430DC" w:rsidP="00DD3BD1">
            <w:pPr>
              <w:spacing w:after="0" w:line="360" w:lineRule="auto"/>
              <w:ind w:right="239" w:firstLine="450"/>
              <w:jc w:val="both"/>
              <w:rPr>
                <w:rFonts w:ascii="GHEA Grapalat" w:hAnsi="GHEA Grapalat"/>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B430DC" w:rsidRPr="00C05D29" w:rsidRDefault="00B430DC" w:rsidP="00DD3BD1">
            <w:pPr>
              <w:spacing w:line="360" w:lineRule="auto"/>
              <w:jc w:val="center"/>
              <w:rPr>
                <w:rFonts w:ascii="GHEA Grapalat" w:eastAsia="Times New Roman" w:hAnsi="GHEA Grapalat" w:cs="Times New Roman"/>
                <w:sz w:val="24"/>
                <w:szCs w:val="24"/>
                <w:lang w:val="hy-AM"/>
              </w:rPr>
            </w:pPr>
          </w:p>
          <w:p w:rsidR="008D2992" w:rsidRPr="00C05D29" w:rsidRDefault="008D2992" w:rsidP="00DD3BD1">
            <w:pPr>
              <w:spacing w:line="360" w:lineRule="auto"/>
              <w:jc w:val="center"/>
              <w:rPr>
                <w:rFonts w:ascii="GHEA Grapalat" w:eastAsia="Times New Roman" w:hAnsi="GHEA Grapalat" w:cs="Times New Roman"/>
                <w:sz w:val="24"/>
                <w:szCs w:val="24"/>
                <w:lang w:val="hy-AM"/>
              </w:rPr>
            </w:pPr>
          </w:p>
          <w:p w:rsidR="008D2992" w:rsidRPr="00C05D29" w:rsidRDefault="008D2992" w:rsidP="00DD3BD1">
            <w:pPr>
              <w:spacing w:line="360" w:lineRule="auto"/>
              <w:jc w:val="center"/>
              <w:rPr>
                <w:rFonts w:ascii="GHEA Grapalat" w:eastAsia="Times New Roman" w:hAnsi="GHEA Grapalat" w:cs="Times New Roman"/>
                <w:sz w:val="24"/>
                <w:szCs w:val="24"/>
                <w:lang w:val="hy-AM"/>
              </w:rPr>
            </w:pPr>
          </w:p>
          <w:p w:rsidR="008D2992" w:rsidRPr="00C05D29" w:rsidRDefault="00A203AD" w:rsidP="00A203AD">
            <w:pPr>
              <w:jc w:val="center"/>
              <w:rPr>
                <w:rFonts w:ascii="GHEA Grapalat" w:hAnsi="GHEA Grapalat"/>
                <w:sz w:val="24"/>
                <w:szCs w:val="24"/>
                <w:lang w:val="hy-AM"/>
              </w:rPr>
            </w:pPr>
            <w:r w:rsidRPr="00C05D29">
              <w:rPr>
                <w:rFonts w:ascii="GHEA Grapalat" w:hAnsi="GHEA Grapalat" w:cs="Sylfaen"/>
                <w:sz w:val="24"/>
                <w:szCs w:val="24"/>
                <w:lang w:val="hy-AM"/>
              </w:rPr>
              <w:t>1.</w:t>
            </w:r>
            <w:r w:rsidR="008D2992" w:rsidRPr="00C05D29">
              <w:rPr>
                <w:rFonts w:ascii="GHEA Grapalat" w:hAnsi="GHEA Grapalat" w:cs="Sylfaen"/>
                <w:sz w:val="24"/>
                <w:szCs w:val="24"/>
                <w:lang w:val="hy-AM"/>
              </w:rPr>
              <w:t>Ընդունվել</w:t>
            </w:r>
            <w:r w:rsidR="008D2992" w:rsidRPr="00C05D29">
              <w:rPr>
                <w:rFonts w:ascii="GHEA Grapalat" w:hAnsi="GHEA Grapalat"/>
                <w:sz w:val="24"/>
                <w:szCs w:val="24"/>
                <w:lang w:val="hy-AM"/>
              </w:rPr>
              <w:t xml:space="preserve"> </w:t>
            </w:r>
            <w:r w:rsidR="008D2992" w:rsidRPr="00C05D29">
              <w:rPr>
                <w:rFonts w:ascii="GHEA Grapalat" w:hAnsi="GHEA Grapalat" w:cs="Sylfaen"/>
                <w:sz w:val="24"/>
                <w:szCs w:val="24"/>
                <w:lang w:val="hy-AM"/>
              </w:rPr>
              <w:t>է</w:t>
            </w:r>
            <w:r w:rsidR="008D2992" w:rsidRPr="00C05D29">
              <w:rPr>
                <w:rFonts w:ascii="GHEA Grapalat" w:hAnsi="GHEA Grapalat"/>
                <w:sz w:val="24"/>
                <w:szCs w:val="24"/>
                <w:lang w:val="hy-AM"/>
              </w:rPr>
              <w:t>:</w:t>
            </w:r>
          </w:p>
          <w:p w:rsidR="009F7F5A" w:rsidRPr="00C05D29" w:rsidRDefault="009F7F5A" w:rsidP="009F7F5A">
            <w:pPr>
              <w:pStyle w:val="ListParagraph"/>
              <w:spacing w:line="360" w:lineRule="auto"/>
              <w:ind w:left="75"/>
              <w:rPr>
                <w:rFonts w:ascii="GHEA Grapalat" w:hAnsi="GHEA Grapalat"/>
                <w:sz w:val="24"/>
                <w:szCs w:val="24"/>
                <w:lang w:val="hy-AM"/>
              </w:rPr>
            </w:pPr>
            <w:r w:rsidRPr="00C05D29">
              <w:rPr>
                <w:rFonts w:ascii="GHEA Grapalat" w:hAnsi="GHEA Grapalat"/>
                <w:sz w:val="24"/>
                <w:szCs w:val="24"/>
                <w:lang w:val="hy-AM"/>
              </w:rPr>
              <w:t>Նախագծի 51-րդ հոդվածի 1-ին մասի 1-ին, 2-րդ և 4-րդ կետերը և 5-րդ մասը խմբագրվել են:</w:t>
            </w:r>
          </w:p>
          <w:p w:rsidR="009F7F5A" w:rsidRPr="00C05D29" w:rsidRDefault="009F7F5A" w:rsidP="009F7F5A">
            <w:pPr>
              <w:pStyle w:val="ListParagraph"/>
              <w:spacing w:line="360" w:lineRule="auto"/>
              <w:ind w:left="75"/>
              <w:rPr>
                <w:rFonts w:ascii="GHEA Grapalat" w:hAnsi="GHEA Grapalat"/>
                <w:sz w:val="24"/>
                <w:szCs w:val="24"/>
                <w:lang w:val="hy-AM"/>
              </w:rPr>
            </w:pPr>
          </w:p>
          <w:p w:rsidR="009F7F5A" w:rsidRPr="00C05D29" w:rsidRDefault="009F7F5A" w:rsidP="009F7F5A">
            <w:pPr>
              <w:pStyle w:val="ListParagraph"/>
              <w:spacing w:line="360" w:lineRule="auto"/>
              <w:ind w:left="75"/>
              <w:rPr>
                <w:rFonts w:ascii="GHEA Grapalat" w:hAnsi="GHEA Grapalat"/>
                <w:sz w:val="24"/>
                <w:szCs w:val="24"/>
                <w:lang w:val="hy-AM"/>
              </w:rPr>
            </w:pPr>
          </w:p>
          <w:p w:rsidR="009F7F5A" w:rsidRPr="00C05D29" w:rsidRDefault="009F7F5A" w:rsidP="009F7F5A">
            <w:pPr>
              <w:pStyle w:val="ListParagraph"/>
              <w:spacing w:line="360" w:lineRule="auto"/>
              <w:ind w:left="75"/>
              <w:rPr>
                <w:rFonts w:ascii="GHEA Grapalat" w:hAnsi="GHEA Grapalat"/>
                <w:sz w:val="24"/>
                <w:szCs w:val="24"/>
                <w:lang w:val="hy-AM"/>
              </w:rPr>
            </w:pPr>
          </w:p>
          <w:p w:rsidR="009F7F5A" w:rsidRPr="00C05D29" w:rsidRDefault="009F7F5A" w:rsidP="009F7F5A">
            <w:pPr>
              <w:pStyle w:val="ListParagraph"/>
              <w:spacing w:line="360" w:lineRule="auto"/>
              <w:ind w:left="75"/>
              <w:rPr>
                <w:rFonts w:ascii="GHEA Grapalat" w:hAnsi="GHEA Grapalat"/>
                <w:sz w:val="24"/>
                <w:szCs w:val="24"/>
                <w:lang w:val="hy-AM"/>
              </w:rPr>
            </w:pPr>
          </w:p>
          <w:p w:rsidR="009F7F5A" w:rsidRPr="00C05D29" w:rsidRDefault="009F7F5A" w:rsidP="009F7F5A">
            <w:pPr>
              <w:pStyle w:val="ListParagraph"/>
              <w:spacing w:line="360" w:lineRule="auto"/>
              <w:ind w:left="75"/>
              <w:rPr>
                <w:rFonts w:ascii="GHEA Grapalat" w:hAnsi="GHEA Grapalat"/>
                <w:sz w:val="24"/>
                <w:szCs w:val="24"/>
                <w:lang w:val="hy-AM"/>
              </w:rPr>
            </w:pPr>
          </w:p>
          <w:p w:rsidR="00D504DC" w:rsidRPr="00C05D29" w:rsidRDefault="00D504DC" w:rsidP="009F7F5A">
            <w:pPr>
              <w:pStyle w:val="ListParagraph"/>
              <w:spacing w:line="360" w:lineRule="auto"/>
              <w:ind w:left="75"/>
              <w:rPr>
                <w:rFonts w:ascii="GHEA Grapalat" w:hAnsi="GHEA Grapalat"/>
                <w:sz w:val="24"/>
                <w:szCs w:val="24"/>
                <w:lang w:val="hy-AM"/>
              </w:rPr>
            </w:pPr>
          </w:p>
          <w:p w:rsidR="00D504DC" w:rsidRPr="00C05D29" w:rsidRDefault="00D504DC" w:rsidP="009F7F5A">
            <w:pPr>
              <w:pStyle w:val="ListParagraph"/>
              <w:spacing w:line="360" w:lineRule="auto"/>
              <w:ind w:left="75"/>
              <w:rPr>
                <w:rFonts w:ascii="GHEA Grapalat" w:hAnsi="GHEA Grapalat"/>
                <w:sz w:val="24"/>
                <w:szCs w:val="24"/>
                <w:lang w:val="hy-AM"/>
              </w:rPr>
            </w:pPr>
          </w:p>
          <w:p w:rsidR="005A0242" w:rsidRPr="00C05D29" w:rsidRDefault="005A0242" w:rsidP="00A203AD">
            <w:pPr>
              <w:jc w:val="center"/>
              <w:rPr>
                <w:rFonts w:ascii="GHEA Grapalat" w:hAnsi="GHEA Grapalat"/>
                <w:sz w:val="24"/>
                <w:szCs w:val="24"/>
                <w:lang w:val="hy-AM"/>
              </w:rPr>
            </w:pPr>
          </w:p>
          <w:p w:rsidR="002A79E9" w:rsidRDefault="002A79E9" w:rsidP="00A203AD">
            <w:pPr>
              <w:jc w:val="center"/>
              <w:rPr>
                <w:rFonts w:ascii="GHEA Grapalat" w:hAnsi="GHEA Grapalat"/>
                <w:sz w:val="24"/>
                <w:szCs w:val="24"/>
                <w:lang w:val="hy-AM"/>
              </w:rPr>
            </w:pPr>
          </w:p>
          <w:p w:rsidR="009F7F5A" w:rsidRPr="00C05D29" w:rsidRDefault="009F7F5A" w:rsidP="00A203AD">
            <w:pPr>
              <w:jc w:val="center"/>
              <w:rPr>
                <w:rFonts w:ascii="GHEA Grapalat" w:hAnsi="GHEA Grapalat"/>
                <w:sz w:val="24"/>
                <w:szCs w:val="24"/>
                <w:lang w:val="hy-AM"/>
              </w:rPr>
            </w:pPr>
            <w:r w:rsidRPr="00C05D29">
              <w:rPr>
                <w:rFonts w:ascii="GHEA Grapalat" w:hAnsi="GHEA Grapalat"/>
                <w:sz w:val="24"/>
                <w:szCs w:val="24"/>
                <w:lang w:val="hy-AM"/>
              </w:rPr>
              <w:t>2.</w:t>
            </w:r>
            <w:r w:rsidRPr="00C05D29">
              <w:rPr>
                <w:rFonts w:ascii="GHEA Grapalat" w:hAnsi="GHEA Grapalat" w:cs="Sylfaen"/>
                <w:sz w:val="24"/>
                <w:szCs w:val="24"/>
                <w:lang w:val="hy-AM"/>
              </w:rPr>
              <w:t>Չի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ընդունվել</w:t>
            </w:r>
            <w:r w:rsidRPr="00C05D29">
              <w:rPr>
                <w:rFonts w:ascii="GHEA Grapalat" w:hAnsi="GHEA Grapalat"/>
                <w:sz w:val="24"/>
                <w:szCs w:val="24"/>
                <w:lang w:val="hy-AM"/>
              </w:rPr>
              <w:t>:</w:t>
            </w:r>
          </w:p>
          <w:p w:rsidR="00C55161" w:rsidRPr="00C05D29" w:rsidRDefault="005B6CE2" w:rsidP="00C55161">
            <w:pPr>
              <w:pStyle w:val="ListParagraph"/>
              <w:spacing w:line="360" w:lineRule="auto"/>
              <w:ind w:left="75"/>
              <w:jc w:val="both"/>
              <w:rPr>
                <w:rFonts w:ascii="GHEA Grapalat" w:hAnsi="GHEA Grapalat"/>
                <w:sz w:val="24"/>
                <w:szCs w:val="24"/>
                <w:lang w:val="hy-AM"/>
              </w:rPr>
            </w:pPr>
            <w:r w:rsidRPr="00C05D29">
              <w:rPr>
                <w:rFonts w:ascii="GHEA Grapalat" w:hAnsi="GHEA Grapalat"/>
                <w:sz w:val="24"/>
                <w:szCs w:val="24"/>
                <w:lang w:val="hy-AM"/>
              </w:rPr>
              <w:t>Պետական աջակցությամբ իրականացվող ծրագրերի շրջանակներում հ</w:t>
            </w:r>
            <w:r w:rsidR="00C55161" w:rsidRPr="00C05D29">
              <w:rPr>
                <w:rFonts w:ascii="GHEA Grapalat" w:hAnsi="GHEA Grapalat"/>
                <w:sz w:val="24"/>
                <w:szCs w:val="24"/>
                <w:lang w:val="hy-AM"/>
              </w:rPr>
              <w:t>իպոտեքային վարկ ունեցող անձանց նկատմամբ սահմանափակում սահմանելու անհրաժեշտությունը հիմնավորված չէ:</w:t>
            </w:r>
          </w:p>
          <w:p w:rsidR="009F7F5A" w:rsidRPr="00C05D29" w:rsidRDefault="009F7F5A" w:rsidP="00A203AD">
            <w:pPr>
              <w:jc w:val="center"/>
              <w:rPr>
                <w:rFonts w:ascii="GHEA Grapalat" w:hAnsi="GHEA Grapalat"/>
                <w:sz w:val="24"/>
                <w:szCs w:val="24"/>
                <w:lang w:val="hy-AM"/>
              </w:rPr>
            </w:pPr>
            <w:r w:rsidRPr="00C05D29">
              <w:rPr>
                <w:rFonts w:ascii="GHEA Grapalat" w:hAnsi="GHEA Grapalat"/>
                <w:sz w:val="24"/>
                <w:szCs w:val="24"/>
                <w:lang w:val="hy-AM"/>
              </w:rPr>
              <w:t>3.</w:t>
            </w:r>
            <w:r w:rsidRPr="00C05D29">
              <w:rPr>
                <w:rFonts w:ascii="GHEA Grapalat" w:hAnsi="GHEA Grapalat" w:cs="Sylfaen"/>
                <w:sz w:val="24"/>
                <w:szCs w:val="24"/>
                <w:lang w:val="hy-AM"/>
              </w:rPr>
              <w:t>Ընդունվել</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է</w:t>
            </w:r>
            <w:r w:rsidRPr="00C05D29">
              <w:rPr>
                <w:rFonts w:ascii="GHEA Grapalat" w:hAnsi="GHEA Grapalat"/>
                <w:sz w:val="24"/>
                <w:szCs w:val="24"/>
                <w:lang w:val="hy-AM"/>
              </w:rPr>
              <w:t>:</w:t>
            </w:r>
          </w:p>
          <w:p w:rsidR="009F7F5A" w:rsidRPr="00C05D29" w:rsidRDefault="009F7F5A" w:rsidP="002A79E9">
            <w:pPr>
              <w:pStyle w:val="ListParagraph"/>
              <w:spacing w:line="360" w:lineRule="auto"/>
              <w:ind w:left="75"/>
              <w:jc w:val="both"/>
              <w:rPr>
                <w:rFonts w:ascii="GHEA Grapalat" w:hAnsi="GHEA Grapalat" w:cs="SylfaenRegular"/>
                <w:color w:val="000000"/>
                <w:sz w:val="24"/>
                <w:szCs w:val="24"/>
                <w:lang w:val="hy-AM"/>
              </w:rPr>
            </w:pPr>
            <w:r w:rsidRPr="00C05D29">
              <w:rPr>
                <w:rFonts w:ascii="GHEA Grapalat" w:eastAsia="Times New Roman" w:hAnsi="GHEA Grapalat" w:cs="Times New Roman"/>
                <w:sz w:val="24"/>
                <w:szCs w:val="24"/>
                <w:lang w:val="hy-AM"/>
              </w:rPr>
              <w:t>Նախագծի 62-րդ հոդվածը լրացվե</w:t>
            </w:r>
            <w:r w:rsidR="00831A78" w:rsidRPr="00C05D29">
              <w:rPr>
                <w:rFonts w:ascii="GHEA Grapalat" w:eastAsia="Times New Roman" w:hAnsi="GHEA Grapalat" w:cs="Times New Roman"/>
                <w:sz w:val="24"/>
                <w:szCs w:val="24"/>
                <w:lang w:val="hy-AM"/>
              </w:rPr>
              <w:t>լ</w:t>
            </w:r>
            <w:r w:rsidRPr="00C05D29">
              <w:rPr>
                <w:rFonts w:ascii="GHEA Grapalat" w:eastAsia="Times New Roman" w:hAnsi="GHEA Grapalat" w:cs="Times New Roman"/>
                <w:sz w:val="24"/>
                <w:szCs w:val="24"/>
                <w:lang w:val="hy-AM"/>
              </w:rPr>
              <w:t xml:space="preserve"> է նոր 3-րդ մասով հետևյալ </w:t>
            </w:r>
            <w:r w:rsidR="005A0242" w:rsidRPr="00C05D29">
              <w:rPr>
                <w:rFonts w:ascii="GHEA Grapalat" w:eastAsia="Times New Roman" w:hAnsi="GHEA Grapalat" w:cs="Times New Roman"/>
                <w:sz w:val="24"/>
                <w:szCs w:val="24"/>
                <w:lang w:val="hy-AM"/>
              </w:rPr>
              <w:t>խմբագրությամբ</w:t>
            </w:r>
            <w:r w:rsidRPr="00C05D29">
              <w:rPr>
                <w:rFonts w:ascii="GHEA Grapalat" w:eastAsia="Times New Roman" w:hAnsi="GHEA Grapalat" w:cs="Times New Roman"/>
                <w:sz w:val="24"/>
                <w:szCs w:val="24"/>
                <w:lang w:val="hy-AM"/>
              </w:rPr>
              <w:t>.</w:t>
            </w:r>
            <w:r w:rsidR="002A79E9">
              <w:rPr>
                <w:rFonts w:ascii="GHEA Grapalat" w:eastAsia="Times New Roman" w:hAnsi="GHEA Grapalat" w:cs="Times New Roman"/>
                <w:sz w:val="24"/>
                <w:szCs w:val="24"/>
                <w:lang w:val="hy-AM"/>
              </w:rPr>
              <w:t xml:space="preserve"> </w:t>
            </w:r>
            <w:r w:rsidR="00C36A54" w:rsidRPr="00C05D29">
              <w:rPr>
                <w:rFonts w:ascii="GHEA Grapalat" w:hAnsi="GHEA Grapalat" w:cs="SylfaenRegular"/>
                <w:color w:val="000000"/>
                <w:sz w:val="24"/>
                <w:szCs w:val="24"/>
                <w:lang w:val="hy-AM"/>
              </w:rPr>
              <w:t>«3.</w:t>
            </w:r>
            <w:r w:rsidRPr="00C05D29">
              <w:rPr>
                <w:rFonts w:ascii="GHEA Grapalat" w:hAnsi="GHEA Grapalat" w:cs="SylfaenRegular"/>
                <w:color w:val="000000"/>
                <w:sz w:val="24"/>
                <w:szCs w:val="24"/>
                <w:lang w:val="hy-AM"/>
              </w:rPr>
              <w:t>Սույն</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օրենքի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ուժի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մեջ</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մտնելու</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պահից</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ուժը</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կորցրած</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ճանաչել</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Շահումով</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և</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խաղատների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մասին</w:t>
            </w:r>
            <w:r w:rsidRPr="00C05D29">
              <w:rPr>
                <w:rFonts w:ascii="GHEA Grapalat" w:hAnsi="GHEA Grapalat" w:cs="SylfaenRegular"/>
                <w:color w:val="000000"/>
                <w:sz w:val="24"/>
                <w:szCs w:val="24"/>
                <w:lang w:val="af-ZA"/>
              </w:rPr>
              <w:t>»</w:t>
            </w:r>
            <w:r w:rsidRPr="00C05D29">
              <w:rPr>
                <w:rFonts w:ascii="GHEA Grapalat" w:hAnsi="GHEA Grapalat" w:cs="SylfaenRegular"/>
                <w:color w:val="000000"/>
                <w:sz w:val="24"/>
                <w:szCs w:val="24"/>
                <w:lang w:val="hy-AM"/>
              </w:rPr>
              <w:t xml:space="preserve"> Հայաստանի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Հանրապետության</w:t>
            </w:r>
            <w:r w:rsidRPr="00C05D29">
              <w:rPr>
                <w:rFonts w:ascii="GHEA Grapalat" w:hAnsi="GHEA Grapalat" w:cs="SylfaenRegular"/>
                <w:color w:val="000000"/>
                <w:sz w:val="24"/>
                <w:szCs w:val="24"/>
                <w:lang w:val="af-ZA"/>
              </w:rPr>
              <w:t xml:space="preserve"> 2000 </w:t>
            </w:r>
            <w:r w:rsidRPr="00C05D29">
              <w:rPr>
                <w:rFonts w:ascii="GHEA Grapalat" w:hAnsi="GHEA Grapalat" w:cs="SylfaenRegular"/>
                <w:color w:val="000000"/>
                <w:sz w:val="24"/>
                <w:szCs w:val="24"/>
                <w:lang w:val="hy-AM"/>
              </w:rPr>
              <w:t>թվականի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հոկտեմբերի</w:t>
            </w:r>
            <w:r w:rsidRPr="00C05D29">
              <w:rPr>
                <w:rFonts w:ascii="GHEA Grapalat" w:hAnsi="GHEA Grapalat" w:cs="SylfaenRegular"/>
                <w:color w:val="000000"/>
                <w:sz w:val="24"/>
                <w:szCs w:val="24"/>
                <w:lang w:val="af-ZA"/>
              </w:rPr>
              <w:t xml:space="preserve"> 23-</w:t>
            </w:r>
            <w:r w:rsidRPr="00C05D29">
              <w:rPr>
                <w:rFonts w:ascii="GHEA Grapalat" w:hAnsi="GHEA Grapalat" w:cs="SylfaenRegular"/>
                <w:color w:val="000000"/>
                <w:sz w:val="24"/>
                <w:szCs w:val="24"/>
                <w:lang w:val="hy-AM"/>
              </w:rPr>
              <w:t>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ՀՕ</w:t>
            </w:r>
            <w:r w:rsidRPr="00C05D29">
              <w:rPr>
                <w:rFonts w:ascii="GHEA Grapalat" w:hAnsi="GHEA Grapalat" w:cs="SylfaenRegular"/>
                <w:color w:val="000000"/>
                <w:sz w:val="24"/>
                <w:szCs w:val="24"/>
                <w:lang w:val="af-ZA"/>
              </w:rPr>
              <w:t xml:space="preserve">-102 </w:t>
            </w:r>
            <w:r w:rsidRPr="00C05D29">
              <w:rPr>
                <w:rFonts w:ascii="GHEA Grapalat" w:hAnsi="GHEA Grapalat" w:cs="SylfaenRegular"/>
                <w:color w:val="000000"/>
                <w:sz w:val="24"/>
                <w:szCs w:val="24"/>
                <w:lang w:val="hy-AM"/>
              </w:rPr>
              <w:t>օրենքը և «Վիճակախաղերի մասին» Հայաստանի Հանրապետության 2003 թվականի դեկտեմբերի 17-ի ՀՕ-3-Ն օրենքը</w:t>
            </w:r>
            <w:r w:rsidRPr="00C05D29">
              <w:rPr>
                <w:rFonts w:ascii="GHEA Grapalat" w:hAnsi="GHEA Grapalat" w:cs="SylfaenRegular"/>
                <w:color w:val="000000"/>
                <w:sz w:val="24"/>
                <w:szCs w:val="24"/>
                <w:lang w:val="af-ZA"/>
              </w:rPr>
              <w:t>:</w:t>
            </w:r>
            <w:r w:rsidR="00C36A54" w:rsidRPr="00C05D29">
              <w:rPr>
                <w:rFonts w:ascii="GHEA Grapalat" w:hAnsi="GHEA Grapalat" w:cs="SylfaenRegular"/>
                <w:color w:val="000000"/>
                <w:sz w:val="24"/>
                <w:szCs w:val="24"/>
                <w:lang w:val="af-ZA"/>
              </w:rPr>
              <w:t>»</w:t>
            </w:r>
          </w:p>
          <w:p w:rsidR="00A203AD" w:rsidRPr="00C05D29" w:rsidRDefault="00831A78" w:rsidP="00A203AD">
            <w:pPr>
              <w:jc w:val="center"/>
              <w:rPr>
                <w:rFonts w:ascii="GHEA Grapalat" w:eastAsia="Times New Roman" w:hAnsi="GHEA Grapalat" w:cs="Times New Roman"/>
                <w:sz w:val="24"/>
                <w:szCs w:val="24"/>
                <w:lang w:val="hy-AM"/>
              </w:rPr>
            </w:pPr>
            <w:r w:rsidRPr="00C05D29">
              <w:rPr>
                <w:rFonts w:ascii="GHEA Grapalat" w:hAnsi="GHEA Grapalat"/>
                <w:sz w:val="24"/>
                <w:szCs w:val="24"/>
                <w:lang w:val="hy-AM"/>
              </w:rPr>
              <w:t>4.</w:t>
            </w:r>
            <w:r w:rsidRPr="00C05D29">
              <w:rPr>
                <w:rFonts w:ascii="GHEA Grapalat" w:eastAsia="Times New Roman" w:hAnsi="GHEA Grapalat" w:cs="Times New Roman"/>
                <w:sz w:val="24"/>
                <w:szCs w:val="24"/>
                <w:lang w:val="hy-AM"/>
              </w:rPr>
              <w:t>Ընդունվել է:</w:t>
            </w:r>
          </w:p>
          <w:p w:rsidR="009B04EB" w:rsidRPr="00C05D29" w:rsidRDefault="00831A78" w:rsidP="00A203AD">
            <w:pPr>
              <w:jc w:val="both"/>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 Նախագծի </w:t>
            </w:r>
            <w:r w:rsidR="009B04EB" w:rsidRPr="00C05D29">
              <w:rPr>
                <w:rFonts w:ascii="GHEA Grapalat" w:eastAsia="Times New Roman" w:hAnsi="GHEA Grapalat" w:cs="Times New Roman"/>
                <w:sz w:val="24"/>
                <w:szCs w:val="24"/>
                <w:lang w:val="hy-AM"/>
              </w:rPr>
              <w:t xml:space="preserve">51-րդ </w:t>
            </w:r>
            <w:r w:rsidRPr="00C05D29">
              <w:rPr>
                <w:rFonts w:ascii="GHEA Grapalat" w:eastAsia="Times New Roman" w:hAnsi="GHEA Grapalat" w:cs="Times New Roman"/>
                <w:sz w:val="24"/>
                <w:szCs w:val="24"/>
                <w:lang w:val="hy-AM"/>
              </w:rPr>
              <w:t xml:space="preserve">հոդվածը </w:t>
            </w:r>
            <w:r w:rsidR="009B04EB" w:rsidRPr="00C05D29">
              <w:rPr>
                <w:rFonts w:ascii="GHEA Grapalat" w:eastAsia="Times New Roman" w:hAnsi="GHEA Grapalat" w:cs="Times New Roman"/>
                <w:sz w:val="24"/>
                <w:szCs w:val="24"/>
                <w:lang w:val="hy-AM"/>
              </w:rPr>
              <w:t xml:space="preserve">լրացվել է նոր 7-րդ մասով հետևյալ խմբագրությամբ. «7. Սույն հոդվածով նախատեսված տեղեկատվությունը համապատասխան </w:t>
            </w:r>
            <w:r w:rsidR="009B04EB" w:rsidRPr="00C05D29">
              <w:rPr>
                <w:rFonts w:ascii="GHEA Grapalat" w:eastAsia="Times New Roman" w:hAnsi="GHEA Grapalat" w:cs="Times New Roman"/>
                <w:sz w:val="24"/>
                <w:szCs w:val="24"/>
                <w:lang w:val="hy-AM"/>
              </w:rPr>
              <w:lastRenderedPageBreak/>
              <w:t>լիազոր մարմնի կողմից տրամադրվում է վեբ կայքի միջոցով:»:</w:t>
            </w:r>
          </w:p>
          <w:p w:rsidR="00831A78" w:rsidRPr="00C05D29" w:rsidRDefault="00831A78" w:rsidP="009B04EB">
            <w:pPr>
              <w:spacing w:line="360" w:lineRule="auto"/>
              <w:ind w:left="360"/>
              <w:jc w:val="center"/>
              <w:rPr>
                <w:rFonts w:ascii="GHEA Grapalat" w:eastAsia="Times New Roman" w:hAnsi="GHEA Grapalat" w:cs="Times New Roman"/>
                <w:sz w:val="24"/>
                <w:szCs w:val="24"/>
                <w:lang w:val="hy-AM"/>
              </w:rPr>
            </w:pPr>
          </w:p>
        </w:tc>
      </w:tr>
      <w:tr w:rsidR="00D504DC" w:rsidRPr="00C05D29" w:rsidTr="00FA5963">
        <w:trPr>
          <w:trHeight w:val="881"/>
          <w:tblCellSpacing w:w="0" w:type="dxa"/>
        </w:trPr>
        <w:tc>
          <w:tcPr>
            <w:tcW w:w="11355" w:type="dxa"/>
            <w:gridSpan w:val="2"/>
            <w:vMerge w:val="restart"/>
            <w:tcBorders>
              <w:left w:val="outset" w:sz="6" w:space="0" w:color="auto"/>
              <w:right w:val="outset" w:sz="6" w:space="0" w:color="auto"/>
            </w:tcBorders>
            <w:shd w:val="clear" w:color="auto" w:fill="BFBFBF" w:themeFill="background1" w:themeFillShade="BF"/>
          </w:tcPr>
          <w:p w:rsidR="00D504DC" w:rsidRPr="00C05D29" w:rsidRDefault="00D504DC" w:rsidP="00D504DC">
            <w:pPr>
              <w:spacing w:after="0" w:line="360" w:lineRule="auto"/>
              <w:ind w:right="239" w:firstLine="450"/>
              <w:jc w:val="center"/>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sz w:val="24"/>
                <w:szCs w:val="24"/>
                <w:lang w:val="hy-AM"/>
              </w:rPr>
              <w:lastRenderedPageBreak/>
              <w:br/>
            </w:r>
            <w:r w:rsidRPr="00C05D29">
              <w:rPr>
                <w:rFonts w:ascii="GHEA Grapalat" w:eastAsia="Times New Roman" w:hAnsi="GHEA Grapalat" w:cs="Times New Roman"/>
                <w:sz w:val="24"/>
                <w:szCs w:val="24"/>
              </w:rPr>
              <w:t>6</w:t>
            </w:r>
            <w:r w:rsidRPr="00C05D29">
              <w:rPr>
                <w:rFonts w:ascii="GHEA Grapalat" w:eastAsia="Times New Roman" w:hAnsi="GHEA Grapalat" w:cs="Times New Roman"/>
                <w:sz w:val="24"/>
                <w:szCs w:val="24"/>
                <w:lang w:val="hy-AM"/>
              </w:rPr>
              <w:t xml:space="preserve">. ՀՀ </w:t>
            </w:r>
            <w:r w:rsidRPr="00C05D29">
              <w:rPr>
                <w:rFonts w:ascii="GHEA Grapalat" w:eastAsia="Times New Roman" w:hAnsi="GHEA Grapalat" w:cs="Times New Roman"/>
                <w:sz w:val="24"/>
                <w:szCs w:val="24"/>
              </w:rPr>
              <w:t xml:space="preserve">առողջապահության </w:t>
            </w:r>
            <w:r w:rsidRPr="00C05D29">
              <w:rPr>
                <w:rFonts w:ascii="GHEA Grapalat" w:eastAsia="Times New Roman" w:hAnsi="GHEA Grapalat" w:cs="Times New Roman"/>
                <w:sz w:val="24"/>
                <w:szCs w:val="24"/>
                <w:lang w:val="hy-AM"/>
              </w:rPr>
              <w:t xml:space="preserve"> նախարարություն</w:t>
            </w: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504DC" w:rsidRPr="00C05D29" w:rsidRDefault="00D504DC" w:rsidP="001940C1">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rPr>
              <w:t>31</w:t>
            </w:r>
            <w:r w:rsidRPr="00C05D29">
              <w:rPr>
                <w:rFonts w:ascii="GHEA Grapalat" w:eastAsia="Times New Roman" w:hAnsi="GHEA Grapalat" w:cs="Times New Roman"/>
                <w:sz w:val="24"/>
                <w:szCs w:val="24"/>
                <w:lang w:val="hy-AM"/>
              </w:rPr>
              <w:t>.08.2022թ</w:t>
            </w:r>
          </w:p>
        </w:tc>
      </w:tr>
      <w:tr w:rsidR="00D504DC" w:rsidRPr="00C05D29" w:rsidTr="00FA5963">
        <w:trPr>
          <w:trHeight w:val="53"/>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D504DC" w:rsidRPr="00C05D29" w:rsidRDefault="00D504DC" w:rsidP="001940C1">
            <w:pPr>
              <w:spacing w:after="0" w:line="360" w:lineRule="auto"/>
              <w:ind w:right="239" w:firstLine="450"/>
              <w:jc w:val="both"/>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504DC" w:rsidRPr="00C05D29" w:rsidRDefault="00D504DC" w:rsidP="001940C1">
            <w:pPr>
              <w:spacing w:line="360" w:lineRule="auto"/>
              <w:jc w:val="center"/>
              <w:rPr>
                <w:rFonts w:ascii="GHEA Grapalat" w:eastAsia="Times New Roman" w:hAnsi="GHEA Grapalat" w:cs="Times New Roman"/>
                <w:sz w:val="24"/>
                <w:szCs w:val="24"/>
              </w:rPr>
            </w:pPr>
            <w:r w:rsidRPr="00C05D29">
              <w:rPr>
                <w:rFonts w:ascii="GHEA Grapalat" w:eastAsia="Times New Roman" w:hAnsi="GHEA Grapalat" w:cs="Times New Roman"/>
                <w:sz w:val="24"/>
                <w:szCs w:val="24"/>
              </w:rPr>
              <w:t>ԼՆ/11/21171-2022</w:t>
            </w:r>
          </w:p>
        </w:tc>
      </w:tr>
      <w:tr w:rsidR="00D504DC" w:rsidRPr="000E7CA7" w:rsidTr="00FA5963">
        <w:trPr>
          <w:trHeight w:val="53"/>
          <w:tblCellSpacing w:w="0" w:type="dxa"/>
        </w:trPr>
        <w:tc>
          <w:tcPr>
            <w:tcW w:w="7125" w:type="dxa"/>
            <w:tcBorders>
              <w:left w:val="outset" w:sz="6" w:space="0" w:color="auto"/>
              <w:right w:val="outset" w:sz="6" w:space="0" w:color="auto"/>
            </w:tcBorders>
            <w:shd w:val="clear" w:color="auto" w:fill="FFFFFF" w:themeFill="background1"/>
          </w:tcPr>
          <w:p w:rsidR="00D504DC" w:rsidRPr="00C05D29" w:rsidRDefault="00D504DC" w:rsidP="00D504DC">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Ի պատասխան Ձեր` 2022 օգոստոսի 24-ի թիվ 01/11-1/61016-2022 գրության, ուսումնասիրելով «Խաղային գործունեության կարգավորման մասին» օրենքի նախագծի հիմնավորումը` հայտնում եմ հետևյալը.</w:t>
            </w:r>
          </w:p>
          <w:p w:rsidR="00D504DC" w:rsidRPr="00C05D29" w:rsidRDefault="00D504DC" w:rsidP="00D504DC">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Հիմնավորման ուսումնասիրության արդյունքում պարզ է դառնում, որ «Խաղային գործունեության կարգավորման մասին» օրենքի նախագծի ընդունումը նպատակ է հետապնդում առավել մանրամասն կարգավորել ոլորտը, ինչպես նաև նշվում է, որ ներկայում գործող «Շահումով խաղերի, ինտերնետ շահումով խաղերի և խաղատների մասին» օրենքը լիարժեքորեն չի ներառում ոլորտը: Հիմնավորման մեջ անդրադարձ է կատարվում նաև «Վիճակախաղերի մասին» </w:t>
            </w:r>
            <w:r w:rsidRPr="00C05D29">
              <w:rPr>
                <w:rFonts w:ascii="GHEA Grapalat" w:hAnsi="GHEA Grapalat"/>
                <w:bCs/>
                <w:sz w:val="24"/>
                <w:szCs w:val="24"/>
                <w:lang w:val="hy-AM"/>
              </w:rPr>
              <w:lastRenderedPageBreak/>
              <w:t>օրենքին:</w:t>
            </w:r>
          </w:p>
          <w:p w:rsidR="00D504DC" w:rsidRPr="00C05D29" w:rsidRDefault="00D504DC" w:rsidP="00D504DC">
            <w:pPr>
              <w:spacing w:after="0" w:line="360" w:lineRule="auto"/>
              <w:ind w:firstLine="567"/>
              <w:jc w:val="both"/>
              <w:rPr>
                <w:rFonts w:ascii="GHEA Grapalat" w:hAnsi="GHEA Grapalat"/>
                <w:bCs/>
                <w:sz w:val="24"/>
                <w:szCs w:val="24"/>
                <w:lang w:val="hy-AM"/>
              </w:rPr>
            </w:pPr>
            <w:r w:rsidRPr="00C05D29">
              <w:rPr>
                <w:rFonts w:ascii="GHEA Grapalat" w:hAnsi="GHEA Grapalat"/>
                <w:bCs/>
                <w:sz w:val="24"/>
                <w:szCs w:val="24"/>
                <w:lang w:val="hy-AM"/>
              </w:rPr>
              <w:t xml:space="preserve">Ինչպես «Շահումով խաղերի, ինտերնետ շահումով խաղերի և խաղատների մասին» օրենքի, այնպես էլ «Վիճակախաղերի մասին» օրենքի պարագայում ակնհայտ չէ, թե ինչ կարգավիճակ են ունենալու նշված իրավական ակտերը Նախագծի ընդունումից հետո: </w:t>
            </w:r>
          </w:p>
          <w:p w:rsidR="00D504DC" w:rsidRPr="00C05D29" w:rsidRDefault="00D504DC" w:rsidP="005A0242">
            <w:pPr>
              <w:spacing w:after="0" w:line="360" w:lineRule="auto"/>
              <w:ind w:firstLine="567"/>
              <w:jc w:val="both"/>
              <w:rPr>
                <w:rFonts w:ascii="GHEA Grapalat" w:hAnsi="GHEA Grapalat"/>
                <w:sz w:val="24"/>
                <w:szCs w:val="24"/>
                <w:lang w:val="hy-AM"/>
              </w:rPr>
            </w:pPr>
            <w:r w:rsidRPr="00C05D29">
              <w:rPr>
                <w:rFonts w:ascii="GHEA Grapalat" w:hAnsi="GHEA Grapalat"/>
                <w:sz w:val="24"/>
                <w:szCs w:val="24"/>
                <w:lang w:val="hy-AM"/>
              </w:rPr>
              <w:t>Ուստի առաջարկում եմ նշվածի համատեքստում վերանայել Առողջապահության նախարարության 2022 թվականի օգոստոսի 15-ի թիվ ԱԱ/11/19827-2022 գրությամբ ներկայացված դիտարկումները Նախագծի վերաբերյալ:</w:t>
            </w: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D504DC" w:rsidRPr="00C05D29" w:rsidRDefault="00D504DC" w:rsidP="001940C1">
            <w:pPr>
              <w:spacing w:line="360" w:lineRule="auto"/>
              <w:jc w:val="center"/>
              <w:rPr>
                <w:rFonts w:ascii="GHEA Grapalat" w:eastAsia="Times New Roman" w:hAnsi="GHEA Grapalat" w:cs="Times New Roman"/>
                <w:sz w:val="24"/>
                <w:szCs w:val="24"/>
                <w:lang w:val="hy-AM"/>
              </w:rPr>
            </w:pPr>
          </w:p>
          <w:p w:rsidR="00A45224" w:rsidRPr="00C05D29" w:rsidRDefault="00A45224" w:rsidP="001940C1">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Ընդունվել է: </w:t>
            </w:r>
          </w:p>
          <w:p w:rsidR="00A45224" w:rsidRPr="00C05D29" w:rsidRDefault="00A45224" w:rsidP="00A45224">
            <w:pPr>
              <w:spacing w:line="360" w:lineRule="auto"/>
              <w:jc w:val="both"/>
              <w:rPr>
                <w:rFonts w:ascii="GHEA Grapalat" w:hAnsi="GHEA Grapalat" w:cs="SylfaenRegular"/>
                <w:color w:val="000000"/>
                <w:sz w:val="24"/>
                <w:szCs w:val="24"/>
                <w:lang w:val="af-ZA"/>
              </w:rPr>
            </w:pPr>
            <w:r w:rsidRPr="00C05D29">
              <w:rPr>
                <w:rFonts w:ascii="GHEA Grapalat" w:hAnsi="GHEA Grapalat"/>
                <w:sz w:val="24"/>
                <w:szCs w:val="24"/>
                <w:lang w:val="hy-AM"/>
              </w:rPr>
              <w:t xml:space="preserve">Նախագծի 62-րդ հոդվածը լրացվել է նոր 3-րդ մասով. </w:t>
            </w:r>
            <w:r w:rsidRPr="00C05D29">
              <w:rPr>
                <w:rFonts w:ascii="GHEA Grapalat" w:hAnsi="GHEA Grapalat" w:cs="SylfaenRegular"/>
                <w:color w:val="000000"/>
                <w:sz w:val="24"/>
                <w:szCs w:val="24"/>
                <w:lang w:val="hy-AM"/>
              </w:rPr>
              <w:t>«3.Սույն</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օրենքի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ուժի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մեջ</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մտնելու</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պահից</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ուժը</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կորցրած</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ճանաչել</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Շահումով</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և</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խաղատների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մասին</w:t>
            </w:r>
            <w:r w:rsidRPr="00C05D29">
              <w:rPr>
                <w:rFonts w:ascii="GHEA Grapalat" w:hAnsi="GHEA Grapalat" w:cs="SylfaenRegular"/>
                <w:color w:val="000000"/>
                <w:sz w:val="24"/>
                <w:szCs w:val="24"/>
                <w:lang w:val="af-ZA"/>
              </w:rPr>
              <w:t>»</w:t>
            </w:r>
            <w:r w:rsidRPr="00C05D29">
              <w:rPr>
                <w:rFonts w:ascii="GHEA Grapalat" w:hAnsi="GHEA Grapalat" w:cs="SylfaenRegular"/>
                <w:color w:val="000000"/>
                <w:sz w:val="24"/>
                <w:szCs w:val="24"/>
                <w:lang w:val="hy-AM"/>
              </w:rPr>
              <w:t xml:space="preserve"> Հայաստանի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Հանրապետության</w:t>
            </w:r>
            <w:r w:rsidRPr="00C05D29">
              <w:rPr>
                <w:rFonts w:ascii="GHEA Grapalat" w:hAnsi="GHEA Grapalat" w:cs="SylfaenRegular"/>
                <w:color w:val="000000"/>
                <w:sz w:val="24"/>
                <w:szCs w:val="24"/>
                <w:lang w:val="af-ZA"/>
              </w:rPr>
              <w:t xml:space="preserve"> 2000 </w:t>
            </w:r>
            <w:r w:rsidRPr="00C05D29">
              <w:rPr>
                <w:rFonts w:ascii="GHEA Grapalat" w:hAnsi="GHEA Grapalat" w:cs="SylfaenRegular"/>
                <w:color w:val="000000"/>
                <w:sz w:val="24"/>
                <w:szCs w:val="24"/>
                <w:lang w:val="hy-AM"/>
              </w:rPr>
              <w:t>թվականի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հոկտեմբերի</w:t>
            </w:r>
            <w:r w:rsidRPr="00C05D29">
              <w:rPr>
                <w:rFonts w:ascii="GHEA Grapalat" w:hAnsi="GHEA Grapalat" w:cs="SylfaenRegular"/>
                <w:color w:val="000000"/>
                <w:sz w:val="24"/>
                <w:szCs w:val="24"/>
                <w:lang w:val="af-ZA"/>
              </w:rPr>
              <w:t xml:space="preserve"> 23-</w:t>
            </w:r>
            <w:r w:rsidRPr="00C05D29">
              <w:rPr>
                <w:rFonts w:ascii="GHEA Grapalat" w:hAnsi="GHEA Grapalat" w:cs="SylfaenRegular"/>
                <w:color w:val="000000"/>
                <w:sz w:val="24"/>
                <w:szCs w:val="24"/>
                <w:lang w:val="hy-AM"/>
              </w:rPr>
              <w:t>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ՀՕ</w:t>
            </w:r>
            <w:r w:rsidRPr="00C05D29">
              <w:rPr>
                <w:rFonts w:ascii="GHEA Grapalat" w:hAnsi="GHEA Grapalat" w:cs="SylfaenRegular"/>
                <w:color w:val="000000"/>
                <w:sz w:val="24"/>
                <w:szCs w:val="24"/>
                <w:lang w:val="af-ZA"/>
              </w:rPr>
              <w:t xml:space="preserve">-102 </w:t>
            </w:r>
            <w:r w:rsidRPr="00C05D29">
              <w:rPr>
                <w:rFonts w:ascii="GHEA Grapalat" w:hAnsi="GHEA Grapalat" w:cs="SylfaenRegular"/>
                <w:color w:val="000000"/>
                <w:sz w:val="24"/>
                <w:szCs w:val="24"/>
                <w:lang w:val="hy-AM"/>
              </w:rPr>
              <w:t>օրենքը և «Վիճակախաղերի մասին» Հայաստանի Հանրապետության 2003 թվականի դեկտեմբերի 17-ի ՀՕ-3-Ն օրենքը</w:t>
            </w:r>
            <w:r w:rsidRPr="00C05D29">
              <w:rPr>
                <w:rFonts w:ascii="GHEA Grapalat" w:hAnsi="GHEA Grapalat" w:cs="SylfaenRegular"/>
                <w:color w:val="000000"/>
                <w:sz w:val="24"/>
                <w:szCs w:val="24"/>
                <w:lang w:val="af-ZA"/>
              </w:rPr>
              <w:t>:»:</w:t>
            </w: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af-ZA"/>
              </w:rPr>
            </w:pPr>
          </w:p>
          <w:p w:rsidR="00604972" w:rsidRPr="00C05D29" w:rsidRDefault="00604972" w:rsidP="00A45224">
            <w:pPr>
              <w:spacing w:line="360" w:lineRule="auto"/>
              <w:jc w:val="both"/>
              <w:rPr>
                <w:rFonts w:ascii="GHEA Grapalat" w:hAnsi="GHEA Grapalat" w:cs="SylfaenRegular"/>
                <w:color w:val="000000"/>
                <w:sz w:val="24"/>
                <w:szCs w:val="24"/>
                <w:lang w:val="hy-AM"/>
              </w:rPr>
            </w:pPr>
          </w:p>
          <w:p w:rsidR="00A45224" w:rsidRPr="00C05D29" w:rsidRDefault="00A45224" w:rsidP="001940C1">
            <w:pPr>
              <w:spacing w:line="360" w:lineRule="auto"/>
              <w:jc w:val="center"/>
              <w:rPr>
                <w:rFonts w:ascii="GHEA Grapalat" w:eastAsia="Times New Roman" w:hAnsi="GHEA Grapalat" w:cs="Times New Roman"/>
                <w:sz w:val="24"/>
                <w:szCs w:val="24"/>
                <w:lang w:val="hy-AM"/>
              </w:rPr>
            </w:pPr>
          </w:p>
        </w:tc>
      </w:tr>
      <w:tr w:rsidR="00604972" w:rsidRPr="00C05D29" w:rsidTr="00FA5963">
        <w:trPr>
          <w:trHeight w:val="881"/>
          <w:tblCellSpacing w:w="0" w:type="dxa"/>
        </w:trPr>
        <w:tc>
          <w:tcPr>
            <w:tcW w:w="11355" w:type="dxa"/>
            <w:gridSpan w:val="2"/>
            <w:vMerge w:val="restart"/>
            <w:tcBorders>
              <w:left w:val="outset" w:sz="6" w:space="0" w:color="auto"/>
              <w:right w:val="outset" w:sz="6" w:space="0" w:color="auto"/>
            </w:tcBorders>
            <w:shd w:val="clear" w:color="auto" w:fill="BFBFBF" w:themeFill="background1" w:themeFillShade="BF"/>
          </w:tcPr>
          <w:p w:rsidR="00604972" w:rsidRPr="00C05D29" w:rsidRDefault="00604972" w:rsidP="00604972">
            <w:pPr>
              <w:spacing w:after="0" w:line="360" w:lineRule="auto"/>
              <w:ind w:right="239" w:firstLine="450"/>
              <w:jc w:val="center"/>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sz w:val="24"/>
                <w:szCs w:val="24"/>
                <w:lang w:val="hy-AM"/>
              </w:rPr>
              <w:lastRenderedPageBreak/>
              <w:br/>
            </w:r>
            <w:r w:rsidRPr="00C05D29">
              <w:rPr>
                <w:rFonts w:ascii="GHEA Grapalat" w:eastAsia="Times New Roman" w:hAnsi="GHEA Grapalat" w:cs="Times New Roman"/>
                <w:sz w:val="24"/>
                <w:szCs w:val="24"/>
              </w:rPr>
              <w:t>6</w:t>
            </w:r>
            <w:r w:rsidRPr="00C05D29">
              <w:rPr>
                <w:rFonts w:ascii="GHEA Grapalat" w:eastAsia="Times New Roman" w:hAnsi="GHEA Grapalat" w:cs="Times New Roman"/>
                <w:sz w:val="24"/>
                <w:szCs w:val="24"/>
                <w:lang w:val="hy-AM"/>
              </w:rPr>
              <w:t xml:space="preserve">. ՀՀ </w:t>
            </w:r>
            <w:r w:rsidRPr="00C05D29">
              <w:rPr>
                <w:rFonts w:ascii="GHEA Grapalat" w:eastAsia="Times New Roman" w:hAnsi="GHEA Grapalat" w:cs="Times New Roman"/>
                <w:sz w:val="24"/>
                <w:szCs w:val="24"/>
              </w:rPr>
              <w:t>Կենտրոնական բանկ</w:t>
            </w: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04972" w:rsidRPr="00C05D29" w:rsidRDefault="00604972" w:rsidP="00604972">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rPr>
              <w:t>07.09</w:t>
            </w:r>
            <w:r w:rsidRPr="00C05D29">
              <w:rPr>
                <w:rFonts w:ascii="GHEA Grapalat" w:eastAsia="Times New Roman" w:hAnsi="GHEA Grapalat" w:cs="Times New Roman"/>
                <w:sz w:val="24"/>
                <w:szCs w:val="24"/>
                <w:lang w:val="hy-AM"/>
              </w:rPr>
              <w:t>.2022թ</w:t>
            </w:r>
          </w:p>
        </w:tc>
      </w:tr>
      <w:tr w:rsidR="00604972" w:rsidRPr="00C05D29" w:rsidTr="00FA5963">
        <w:trPr>
          <w:trHeight w:val="53"/>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604972" w:rsidRPr="00C05D29" w:rsidRDefault="00604972" w:rsidP="00604972">
            <w:pPr>
              <w:spacing w:after="0" w:line="360" w:lineRule="auto"/>
              <w:ind w:right="239" w:firstLine="450"/>
              <w:jc w:val="both"/>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04972" w:rsidRPr="00C05D29" w:rsidRDefault="00604972" w:rsidP="00604972">
            <w:pPr>
              <w:spacing w:line="360" w:lineRule="auto"/>
              <w:jc w:val="center"/>
              <w:rPr>
                <w:rFonts w:ascii="GHEA Grapalat" w:eastAsia="Times New Roman" w:hAnsi="GHEA Grapalat" w:cs="Times New Roman"/>
                <w:sz w:val="24"/>
                <w:szCs w:val="24"/>
              </w:rPr>
            </w:pPr>
            <w:r w:rsidRPr="00C05D29">
              <w:rPr>
                <w:rFonts w:ascii="GHEA Grapalat" w:eastAsia="Times New Roman" w:hAnsi="GHEA Grapalat" w:cs="Times New Roman"/>
                <w:sz w:val="24"/>
                <w:szCs w:val="24"/>
              </w:rPr>
              <w:t>15.1-07/0344-22</w:t>
            </w:r>
          </w:p>
        </w:tc>
      </w:tr>
      <w:tr w:rsidR="00604972" w:rsidRPr="000E7CA7" w:rsidTr="00FA5963">
        <w:trPr>
          <w:trHeight w:val="53"/>
          <w:tblCellSpacing w:w="0" w:type="dxa"/>
        </w:trPr>
        <w:tc>
          <w:tcPr>
            <w:tcW w:w="7125" w:type="dxa"/>
            <w:tcBorders>
              <w:left w:val="outset" w:sz="6" w:space="0" w:color="auto"/>
              <w:right w:val="outset" w:sz="6" w:space="0" w:color="auto"/>
            </w:tcBorders>
            <w:shd w:val="clear" w:color="auto" w:fill="auto"/>
          </w:tcPr>
          <w:p w:rsidR="00604972" w:rsidRPr="00C05D29" w:rsidRDefault="00604972" w:rsidP="00FF17B7">
            <w:pPr>
              <w:spacing w:after="0"/>
              <w:ind w:right="165" w:firstLine="720"/>
              <w:jc w:val="both"/>
              <w:rPr>
                <w:rFonts w:ascii="GHEA Grapalat" w:hAnsi="GHEA Grapalat"/>
                <w:sz w:val="24"/>
                <w:szCs w:val="24"/>
                <w:lang w:val="hy-AM"/>
              </w:rPr>
            </w:pPr>
            <w:r w:rsidRPr="00C05D29">
              <w:rPr>
                <w:rFonts w:ascii="GHEA Grapalat" w:hAnsi="GHEA Grapalat" w:cs="Sylfaen"/>
                <w:sz w:val="24"/>
                <w:szCs w:val="24"/>
                <w:lang w:val="hy-AM"/>
              </w:rPr>
              <w:t>Ուսումնասիրելով</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Խաղային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գործունեության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կարգավորման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մասին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օրենքի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նախագիծը</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այսուհետ՝</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Նախագիծ</w:t>
            </w:r>
            <w:r w:rsidRPr="00C05D29">
              <w:rPr>
                <w:rFonts w:ascii="GHEA Grapalat" w:hAnsi="GHEA Grapalat"/>
                <w:sz w:val="24"/>
                <w:szCs w:val="24"/>
                <w:lang w:val="hy-AM"/>
              </w:rPr>
              <w:t>)</w:t>
            </w:r>
            <w:r w:rsidRPr="00C05D29">
              <w:rPr>
                <w:rFonts w:ascii="GHEA Grapalat" w:hAnsi="GHEA Grapalat" w:cs="Sylfaen"/>
                <w:sz w:val="24"/>
                <w:szCs w:val="24"/>
                <w:lang w:val="hy-AM"/>
              </w:rPr>
              <w:t>՝</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ներկայացնում</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ենք</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դրա</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վերաբերյալ</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Կենտրոնական</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բանկի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դիտարկումները։</w:t>
            </w:r>
          </w:p>
          <w:p w:rsidR="00604972" w:rsidRPr="00C05D29" w:rsidRDefault="00604972" w:rsidP="00FF17B7">
            <w:pPr>
              <w:pStyle w:val="ListParagraph"/>
              <w:spacing w:after="0"/>
              <w:ind w:left="0" w:right="165"/>
              <w:rPr>
                <w:rFonts w:ascii="GHEA Grapalat" w:hAnsi="GHEA Grapalat"/>
                <w:sz w:val="24"/>
                <w:szCs w:val="24"/>
                <w:lang w:val="hy-AM"/>
              </w:rPr>
            </w:pPr>
          </w:p>
          <w:p w:rsidR="00604972" w:rsidRPr="00C05D29" w:rsidRDefault="00604972" w:rsidP="00CC1B52">
            <w:pPr>
              <w:pStyle w:val="ListParagraph"/>
              <w:numPr>
                <w:ilvl w:val="0"/>
                <w:numId w:val="6"/>
              </w:numPr>
              <w:spacing w:after="0"/>
              <w:ind w:left="0" w:right="165" w:firstLine="720"/>
              <w:jc w:val="both"/>
              <w:rPr>
                <w:rFonts w:ascii="GHEA Grapalat" w:hAnsi="GHEA Grapalat"/>
                <w:sz w:val="24"/>
                <w:szCs w:val="24"/>
                <w:lang w:val="hy-AM"/>
              </w:rPr>
            </w:pPr>
            <w:r w:rsidRPr="00C05D29">
              <w:rPr>
                <w:rFonts w:ascii="GHEA Grapalat" w:hAnsi="GHEA Grapalat"/>
                <w:sz w:val="24"/>
                <w:szCs w:val="24"/>
                <w:lang w:val="hy-AM"/>
              </w:rPr>
              <w:t xml:space="preserve">Նախագծի 5-րդ հոդվածի 11-րդ մասի 2-րդ կետի </w:t>
            </w:r>
            <w:r w:rsidR="00FF17B7" w:rsidRPr="00C05D29">
              <w:rPr>
                <w:rFonts w:ascii="GHEA Grapalat" w:hAnsi="GHEA Grapalat"/>
                <w:sz w:val="24"/>
                <w:szCs w:val="24"/>
                <w:lang w:val="hy-AM"/>
              </w:rPr>
              <w:t>«</w:t>
            </w:r>
            <w:r w:rsidRPr="00C05D29">
              <w:rPr>
                <w:rFonts w:ascii="GHEA Grapalat" w:hAnsi="GHEA Grapalat"/>
                <w:sz w:val="24"/>
                <w:szCs w:val="24"/>
                <w:lang w:val="hy-AM"/>
              </w:rPr>
              <w:t>ը</w:t>
            </w:r>
            <w:r w:rsidR="00FF17B7" w:rsidRPr="00C05D29">
              <w:rPr>
                <w:rFonts w:ascii="GHEA Grapalat" w:hAnsi="GHEA Grapalat"/>
                <w:sz w:val="24"/>
                <w:szCs w:val="24"/>
                <w:lang w:val="hy-AM"/>
              </w:rPr>
              <w:t>»</w:t>
            </w:r>
            <w:r w:rsidRPr="00C05D29">
              <w:rPr>
                <w:rFonts w:ascii="GHEA Grapalat" w:hAnsi="GHEA Grapalat"/>
                <w:sz w:val="24"/>
                <w:szCs w:val="24"/>
                <w:lang w:val="hy-AM"/>
              </w:rPr>
              <w:t xml:space="preserve"> ենթակետի համաձայն </w:t>
            </w:r>
            <w:r w:rsidRPr="00C05D29">
              <w:rPr>
                <w:rFonts w:ascii="GHEA Grapalat" w:eastAsia="Times New Roman" w:hAnsi="GHEA Grapalat" w:cs="Times New Roman"/>
                <w:sz w:val="24"/>
                <w:szCs w:val="24"/>
                <w:lang w:val="hy-AM"/>
              </w:rPr>
              <w:t xml:space="preserve">ոչ ռեզիդենտ ֆիզիկական անձանց կողմից խաղադրույքի կամ խաղի մասնակցության վճարի ընդունումը, ինչպես նաև </w:t>
            </w:r>
            <w:r w:rsidRPr="00C05D29">
              <w:rPr>
                <w:rFonts w:ascii="GHEA Grapalat" w:hAnsi="GHEA Grapalat"/>
                <w:noProof/>
                <w:sz w:val="24"/>
                <w:szCs w:val="24"/>
                <w:lang w:val="hy-AM"/>
              </w:rPr>
              <w:t>կազմակերպիչների կողմից խաղացողներին տրված անհատական խաղային քարտերին դրամական միջոց</w:t>
            </w:r>
            <w:r w:rsidRPr="00C05D29">
              <w:rPr>
                <w:rFonts w:ascii="GHEA Grapalat" w:hAnsi="GHEA Grapalat"/>
                <w:noProof/>
                <w:sz w:val="24"/>
                <w:szCs w:val="24"/>
                <w:lang w:val="hy-AM"/>
              </w:rPr>
              <w:softHyphen/>
            </w:r>
            <w:r w:rsidRPr="00C05D29">
              <w:rPr>
                <w:rFonts w:ascii="GHEA Grapalat" w:hAnsi="GHEA Grapalat"/>
                <w:noProof/>
                <w:spacing w:val="-2"/>
                <w:sz w:val="24"/>
                <w:szCs w:val="24"/>
                <w:lang w:val="hy-AM"/>
              </w:rPr>
              <w:t>ների համալրումը</w:t>
            </w:r>
            <w:r w:rsidRPr="00C05D29">
              <w:rPr>
                <w:rFonts w:ascii="GHEA Grapalat" w:eastAsia="Times New Roman" w:hAnsi="GHEA Grapalat" w:cs="Times New Roman"/>
                <w:sz w:val="24"/>
                <w:szCs w:val="24"/>
                <w:lang w:val="hy-AM"/>
              </w:rPr>
              <w:t xml:space="preserve"> հնարավոր է</w:t>
            </w:r>
            <w:r w:rsidRPr="00C05D29">
              <w:rPr>
                <w:rFonts w:ascii="GHEA Grapalat" w:eastAsia="Times New Roman" w:hAnsi="GHEA Grapalat" w:cs="Sylfaen"/>
                <w:sz w:val="24"/>
                <w:szCs w:val="24"/>
                <w:lang w:val="hy-AM"/>
              </w:rPr>
              <w:t xml:space="preserve"> կանխիկ եղանակով։ «Վիճակախաղերի մասին» ՀՀ օրենքի 5</w:t>
            </w:r>
            <w:r w:rsidRPr="00C05D29">
              <w:rPr>
                <w:rFonts w:ascii="MS Mincho" w:eastAsia="MS Mincho" w:hAnsi="MS Mincho" w:cs="MS Mincho" w:hint="eastAsia"/>
                <w:sz w:val="24"/>
                <w:szCs w:val="24"/>
                <w:lang w:val="hy-AM"/>
              </w:rPr>
              <w:t>․</w:t>
            </w:r>
            <w:r w:rsidRPr="00C05D29">
              <w:rPr>
                <w:rFonts w:ascii="GHEA Grapalat" w:eastAsia="Times New Roman" w:hAnsi="GHEA Grapalat" w:cs="Sylfaen"/>
                <w:sz w:val="24"/>
                <w:szCs w:val="24"/>
                <w:lang w:val="hy-AM"/>
              </w:rPr>
              <w:t>2-</w:t>
            </w:r>
            <w:r w:rsidRPr="00C05D29">
              <w:rPr>
                <w:rFonts w:ascii="GHEA Grapalat" w:eastAsia="Times New Roman" w:hAnsi="GHEA Grapalat" w:cs="GHEA Grapalat"/>
                <w:sz w:val="24"/>
                <w:szCs w:val="24"/>
                <w:lang w:val="hy-AM"/>
              </w:rPr>
              <w:t>րդ</w:t>
            </w:r>
            <w:r w:rsidRPr="00C05D29">
              <w:rPr>
                <w:rFonts w:ascii="GHEA Grapalat" w:eastAsia="Times New Roman" w:hAnsi="GHEA Grapalat" w:cs="Sylfaen"/>
                <w:sz w:val="24"/>
                <w:szCs w:val="24"/>
                <w:lang w:val="hy-AM"/>
              </w:rPr>
              <w:t xml:space="preserve"> </w:t>
            </w:r>
            <w:r w:rsidRPr="00C05D29">
              <w:rPr>
                <w:rFonts w:ascii="GHEA Grapalat" w:eastAsia="Times New Roman" w:hAnsi="GHEA Grapalat" w:cs="GHEA Grapalat"/>
                <w:sz w:val="24"/>
                <w:szCs w:val="24"/>
                <w:lang w:val="hy-AM"/>
              </w:rPr>
              <w:t>հոդվածի</w:t>
            </w:r>
            <w:r w:rsidRPr="00C05D29">
              <w:rPr>
                <w:rFonts w:ascii="GHEA Grapalat" w:eastAsia="Times New Roman" w:hAnsi="GHEA Grapalat" w:cs="Sylfaen"/>
                <w:sz w:val="24"/>
                <w:szCs w:val="24"/>
                <w:lang w:val="hy-AM"/>
              </w:rPr>
              <w:t xml:space="preserve"> 2-</w:t>
            </w:r>
            <w:r w:rsidRPr="00C05D29">
              <w:rPr>
                <w:rFonts w:ascii="GHEA Grapalat" w:eastAsia="Times New Roman" w:hAnsi="GHEA Grapalat" w:cs="GHEA Grapalat"/>
                <w:sz w:val="24"/>
                <w:szCs w:val="24"/>
                <w:lang w:val="hy-AM"/>
              </w:rPr>
              <w:t>րդ</w:t>
            </w:r>
            <w:r w:rsidRPr="00C05D29">
              <w:rPr>
                <w:rFonts w:ascii="GHEA Grapalat" w:eastAsia="Times New Roman" w:hAnsi="GHEA Grapalat" w:cs="Sylfaen"/>
                <w:sz w:val="24"/>
                <w:szCs w:val="24"/>
                <w:lang w:val="hy-AM"/>
              </w:rPr>
              <w:t xml:space="preserve"> մասի համաձայն տոտալիզատորի մասնակիցների հաշիվները համալրվում են, և հաշիվներից գումարը ելքագրվում է միայն անկանխիկ եղանակով։ Նկատի ունենալով, որ Նախագիծը կարգավորում է նաև տոտալիզատորների հետ կապված գործունեությունը՝ առաջարկում ենք նախատեսել միասնական կարգավորում։  </w:t>
            </w:r>
          </w:p>
          <w:p w:rsidR="00604972" w:rsidRPr="00C05D29" w:rsidRDefault="00604972" w:rsidP="00CC1B52">
            <w:pPr>
              <w:pStyle w:val="ListParagraph"/>
              <w:numPr>
                <w:ilvl w:val="0"/>
                <w:numId w:val="6"/>
              </w:numPr>
              <w:spacing w:after="0"/>
              <w:ind w:left="90" w:right="75" w:firstLine="0"/>
              <w:jc w:val="both"/>
              <w:rPr>
                <w:rFonts w:ascii="GHEA Grapalat" w:hAnsi="GHEA Grapalat"/>
                <w:sz w:val="24"/>
                <w:szCs w:val="24"/>
                <w:lang w:val="hy-AM"/>
              </w:rPr>
            </w:pPr>
            <w:r w:rsidRPr="00C05D29">
              <w:rPr>
                <w:rFonts w:ascii="GHEA Grapalat" w:hAnsi="GHEA Grapalat"/>
                <w:sz w:val="24"/>
                <w:szCs w:val="24"/>
                <w:lang w:val="hy-AM"/>
              </w:rPr>
              <w:t>Նախագծի 9-րդ հոդվածի 4-րդ մասի համաձայն «</w:t>
            </w:r>
            <w:r w:rsidRPr="00C05D29">
              <w:rPr>
                <w:rFonts w:ascii="GHEA Grapalat" w:hAnsi="GHEA Grapalat"/>
                <w:i/>
                <w:sz w:val="24"/>
                <w:szCs w:val="24"/>
                <w:lang w:val="hy-AM"/>
              </w:rPr>
              <w:t>Արգելվում է Հայաստանի Հանրապետությունում գործող բանկերին և վճարահաշվարկային համակարգերին օտարերկրյա պետություններում կազմակերպված խաղերին մասնակցելու նպատակով մատուցել վճարահաշվարկային ծառայություններ (այդ թվում՝ բացել, վարել, սպասարկել բանկային հաշիվներ), ինչպես նաև նրանց հետ կնքել համապատասխան պայմանագրեր: Կառավարությունը կարող է սահմանել սույն մասով նախատեսված սահմանափակման կիրառման կարգը։»։</w:t>
            </w:r>
          </w:p>
          <w:p w:rsidR="00604972" w:rsidRPr="00C05D29" w:rsidRDefault="00604972" w:rsidP="00FF17B7">
            <w:pPr>
              <w:spacing w:after="0"/>
              <w:ind w:right="75" w:firstLine="720"/>
              <w:jc w:val="both"/>
              <w:rPr>
                <w:rFonts w:ascii="GHEA Grapalat" w:hAnsi="GHEA Grapalat"/>
                <w:sz w:val="24"/>
                <w:szCs w:val="24"/>
                <w:lang w:val="hy-AM"/>
              </w:rPr>
            </w:pPr>
            <w:r w:rsidRPr="00C05D29">
              <w:rPr>
                <w:rFonts w:ascii="GHEA Grapalat" w:hAnsi="GHEA Grapalat" w:cs="Sylfaen"/>
                <w:sz w:val="24"/>
                <w:szCs w:val="24"/>
                <w:lang w:val="hy-AM"/>
              </w:rPr>
              <w:t>Նշված</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դրույթի</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առնչությամբ</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կարևորում</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ենք</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հետևյալը</w:t>
            </w:r>
            <w:r w:rsidRPr="00C05D29">
              <w:rPr>
                <w:rFonts w:ascii="GHEA Grapalat" w:hAnsi="GHEA Grapalat"/>
                <w:sz w:val="24"/>
                <w:szCs w:val="24"/>
                <w:lang w:val="hy-AM"/>
              </w:rPr>
              <w:t xml:space="preserve"> </w:t>
            </w:r>
            <w:r w:rsidRPr="00C05D29">
              <w:rPr>
                <w:rFonts w:ascii="GHEA Grapalat" w:hAnsi="GHEA Grapalat" w:cs="Sylfaen"/>
                <w:sz w:val="24"/>
                <w:szCs w:val="24"/>
                <w:lang w:val="hy-AM"/>
              </w:rPr>
              <w:t>և</w:t>
            </w:r>
            <w:r w:rsidRPr="00C05D29">
              <w:rPr>
                <w:rFonts w:ascii="GHEA Grapalat" w:hAnsi="GHEA Grapalat"/>
                <w:sz w:val="24"/>
                <w:szCs w:val="24"/>
                <w:lang w:val="hy-AM"/>
              </w:rPr>
              <w:t xml:space="preserve"> </w:t>
            </w:r>
            <w:r w:rsidRPr="00C05D29">
              <w:rPr>
                <w:rFonts w:ascii="GHEA Grapalat" w:hAnsi="GHEA Grapalat" w:cs="Sylfaen"/>
                <w:sz w:val="24"/>
                <w:szCs w:val="24"/>
                <w:lang w:val="hy-AM"/>
              </w:rPr>
              <w:lastRenderedPageBreak/>
              <w:t>առաջարկում</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ենք</w:t>
            </w:r>
            <w:r w:rsidRPr="00C05D29">
              <w:rPr>
                <w:rFonts w:ascii="GHEA Grapalat" w:hAnsi="GHEA Grapalat"/>
                <w:sz w:val="24"/>
                <w:szCs w:val="24"/>
                <w:lang w:val="hy-AM"/>
              </w:rPr>
              <w:t xml:space="preserve"> </w:t>
            </w:r>
            <w:r w:rsidRPr="00C05D29">
              <w:rPr>
                <w:rFonts w:ascii="GHEA Grapalat" w:hAnsi="GHEA Grapalat" w:cs="Sylfaen"/>
                <w:sz w:val="24"/>
                <w:szCs w:val="24"/>
                <w:lang w:val="hy-AM"/>
              </w:rPr>
              <w:t>քննարկել</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դրա</w:t>
            </w:r>
            <w:r w:rsidRPr="00C05D29">
              <w:rPr>
                <w:rFonts w:ascii="GHEA Grapalat" w:hAnsi="GHEA Grapalat"/>
                <w:sz w:val="24"/>
                <w:szCs w:val="24"/>
                <w:lang w:val="hy-AM"/>
              </w:rPr>
              <w:t xml:space="preserve"> </w:t>
            </w:r>
            <w:r w:rsidRPr="00C05D29">
              <w:rPr>
                <w:rFonts w:ascii="GHEA Grapalat" w:hAnsi="GHEA Grapalat" w:cs="Sylfaen"/>
                <w:sz w:val="24"/>
                <w:szCs w:val="24"/>
                <w:lang w:val="hy-AM"/>
              </w:rPr>
              <w:t>նպատակահարմարությունը</w:t>
            </w:r>
            <w:r w:rsidRPr="00C05D29">
              <w:rPr>
                <w:rFonts w:ascii="MS Mincho" w:eastAsia="MS Mincho" w:hAnsi="MS Mincho" w:cs="MS Mincho" w:hint="eastAsia"/>
                <w:sz w:val="24"/>
                <w:szCs w:val="24"/>
                <w:lang w:val="hy-AM"/>
              </w:rPr>
              <w:t>․</w:t>
            </w:r>
          </w:p>
          <w:p w:rsidR="00604972" w:rsidRPr="00C05D29" w:rsidRDefault="00604972" w:rsidP="00CC1B52">
            <w:pPr>
              <w:pStyle w:val="ListParagraph"/>
              <w:numPr>
                <w:ilvl w:val="1"/>
                <w:numId w:val="6"/>
              </w:numPr>
              <w:spacing w:after="0"/>
              <w:ind w:left="90" w:right="75" w:firstLine="630"/>
              <w:jc w:val="both"/>
              <w:rPr>
                <w:rFonts w:ascii="GHEA Grapalat" w:hAnsi="GHEA Grapalat"/>
                <w:sz w:val="24"/>
                <w:szCs w:val="24"/>
                <w:lang w:val="hy-AM"/>
              </w:rPr>
            </w:pPr>
            <w:r w:rsidRPr="00C05D29">
              <w:rPr>
                <w:rFonts w:ascii="GHEA Grapalat" w:hAnsi="GHEA Grapalat"/>
                <w:sz w:val="24"/>
                <w:szCs w:val="24"/>
                <w:lang w:val="hy-AM"/>
              </w:rPr>
              <w:t xml:space="preserve">«Վճարահաշվարկային համակարգերի և վճարահաշվարկային կազմակերպությունների մասին» օրենքի համաձայն վճարահաշվարկային համակարգն իրենից ներկայացնում է տեխնիկածրագրային միջոցների ամբողջություն, հետևաբար, հնարավոր չէ համակարգին արգելել մատուցել ծառայություն։ Կարծում ենք, որ սույն մասում վճարահաշվարկային համակարգերի փոխարեն պետք է նշել վճարահաշվարկային կազմակերպությունները։ </w:t>
            </w:r>
          </w:p>
          <w:p w:rsidR="005A0242" w:rsidRPr="00C05D29" w:rsidRDefault="005A0242" w:rsidP="00FF17B7">
            <w:pPr>
              <w:pStyle w:val="ListParagraph"/>
              <w:spacing w:after="0"/>
              <w:ind w:left="1080" w:right="513"/>
              <w:jc w:val="both"/>
              <w:rPr>
                <w:rFonts w:ascii="GHEA Grapalat" w:hAnsi="GHEA Grapalat"/>
                <w:sz w:val="24"/>
                <w:szCs w:val="24"/>
                <w:lang w:val="hy-AM"/>
              </w:rPr>
            </w:pPr>
          </w:p>
          <w:p w:rsidR="005A0242" w:rsidRPr="00C05D29" w:rsidRDefault="005A0242" w:rsidP="00FF17B7">
            <w:pPr>
              <w:pStyle w:val="ListParagraph"/>
              <w:spacing w:after="0"/>
              <w:ind w:left="1080" w:right="513"/>
              <w:jc w:val="both"/>
              <w:rPr>
                <w:rFonts w:ascii="GHEA Grapalat" w:hAnsi="GHEA Grapalat"/>
                <w:sz w:val="24"/>
                <w:szCs w:val="24"/>
                <w:lang w:val="hy-AM"/>
              </w:rPr>
            </w:pPr>
          </w:p>
          <w:p w:rsidR="005A0242" w:rsidRPr="00C05D29" w:rsidRDefault="005A0242" w:rsidP="00CC1B52">
            <w:pPr>
              <w:pStyle w:val="ListParagraph"/>
              <w:numPr>
                <w:ilvl w:val="1"/>
                <w:numId w:val="6"/>
              </w:numPr>
              <w:spacing w:after="0"/>
              <w:ind w:left="0" w:right="75" w:firstLine="72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Հոդվածի ձևակերպումից հստակ չէ, թե որ սուբյեկտներին չպետք է մատուցվեն վճարահաշվարկային ծառայություններ և ում է վերաբերում «</w:t>
            </w:r>
            <w:r w:rsidR="00604972" w:rsidRPr="00C05D29">
              <w:rPr>
                <w:rFonts w:ascii="GHEA Grapalat" w:hAnsi="GHEA Grapalat"/>
                <w:i/>
                <w:sz w:val="24"/>
                <w:szCs w:val="24"/>
                <w:lang w:val="hy-AM"/>
              </w:rPr>
              <w:t>նրանց</w:t>
            </w:r>
            <w:r w:rsidR="00604972" w:rsidRPr="00C05D29">
              <w:rPr>
                <w:rFonts w:ascii="GHEA Grapalat" w:hAnsi="GHEA Grapalat"/>
                <w:sz w:val="24"/>
                <w:szCs w:val="24"/>
                <w:lang w:val="hy-AM"/>
              </w:rPr>
              <w:t>» բառը, ում հետ չպետք է կնքվեն պայմանագրեր։</w:t>
            </w:r>
          </w:p>
          <w:p w:rsidR="005A0242" w:rsidRPr="00C05D29" w:rsidRDefault="005A0242" w:rsidP="00FF17B7">
            <w:pPr>
              <w:pStyle w:val="ListParagraph"/>
              <w:spacing w:after="0"/>
              <w:ind w:left="1080" w:right="513"/>
              <w:jc w:val="both"/>
              <w:rPr>
                <w:rFonts w:ascii="GHEA Grapalat" w:hAnsi="GHEA Grapalat"/>
                <w:sz w:val="24"/>
                <w:szCs w:val="24"/>
                <w:lang w:val="hy-AM"/>
              </w:rPr>
            </w:pPr>
          </w:p>
          <w:p w:rsidR="00604972" w:rsidRPr="00C05D29" w:rsidRDefault="00604972" w:rsidP="00FF17B7">
            <w:pPr>
              <w:pStyle w:val="ListParagraph"/>
              <w:spacing w:after="0"/>
              <w:ind w:left="1080" w:right="513"/>
              <w:jc w:val="both"/>
              <w:rPr>
                <w:rFonts w:ascii="GHEA Grapalat" w:hAnsi="GHEA Grapalat"/>
                <w:sz w:val="24"/>
                <w:szCs w:val="24"/>
                <w:lang w:val="hy-AM"/>
              </w:rPr>
            </w:pPr>
            <w:r w:rsidRPr="00C05D29">
              <w:rPr>
                <w:rFonts w:ascii="GHEA Grapalat" w:hAnsi="GHEA Grapalat"/>
                <w:sz w:val="24"/>
                <w:szCs w:val="24"/>
                <w:lang w:val="hy-AM"/>
              </w:rPr>
              <w:t xml:space="preserve"> </w:t>
            </w:r>
          </w:p>
          <w:p w:rsidR="00604972" w:rsidRPr="00C05D29" w:rsidRDefault="005A0242" w:rsidP="00CC1B52">
            <w:pPr>
              <w:pStyle w:val="ListParagraph"/>
              <w:numPr>
                <w:ilvl w:val="1"/>
                <w:numId w:val="6"/>
              </w:numPr>
              <w:spacing w:after="0"/>
              <w:ind w:left="0" w:right="75" w:firstLine="72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 xml:space="preserve">Կարծում ենք, որ քննարկվող դրույթի միջոցով փորձ է արվում օտարերկրյա պետություններում կազմակերպված խաղային գործունեությանը մասնակցությունը սահմանափակել բանկերի և վճարահաշվարկային կազմակերպությունների նկատմամբ պահանջ սահմանելով։ Նկատի ունենալով, որ նման պահանջի իրագործման համար համապատասխան մեխանիզմներ չեն նախատեսվում, դրա իրականացումը կարող է հնարավոր չլինել,  իսկ որոշ </w:t>
            </w:r>
            <w:r w:rsidR="00604972" w:rsidRPr="00C05D29">
              <w:rPr>
                <w:rFonts w:ascii="GHEA Grapalat" w:hAnsi="GHEA Grapalat"/>
                <w:sz w:val="24"/>
                <w:szCs w:val="24"/>
                <w:lang w:val="hy-AM"/>
              </w:rPr>
              <w:lastRenderedPageBreak/>
              <w:t>դեպքերում կարող է անվերահսկելի լինել ինչպես հենց ծառայությունը մատուցողների, այնպես էլ իրավասու մարմինների համար։ Հետևաբար՝ հիմնավորված չի լինի նաև նման խախտման համար պատասխանատվության միջոց կիրառելը։</w:t>
            </w:r>
          </w:p>
          <w:p w:rsidR="005A0242" w:rsidRPr="00C05D29" w:rsidRDefault="005A0242" w:rsidP="00FF17B7">
            <w:pPr>
              <w:pStyle w:val="ListParagraph"/>
              <w:spacing w:after="0"/>
              <w:ind w:left="1080" w:right="513"/>
              <w:jc w:val="both"/>
              <w:rPr>
                <w:rFonts w:ascii="GHEA Grapalat" w:hAnsi="GHEA Grapalat"/>
                <w:sz w:val="24"/>
                <w:szCs w:val="24"/>
                <w:lang w:val="hy-AM"/>
              </w:rPr>
            </w:pPr>
          </w:p>
          <w:p w:rsidR="005A0242" w:rsidRPr="00C05D29" w:rsidRDefault="005A0242" w:rsidP="00FF17B7">
            <w:pPr>
              <w:pStyle w:val="ListParagraph"/>
              <w:spacing w:after="0"/>
              <w:ind w:left="1080" w:right="513"/>
              <w:jc w:val="both"/>
              <w:rPr>
                <w:rFonts w:ascii="GHEA Grapalat" w:hAnsi="GHEA Grapalat"/>
                <w:sz w:val="24"/>
                <w:szCs w:val="24"/>
                <w:lang w:val="hy-AM"/>
              </w:rPr>
            </w:pPr>
          </w:p>
          <w:p w:rsidR="00604972" w:rsidRPr="00C05D29" w:rsidRDefault="005A0242" w:rsidP="00CC1B52">
            <w:pPr>
              <w:pStyle w:val="ListParagraph"/>
              <w:numPr>
                <w:ilvl w:val="1"/>
                <w:numId w:val="6"/>
              </w:numPr>
              <w:spacing w:after="0"/>
              <w:ind w:left="90" w:right="75" w:firstLine="63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Առաջարկվող կարգավորման համաձայն Կառավարությունը կարող է սահմանել նախատեսվող սահմանափակումների կիրառման կարգը։ Հաշվի առնելով, որ վճարահաշվարկային ծառայություններ մատուցող կազմակերպությունները հանդիսանում են Կենտրոնական բանկի կարգավորման և վերահսկողության ներքո գործող սուբյեկտներ, հնարավոր սահմանափակումների սահմանումը ևս պետք է լինի Կենտրոնական բանկի իրավասության ներքո։</w:t>
            </w:r>
          </w:p>
          <w:p w:rsidR="005A0242" w:rsidRPr="00C05D29" w:rsidRDefault="005A0242" w:rsidP="00FF17B7">
            <w:pPr>
              <w:pStyle w:val="ListParagraph"/>
              <w:spacing w:after="0"/>
              <w:ind w:left="1080" w:right="513"/>
              <w:jc w:val="both"/>
              <w:rPr>
                <w:rFonts w:ascii="GHEA Grapalat" w:hAnsi="GHEA Grapalat"/>
                <w:sz w:val="24"/>
                <w:szCs w:val="24"/>
                <w:lang w:val="hy-AM"/>
              </w:rPr>
            </w:pPr>
          </w:p>
          <w:p w:rsidR="00604972" w:rsidRPr="00C05D29" w:rsidRDefault="00604972" w:rsidP="00FF17B7">
            <w:pPr>
              <w:pStyle w:val="ListParagraph"/>
              <w:spacing w:after="0"/>
              <w:ind w:left="360" w:right="513"/>
              <w:rPr>
                <w:rFonts w:ascii="GHEA Grapalat" w:hAnsi="GHEA Grapalat"/>
                <w:sz w:val="24"/>
                <w:szCs w:val="24"/>
                <w:lang w:val="hy-AM"/>
              </w:rPr>
            </w:pPr>
          </w:p>
          <w:p w:rsidR="00604972" w:rsidRPr="00C05D29" w:rsidRDefault="00604972" w:rsidP="00CC1B52">
            <w:pPr>
              <w:pStyle w:val="ListParagraph"/>
              <w:numPr>
                <w:ilvl w:val="0"/>
                <w:numId w:val="6"/>
              </w:numPr>
              <w:spacing w:after="0"/>
              <w:ind w:left="0" w:right="75" w:firstLine="720"/>
              <w:jc w:val="both"/>
              <w:rPr>
                <w:rFonts w:ascii="GHEA Grapalat" w:hAnsi="GHEA Grapalat"/>
                <w:sz w:val="24"/>
                <w:szCs w:val="24"/>
                <w:lang w:val="hy-AM"/>
              </w:rPr>
            </w:pPr>
            <w:r w:rsidRPr="00C05D29">
              <w:rPr>
                <w:rFonts w:ascii="GHEA Grapalat" w:hAnsi="GHEA Grapalat"/>
                <w:sz w:val="24"/>
                <w:szCs w:val="24"/>
                <w:lang w:val="hy-AM"/>
              </w:rPr>
              <w:t xml:space="preserve"> Փողերի լվացման և ահաբեկչության ֆինանսավորման դեմ պայքարի ոլորտում  կարևորում ենք Նախագծի վերաբերյալ հետևյալ առաջարկները</w:t>
            </w:r>
            <w:r w:rsidRPr="00C05D29">
              <w:rPr>
                <w:rFonts w:ascii="MS Mincho" w:eastAsia="MS Mincho" w:hAnsi="MS Mincho" w:cs="MS Mincho" w:hint="eastAsia"/>
                <w:sz w:val="24"/>
                <w:szCs w:val="24"/>
                <w:lang w:val="hy-AM"/>
              </w:rPr>
              <w:t>․</w:t>
            </w:r>
          </w:p>
          <w:p w:rsidR="00604972" w:rsidRPr="00C05D29" w:rsidRDefault="00604972" w:rsidP="00FF17B7">
            <w:pPr>
              <w:pStyle w:val="ListParagraph"/>
              <w:spacing w:after="0"/>
              <w:ind w:left="0" w:right="75"/>
              <w:rPr>
                <w:rFonts w:ascii="GHEA Grapalat" w:hAnsi="GHEA Grapalat"/>
                <w:sz w:val="24"/>
                <w:szCs w:val="24"/>
                <w:lang w:val="hy-AM"/>
              </w:rPr>
            </w:pPr>
          </w:p>
          <w:p w:rsidR="00604972" w:rsidRPr="00C05D29" w:rsidRDefault="00604972" w:rsidP="00CC1B52">
            <w:pPr>
              <w:pStyle w:val="ListParagraph"/>
              <w:numPr>
                <w:ilvl w:val="1"/>
                <w:numId w:val="6"/>
              </w:numPr>
              <w:spacing w:after="0"/>
              <w:ind w:left="0" w:right="75" w:firstLine="720"/>
              <w:jc w:val="both"/>
              <w:rPr>
                <w:rFonts w:ascii="GHEA Grapalat" w:hAnsi="GHEA Grapalat"/>
                <w:sz w:val="24"/>
                <w:szCs w:val="24"/>
                <w:lang w:val="hy-AM"/>
              </w:rPr>
            </w:pPr>
            <w:r w:rsidRPr="00C05D29">
              <w:rPr>
                <w:rFonts w:ascii="GHEA Grapalat" w:hAnsi="GHEA Grapalat"/>
                <w:sz w:val="24"/>
                <w:szCs w:val="24"/>
                <w:lang w:val="hy-AM"/>
              </w:rPr>
              <w:t xml:space="preserve">Առաջարկում ենք Նախագծի 4-րդ հոդվածի 1-ին մասում հստակեցնել «շահումով այլ խաղ (այդ թվում՝ ինտերնետ շահումով այլ խաղ)» հասկացությունը, քանի որ անհասկանալի է, թե հատկապես որ խաղերն են ներառվում </w:t>
            </w:r>
            <w:r w:rsidRPr="00C05D29">
              <w:rPr>
                <w:rFonts w:ascii="GHEA Grapalat" w:hAnsi="GHEA Grapalat"/>
                <w:sz w:val="24"/>
                <w:szCs w:val="24"/>
                <w:lang w:val="hy-AM"/>
              </w:rPr>
              <w:lastRenderedPageBreak/>
              <w:t xml:space="preserve">այդ հասկացության մեջ: Նախագծով ներկայացվող հասկացությունը բացառապես հղումային է և որևէ բովանդակային բնորոշում չի նախատեսում, ինչը կարող է խնդրահարույց լինել լիցենզավորման ընթացակարգերի կիրառման տեսանկյունից: </w:t>
            </w:r>
          </w:p>
          <w:p w:rsidR="00604972" w:rsidRPr="00C05D29" w:rsidRDefault="00604972" w:rsidP="00FF17B7">
            <w:pPr>
              <w:pStyle w:val="ListParagraph"/>
              <w:spacing w:after="0"/>
              <w:ind w:left="0" w:right="75"/>
              <w:rPr>
                <w:rFonts w:ascii="GHEA Grapalat" w:hAnsi="GHEA Grapalat"/>
                <w:sz w:val="24"/>
                <w:szCs w:val="24"/>
                <w:lang w:val="hy-AM"/>
              </w:rPr>
            </w:pPr>
          </w:p>
          <w:p w:rsidR="00604972" w:rsidRPr="00C05D29" w:rsidRDefault="00FF17B7" w:rsidP="00CC1B52">
            <w:pPr>
              <w:pStyle w:val="ListParagraph"/>
              <w:numPr>
                <w:ilvl w:val="1"/>
                <w:numId w:val="6"/>
              </w:numPr>
              <w:spacing w:after="0"/>
              <w:ind w:left="0" w:right="75" w:firstLine="72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 xml:space="preserve">Առաջարկում ենք Նախագծի 5-րդ հոդվածի 11-րդ մասի 3-րդ կետի «դ» ենթակետում հղում արված ՀՀ կառավարության որոշումն ուժը կորցրած ճանաչել և հաճախորդի պատշաճ ուսումնասիրության (այդ թվում՝ նույնականացման) պահանջների համար հղում կատարել «Փողերի լվացման և ահաբեկչության ֆինանսավորման դեմ պայքարի մասին» ՀՀ օրենքին (այսուհետ՝ Օրենք)՝ հաշվի առնելով, որ ՀՀ կառավարության նշված որոշումը չունի բովանդակային տարբերություններ Օրենքի, ինչպես նաև Օրենքի հիման վրա ընդունված ՀՀ կենտրոնական բանկի խորհրդի 2014 թվականի հոկտեմբերի 7-ի թիվ 279-Ն որոշմամբ հաստատված «Փողերի լվացման և ահաբեկչության ֆինանսավորման կանխարգելման ոլորտում հաշվետվություն տրամադրող անձանց համար սահմանվող նվազագույն պահանջների վերաբերյալ կանոնակարգ»-ով սահմանված պահանջներից: Ավելին, ՀՀ կառավարության 2017 թվականի ապրիլի 20-ի թիվ 411-Ն որոշմամբ սահմանված կարգավորումը առավել նեղ է, քան Օրենքի նախագծով սահմանվող կարգավորումները, մասնավորապես, որոշումը չի տարածվում </w:t>
            </w:r>
            <w:r w:rsidR="00604972" w:rsidRPr="00C05D29">
              <w:rPr>
                <w:rFonts w:ascii="GHEA Grapalat" w:hAnsi="GHEA Grapalat"/>
                <w:sz w:val="24"/>
                <w:szCs w:val="24"/>
                <w:lang w:val="hy-AM"/>
              </w:rPr>
              <w:lastRenderedPageBreak/>
              <w:t xml:space="preserve">վիճակախաղերի կազմակերպիչների վրա: </w:t>
            </w:r>
          </w:p>
          <w:p w:rsidR="005A0242" w:rsidRPr="00C05D29" w:rsidRDefault="005A0242" w:rsidP="00FF17B7">
            <w:pPr>
              <w:pStyle w:val="ListParagraph"/>
              <w:rPr>
                <w:rFonts w:ascii="GHEA Grapalat" w:hAnsi="GHEA Grapalat"/>
                <w:sz w:val="24"/>
                <w:szCs w:val="24"/>
                <w:lang w:val="hy-AM"/>
              </w:rPr>
            </w:pPr>
          </w:p>
          <w:p w:rsidR="005A0242" w:rsidRPr="00C05D29" w:rsidRDefault="005A0242" w:rsidP="00FF17B7">
            <w:pPr>
              <w:pStyle w:val="ListParagraph"/>
              <w:spacing w:after="0"/>
              <w:ind w:left="1080" w:right="513"/>
              <w:jc w:val="both"/>
              <w:rPr>
                <w:rFonts w:ascii="GHEA Grapalat" w:hAnsi="GHEA Grapalat"/>
                <w:sz w:val="24"/>
                <w:szCs w:val="24"/>
                <w:lang w:val="hy-AM"/>
              </w:rPr>
            </w:pPr>
          </w:p>
          <w:p w:rsidR="00604972" w:rsidRPr="00C05D29" w:rsidRDefault="00DF55D7" w:rsidP="00CC1B52">
            <w:pPr>
              <w:pStyle w:val="ListParagraph"/>
              <w:numPr>
                <w:ilvl w:val="1"/>
                <w:numId w:val="6"/>
              </w:numPr>
              <w:spacing w:after="0"/>
              <w:ind w:left="0" w:right="513" w:firstLine="72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Ինչպես գործող օրենսդրությամբ, այնպես էլ Նախագծով առաջարկվող փոփոխություններով լուծված չէ խաղային գործունեության</w:t>
            </w:r>
            <w:r w:rsidR="00604972" w:rsidRPr="00C05D29">
              <w:rPr>
                <w:rFonts w:ascii="GHEA Grapalat" w:hAnsi="GHEA Grapalat"/>
                <w:b/>
                <w:i/>
                <w:sz w:val="24"/>
                <w:szCs w:val="24"/>
                <w:lang w:val="hy-AM"/>
              </w:rPr>
              <w:t xml:space="preserve"> </w:t>
            </w:r>
            <w:r w:rsidR="00604972" w:rsidRPr="00C05D29">
              <w:rPr>
                <w:rFonts w:ascii="GHEA Grapalat" w:hAnsi="GHEA Grapalat"/>
                <w:sz w:val="24"/>
                <w:szCs w:val="24"/>
                <w:lang w:val="hy-AM"/>
              </w:rPr>
              <w:t xml:space="preserve">կազմակերպչի ղեկավարների նկատմամբ ՖԱԹՖ 35-րդ հանձնարարականին համապատասխանության պատասխանատվության միջոցներ կիրառելու հարցը: </w:t>
            </w: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5A0242" w:rsidRPr="00C05D29" w:rsidRDefault="005A0242" w:rsidP="00FF17B7">
            <w:pPr>
              <w:pStyle w:val="ListParagraph"/>
              <w:spacing w:after="0"/>
              <w:ind w:left="360" w:right="513"/>
              <w:jc w:val="both"/>
              <w:rPr>
                <w:rFonts w:ascii="GHEA Grapalat" w:hAnsi="GHEA Grapalat"/>
                <w:sz w:val="24"/>
                <w:szCs w:val="24"/>
                <w:lang w:val="hy-AM"/>
              </w:rPr>
            </w:pPr>
          </w:p>
          <w:p w:rsidR="00604972" w:rsidRPr="00C05D29" w:rsidRDefault="005A0242" w:rsidP="00CC1B52">
            <w:pPr>
              <w:pStyle w:val="ListParagraph"/>
              <w:numPr>
                <w:ilvl w:val="1"/>
                <w:numId w:val="6"/>
              </w:numPr>
              <w:spacing w:after="0"/>
              <w:ind w:left="90" w:right="75" w:firstLine="630"/>
              <w:jc w:val="both"/>
              <w:rPr>
                <w:rFonts w:ascii="GHEA Grapalat" w:hAnsi="GHEA Grapalat"/>
                <w:sz w:val="24"/>
                <w:szCs w:val="24"/>
                <w:lang w:val="hy-AM"/>
              </w:rPr>
            </w:pPr>
            <w:r w:rsidRPr="00C05D29">
              <w:rPr>
                <w:rFonts w:ascii="GHEA Grapalat" w:hAnsi="GHEA Grapalat"/>
                <w:sz w:val="24"/>
                <w:szCs w:val="24"/>
                <w:lang w:val="hy-AM"/>
              </w:rPr>
              <w:t xml:space="preserve"> </w:t>
            </w:r>
            <w:r w:rsidR="00604972" w:rsidRPr="00C05D29">
              <w:rPr>
                <w:rFonts w:ascii="GHEA Grapalat" w:hAnsi="GHEA Grapalat"/>
                <w:sz w:val="24"/>
                <w:szCs w:val="24"/>
                <w:lang w:val="hy-AM"/>
              </w:rPr>
              <w:t xml:space="preserve">Առաջարկում ենք Նախագծի փաթեթում նախատեսել նաև Օրենքի փոփոխության նախագիծ և Օրենքի 3-րդ հոդվածի 1-ին մասի 4-րդ կետի «ժթ» ենթակետում օգտագործվող հասկացությունները, ինչպես նաև Օրենքում այլ հոդվածներում օգտագործվող հասկացությունները համապատասխանեցնել Նախագծով առաջարկվող հասկացություններին (կից ներկայացվում է </w:t>
            </w:r>
            <w:r w:rsidR="00604972" w:rsidRPr="00C05D29">
              <w:rPr>
                <w:rFonts w:ascii="GHEA Grapalat" w:hAnsi="GHEA Grapalat"/>
                <w:sz w:val="24"/>
                <w:szCs w:val="24"/>
                <w:lang w:val="hy-AM"/>
              </w:rPr>
              <w:lastRenderedPageBreak/>
              <w:t xml:space="preserve">համապատասխան փոփոխությունները ներառող նախագիծը):         </w:t>
            </w:r>
          </w:p>
          <w:p w:rsidR="00604972" w:rsidRPr="00C05D29" w:rsidRDefault="00604972" w:rsidP="00FF17B7">
            <w:pPr>
              <w:pStyle w:val="ListParagraph"/>
              <w:spacing w:after="0"/>
              <w:ind w:left="90" w:right="75" w:firstLine="630"/>
              <w:rPr>
                <w:rFonts w:ascii="GHEA Grapalat" w:hAnsi="GHEA Grapalat"/>
                <w:sz w:val="24"/>
                <w:szCs w:val="24"/>
                <w:lang w:val="hy-AM"/>
              </w:rPr>
            </w:pPr>
          </w:p>
          <w:p w:rsidR="00604972" w:rsidRPr="00C05D29" w:rsidRDefault="00604972" w:rsidP="00FF17B7">
            <w:pPr>
              <w:pStyle w:val="ListParagraph"/>
              <w:spacing w:after="0"/>
              <w:ind w:left="90" w:right="75" w:firstLine="630"/>
              <w:jc w:val="both"/>
              <w:rPr>
                <w:rFonts w:ascii="GHEA Grapalat" w:hAnsi="GHEA Grapalat"/>
                <w:sz w:val="24"/>
                <w:szCs w:val="24"/>
                <w:lang w:val="hy-AM"/>
              </w:rPr>
            </w:pPr>
            <w:r w:rsidRPr="00C05D29">
              <w:rPr>
                <w:rFonts w:ascii="GHEA Grapalat" w:hAnsi="GHEA Grapalat"/>
                <w:sz w:val="24"/>
                <w:szCs w:val="24"/>
                <w:lang w:val="hy-AM"/>
              </w:rPr>
              <w:t>Հայտնում ենք Հայաստանի Հանրապետության կենտրոնական բանկի պատրաստակամությունը՝ ներկայացված դիտարկումների շրջանակում խնդիրների լուծման ուղղությամբ աշխատանքներ իրականացնելու գործընթացում։</w:t>
            </w:r>
          </w:p>
          <w:p w:rsidR="00604972" w:rsidRPr="00C05D29" w:rsidRDefault="00604972" w:rsidP="00FF17B7">
            <w:pPr>
              <w:spacing w:after="0"/>
              <w:ind w:right="239" w:firstLine="450"/>
              <w:jc w:val="both"/>
              <w:rPr>
                <w:rFonts w:ascii="GHEA Grapalat" w:hAnsi="GHEA Grapalat"/>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auto"/>
          </w:tcPr>
          <w:p w:rsidR="00604972" w:rsidRPr="00C05D29" w:rsidRDefault="00604972"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FF17B7" w:rsidRPr="00C05D29" w:rsidRDefault="00FF17B7" w:rsidP="00FF17B7">
            <w:pPr>
              <w:jc w:val="center"/>
              <w:rPr>
                <w:rFonts w:ascii="GHEA Grapalat" w:eastAsia="Times New Roman" w:hAnsi="GHEA Grapalat" w:cs="Times New Roman"/>
                <w:sz w:val="24"/>
                <w:szCs w:val="24"/>
                <w:lang w:val="hy-AM"/>
              </w:rPr>
            </w:pPr>
          </w:p>
          <w:p w:rsidR="00200F0F" w:rsidRPr="00C05D29" w:rsidRDefault="005A0242" w:rsidP="00FF17B7">
            <w:pPr>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1.</w:t>
            </w:r>
            <w:r w:rsidR="00200F0F" w:rsidRPr="00C05D29">
              <w:rPr>
                <w:rFonts w:ascii="GHEA Grapalat" w:eastAsia="Times New Roman" w:hAnsi="GHEA Grapalat" w:cs="Times New Roman"/>
                <w:sz w:val="24"/>
                <w:szCs w:val="24"/>
                <w:lang w:val="hy-AM"/>
              </w:rPr>
              <w:t>Ընդունվել է:</w:t>
            </w:r>
          </w:p>
          <w:p w:rsidR="00200F0F" w:rsidRPr="00C05D29" w:rsidRDefault="00200F0F" w:rsidP="00FF17B7">
            <w:pPr>
              <w:jc w:val="both"/>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 Նախագծի </w:t>
            </w:r>
            <w:r w:rsidRPr="00C05D29">
              <w:rPr>
                <w:rFonts w:ascii="GHEA Grapalat" w:hAnsi="GHEA Grapalat"/>
                <w:sz w:val="24"/>
                <w:szCs w:val="24"/>
                <w:lang w:val="hy-AM"/>
              </w:rPr>
              <w:t xml:space="preserve">5-րդ հոդվածի 11-րդ մասի 2-րդ կետի </w:t>
            </w:r>
            <w:r w:rsidR="005A0242" w:rsidRPr="00C05D29">
              <w:rPr>
                <w:rFonts w:ascii="GHEA Grapalat" w:hAnsi="GHEA Grapalat"/>
                <w:sz w:val="24"/>
                <w:szCs w:val="24"/>
                <w:lang w:val="hy-AM"/>
              </w:rPr>
              <w:t>«</w:t>
            </w:r>
            <w:r w:rsidRPr="00C05D29">
              <w:rPr>
                <w:rFonts w:ascii="GHEA Grapalat" w:hAnsi="GHEA Grapalat"/>
                <w:sz w:val="24"/>
                <w:szCs w:val="24"/>
                <w:lang w:val="hy-AM"/>
              </w:rPr>
              <w:t>ը</w:t>
            </w:r>
            <w:r w:rsidR="005A0242" w:rsidRPr="00C05D29">
              <w:rPr>
                <w:rFonts w:ascii="GHEA Grapalat" w:hAnsi="GHEA Grapalat"/>
                <w:sz w:val="24"/>
                <w:szCs w:val="24"/>
                <w:lang w:val="hy-AM"/>
              </w:rPr>
              <w:t>»</w:t>
            </w:r>
            <w:r w:rsidRPr="00C05D29">
              <w:rPr>
                <w:rFonts w:ascii="GHEA Grapalat" w:hAnsi="GHEA Grapalat"/>
                <w:sz w:val="24"/>
                <w:szCs w:val="24"/>
                <w:lang w:val="hy-AM"/>
              </w:rPr>
              <w:t xml:space="preserve"> ենթակետում լրացված «կամ կանխիկ եղանակով»</w:t>
            </w:r>
            <w:r w:rsidRPr="00C05D29">
              <w:rPr>
                <w:rFonts w:ascii="GHEA Grapalat" w:eastAsia="Times New Roman" w:hAnsi="GHEA Grapalat" w:cs="Times New Roman"/>
                <w:sz w:val="24"/>
                <w:szCs w:val="24"/>
                <w:lang w:val="hy-AM"/>
              </w:rPr>
              <w:t xml:space="preserve">  բառերը հանվել են: </w:t>
            </w: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p>
          <w:p w:rsidR="005A0242" w:rsidRPr="00C05D29" w:rsidRDefault="005A0242" w:rsidP="00FF17B7">
            <w:pPr>
              <w:jc w:val="center"/>
              <w:rPr>
                <w:rFonts w:ascii="GHEA Grapalat" w:eastAsia="Times New Roman" w:hAnsi="GHEA Grapalat" w:cs="Times New Roman"/>
                <w:sz w:val="24"/>
                <w:szCs w:val="24"/>
                <w:lang w:val="hy-AM"/>
              </w:rPr>
            </w:pPr>
          </w:p>
          <w:p w:rsidR="00FF17B7" w:rsidRPr="00C05D29" w:rsidRDefault="00FF17B7" w:rsidP="00FF17B7">
            <w:pPr>
              <w:jc w:val="center"/>
              <w:rPr>
                <w:rFonts w:ascii="GHEA Grapalat" w:eastAsia="Times New Roman" w:hAnsi="GHEA Grapalat" w:cs="Times New Roman"/>
                <w:sz w:val="24"/>
                <w:szCs w:val="24"/>
                <w:lang w:val="hy-AM"/>
              </w:rPr>
            </w:pPr>
          </w:p>
          <w:p w:rsidR="00FF17B7" w:rsidRPr="00C05D29" w:rsidRDefault="00FF17B7" w:rsidP="00FF17B7">
            <w:pPr>
              <w:jc w:val="center"/>
              <w:rPr>
                <w:rFonts w:ascii="GHEA Grapalat" w:eastAsia="Times New Roman" w:hAnsi="GHEA Grapalat" w:cs="Times New Roman"/>
                <w:sz w:val="24"/>
                <w:szCs w:val="24"/>
                <w:lang w:val="hy-AM"/>
              </w:rPr>
            </w:pPr>
          </w:p>
          <w:p w:rsidR="00200F0F" w:rsidRPr="00C05D29" w:rsidRDefault="00200F0F" w:rsidP="00FF17B7">
            <w:pPr>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2.1 Ընդունվել է:</w:t>
            </w:r>
          </w:p>
          <w:p w:rsidR="00200F0F" w:rsidRPr="00C05D29" w:rsidRDefault="00200F0F" w:rsidP="00FF17B7">
            <w:pPr>
              <w:jc w:val="both"/>
              <w:rPr>
                <w:rFonts w:ascii="GHEA Grapalat" w:hAnsi="GHEA Grapalat"/>
                <w:sz w:val="24"/>
                <w:szCs w:val="24"/>
                <w:lang w:val="hy-AM"/>
              </w:rPr>
            </w:pPr>
            <w:r w:rsidRPr="00C05D29">
              <w:rPr>
                <w:rFonts w:ascii="GHEA Grapalat" w:hAnsi="GHEA Grapalat"/>
                <w:sz w:val="24"/>
                <w:szCs w:val="24"/>
                <w:lang w:val="hy-AM"/>
              </w:rPr>
              <w:t>Նախագծի 9-րդ հոդվածի 4-րդ մասում լրացված «համակարգերին» բառը փոխարինվել է «կազմակերպություններին» բառով:</w:t>
            </w:r>
          </w:p>
          <w:p w:rsidR="005A0242" w:rsidRPr="00C05D29" w:rsidRDefault="005A0242" w:rsidP="00FF17B7">
            <w:pPr>
              <w:jc w:val="both"/>
              <w:rPr>
                <w:rFonts w:ascii="GHEA Grapalat" w:hAnsi="GHEA Grapalat"/>
                <w:sz w:val="24"/>
                <w:szCs w:val="24"/>
                <w:lang w:val="hy-AM"/>
              </w:rPr>
            </w:pPr>
          </w:p>
          <w:p w:rsidR="005A0242" w:rsidRPr="00C05D29" w:rsidRDefault="005A0242" w:rsidP="00FF17B7">
            <w:pPr>
              <w:jc w:val="both"/>
              <w:rPr>
                <w:rFonts w:ascii="GHEA Grapalat" w:hAnsi="GHEA Grapalat"/>
                <w:sz w:val="24"/>
                <w:szCs w:val="24"/>
                <w:lang w:val="hy-AM"/>
              </w:rPr>
            </w:pPr>
          </w:p>
          <w:p w:rsidR="00FF17B7" w:rsidRPr="00C05D29" w:rsidRDefault="00FF17B7" w:rsidP="00FF17B7">
            <w:pPr>
              <w:jc w:val="both"/>
              <w:rPr>
                <w:rFonts w:ascii="GHEA Grapalat" w:hAnsi="GHEA Grapalat"/>
                <w:sz w:val="24"/>
                <w:szCs w:val="24"/>
                <w:lang w:val="hy-AM"/>
              </w:rPr>
            </w:pPr>
          </w:p>
          <w:p w:rsidR="00CF4278" w:rsidRPr="00C05D29" w:rsidRDefault="00CF4278" w:rsidP="00CC1B52">
            <w:pPr>
              <w:pStyle w:val="ListParagraph"/>
              <w:numPr>
                <w:ilvl w:val="1"/>
                <w:numId w:val="9"/>
              </w:numPr>
              <w:ind w:left="75" w:firstLine="0"/>
              <w:jc w:val="center"/>
              <w:rPr>
                <w:rFonts w:ascii="GHEA Grapalat" w:hAnsi="GHEA Grapalat"/>
                <w:sz w:val="24"/>
                <w:szCs w:val="24"/>
              </w:rPr>
            </w:pPr>
            <w:r w:rsidRPr="00C05D29">
              <w:rPr>
                <w:rFonts w:ascii="GHEA Grapalat" w:hAnsi="GHEA Grapalat"/>
                <w:sz w:val="24"/>
                <w:szCs w:val="24"/>
                <w:lang w:val="hy-AM"/>
              </w:rPr>
              <w:t xml:space="preserve"> </w:t>
            </w:r>
            <w:r w:rsidRPr="00C05D29">
              <w:rPr>
                <w:rFonts w:ascii="GHEA Grapalat" w:hAnsi="GHEA Grapalat"/>
                <w:sz w:val="24"/>
                <w:szCs w:val="24"/>
              </w:rPr>
              <w:t>Չի ընդունվել:</w:t>
            </w:r>
          </w:p>
          <w:p w:rsidR="005E1159" w:rsidRPr="00C05D29" w:rsidRDefault="00CF4278" w:rsidP="00FF17B7">
            <w:pPr>
              <w:jc w:val="both"/>
              <w:rPr>
                <w:rFonts w:ascii="GHEA Grapalat" w:hAnsi="GHEA Grapalat"/>
                <w:sz w:val="24"/>
                <w:szCs w:val="24"/>
                <w:lang w:val="hy-AM"/>
              </w:rPr>
            </w:pPr>
            <w:r w:rsidRPr="00C05D29">
              <w:rPr>
                <w:rFonts w:ascii="GHEA Grapalat" w:hAnsi="GHEA Grapalat"/>
                <w:sz w:val="24"/>
                <w:szCs w:val="24"/>
              </w:rPr>
              <w:t xml:space="preserve">      </w:t>
            </w:r>
            <w:r w:rsidR="0003161B" w:rsidRPr="00C05D29">
              <w:rPr>
                <w:rFonts w:ascii="GHEA Grapalat" w:hAnsi="GHEA Grapalat"/>
                <w:sz w:val="24"/>
                <w:szCs w:val="24"/>
              </w:rPr>
              <w:t>Քանի որ</w:t>
            </w:r>
            <w:r w:rsidRPr="00C05D29">
              <w:rPr>
                <w:rFonts w:ascii="GHEA Grapalat" w:hAnsi="GHEA Grapalat"/>
                <w:sz w:val="24"/>
                <w:szCs w:val="24"/>
              </w:rPr>
              <w:t xml:space="preserve"> </w:t>
            </w:r>
            <w:r w:rsidR="005E1159" w:rsidRPr="00C05D29">
              <w:rPr>
                <w:rFonts w:ascii="GHEA Grapalat" w:hAnsi="GHEA Grapalat"/>
                <w:sz w:val="24"/>
                <w:szCs w:val="24"/>
                <w:lang w:val="hy-AM"/>
              </w:rPr>
              <w:t xml:space="preserve">‹‹նրանց›› բառը  վերաբերում է օտարերկրյա </w:t>
            </w:r>
            <w:r w:rsidRPr="00C05D29">
              <w:rPr>
                <w:rFonts w:ascii="GHEA Grapalat" w:hAnsi="GHEA Grapalat"/>
                <w:sz w:val="24"/>
                <w:szCs w:val="24"/>
              </w:rPr>
              <w:t>պ</w:t>
            </w:r>
            <w:r w:rsidR="005E1159" w:rsidRPr="00C05D29">
              <w:rPr>
                <w:rFonts w:ascii="GHEA Grapalat" w:hAnsi="GHEA Grapalat"/>
                <w:sz w:val="24"/>
                <w:szCs w:val="24"/>
                <w:lang w:val="hy-AM"/>
              </w:rPr>
              <w:t xml:space="preserve">ետություններում խաղային գործունեություն իրականացնող կազմակերպիչներին։ </w:t>
            </w:r>
          </w:p>
          <w:p w:rsidR="00FF17B7" w:rsidRPr="00C05D29" w:rsidRDefault="00FF17B7" w:rsidP="00FF17B7">
            <w:pPr>
              <w:jc w:val="center"/>
              <w:rPr>
                <w:rFonts w:ascii="GHEA Grapalat" w:hAnsi="GHEA Grapalat"/>
                <w:sz w:val="24"/>
                <w:szCs w:val="24"/>
              </w:rPr>
            </w:pPr>
          </w:p>
          <w:p w:rsidR="00200F0F" w:rsidRPr="00C05D29" w:rsidRDefault="00CF4278" w:rsidP="00FF17B7">
            <w:pPr>
              <w:jc w:val="center"/>
              <w:rPr>
                <w:rFonts w:ascii="GHEA Grapalat" w:hAnsi="GHEA Grapalat"/>
                <w:sz w:val="24"/>
                <w:szCs w:val="24"/>
                <w:lang w:val="hy-AM"/>
              </w:rPr>
            </w:pPr>
            <w:r w:rsidRPr="00C05D29">
              <w:rPr>
                <w:rFonts w:ascii="GHEA Grapalat" w:hAnsi="GHEA Grapalat"/>
                <w:sz w:val="24"/>
                <w:szCs w:val="24"/>
                <w:lang w:val="hy-AM"/>
              </w:rPr>
              <w:t>2.3 Չի ընդունվել:</w:t>
            </w:r>
          </w:p>
          <w:p w:rsidR="005E1159" w:rsidRPr="00C05D29" w:rsidRDefault="005E1159" w:rsidP="00FF17B7">
            <w:pPr>
              <w:rPr>
                <w:rFonts w:ascii="GHEA Grapalat" w:hAnsi="GHEA Grapalat"/>
                <w:sz w:val="24"/>
                <w:szCs w:val="24"/>
                <w:lang w:val="hy-AM"/>
              </w:rPr>
            </w:pPr>
            <w:r w:rsidRPr="00C05D29">
              <w:rPr>
                <w:rFonts w:ascii="GHEA Grapalat" w:hAnsi="GHEA Grapalat"/>
                <w:sz w:val="24"/>
                <w:szCs w:val="24"/>
                <w:lang w:val="hy-AM"/>
              </w:rPr>
              <w:t>Համապատասխան մեխանիզմներ հնարավոր է կիրառել՝ հաշվի առնելով որոշ երկրների փորձը /օր</w:t>
            </w:r>
            <w:r w:rsidRPr="00C05D29">
              <w:rPr>
                <w:rFonts w:ascii="MS Mincho" w:eastAsia="MS Mincho" w:hAnsi="MS Mincho" w:cs="MS Mincho" w:hint="eastAsia"/>
                <w:sz w:val="24"/>
                <w:szCs w:val="24"/>
                <w:lang w:val="hy-AM"/>
              </w:rPr>
              <w:t>․</w:t>
            </w:r>
            <w:r w:rsidRPr="00C05D29">
              <w:rPr>
                <w:rFonts w:ascii="GHEA Grapalat" w:hAnsi="GHEA Grapalat"/>
                <w:sz w:val="24"/>
                <w:szCs w:val="24"/>
                <w:lang w:val="hy-AM"/>
              </w:rPr>
              <w:t xml:space="preserve"> ԱՄՆ, Ռուսաստան և այլն/</w:t>
            </w:r>
          </w:p>
          <w:p w:rsidR="00322672" w:rsidRPr="00C05D29" w:rsidRDefault="00322672" w:rsidP="00FF17B7">
            <w:pPr>
              <w:jc w:val="center"/>
              <w:rPr>
                <w:rFonts w:ascii="GHEA Grapalat" w:hAnsi="GHEA Grapalat"/>
                <w:sz w:val="24"/>
                <w:szCs w:val="24"/>
                <w:lang w:val="hy-AM"/>
              </w:rPr>
            </w:pPr>
          </w:p>
          <w:p w:rsidR="00322672" w:rsidRPr="00C05D29" w:rsidRDefault="00322672" w:rsidP="00FF17B7">
            <w:pPr>
              <w:jc w:val="center"/>
              <w:rPr>
                <w:rFonts w:ascii="GHEA Grapalat" w:hAnsi="GHEA Grapalat"/>
                <w:sz w:val="24"/>
                <w:szCs w:val="24"/>
                <w:lang w:val="hy-AM"/>
              </w:rPr>
            </w:pPr>
          </w:p>
          <w:p w:rsidR="00322672" w:rsidRPr="00C05D29" w:rsidRDefault="00322672" w:rsidP="00FF17B7">
            <w:pPr>
              <w:jc w:val="center"/>
              <w:rPr>
                <w:rFonts w:ascii="GHEA Grapalat" w:hAnsi="GHEA Grapalat"/>
                <w:sz w:val="24"/>
                <w:szCs w:val="24"/>
                <w:lang w:val="hy-AM"/>
              </w:rPr>
            </w:pPr>
          </w:p>
          <w:p w:rsidR="005A0242" w:rsidRPr="00C05D29" w:rsidRDefault="005A0242" w:rsidP="00FF17B7">
            <w:pPr>
              <w:jc w:val="center"/>
              <w:rPr>
                <w:rFonts w:ascii="GHEA Grapalat" w:hAnsi="GHEA Grapalat"/>
                <w:sz w:val="24"/>
                <w:szCs w:val="24"/>
              </w:rPr>
            </w:pPr>
          </w:p>
          <w:p w:rsidR="005A0242" w:rsidRPr="00C05D29" w:rsidRDefault="005A0242" w:rsidP="00FF17B7">
            <w:pPr>
              <w:jc w:val="center"/>
              <w:rPr>
                <w:rFonts w:ascii="GHEA Grapalat" w:hAnsi="GHEA Grapalat"/>
                <w:sz w:val="24"/>
                <w:szCs w:val="24"/>
              </w:rPr>
            </w:pPr>
          </w:p>
          <w:p w:rsidR="00FF17B7" w:rsidRPr="00C05D29" w:rsidRDefault="00FF17B7" w:rsidP="00FF17B7">
            <w:pPr>
              <w:jc w:val="center"/>
              <w:rPr>
                <w:rFonts w:ascii="GHEA Grapalat" w:hAnsi="GHEA Grapalat"/>
                <w:sz w:val="24"/>
                <w:szCs w:val="24"/>
              </w:rPr>
            </w:pPr>
          </w:p>
          <w:p w:rsidR="00200F0F" w:rsidRPr="00C05D29" w:rsidRDefault="00200F0F" w:rsidP="00FF17B7">
            <w:pPr>
              <w:jc w:val="center"/>
              <w:rPr>
                <w:rFonts w:ascii="GHEA Grapalat" w:hAnsi="GHEA Grapalat"/>
                <w:sz w:val="24"/>
                <w:szCs w:val="24"/>
                <w:lang w:val="hy-AM"/>
              </w:rPr>
            </w:pPr>
            <w:r w:rsidRPr="00C05D29">
              <w:rPr>
                <w:rFonts w:ascii="GHEA Grapalat" w:hAnsi="GHEA Grapalat"/>
                <w:sz w:val="24"/>
                <w:szCs w:val="24"/>
                <w:lang w:val="hy-AM"/>
              </w:rPr>
              <w:t>2.4 Ընդունվել է:</w:t>
            </w:r>
          </w:p>
          <w:p w:rsidR="00200F0F" w:rsidRPr="00C05D29" w:rsidRDefault="00200F0F" w:rsidP="00FF17B7">
            <w:pPr>
              <w:jc w:val="both"/>
              <w:rPr>
                <w:rFonts w:ascii="GHEA Grapalat" w:hAnsi="GHEA Grapalat"/>
                <w:sz w:val="24"/>
                <w:szCs w:val="24"/>
                <w:lang w:val="hy-AM"/>
              </w:rPr>
            </w:pPr>
            <w:r w:rsidRPr="00C05D29">
              <w:rPr>
                <w:rFonts w:ascii="GHEA Grapalat" w:hAnsi="GHEA Grapalat"/>
                <w:sz w:val="24"/>
                <w:szCs w:val="24"/>
                <w:lang w:val="hy-AM"/>
              </w:rPr>
              <w:t>Նախագծի 9-րդ հոդվածի 4-րդ մասում լրացված «Կառավարություն» բառը փոխարինվել է «ՀՀ կենտրոնական բանկ</w:t>
            </w:r>
            <w:r w:rsidR="005A0242" w:rsidRPr="00C05D29">
              <w:rPr>
                <w:rFonts w:ascii="GHEA Grapalat" w:hAnsi="GHEA Grapalat"/>
                <w:sz w:val="24"/>
                <w:szCs w:val="24"/>
                <w:lang w:val="hy-AM"/>
              </w:rPr>
              <w:t>ը</w:t>
            </w:r>
            <w:r w:rsidRPr="00C05D29">
              <w:rPr>
                <w:rFonts w:ascii="GHEA Grapalat" w:hAnsi="GHEA Grapalat"/>
                <w:sz w:val="24"/>
                <w:szCs w:val="24"/>
                <w:lang w:val="hy-AM"/>
              </w:rPr>
              <w:t>» բառերով:</w:t>
            </w: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both"/>
              <w:rPr>
                <w:rFonts w:ascii="GHEA Grapalat" w:eastAsia="Times New Roman" w:hAnsi="GHEA Grapalat" w:cs="Times New Roman"/>
                <w:sz w:val="24"/>
                <w:szCs w:val="24"/>
                <w:lang w:val="hy-AM"/>
              </w:rPr>
            </w:pPr>
          </w:p>
          <w:p w:rsidR="00200F0F" w:rsidRPr="00C05D29" w:rsidRDefault="00200F0F" w:rsidP="00FF17B7">
            <w:pPr>
              <w:jc w:val="both"/>
              <w:rPr>
                <w:rFonts w:ascii="GHEA Grapalat" w:eastAsia="Times New Roman" w:hAnsi="GHEA Grapalat" w:cs="Times New Roman"/>
                <w:sz w:val="24"/>
                <w:szCs w:val="24"/>
                <w:lang w:val="hy-AM"/>
              </w:rPr>
            </w:pPr>
          </w:p>
          <w:p w:rsidR="00851ECC" w:rsidRPr="00C05D29" w:rsidRDefault="00851ECC" w:rsidP="00FF17B7">
            <w:pPr>
              <w:jc w:val="center"/>
              <w:rPr>
                <w:rFonts w:ascii="GHEA Grapalat" w:eastAsia="Times New Roman" w:hAnsi="GHEA Grapalat" w:cs="Times New Roman"/>
                <w:sz w:val="24"/>
                <w:szCs w:val="24"/>
                <w:lang w:val="hy-AM"/>
              </w:rPr>
            </w:pPr>
          </w:p>
          <w:p w:rsidR="00322672" w:rsidRPr="00C05D29" w:rsidRDefault="00322672" w:rsidP="00FF17B7">
            <w:pPr>
              <w:jc w:val="center"/>
              <w:rPr>
                <w:rFonts w:ascii="GHEA Grapalat" w:eastAsia="Times New Roman" w:hAnsi="GHEA Grapalat" w:cs="Times New Roman"/>
                <w:sz w:val="24"/>
                <w:szCs w:val="24"/>
              </w:rPr>
            </w:pPr>
          </w:p>
          <w:p w:rsidR="00FF17B7" w:rsidRPr="00C05D29" w:rsidRDefault="00FF17B7" w:rsidP="00FF17B7">
            <w:pPr>
              <w:jc w:val="center"/>
              <w:rPr>
                <w:rFonts w:ascii="GHEA Grapalat" w:eastAsia="Times New Roman" w:hAnsi="GHEA Grapalat" w:cs="Times New Roman"/>
                <w:sz w:val="24"/>
                <w:szCs w:val="24"/>
              </w:rPr>
            </w:pPr>
          </w:p>
          <w:p w:rsidR="00200F0F" w:rsidRPr="00C05D29" w:rsidRDefault="00DF55D7" w:rsidP="00FF17B7">
            <w:pPr>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3.1</w:t>
            </w:r>
            <w:r w:rsidR="005A0242" w:rsidRPr="00C05D29">
              <w:rPr>
                <w:rFonts w:ascii="GHEA Grapalat" w:eastAsia="Times New Roman" w:hAnsi="GHEA Grapalat" w:cs="Times New Roman"/>
                <w:sz w:val="24"/>
                <w:szCs w:val="24"/>
              </w:rPr>
              <w:t xml:space="preserve"> </w:t>
            </w:r>
            <w:r w:rsidR="00200F0F" w:rsidRPr="00C05D29">
              <w:rPr>
                <w:rFonts w:ascii="GHEA Grapalat" w:eastAsia="Times New Roman" w:hAnsi="GHEA Grapalat" w:cs="Times New Roman"/>
                <w:sz w:val="24"/>
                <w:szCs w:val="24"/>
                <w:lang w:val="hy-AM"/>
              </w:rPr>
              <w:t>Չի ընդունվել:</w:t>
            </w:r>
          </w:p>
          <w:p w:rsidR="00200F0F" w:rsidRPr="00C05D29" w:rsidRDefault="00200F0F" w:rsidP="00FF17B7">
            <w:pPr>
              <w:shd w:val="clear" w:color="auto" w:fill="FFFFFF"/>
              <w:spacing w:after="0"/>
              <w:jc w:val="both"/>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Քանի որ Նախագծի 24-րդ հոդվածի 2-րդ մասում նախատեսվել է, որ շահումով այլ խաղի գործունեության </w:t>
            </w:r>
            <w:r w:rsidRPr="00C05D29">
              <w:rPr>
                <w:rFonts w:ascii="GHEA Grapalat" w:eastAsia="Times New Roman" w:hAnsi="GHEA Grapalat" w:cs="Times New Roman"/>
                <w:sz w:val="24"/>
                <w:szCs w:val="24"/>
                <w:lang w:val="hy-AM"/>
              </w:rPr>
              <w:lastRenderedPageBreak/>
              <w:t>կազմակերպման համար լիցենզիա չի պահանջվում։</w:t>
            </w:r>
          </w:p>
          <w:p w:rsidR="00DF55D7" w:rsidRPr="00C05D29" w:rsidRDefault="00DF55D7" w:rsidP="00FF17B7">
            <w:pPr>
              <w:jc w:val="center"/>
              <w:rPr>
                <w:rFonts w:ascii="GHEA Grapalat" w:eastAsia="Times New Roman" w:hAnsi="GHEA Grapalat" w:cs="Times New Roman"/>
                <w:sz w:val="24"/>
                <w:szCs w:val="24"/>
              </w:rPr>
            </w:pPr>
          </w:p>
          <w:p w:rsidR="005A0242" w:rsidRPr="00C05D29" w:rsidRDefault="005A0242" w:rsidP="00FF17B7">
            <w:pPr>
              <w:jc w:val="center"/>
              <w:rPr>
                <w:rFonts w:ascii="GHEA Grapalat" w:eastAsia="Times New Roman" w:hAnsi="GHEA Grapalat" w:cs="Times New Roman"/>
                <w:sz w:val="24"/>
                <w:szCs w:val="24"/>
              </w:rPr>
            </w:pPr>
          </w:p>
          <w:p w:rsidR="00FF17B7" w:rsidRPr="00C05D29" w:rsidRDefault="00FF17B7" w:rsidP="00FF17B7">
            <w:pPr>
              <w:jc w:val="center"/>
              <w:rPr>
                <w:rFonts w:ascii="GHEA Grapalat" w:eastAsia="Times New Roman" w:hAnsi="GHEA Grapalat" w:cs="Times New Roman"/>
                <w:sz w:val="24"/>
                <w:szCs w:val="24"/>
              </w:rPr>
            </w:pPr>
          </w:p>
          <w:p w:rsidR="00200F0F" w:rsidRPr="00C05D29" w:rsidRDefault="00DF55D7" w:rsidP="00FF17B7">
            <w:pPr>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lang w:val="hy-AM"/>
              </w:rPr>
              <w:t xml:space="preserve">3.2 </w:t>
            </w:r>
            <w:r w:rsidR="00200F0F" w:rsidRPr="00C05D29">
              <w:rPr>
                <w:rFonts w:ascii="GHEA Grapalat" w:eastAsia="Times New Roman" w:hAnsi="GHEA Grapalat" w:cs="Times New Roman"/>
                <w:sz w:val="24"/>
                <w:szCs w:val="24"/>
                <w:lang w:val="hy-AM"/>
              </w:rPr>
              <w:t>Ընդունվել է:</w:t>
            </w:r>
          </w:p>
          <w:p w:rsidR="00200F0F" w:rsidRPr="00C05D29" w:rsidRDefault="00DF55D7" w:rsidP="00FF17B7">
            <w:pPr>
              <w:jc w:val="both"/>
              <w:rPr>
                <w:rFonts w:ascii="GHEA Grapalat" w:hAnsi="GHEA Grapalat"/>
                <w:sz w:val="24"/>
                <w:szCs w:val="24"/>
                <w:lang w:val="hy-AM"/>
              </w:rPr>
            </w:pPr>
            <w:r w:rsidRPr="00C05D29">
              <w:rPr>
                <w:rFonts w:ascii="GHEA Grapalat" w:eastAsia="Times New Roman" w:hAnsi="GHEA Grapalat" w:cs="Times New Roman"/>
                <w:sz w:val="24"/>
                <w:szCs w:val="24"/>
                <w:lang w:val="hy-AM"/>
              </w:rPr>
              <w:t xml:space="preserve">Հաշվի առնելով, որ Նախագծի ընդունմամբ ուժը կորցրած է ճանաչվում </w:t>
            </w:r>
            <w:r w:rsidRPr="00C05D29">
              <w:rPr>
                <w:rFonts w:ascii="GHEA Grapalat" w:hAnsi="GHEA Grapalat" w:cs="SylfaenRegular"/>
                <w:color w:val="000000"/>
                <w:sz w:val="24"/>
                <w:szCs w:val="24"/>
                <w:lang w:val="hy-AM"/>
              </w:rPr>
              <w:t>Շահումով</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և</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խաղատների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մասին</w:t>
            </w:r>
            <w:r w:rsidRPr="00C05D29">
              <w:rPr>
                <w:rFonts w:ascii="GHEA Grapalat" w:hAnsi="GHEA Grapalat" w:cs="SylfaenRegular"/>
                <w:color w:val="000000"/>
                <w:sz w:val="24"/>
                <w:szCs w:val="24"/>
                <w:lang w:val="af-ZA"/>
              </w:rPr>
              <w:t>»</w:t>
            </w:r>
            <w:r w:rsidRPr="00C05D29">
              <w:rPr>
                <w:rFonts w:ascii="GHEA Grapalat" w:hAnsi="GHEA Grapalat" w:cs="SylfaenRegular"/>
                <w:color w:val="000000"/>
                <w:sz w:val="24"/>
                <w:szCs w:val="24"/>
                <w:lang w:val="hy-AM"/>
              </w:rPr>
              <w:t xml:space="preserve"> Հայաստանի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Հանրապետության</w:t>
            </w:r>
            <w:r w:rsidRPr="00C05D29">
              <w:rPr>
                <w:rFonts w:ascii="GHEA Grapalat" w:hAnsi="GHEA Grapalat" w:cs="SylfaenRegular"/>
                <w:color w:val="000000"/>
                <w:sz w:val="24"/>
                <w:szCs w:val="24"/>
                <w:lang w:val="af-ZA"/>
              </w:rPr>
              <w:t xml:space="preserve"> 2000 </w:t>
            </w:r>
            <w:r w:rsidRPr="00C05D29">
              <w:rPr>
                <w:rFonts w:ascii="GHEA Grapalat" w:hAnsi="GHEA Grapalat" w:cs="SylfaenRegular"/>
                <w:color w:val="000000"/>
                <w:sz w:val="24"/>
                <w:szCs w:val="24"/>
                <w:lang w:val="hy-AM"/>
              </w:rPr>
              <w:t>թվականի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հոկտեմբերի</w:t>
            </w:r>
            <w:r w:rsidRPr="00C05D29">
              <w:rPr>
                <w:rFonts w:ascii="GHEA Grapalat" w:hAnsi="GHEA Grapalat" w:cs="SylfaenRegular"/>
                <w:color w:val="000000"/>
                <w:sz w:val="24"/>
                <w:szCs w:val="24"/>
                <w:lang w:val="af-ZA"/>
              </w:rPr>
              <w:t xml:space="preserve"> 23-</w:t>
            </w:r>
            <w:r w:rsidRPr="00C05D29">
              <w:rPr>
                <w:rFonts w:ascii="GHEA Grapalat" w:hAnsi="GHEA Grapalat" w:cs="SylfaenRegular"/>
                <w:color w:val="000000"/>
                <w:sz w:val="24"/>
                <w:szCs w:val="24"/>
                <w:lang w:val="hy-AM"/>
              </w:rPr>
              <w:t>ի</w:t>
            </w:r>
            <w:r w:rsidRPr="00C05D29">
              <w:rPr>
                <w:rFonts w:ascii="GHEA Grapalat" w:hAnsi="GHEA Grapalat" w:cs="SylfaenRegular"/>
                <w:color w:val="000000"/>
                <w:sz w:val="24"/>
                <w:szCs w:val="24"/>
                <w:lang w:val="af-ZA"/>
              </w:rPr>
              <w:t xml:space="preserve"> </w:t>
            </w:r>
            <w:r w:rsidRPr="00C05D29">
              <w:rPr>
                <w:rFonts w:ascii="GHEA Grapalat" w:hAnsi="GHEA Grapalat" w:cs="SylfaenRegular"/>
                <w:color w:val="000000"/>
                <w:sz w:val="24"/>
                <w:szCs w:val="24"/>
                <w:lang w:val="hy-AM"/>
              </w:rPr>
              <w:t>ՀՕ</w:t>
            </w:r>
            <w:r w:rsidRPr="00C05D29">
              <w:rPr>
                <w:rFonts w:ascii="GHEA Grapalat" w:hAnsi="GHEA Grapalat" w:cs="SylfaenRegular"/>
                <w:color w:val="000000"/>
                <w:sz w:val="24"/>
                <w:szCs w:val="24"/>
                <w:lang w:val="af-ZA"/>
              </w:rPr>
              <w:t xml:space="preserve">-102 </w:t>
            </w:r>
            <w:r w:rsidRPr="00C05D29">
              <w:rPr>
                <w:rFonts w:ascii="GHEA Grapalat" w:hAnsi="GHEA Grapalat" w:cs="SylfaenRegular"/>
                <w:color w:val="000000"/>
                <w:sz w:val="24"/>
                <w:szCs w:val="24"/>
                <w:lang w:val="hy-AM"/>
              </w:rPr>
              <w:t xml:space="preserve">օրենքը, որի հիմքով ընդունվել է </w:t>
            </w:r>
            <w:r w:rsidRPr="00C05D29">
              <w:rPr>
                <w:rFonts w:ascii="GHEA Grapalat" w:hAnsi="GHEA Grapalat"/>
                <w:sz w:val="24"/>
                <w:szCs w:val="24"/>
                <w:lang w:val="hy-AM"/>
              </w:rPr>
              <w:t>ՀՀ կառավարության 2017 թվականի ապրիլի 20-ի թիվ 411-Ն որոշումը,</w:t>
            </w:r>
            <w:r w:rsidRPr="00C05D29">
              <w:rPr>
                <w:rFonts w:ascii="GHEA Grapalat" w:hAnsi="GHEA Grapalat" w:cs="SylfaenRegular"/>
                <w:color w:val="000000"/>
                <w:sz w:val="24"/>
                <w:szCs w:val="24"/>
                <w:lang w:val="hy-AM"/>
              </w:rPr>
              <w:t xml:space="preserve"> </w:t>
            </w:r>
            <w:r w:rsidR="00200F0F" w:rsidRPr="00C05D29">
              <w:rPr>
                <w:rFonts w:ascii="GHEA Grapalat" w:hAnsi="GHEA Grapalat"/>
                <w:sz w:val="24"/>
                <w:szCs w:val="24"/>
                <w:lang w:val="hy-AM"/>
              </w:rPr>
              <w:t>Նախագծի 5-րդ հոդվածի 11-րդ մասի 3-րդ կետի «դ» ենթակետում լրացված «Հայաստանի Հանրապետության կառավարության» բառերը փոխարին</w:t>
            </w:r>
            <w:r w:rsidR="0003161B" w:rsidRPr="00C05D29">
              <w:rPr>
                <w:rFonts w:ascii="GHEA Grapalat" w:hAnsi="GHEA Grapalat"/>
                <w:sz w:val="24"/>
                <w:szCs w:val="24"/>
                <w:lang w:val="hy-AM"/>
              </w:rPr>
              <w:t>վ</w:t>
            </w:r>
            <w:r w:rsidR="00200F0F" w:rsidRPr="00C05D29">
              <w:rPr>
                <w:rFonts w:ascii="GHEA Grapalat" w:hAnsi="GHEA Grapalat"/>
                <w:sz w:val="24"/>
                <w:szCs w:val="24"/>
                <w:lang w:val="hy-AM"/>
              </w:rPr>
              <w:t>ել են ««Փողերի լվացման և ահաբեկչության ֆինանսավորման դեմ պայքարի մասին» ՀՀ օրենքի» բառերով:</w:t>
            </w:r>
          </w:p>
          <w:p w:rsidR="00DF55D7" w:rsidRPr="00C05D29" w:rsidRDefault="00DF55D7" w:rsidP="00FF17B7">
            <w:pPr>
              <w:jc w:val="both"/>
              <w:rPr>
                <w:rFonts w:ascii="GHEA Grapalat" w:hAnsi="GHEA Grapalat"/>
                <w:sz w:val="24"/>
                <w:szCs w:val="24"/>
                <w:lang w:val="hy-AM"/>
              </w:rPr>
            </w:pPr>
          </w:p>
          <w:p w:rsidR="00DF55D7" w:rsidRPr="00C05D29" w:rsidRDefault="00DF55D7" w:rsidP="00FF17B7">
            <w:pPr>
              <w:jc w:val="both"/>
              <w:rPr>
                <w:rFonts w:ascii="GHEA Grapalat" w:hAnsi="GHEA Grapalat"/>
                <w:sz w:val="24"/>
                <w:szCs w:val="24"/>
                <w:lang w:val="hy-AM"/>
              </w:rPr>
            </w:pPr>
          </w:p>
          <w:p w:rsidR="00DF55D7" w:rsidRPr="00C05D29" w:rsidRDefault="00DF55D7" w:rsidP="00FF17B7">
            <w:pPr>
              <w:jc w:val="both"/>
              <w:rPr>
                <w:rFonts w:ascii="GHEA Grapalat" w:hAnsi="GHEA Grapalat"/>
                <w:sz w:val="24"/>
                <w:szCs w:val="24"/>
                <w:lang w:val="hy-AM"/>
              </w:rPr>
            </w:pPr>
          </w:p>
          <w:p w:rsidR="005A0242" w:rsidRPr="00C05D29" w:rsidRDefault="005A0242" w:rsidP="00FF17B7">
            <w:pPr>
              <w:jc w:val="center"/>
              <w:rPr>
                <w:rFonts w:ascii="GHEA Grapalat" w:hAnsi="GHEA Grapalat"/>
                <w:sz w:val="24"/>
                <w:szCs w:val="24"/>
                <w:lang w:val="hy-AM"/>
              </w:rPr>
            </w:pPr>
          </w:p>
          <w:p w:rsidR="00FF17B7" w:rsidRPr="00C05D29" w:rsidRDefault="00FF17B7" w:rsidP="00FF17B7">
            <w:pPr>
              <w:jc w:val="center"/>
              <w:rPr>
                <w:rFonts w:ascii="GHEA Grapalat" w:hAnsi="GHEA Grapalat"/>
                <w:sz w:val="24"/>
                <w:szCs w:val="24"/>
                <w:lang w:val="hy-AM"/>
              </w:rPr>
            </w:pPr>
          </w:p>
          <w:p w:rsidR="00FF17B7" w:rsidRPr="00C05D29" w:rsidRDefault="00FF17B7" w:rsidP="00FF17B7">
            <w:pPr>
              <w:jc w:val="center"/>
              <w:rPr>
                <w:rFonts w:ascii="GHEA Grapalat" w:hAnsi="GHEA Grapalat"/>
                <w:sz w:val="24"/>
                <w:szCs w:val="24"/>
                <w:lang w:val="hy-AM"/>
              </w:rPr>
            </w:pPr>
          </w:p>
          <w:p w:rsidR="002A79E9" w:rsidRDefault="002A79E9" w:rsidP="00FF17B7">
            <w:pPr>
              <w:jc w:val="center"/>
              <w:rPr>
                <w:rFonts w:ascii="GHEA Grapalat" w:hAnsi="GHEA Grapalat"/>
                <w:sz w:val="24"/>
                <w:szCs w:val="24"/>
                <w:lang w:val="hy-AM"/>
              </w:rPr>
            </w:pPr>
          </w:p>
          <w:p w:rsidR="00456FEE" w:rsidRPr="00C05D29" w:rsidRDefault="00456FEE" w:rsidP="00FF17B7">
            <w:pPr>
              <w:jc w:val="center"/>
              <w:rPr>
                <w:rFonts w:ascii="GHEA Grapalat" w:hAnsi="GHEA Grapalat"/>
                <w:sz w:val="24"/>
                <w:szCs w:val="24"/>
                <w:lang w:val="hy-AM"/>
              </w:rPr>
            </w:pPr>
            <w:r w:rsidRPr="00C05D29">
              <w:rPr>
                <w:rFonts w:ascii="GHEA Grapalat" w:hAnsi="GHEA Grapalat"/>
                <w:sz w:val="24"/>
                <w:szCs w:val="24"/>
                <w:lang w:val="hy-AM"/>
              </w:rPr>
              <w:t>3.3 Ընդունվել է:</w:t>
            </w:r>
          </w:p>
          <w:p w:rsidR="005A0242" w:rsidRPr="00C05D29" w:rsidRDefault="002208C9" w:rsidP="00FF17B7">
            <w:pPr>
              <w:jc w:val="both"/>
              <w:rPr>
                <w:rFonts w:ascii="GHEA Grapalat" w:hAnsi="GHEA Grapalat"/>
                <w:sz w:val="24"/>
                <w:szCs w:val="24"/>
                <w:lang w:val="hy-AM"/>
              </w:rPr>
            </w:pPr>
            <w:r w:rsidRPr="00C05D29">
              <w:rPr>
                <w:rFonts w:ascii="GHEA Grapalat" w:hAnsi="GHEA Grapalat"/>
                <w:sz w:val="24"/>
                <w:szCs w:val="24"/>
                <w:lang w:val="hy-AM"/>
              </w:rPr>
              <w:t xml:space="preserve">Մշակվել է «Վարչական իրավախախտումների վերաբերյալ Հայաստանի Հանրապետության օրենսգրքում լրացում կատարելու մասին» օրենքի նախագիծը (կցվում է Նախագծի փաթեթին), որով նախատեսվել է վարչական պատասխանատվություն </w:t>
            </w:r>
            <w:r w:rsidR="00456FEE" w:rsidRPr="00C05D29">
              <w:rPr>
                <w:rFonts w:ascii="GHEA Grapalat" w:hAnsi="GHEA Grapalat"/>
                <w:sz w:val="24"/>
                <w:szCs w:val="24"/>
                <w:lang w:val="hy-AM"/>
              </w:rPr>
              <w:t xml:space="preserve">«Փողերի լվացման և ահաբեկչության ֆինանսավորման դեմ պայքարի մասին» ՀՀ օրենքով սահմանված պահանջների խախտման դեպքում կազմակերպչի ղեկավարի կամ պատասխանատու անձին նկատմամբ։ </w:t>
            </w:r>
            <w:r w:rsidRPr="00C05D29">
              <w:rPr>
                <w:rFonts w:ascii="GHEA Grapalat" w:hAnsi="GHEA Grapalat"/>
                <w:sz w:val="24"/>
                <w:szCs w:val="24"/>
                <w:lang w:val="hy-AM"/>
              </w:rPr>
              <w:t xml:space="preserve">  </w:t>
            </w:r>
          </w:p>
          <w:p w:rsidR="002208C9" w:rsidRPr="00C05D29" w:rsidRDefault="002208C9" w:rsidP="00FF17B7">
            <w:pPr>
              <w:jc w:val="both"/>
              <w:rPr>
                <w:rFonts w:ascii="GHEA Grapalat" w:hAnsi="GHEA Grapalat"/>
                <w:sz w:val="24"/>
                <w:szCs w:val="24"/>
                <w:lang w:val="hy-AM"/>
              </w:rPr>
            </w:pPr>
          </w:p>
          <w:p w:rsidR="002208C9" w:rsidRPr="00C05D29" w:rsidRDefault="002208C9" w:rsidP="00FF17B7">
            <w:pPr>
              <w:jc w:val="both"/>
              <w:rPr>
                <w:rFonts w:ascii="GHEA Grapalat" w:hAnsi="GHEA Grapalat"/>
                <w:sz w:val="24"/>
                <w:szCs w:val="24"/>
                <w:lang w:val="hy-AM"/>
              </w:rPr>
            </w:pPr>
          </w:p>
          <w:p w:rsidR="002208C9" w:rsidRPr="00C05D29" w:rsidRDefault="002208C9" w:rsidP="00FF17B7">
            <w:pPr>
              <w:jc w:val="both"/>
              <w:rPr>
                <w:rFonts w:ascii="GHEA Grapalat" w:hAnsi="GHEA Grapalat"/>
                <w:sz w:val="24"/>
                <w:szCs w:val="24"/>
                <w:lang w:val="hy-AM"/>
              </w:rPr>
            </w:pPr>
          </w:p>
          <w:p w:rsidR="00DF55D7" w:rsidRPr="00C05D29" w:rsidRDefault="00DF55D7" w:rsidP="00FF17B7">
            <w:pPr>
              <w:ind w:left="720"/>
              <w:jc w:val="center"/>
              <w:rPr>
                <w:rFonts w:ascii="GHEA Grapalat" w:hAnsi="GHEA Grapalat"/>
                <w:sz w:val="24"/>
                <w:szCs w:val="24"/>
                <w:lang w:val="hy-AM"/>
              </w:rPr>
            </w:pPr>
            <w:r w:rsidRPr="00C05D29">
              <w:rPr>
                <w:rFonts w:ascii="GHEA Grapalat" w:hAnsi="GHEA Grapalat"/>
                <w:sz w:val="24"/>
                <w:szCs w:val="24"/>
                <w:lang w:val="hy-AM"/>
              </w:rPr>
              <w:t xml:space="preserve">3.4 Ընդունվել է: </w:t>
            </w:r>
          </w:p>
          <w:p w:rsidR="00DF55D7" w:rsidRPr="00C05D29" w:rsidRDefault="002208C9" w:rsidP="00FF17B7">
            <w:pPr>
              <w:jc w:val="both"/>
              <w:rPr>
                <w:rFonts w:ascii="GHEA Grapalat" w:hAnsi="GHEA Grapalat"/>
                <w:sz w:val="24"/>
                <w:szCs w:val="24"/>
                <w:lang w:val="hy-AM"/>
              </w:rPr>
            </w:pPr>
            <w:r w:rsidRPr="00C05D29">
              <w:rPr>
                <w:rFonts w:ascii="GHEA Grapalat" w:hAnsi="GHEA Grapalat"/>
                <w:sz w:val="24"/>
                <w:szCs w:val="24"/>
                <w:lang w:val="hy-AM"/>
              </w:rPr>
              <w:t xml:space="preserve">Մշակվել է </w:t>
            </w:r>
            <w:r w:rsidR="00DF55D7" w:rsidRPr="00C05D29">
              <w:rPr>
                <w:rFonts w:ascii="GHEA Grapalat" w:hAnsi="GHEA Grapalat"/>
                <w:sz w:val="24"/>
                <w:szCs w:val="24"/>
                <w:lang w:val="hy-AM"/>
              </w:rPr>
              <w:t>««</w:t>
            </w:r>
            <w:r w:rsidR="00DF55D7" w:rsidRPr="00C05D29">
              <w:rPr>
                <w:rFonts w:ascii="GHEA Grapalat" w:hAnsi="GHEA Grapalat" w:cs="Sylfaen"/>
                <w:sz w:val="24"/>
                <w:szCs w:val="24"/>
                <w:lang w:val="hy-AM"/>
              </w:rPr>
              <w:t>Փողերի</w:t>
            </w:r>
            <w:r w:rsidR="00DF55D7" w:rsidRPr="00C05D29">
              <w:rPr>
                <w:rFonts w:ascii="GHEA Grapalat" w:hAnsi="GHEA Grapalat"/>
                <w:sz w:val="24"/>
                <w:szCs w:val="24"/>
                <w:lang w:val="hy-AM"/>
              </w:rPr>
              <w:t xml:space="preserve"> լվացման և ահաբեկչության ֆինանսավորման դեմ պայքարի մասին» Հայաստանի Հանրապետության օրենքում փոփոխություն</w:t>
            </w:r>
            <w:r w:rsidR="0089043C" w:rsidRPr="00C05D29">
              <w:rPr>
                <w:rFonts w:ascii="GHEA Grapalat" w:hAnsi="GHEA Grapalat"/>
                <w:sz w:val="24"/>
                <w:szCs w:val="24"/>
                <w:lang w:val="hy-AM"/>
              </w:rPr>
              <w:t>ներ և լրացում</w:t>
            </w:r>
            <w:r w:rsidR="00DF55D7" w:rsidRPr="00C05D29">
              <w:rPr>
                <w:rFonts w:ascii="GHEA Grapalat" w:hAnsi="GHEA Grapalat"/>
                <w:sz w:val="24"/>
                <w:szCs w:val="24"/>
                <w:lang w:val="hy-AM"/>
              </w:rPr>
              <w:t xml:space="preserve"> կատարելու մասին» ՀՀ օրենքի նախագիծը</w:t>
            </w:r>
            <w:r w:rsidRPr="00C05D29">
              <w:rPr>
                <w:rFonts w:ascii="GHEA Grapalat" w:hAnsi="GHEA Grapalat"/>
                <w:sz w:val="24"/>
                <w:szCs w:val="24"/>
                <w:lang w:val="hy-AM"/>
              </w:rPr>
              <w:t>, որն էլ</w:t>
            </w:r>
            <w:r w:rsidR="00DF55D7" w:rsidRPr="00C05D29">
              <w:rPr>
                <w:rFonts w:ascii="GHEA Grapalat" w:hAnsi="GHEA Grapalat"/>
                <w:sz w:val="24"/>
                <w:szCs w:val="24"/>
                <w:lang w:val="hy-AM"/>
              </w:rPr>
              <w:t xml:space="preserve"> կցվում է </w:t>
            </w:r>
            <w:r w:rsidR="00DF55D7" w:rsidRPr="00C05D29">
              <w:rPr>
                <w:rFonts w:ascii="GHEA Grapalat" w:hAnsi="GHEA Grapalat"/>
                <w:sz w:val="24"/>
                <w:szCs w:val="24"/>
                <w:lang w:val="hy-AM"/>
              </w:rPr>
              <w:lastRenderedPageBreak/>
              <w:t>Նախագծի փաթեթին:</w:t>
            </w:r>
          </w:p>
          <w:p w:rsidR="00DF55D7" w:rsidRPr="00C05D29" w:rsidRDefault="00DF55D7" w:rsidP="00FF17B7">
            <w:pPr>
              <w:pStyle w:val="ListParagraph"/>
              <w:ind w:left="1080"/>
              <w:rPr>
                <w:rFonts w:ascii="GHEA Grapalat" w:eastAsia="Times New Roman" w:hAnsi="GHEA Grapalat" w:cs="Times New Roman"/>
                <w:sz w:val="24"/>
                <w:szCs w:val="24"/>
                <w:lang w:val="hy-AM"/>
              </w:rPr>
            </w:pPr>
          </w:p>
        </w:tc>
      </w:tr>
      <w:tr w:rsidR="007C5436" w:rsidRPr="00C05D29" w:rsidTr="00FA5963">
        <w:trPr>
          <w:trHeight w:val="881"/>
          <w:tblCellSpacing w:w="0" w:type="dxa"/>
        </w:trPr>
        <w:tc>
          <w:tcPr>
            <w:tcW w:w="11355" w:type="dxa"/>
            <w:gridSpan w:val="2"/>
            <w:vMerge w:val="restart"/>
            <w:tcBorders>
              <w:left w:val="outset" w:sz="6" w:space="0" w:color="auto"/>
              <w:right w:val="outset" w:sz="6" w:space="0" w:color="auto"/>
            </w:tcBorders>
            <w:shd w:val="clear" w:color="auto" w:fill="BFBFBF" w:themeFill="background1" w:themeFillShade="BF"/>
          </w:tcPr>
          <w:p w:rsidR="007C5436" w:rsidRPr="00C05D29" w:rsidRDefault="007C5436" w:rsidP="007C5436">
            <w:pPr>
              <w:spacing w:after="0" w:line="360" w:lineRule="auto"/>
              <w:ind w:right="239" w:firstLine="450"/>
              <w:jc w:val="center"/>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sz w:val="24"/>
                <w:szCs w:val="24"/>
                <w:lang w:val="hy-AM"/>
              </w:rPr>
              <w:lastRenderedPageBreak/>
              <w:br/>
            </w:r>
            <w:r w:rsidRPr="00C05D29">
              <w:rPr>
                <w:rFonts w:ascii="GHEA Grapalat" w:eastAsia="Times New Roman" w:hAnsi="GHEA Grapalat" w:cs="Times New Roman"/>
                <w:sz w:val="24"/>
                <w:szCs w:val="24"/>
              </w:rPr>
              <w:t>6</w:t>
            </w:r>
            <w:r w:rsidRPr="00C05D29">
              <w:rPr>
                <w:rFonts w:ascii="GHEA Grapalat" w:eastAsia="Times New Roman" w:hAnsi="GHEA Grapalat" w:cs="Times New Roman"/>
                <w:sz w:val="24"/>
                <w:szCs w:val="24"/>
                <w:lang w:val="hy-AM"/>
              </w:rPr>
              <w:t xml:space="preserve">. ՀՀ </w:t>
            </w:r>
            <w:r w:rsidRPr="00C05D29">
              <w:rPr>
                <w:rFonts w:ascii="GHEA Grapalat" w:eastAsia="Times New Roman" w:hAnsi="GHEA Grapalat" w:cs="Times New Roman"/>
                <w:sz w:val="24"/>
                <w:szCs w:val="24"/>
              </w:rPr>
              <w:t>արդարադատության նախարարություն</w:t>
            </w: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5436" w:rsidRPr="00C05D29" w:rsidRDefault="007C5436" w:rsidP="001940C1">
            <w:pPr>
              <w:spacing w:line="360" w:lineRule="auto"/>
              <w:jc w:val="center"/>
              <w:rPr>
                <w:rFonts w:ascii="GHEA Grapalat" w:eastAsia="Times New Roman" w:hAnsi="GHEA Grapalat" w:cs="Times New Roman"/>
                <w:sz w:val="24"/>
                <w:szCs w:val="24"/>
                <w:lang w:val="hy-AM"/>
              </w:rPr>
            </w:pPr>
            <w:r w:rsidRPr="00C05D29">
              <w:rPr>
                <w:rFonts w:ascii="GHEA Grapalat" w:eastAsia="Times New Roman" w:hAnsi="GHEA Grapalat" w:cs="Times New Roman"/>
                <w:sz w:val="24"/>
                <w:szCs w:val="24"/>
              </w:rPr>
              <w:t>31.01.2023</w:t>
            </w:r>
            <w:r w:rsidRPr="00C05D29">
              <w:rPr>
                <w:rFonts w:ascii="GHEA Grapalat" w:eastAsia="Times New Roman" w:hAnsi="GHEA Grapalat" w:cs="Times New Roman"/>
                <w:sz w:val="24"/>
                <w:szCs w:val="24"/>
                <w:lang w:val="hy-AM"/>
              </w:rPr>
              <w:t>թ</w:t>
            </w:r>
          </w:p>
        </w:tc>
      </w:tr>
      <w:tr w:rsidR="007C5436" w:rsidRPr="00C05D29" w:rsidTr="00FA5963">
        <w:trPr>
          <w:trHeight w:val="53"/>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7C5436" w:rsidRPr="00C05D29" w:rsidRDefault="007C5436" w:rsidP="001940C1">
            <w:pPr>
              <w:spacing w:after="0" w:line="360" w:lineRule="auto"/>
              <w:ind w:right="239" w:firstLine="450"/>
              <w:jc w:val="both"/>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5436" w:rsidRPr="00C05D29" w:rsidRDefault="007C5436" w:rsidP="001940C1">
            <w:pPr>
              <w:spacing w:line="360" w:lineRule="auto"/>
              <w:jc w:val="center"/>
              <w:rPr>
                <w:rFonts w:ascii="GHEA Grapalat" w:eastAsia="Times New Roman" w:hAnsi="GHEA Grapalat" w:cs="Times New Roman"/>
                <w:sz w:val="24"/>
                <w:szCs w:val="24"/>
              </w:rPr>
            </w:pPr>
            <w:r w:rsidRPr="00C05D29">
              <w:rPr>
                <w:rFonts w:ascii="GHEA Grapalat" w:hAnsi="GHEA Grapalat"/>
                <w:color w:val="000000"/>
                <w:sz w:val="24"/>
                <w:szCs w:val="24"/>
                <w:shd w:val="clear" w:color="auto" w:fill="FFFFFF"/>
              </w:rPr>
              <w:t>01/27.1/5025-2023</w:t>
            </w:r>
          </w:p>
        </w:tc>
      </w:tr>
      <w:tr w:rsidR="007C5436" w:rsidRPr="00C05D29" w:rsidTr="00FA5963">
        <w:trPr>
          <w:trHeight w:val="53"/>
          <w:tblCellSpacing w:w="0" w:type="dxa"/>
        </w:trPr>
        <w:tc>
          <w:tcPr>
            <w:tcW w:w="7125" w:type="dxa"/>
            <w:tcBorders>
              <w:left w:val="outset" w:sz="6" w:space="0" w:color="auto"/>
              <w:right w:val="outset" w:sz="6" w:space="0" w:color="auto"/>
            </w:tcBorders>
            <w:shd w:val="clear" w:color="auto" w:fill="auto"/>
          </w:tcPr>
          <w:p w:rsidR="007C5436" w:rsidRPr="00C05D29" w:rsidRDefault="007C5436" w:rsidP="001C7350">
            <w:pPr>
              <w:widowControl w:val="0"/>
              <w:tabs>
                <w:tab w:val="left" w:pos="10170"/>
              </w:tabs>
              <w:spacing w:after="0" w:line="360" w:lineRule="auto"/>
              <w:ind w:left="180" w:right="75" w:firstLine="630"/>
              <w:jc w:val="both"/>
              <w:textAlignment w:val="baseline"/>
              <w:rPr>
                <w:rFonts w:ascii="GHEA Grapalat" w:eastAsia="GHEA Grapalat" w:hAnsi="GHEA Grapalat" w:cs="GHEA Grapalat"/>
                <w:i/>
                <w:color w:val="000000"/>
                <w:sz w:val="24"/>
                <w:szCs w:val="24"/>
                <w:lang w:val="hy-AM"/>
              </w:rPr>
            </w:pPr>
            <w:r w:rsidRPr="00C05D29">
              <w:rPr>
                <w:rFonts w:ascii="GHEA Grapalat" w:hAnsi="GHEA Grapalat"/>
                <w:bCs/>
                <w:sz w:val="24"/>
                <w:szCs w:val="24"/>
                <w:lang w:val="hy-AM"/>
              </w:rPr>
              <w:t xml:space="preserve"> «Խաղային գործունեության կարգավորման մասին</w:t>
            </w:r>
            <w:r w:rsidRPr="00C05D29">
              <w:rPr>
                <w:rFonts w:ascii="GHEA Grapalat" w:hAnsi="GHEA Grapalat" w:cs="Calibri"/>
                <w:color w:val="000000"/>
                <w:sz w:val="24"/>
                <w:szCs w:val="24"/>
                <w:lang w:val="hy-AM"/>
              </w:rPr>
              <w:t xml:space="preserve">» </w:t>
            </w:r>
            <w:r w:rsidRPr="00C05D29">
              <w:rPr>
                <w:rFonts w:ascii="GHEA Grapalat" w:hAnsi="GHEA Grapalat"/>
                <w:color w:val="000000"/>
                <w:sz w:val="24"/>
                <w:szCs w:val="24"/>
                <w:shd w:val="clear" w:color="auto" w:fill="FFFFFF"/>
                <w:lang w:val="hy-AM"/>
              </w:rPr>
              <w:t xml:space="preserve">օրենքի </w:t>
            </w:r>
            <w:r w:rsidRPr="00C05D29">
              <w:rPr>
                <w:rFonts w:ascii="GHEA Grapalat" w:hAnsi="GHEA Grapalat" w:cs="Sylfaen"/>
                <w:color w:val="000000"/>
                <w:sz w:val="24"/>
                <w:szCs w:val="24"/>
                <w:shd w:val="clear" w:color="auto" w:fill="FFFFFF"/>
                <w:lang w:val="hy-AM"/>
              </w:rPr>
              <w:t xml:space="preserve">նախագծի </w:t>
            </w:r>
            <w:r w:rsidRPr="00C05D29">
              <w:rPr>
                <w:rFonts w:ascii="GHEA Grapalat" w:hAnsi="GHEA Grapalat" w:cs="Sylfaen"/>
                <w:sz w:val="24"/>
                <w:szCs w:val="24"/>
                <w:lang w:val="hy-AM"/>
              </w:rPr>
              <w:t xml:space="preserve">(այսուհետ՝ Նախագիծ) 1-ին հոդվածի 2-րդ մասի համաձայն՝ </w:t>
            </w:r>
            <w:r w:rsidRPr="00C05D29">
              <w:rPr>
                <w:rFonts w:ascii="GHEA Grapalat" w:eastAsia="GHEA Grapalat" w:hAnsi="GHEA Grapalat" w:cs="GHEA Grapalat"/>
                <w:i/>
                <w:color w:val="000000"/>
                <w:sz w:val="24"/>
                <w:szCs w:val="24"/>
                <w:lang w:val="hy-AM"/>
              </w:rPr>
              <w:t>սույն օրենքի</w:t>
            </w:r>
            <w:r w:rsidRPr="00C05D29">
              <w:rPr>
                <w:rStyle w:val="CommentReference"/>
                <w:rFonts w:ascii="GHEA Grapalat" w:hAnsi="GHEA Grapalat"/>
                <w:i/>
                <w:sz w:val="24"/>
                <w:szCs w:val="24"/>
                <w:lang w:val="hy-AM"/>
              </w:rPr>
              <w:t xml:space="preserve"> գ</w:t>
            </w:r>
            <w:r w:rsidRPr="00C05D29">
              <w:rPr>
                <w:rFonts w:ascii="GHEA Grapalat" w:eastAsia="GHEA Grapalat" w:hAnsi="GHEA Grapalat" w:cs="GHEA Grapalat"/>
                <w:i/>
                <w:color w:val="000000"/>
                <w:sz w:val="24"/>
                <w:szCs w:val="24"/>
                <w:lang w:val="hy-AM"/>
              </w:rPr>
              <w:t xml:space="preserve">ործողությունը չի տարածվում ծառայություններ կամ ապրանքներ գովազդելու նպատակով կազմակերպվող գովազդային վիճակախաղի վրա, որի շահումային ֆոնդը չի կարող գերազանցել տվյալ ապրանքի կամ ծառայության նախորդ կամ ընթացիկ տարվա իրացման շրջանառությունների 8 տոկոսից առավելագույնի չափը: Եթե շահումային ֆոնդը գերազանցում է սույն մասում նշված </w:t>
            </w:r>
            <w:r w:rsidRPr="00C05D29">
              <w:rPr>
                <w:rFonts w:ascii="GHEA Grapalat" w:eastAsia="GHEA Grapalat" w:hAnsi="GHEA Grapalat" w:cs="GHEA Grapalat"/>
                <w:i/>
                <w:color w:val="000000"/>
                <w:sz w:val="24"/>
                <w:szCs w:val="24"/>
                <w:lang w:val="hy-AM"/>
              </w:rPr>
              <w:lastRenderedPageBreak/>
              <w:t>առավելագույն չափը, ապա տվյալ գործունեությունը դիտվում է որպես սույն օրենքով կարգավորվող վիճակախաղի կազմակերպման գործունեություն:</w:t>
            </w:r>
          </w:p>
          <w:p w:rsidR="007C5436" w:rsidRPr="00C05D29" w:rsidRDefault="007C5436" w:rsidP="001C7350">
            <w:pPr>
              <w:widowControl w:val="0"/>
              <w:tabs>
                <w:tab w:val="left" w:pos="10170"/>
              </w:tabs>
              <w:spacing w:after="0" w:line="360" w:lineRule="auto"/>
              <w:ind w:right="75" w:firstLine="630"/>
              <w:jc w:val="both"/>
              <w:textAlignment w:val="baseline"/>
              <w:rPr>
                <w:rFonts w:ascii="GHEA Grapalat" w:eastAsia="Calibri" w:hAnsi="GHEA Grapalat" w:cs="Sylfaen"/>
                <w:sz w:val="24"/>
                <w:szCs w:val="24"/>
                <w:lang w:val="hy-AM"/>
              </w:rPr>
            </w:pPr>
            <w:r w:rsidRPr="00C05D29">
              <w:rPr>
                <w:rFonts w:ascii="GHEA Grapalat" w:hAnsi="GHEA Grapalat"/>
                <w:sz w:val="24"/>
                <w:szCs w:val="24"/>
                <w:lang w:val="hy-AM"/>
              </w:rPr>
              <w:t xml:space="preserve">Այս առումով, վերոնշյալ մասում առաջարկում ենք սահմանել դրույթ, որ շահումային ֆոնդը ձևավորվի գովազդատուի կողմից, իսկ, 8 տոկոսի շեմը գերազանցելու պայմանով տվյալ գործունեությունը վիճակախաղի գործունեություն դիտարկելուց բացի, անհրաժեշտ է նաև սահմանել պայման, ըստ որի՝ շահումային ֆոնդը գովազդատուի կողմից ձևավորված չլինելու պարագայում դա նույնպես դիտարկվի </w:t>
            </w:r>
            <w:r w:rsidRPr="00C05D29">
              <w:rPr>
                <w:rFonts w:ascii="GHEA Grapalat" w:hAnsi="GHEA Grapalat" w:cs="Sylfaen"/>
                <w:sz w:val="24"/>
                <w:szCs w:val="24"/>
                <w:lang w:val="hy-AM"/>
              </w:rPr>
              <w:t>որպես</w:t>
            </w:r>
            <w:r w:rsidRPr="00C05D29">
              <w:rPr>
                <w:rFonts w:ascii="GHEA Grapalat" w:hAnsi="GHEA Grapalat"/>
                <w:sz w:val="24"/>
                <w:szCs w:val="24"/>
                <w:lang w:val="hy-AM"/>
              </w:rPr>
              <w:t xml:space="preserve"> վիճակախաղի կազմակերպման գործունեություն՝ հաշվի առնելով </w:t>
            </w:r>
            <w:r w:rsidRPr="00C05D29">
              <w:rPr>
                <w:rFonts w:ascii="GHEA Grapalat" w:hAnsi="GHEA Grapalat"/>
                <w:iCs/>
                <w:sz w:val="24"/>
                <w:szCs w:val="24"/>
                <w:lang w:val="hy-AM"/>
              </w:rPr>
              <w:t>«Վիճակախաղերի մասին» օրենքի 2-րդ հոդվածի 1-ին մասի 6-րդ կետի դրույթները:</w:t>
            </w:r>
          </w:p>
          <w:p w:rsidR="007C5436" w:rsidRPr="00C05D29" w:rsidRDefault="007C5436" w:rsidP="001C7350">
            <w:pPr>
              <w:widowControl w:val="0"/>
              <w:tabs>
                <w:tab w:val="left" w:pos="10170"/>
              </w:tabs>
              <w:spacing w:after="0" w:line="360" w:lineRule="auto"/>
              <w:ind w:firstLine="630"/>
              <w:jc w:val="both"/>
              <w:textAlignment w:val="baseline"/>
              <w:rPr>
                <w:rFonts w:ascii="GHEA Grapalat" w:hAnsi="GHEA Grapalat" w:cs="Sylfaen"/>
                <w:sz w:val="24"/>
                <w:szCs w:val="24"/>
                <w:lang w:val="hy-AM"/>
              </w:rPr>
            </w:pPr>
            <w:r w:rsidRPr="00C05D29">
              <w:rPr>
                <w:rFonts w:ascii="GHEA Grapalat" w:hAnsi="GHEA Grapalat" w:cs="Sylfaen"/>
                <w:sz w:val="24"/>
                <w:szCs w:val="24"/>
                <w:lang w:val="hy-AM"/>
              </w:rPr>
              <w:t xml:space="preserve">Բացի այդ, Նախագծի 1-ին հոդվածի 2-րդ մասն առաջարկում ենք նախատեսել Նախագծի 2-րդ հոդվածում՝ հաշվի առնելով տվյալ հոդվածների կարգավորման առարկաները և նկատի ունենալով, որ օրենքի գործողության տարածման/չտարածման մասին կարգավորումը բովանդակային առումով չի համապատասխանում օրենքի </w:t>
            </w:r>
            <w:r w:rsidRPr="00C05D29">
              <w:rPr>
                <w:rFonts w:ascii="GHEA Grapalat" w:hAnsi="GHEA Grapalat" w:cs="Sylfaen"/>
                <w:sz w:val="24"/>
                <w:szCs w:val="24"/>
                <w:lang w:val="hy-AM"/>
              </w:rPr>
              <w:lastRenderedPageBreak/>
              <w:t>նպատակը սահմանող հոդվածին:</w:t>
            </w:r>
          </w:p>
          <w:p w:rsidR="007C5436" w:rsidRPr="00C05D29" w:rsidRDefault="007C5436" w:rsidP="001C7350">
            <w:pPr>
              <w:widowControl w:val="0"/>
              <w:tabs>
                <w:tab w:val="left" w:pos="10170"/>
              </w:tabs>
              <w:spacing w:after="0" w:line="360" w:lineRule="auto"/>
              <w:ind w:firstLine="630"/>
              <w:jc w:val="both"/>
              <w:textAlignment w:val="baseline"/>
              <w:rPr>
                <w:rFonts w:ascii="GHEA Grapalat" w:eastAsia="GHEA Grapalat" w:hAnsi="GHEA Grapalat" w:cs="GHEA Grapalat"/>
                <w:i/>
                <w:color w:val="000000"/>
                <w:sz w:val="24"/>
                <w:szCs w:val="24"/>
                <w:lang w:val="hy-AM"/>
              </w:rPr>
            </w:pPr>
            <w:r w:rsidRPr="00C05D29">
              <w:rPr>
                <w:rFonts w:ascii="GHEA Grapalat" w:hAnsi="GHEA Grapalat" w:cs="Sylfaen"/>
                <w:sz w:val="24"/>
                <w:szCs w:val="24"/>
                <w:lang w:val="hy-AM"/>
              </w:rPr>
              <w:t xml:space="preserve">2. Նախագծի 4-րդ հոդվածի 1-ին մասի 2-րդ կետի համաձայն՝ </w:t>
            </w:r>
            <w:r w:rsidRPr="00C05D29">
              <w:rPr>
                <w:rFonts w:ascii="GHEA Grapalat" w:eastAsia="GHEA Grapalat" w:hAnsi="GHEA Grapalat" w:cs="GHEA Grapalat"/>
                <w:b/>
                <w:i/>
                <w:color w:val="000000"/>
                <w:sz w:val="24"/>
                <w:szCs w:val="24"/>
                <w:lang w:val="hy-AM"/>
              </w:rPr>
              <w:t>Խաղային գործունեություն՝</w:t>
            </w:r>
            <w:r w:rsidRPr="00C05D29">
              <w:rPr>
                <w:rFonts w:ascii="GHEA Grapalat" w:eastAsia="GHEA Grapalat" w:hAnsi="GHEA Grapalat" w:cs="GHEA Grapalat"/>
                <w:i/>
                <w:color w:val="000000"/>
                <w:sz w:val="24"/>
                <w:szCs w:val="24"/>
                <w:lang w:val="hy-AM"/>
              </w:rPr>
              <w:t xml:space="preserve"> մոլեխաղերի, ինտերնետ մոլեխաղերի,  բուքմեյքերային գործունեության, վիճակախաղերի կազմակերպման հետ կապված գործունեություն:</w:t>
            </w:r>
          </w:p>
          <w:p w:rsidR="007C5436" w:rsidRPr="00C05D29" w:rsidRDefault="007C5436" w:rsidP="001C7350">
            <w:pPr>
              <w:widowControl w:val="0"/>
              <w:tabs>
                <w:tab w:val="left" w:pos="10170"/>
              </w:tabs>
              <w:spacing w:after="0" w:line="360" w:lineRule="auto"/>
              <w:ind w:firstLine="630"/>
              <w:jc w:val="both"/>
              <w:textAlignment w:val="baseline"/>
              <w:rPr>
                <w:rFonts w:ascii="GHEA Grapalat" w:eastAsia="Calibri" w:hAnsi="GHEA Grapalat" w:cs="Sylfaen"/>
                <w:sz w:val="24"/>
                <w:szCs w:val="24"/>
                <w:lang w:val="hy-AM"/>
              </w:rPr>
            </w:pPr>
            <w:r w:rsidRPr="00C05D29">
              <w:rPr>
                <w:rFonts w:ascii="GHEA Grapalat" w:eastAsia="GHEA Grapalat" w:hAnsi="GHEA Grapalat" w:cs="GHEA Grapalat"/>
                <w:color w:val="000000"/>
                <w:sz w:val="24"/>
                <w:szCs w:val="24"/>
                <w:lang w:val="hy-AM"/>
              </w:rPr>
              <w:t xml:space="preserve">Այս առումով, գտնում ենք, </w:t>
            </w:r>
            <w:r w:rsidRPr="00C05D29">
              <w:rPr>
                <w:rFonts w:ascii="GHEA Grapalat" w:eastAsia="Tahoma" w:hAnsi="GHEA Grapalat" w:cs="Tahoma"/>
                <w:color w:val="000000"/>
                <w:sz w:val="24"/>
                <w:szCs w:val="24"/>
                <w:lang w:val="hy-AM"/>
              </w:rPr>
              <w:t>որ համապատասխան տեսակների խաղերի կազմակերպման լիցենզիայի տրամադրման համար անհրաժեշտ է խմբագրել նաև «Լիցենզավորման մասին» օրենքի 43-րդ հոդվածը:</w:t>
            </w:r>
          </w:p>
          <w:p w:rsidR="007C5436" w:rsidRPr="00C05D29" w:rsidRDefault="007C5436" w:rsidP="001C7350">
            <w:pPr>
              <w:widowControl w:val="0"/>
              <w:tabs>
                <w:tab w:val="left" w:pos="10170"/>
              </w:tabs>
              <w:spacing w:after="0" w:line="360" w:lineRule="auto"/>
              <w:ind w:firstLine="630"/>
              <w:jc w:val="both"/>
              <w:textAlignment w:val="baseline"/>
              <w:rPr>
                <w:rFonts w:ascii="GHEA Grapalat" w:hAnsi="GHEA Grapalat" w:cs="Calibri"/>
                <w:color w:val="000000"/>
                <w:sz w:val="24"/>
                <w:szCs w:val="24"/>
                <w:lang w:val="hy-AM"/>
              </w:rPr>
            </w:pPr>
            <w:r w:rsidRPr="00C05D29">
              <w:rPr>
                <w:rFonts w:ascii="GHEA Grapalat" w:hAnsi="GHEA Grapalat" w:cs="Sylfaen"/>
                <w:sz w:val="24"/>
                <w:szCs w:val="24"/>
                <w:lang w:val="hy-AM"/>
              </w:rPr>
              <w:t xml:space="preserve">3. Նախագծի 4-րդ հոդվածի 1-ին մասի 4-րդ կետում կիրառվում է </w:t>
            </w:r>
            <w:r w:rsidRPr="00C05D29">
              <w:rPr>
                <w:rFonts w:ascii="GHEA Grapalat" w:hAnsi="GHEA Grapalat"/>
                <w:bCs/>
                <w:sz w:val="24"/>
                <w:szCs w:val="24"/>
                <w:lang w:val="hy-AM"/>
              </w:rPr>
              <w:t>«</w:t>
            </w:r>
            <w:r w:rsidRPr="00C05D29">
              <w:rPr>
                <w:rFonts w:ascii="GHEA Grapalat" w:hAnsi="GHEA Grapalat"/>
                <w:sz w:val="24"/>
                <w:szCs w:val="24"/>
                <w:lang w:val="hy-AM"/>
              </w:rPr>
              <w:t>նմանօրինակ ցանկացած գլոբալ համակարգ</w:t>
            </w:r>
            <w:r w:rsidRPr="00C05D29">
              <w:rPr>
                <w:rFonts w:ascii="GHEA Grapalat" w:hAnsi="GHEA Grapalat" w:cs="Calibri"/>
                <w:color w:val="000000"/>
                <w:sz w:val="24"/>
                <w:szCs w:val="24"/>
                <w:lang w:val="hy-AM"/>
              </w:rPr>
              <w:t xml:space="preserve">» ձևակերպումը, մինչդեռ նույն մասի 24-րդ կետում գործածվում է </w:t>
            </w:r>
            <w:r w:rsidRPr="00C05D29">
              <w:rPr>
                <w:rFonts w:ascii="GHEA Grapalat" w:hAnsi="GHEA Grapalat"/>
                <w:bCs/>
                <w:sz w:val="24"/>
                <w:szCs w:val="24"/>
                <w:lang w:val="hy-AM"/>
              </w:rPr>
              <w:t>«</w:t>
            </w:r>
            <w:r w:rsidRPr="00C05D29">
              <w:rPr>
                <w:rFonts w:ascii="GHEA Grapalat" w:hAnsi="GHEA Grapalat"/>
                <w:sz w:val="24"/>
                <w:szCs w:val="24"/>
                <w:lang w:val="hy-AM"/>
              </w:rPr>
              <w:t>այլ տելեկոմունիկացիոն</w:t>
            </w:r>
            <w:r w:rsidRPr="00C05D29">
              <w:rPr>
                <w:rFonts w:ascii="GHEA Grapalat" w:hAnsi="GHEA Grapalat" w:cs="Calibri"/>
                <w:color w:val="000000"/>
                <w:sz w:val="24"/>
                <w:szCs w:val="24"/>
                <w:lang w:val="hy-AM"/>
              </w:rPr>
              <w:t xml:space="preserve">» ձևակերպումը: Տերմինաբանական միասնականությունն ապահովելու նպատակով՝ առաջարկում ենք Նախագծում կիրառել վերոնշյալ ձևակերպումներից մեկը, մասնավորապես՝ առաջարկում ենք կիրառել </w:t>
            </w:r>
            <w:r w:rsidRPr="00C05D29">
              <w:rPr>
                <w:rFonts w:ascii="GHEA Grapalat" w:hAnsi="GHEA Grapalat"/>
                <w:bCs/>
                <w:sz w:val="24"/>
                <w:szCs w:val="24"/>
                <w:lang w:val="hy-AM"/>
              </w:rPr>
              <w:t>«</w:t>
            </w:r>
            <w:r w:rsidRPr="00C05D29">
              <w:rPr>
                <w:rFonts w:ascii="GHEA Grapalat" w:hAnsi="GHEA Grapalat"/>
                <w:sz w:val="24"/>
                <w:szCs w:val="24"/>
                <w:lang w:val="hy-AM"/>
              </w:rPr>
              <w:t>նմանօրինակ ցանկացած գլոբալ համակարգ</w:t>
            </w:r>
            <w:r w:rsidRPr="00C05D29">
              <w:rPr>
                <w:rFonts w:ascii="GHEA Grapalat" w:hAnsi="GHEA Grapalat" w:cs="Calibri"/>
                <w:color w:val="000000"/>
                <w:sz w:val="24"/>
                <w:szCs w:val="24"/>
                <w:lang w:val="hy-AM"/>
              </w:rPr>
              <w:t xml:space="preserve">» ձևակերպումը՝ հիմք ընդունելով </w:t>
            </w:r>
            <w:r w:rsidRPr="00C05D29">
              <w:rPr>
                <w:rFonts w:ascii="GHEA Grapalat" w:hAnsi="GHEA Grapalat"/>
                <w:bCs/>
                <w:sz w:val="24"/>
                <w:szCs w:val="24"/>
                <w:lang w:val="hy-AM"/>
              </w:rPr>
              <w:t>«</w:t>
            </w:r>
            <w:r w:rsidRPr="00C05D29">
              <w:rPr>
                <w:rFonts w:ascii="GHEA Grapalat" w:hAnsi="GHEA Grapalat"/>
                <w:sz w:val="24"/>
                <w:szCs w:val="24"/>
                <w:lang w:val="hy-AM"/>
              </w:rPr>
              <w:t>Էլեկտրոնային հաղորդակցության մասին</w:t>
            </w:r>
            <w:r w:rsidRPr="00C05D29">
              <w:rPr>
                <w:rFonts w:ascii="GHEA Grapalat" w:hAnsi="GHEA Grapalat" w:cs="Calibri"/>
                <w:color w:val="000000"/>
                <w:sz w:val="24"/>
                <w:szCs w:val="24"/>
                <w:lang w:val="hy-AM"/>
              </w:rPr>
              <w:t>» օրենքի դրույթները:</w:t>
            </w:r>
          </w:p>
          <w:p w:rsidR="007C5436" w:rsidRPr="00C05D29" w:rsidRDefault="007C5436" w:rsidP="001C7350">
            <w:pPr>
              <w:widowControl w:val="0"/>
              <w:tabs>
                <w:tab w:val="left" w:pos="9990"/>
                <w:tab w:val="left" w:pos="10170"/>
              </w:tabs>
              <w:spacing w:after="0" w:line="360" w:lineRule="auto"/>
              <w:ind w:firstLine="63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lastRenderedPageBreak/>
              <w:t xml:space="preserve">Ինչպես նաև, Նախագծում կիրառվող </w:t>
            </w:r>
            <w:r w:rsidRPr="00C05D29">
              <w:rPr>
                <w:rFonts w:ascii="GHEA Grapalat" w:hAnsi="GHEA Grapalat"/>
                <w:bCs/>
                <w:sz w:val="24"/>
                <w:szCs w:val="24"/>
                <w:lang w:val="hy-AM"/>
              </w:rPr>
              <w:t>«տվյալների շտեմարան</w:t>
            </w:r>
            <w:r w:rsidRPr="00C05D29">
              <w:rPr>
                <w:rFonts w:ascii="GHEA Grapalat" w:hAnsi="GHEA Grapalat" w:cs="Calibri"/>
                <w:color w:val="000000"/>
                <w:sz w:val="24"/>
                <w:szCs w:val="24"/>
                <w:lang w:val="hy-AM"/>
              </w:rPr>
              <w:t xml:space="preserve">» ձևակերպման փոխարեն առաջարկում ենք կիրառել </w:t>
            </w:r>
            <w:r w:rsidRPr="00C05D29">
              <w:rPr>
                <w:rFonts w:ascii="GHEA Grapalat" w:hAnsi="GHEA Grapalat"/>
                <w:bCs/>
                <w:sz w:val="24"/>
                <w:szCs w:val="24"/>
                <w:lang w:val="hy-AM"/>
              </w:rPr>
              <w:t>«տվյալների բազա</w:t>
            </w:r>
            <w:r w:rsidRPr="00C05D29">
              <w:rPr>
                <w:rFonts w:ascii="GHEA Grapalat" w:hAnsi="GHEA Grapalat" w:cs="Calibri"/>
                <w:color w:val="000000"/>
                <w:sz w:val="24"/>
                <w:szCs w:val="24"/>
                <w:lang w:val="hy-AM"/>
              </w:rPr>
              <w:t xml:space="preserve">» ձևակերպումը՝ հիմք ընդունելով </w:t>
            </w:r>
            <w:r w:rsidRPr="00C05D29">
              <w:rPr>
                <w:rFonts w:ascii="GHEA Grapalat" w:hAnsi="GHEA Grapalat"/>
                <w:bCs/>
                <w:sz w:val="24"/>
                <w:szCs w:val="24"/>
                <w:lang w:val="hy-AM"/>
              </w:rPr>
              <w:t>«Անձնական տվյալների պաշտպանության մասին</w:t>
            </w:r>
            <w:r w:rsidRPr="00C05D29">
              <w:rPr>
                <w:rFonts w:ascii="GHEA Grapalat" w:hAnsi="GHEA Grapalat" w:cs="Calibri"/>
                <w:color w:val="000000"/>
                <w:sz w:val="24"/>
                <w:szCs w:val="24"/>
                <w:lang w:val="hy-AM"/>
              </w:rPr>
              <w:t>» օրենքի դրույթները:</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s="Times New Roman"/>
                <w:i/>
                <w:sz w:val="24"/>
                <w:szCs w:val="24"/>
                <w:lang w:val="hy-AM"/>
              </w:rPr>
            </w:pPr>
            <w:r w:rsidRPr="00C05D29">
              <w:rPr>
                <w:rFonts w:ascii="GHEA Grapalat" w:hAnsi="GHEA Grapalat" w:cs="Calibri"/>
                <w:color w:val="000000"/>
                <w:sz w:val="24"/>
                <w:szCs w:val="24"/>
                <w:lang w:val="hy-AM"/>
              </w:rPr>
              <w:t xml:space="preserve">4. Նախագծի 4-րդ հոդվածի 1-ին մասի 5-րդ կետի համաձայն՝ </w:t>
            </w:r>
            <w:r w:rsidRPr="00C05D29">
              <w:rPr>
                <w:rFonts w:ascii="GHEA Grapalat" w:hAnsi="GHEA Grapalat" w:cs="Calibri"/>
                <w:b/>
                <w:i/>
                <w:color w:val="000000"/>
                <w:sz w:val="24"/>
                <w:szCs w:val="24"/>
                <w:lang w:val="hy-AM"/>
              </w:rPr>
              <w:t>բ</w:t>
            </w:r>
            <w:r w:rsidRPr="00C05D29">
              <w:rPr>
                <w:rFonts w:ascii="GHEA Grapalat" w:hAnsi="GHEA Grapalat"/>
                <w:b/>
                <w:i/>
                <w:sz w:val="24"/>
                <w:szCs w:val="24"/>
                <w:lang w:val="hy-AM"/>
              </w:rPr>
              <w:t xml:space="preserve">ուքմեյքերային գործունեության միջոցով կազմակերպվող խաղ` </w:t>
            </w:r>
            <w:r w:rsidRPr="00C05D29">
              <w:rPr>
                <w:rFonts w:ascii="GHEA Grapalat" w:hAnsi="GHEA Grapalat"/>
                <w:i/>
                <w:sz w:val="24"/>
                <w:szCs w:val="24"/>
                <w:lang w:val="hy-AM"/>
              </w:rPr>
              <w:t xml:space="preserve">տոտալիզատորի կամ բուքմեյքերային գրասենյակի միջոցով իրականացվող սպորտային, սոցիալական, քաղաքական կամ որևէ այլ նշանակալի իրադարձությունների ելքերի հնարավոր տարբերակների կանխագուշակման վրա գրազների ընդունման, հաշվառման և շահումների հանձնման կազմակերպում կամ </w:t>
            </w:r>
            <w:r w:rsidRPr="00C05D29">
              <w:rPr>
                <w:rStyle w:val="cf01"/>
                <w:rFonts w:ascii="GHEA Grapalat" w:hAnsi="GHEA Grapalat"/>
                <w:i/>
                <w:sz w:val="24"/>
                <w:szCs w:val="24"/>
                <w:lang w:val="hy-AM"/>
              </w:rPr>
              <w:t>մասնակցին գրազադրում կատարելու հնարավորության ստեղծումը (որևէ կերպ իրավունքի տրամադրումը)</w:t>
            </w:r>
            <w:r w:rsidRPr="00C05D29">
              <w:rPr>
                <w:rFonts w:ascii="GHEA Grapalat" w:hAnsi="GHEA Grapalat"/>
                <w:i/>
                <w:sz w:val="24"/>
                <w:szCs w:val="24"/>
                <w:lang w:val="hy-AM"/>
              </w:rPr>
              <w:t>։ Բուքմեյքերային գործունեությունը կարող է կազմակերպվել նաև խաղասրահի միջոցով:</w:t>
            </w:r>
          </w:p>
          <w:p w:rsidR="007C5436" w:rsidRPr="00C05D29" w:rsidRDefault="007C5436" w:rsidP="001C7350">
            <w:pPr>
              <w:pStyle w:val="NormalWeb"/>
              <w:tabs>
                <w:tab w:val="left" w:pos="10170"/>
              </w:tabs>
              <w:spacing w:line="360" w:lineRule="auto"/>
              <w:ind w:right="165" w:firstLine="360"/>
              <w:jc w:val="both"/>
              <w:rPr>
                <w:rFonts w:ascii="GHEA Grapalat" w:hAnsi="GHEA Grapalat"/>
                <w:lang w:val="hy-AM"/>
              </w:rPr>
            </w:pPr>
            <w:r w:rsidRPr="00C05D29">
              <w:rPr>
                <w:rFonts w:ascii="GHEA Grapalat" w:hAnsi="GHEA Grapalat"/>
                <w:lang w:val="hy-AM"/>
              </w:rPr>
              <w:t xml:space="preserve">Հարկ է նկատի ունենալ, որ, Նախագծի 18-րդ հոդվածից </w:t>
            </w:r>
            <w:r w:rsidRPr="00C05D29">
              <w:rPr>
                <w:rFonts w:ascii="GHEA Grapalat" w:hAnsi="GHEA Grapalat"/>
                <w:lang w:val="hy-AM"/>
              </w:rPr>
              <w:lastRenderedPageBreak/>
              <w:t>բացի, որևէ այլ կերպ չեն տարանջատվում «տոտալիզատոր» և «բուքմեյքերային գրասենյակի միջոցով բույքմեյքերային գործունեության կազմակերպում» հասկացությունները։ Ուստի՝ Նախագծի 4-րդ հոդվածում անհրաժեշտ է տալ նաև այդ երկու եզրույթների սահմանումը, քանի որ պարզ չէ բուքմեյքերային գործունեությունը երկու տարբեր եղանակներով կազմակերպելու տարանջատումը: Պարզ չէ նաև խաղային գործունեության կազմակերպիչները նշված եղանակներից որևէ մեկով տվյալ գործունեությունը կազմակերպելու դեպքում առանձին լիցենզավորում պետք է անցնեն, թե մեկ լիցենզիան ենթադրում է երկու եղանակներից որևէ մեկով կամ միաժամանակ երկուսով այդ գործունեությամբ զբաղվելու փաստը։</w:t>
            </w:r>
          </w:p>
          <w:p w:rsidR="007C5436" w:rsidRPr="00C05D29" w:rsidRDefault="007C5436" w:rsidP="001C7350">
            <w:pPr>
              <w:pStyle w:val="NormalWeb"/>
              <w:tabs>
                <w:tab w:val="left" w:pos="10170"/>
              </w:tabs>
              <w:spacing w:line="360" w:lineRule="auto"/>
              <w:ind w:right="165" w:firstLine="360"/>
              <w:jc w:val="both"/>
              <w:rPr>
                <w:rFonts w:ascii="GHEA Grapalat" w:hAnsi="GHEA Grapalat"/>
                <w:lang w:val="hy-AM"/>
              </w:rPr>
            </w:pPr>
            <w:r w:rsidRPr="00C05D29">
              <w:rPr>
                <w:rFonts w:ascii="GHEA Grapalat" w:hAnsi="GHEA Grapalat"/>
                <w:lang w:val="hy-AM"/>
              </w:rPr>
              <w:t xml:space="preserve">Բացի այդ, հարկ է նկատի ունենալ նաև, որ «Վիճակախաղերի մասին» օրենքով «տոտալիզատոր» հասկացության սահմանման մեջ օգտագործվում է «խաղային» եզրույթը։ Ուստի՝ նպատակահարմար է դա նույնպես Նախագծում ներառել, քանի որ միջազգային պրակտիկայում </w:t>
            </w:r>
            <w:r w:rsidRPr="00C05D29">
              <w:rPr>
                <w:rFonts w:ascii="GHEA Grapalat" w:hAnsi="GHEA Grapalat"/>
                <w:lang w:val="hy-AM"/>
              </w:rPr>
              <w:lastRenderedPageBreak/>
              <w:t>ընդունված գրազադրումներ կան, որոնք, ըստ էության, սպորտային, սոցիալական, քաղաքական կամ որևէ այլ նշանակալի իրադարձություններ չեն, սակայն իրենց բնույթով խաղային են:</w:t>
            </w:r>
          </w:p>
          <w:p w:rsidR="007C5436" w:rsidRPr="00C05D29" w:rsidRDefault="007C5436" w:rsidP="001C7350">
            <w:pPr>
              <w:pStyle w:val="NormalWeb"/>
              <w:tabs>
                <w:tab w:val="left" w:pos="10170"/>
              </w:tabs>
              <w:spacing w:line="360" w:lineRule="auto"/>
              <w:ind w:right="165" w:firstLine="360"/>
              <w:jc w:val="both"/>
              <w:rPr>
                <w:rFonts w:ascii="GHEA Grapalat" w:hAnsi="GHEA Grapalat"/>
                <w:i/>
                <w:lang w:val="hy-AM"/>
              </w:rPr>
            </w:pPr>
            <w:r w:rsidRPr="00C05D29">
              <w:rPr>
                <w:rFonts w:ascii="GHEA Grapalat" w:hAnsi="GHEA Grapalat"/>
                <w:lang w:val="hy-AM"/>
              </w:rPr>
              <w:t xml:space="preserve">5. Նախագծի 4-րդ հոդվածի 1-ին մասի 9-րդ կետի համաձայն՝ </w:t>
            </w:r>
            <w:r w:rsidRPr="00C05D29">
              <w:rPr>
                <w:rFonts w:ascii="GHEA Grapalat" w:hAnsi="GHEA Grapalat"/>
                <w:b/>
                <w:i/>
                <w:lang w:val="hy-AM"/>
              </w:rPr>
              <w:t>խաղային գործունեության կազմակերպիչ կամ կազմակերպիչ՝</w:t>
            </w:r>
            <w:r w:rsidRPr="00C05D29">
              <w:rPr>
                <w:rFonts w:ascii="GHEA Grapalat" w:hAnsi="GHEA Grapalat"/>
                <w:i/>
                <w:lang w:val="hy-AM"/>
              </w:rPr>
              <w:t xml:space="preserve"> օրենքով սահմանված կարգով խաղային գործունեության կազմակերպման գործունեությամբ զբաղվելու </w:t>
            </w:r>
            <w:r w:rsidRPr="00C05D29">
              <w:rPr>
                <w:rFonts w:ascii="GHEA Grapalat" w:hAnsi="GHEA Grapalat"/>
                <w:b/>
                <w:i/>
                <w:lang w:val="hy-AM"/>
              </w:rPr>
              <w:t>իրավունք ունեցող</w:t>
            </w:r>
            <w:r w:rsidRPr="00C05D29">
              <w:rPr>
                <w:rFonts w:ascii="GHEA Grapalat" w:hAnsi="GHEA Grapalat"/>
                <w:i/>
                <w:lang w:val="hy-AM"/>
              </w:rPr>
              <w:t xml:space="preserve"> իրավաբանական անձ:</w:t>
            </w:r>
          </w:p>
          <w:p w:rsidR="007C5436" w:rsidRPr="00C05D29" w:rsidRDefault="007C5436" w:rsidP="001C7350">
            <w:pPr>
              <w:pStyle w:val="NormalWeb"/>
              <w:tabs>
                <w:tab w:val="left" w:pos="10170"/>
              </w:tabs>
              <w:spacing w:line="360" w:lineRule="auto"/>
              <w:ind w:right="165" w:firstLine="360"/>
              <w:jc w:val="both"/>
              <w:rPr>
                <w:rFonts w:ascii="GHEA Grapalat" w:eastAsia="Tahoma" w:hAnsi="GHEA Grapalat" w:cs="Tahoma"/>
                <w:color w:val="000000"/>
                <w:lang w:val="hy-AM"/>
              </w:rPr>
            </w:pPr>
            <w:r w:rsidRPr="00C05D29">
              <w:rPr>
                <w:rFonts w:ascii="GHEA Grapalat" w:hAnsi="GHEA Grapalat"/>
                <w:lang w:val="hy-AM"/>
              </w:rPr>
              <w:t>«</w:t>
            </w:r>
            <w:r w:rsidRPr="00C05D29">
              <w:rPr>
                <w:rFonts w:ascii="GHEA Grapalat" w:eastAsia="Tahoma" w:hAnsi="GHEA Grapalat" w:cs="Tahoma"/>
                <w:color w:val="000000"/>
                <w:lang w:val="hy-AM"/>
              </w:rPr>
              <w:t>Վիճակախաղերի մասին» օրենքի 2-րդ հոդվածի 1-ին մասի 13-րդ կետի համաձայն՝ վիճակախաղի կազմակերպիչ՝</w:t>
            </w:r>
            <w:r w:rsidRPr="00C05D29">
              <w:rPr>
                <w:rFonts w:ascii="Courier New" w:eastAsia="Tahoma" w:hAnsi="Courier New" w:cs="Courier New"/>
                <w:color w:val="000000"/>
                <w:lang w:val="hy-AM"/>
              </w:rPr>
              <w:t>  </w:t>
            </w:r>
            <w:r w:rsidRPr="00C05D29">
              <w:rPr>
                <w:rFonts w:ascii="GHEA Grapalat" w:eastAsia="Tahoma" w:hAnsi="GHEA Grapalat" w:cs="Tahoma"/>
                <w:i/>
                <w:color w:val="000000"/>
                <w:lang w:val="hy-AM"/>
              </w:rPr>
              <w:t>սույն օրենքին համապատասխան վիճակախաղերի գործունեության իրականացման միջոցով եկամուտ (շահույթ) ստանալու նպատակ հետապնդող` համապատասխան գործունեություն իրականացնելու լիցենզիա ստացած առևտրային կազմակերպություն:</w:t>
            </w:r>
          </w:p>
          <w:p w:rsidR="007C5436" w:rsidRPr="00C05D29" w:rsidRDefault="007C5436" w:rsidP="001C7350">
            <w:pPr>
              <w:pStyle w:val="NormalWeb"/>
              <w:tabs>
                <w:tab w:val="left" w:pos="10170"/>
              </w:tabs>
              <w:spacing w:line="360" w:lineRule="auto"/>
              <w:ind w:right="165" w:firstLine="360"/>
              <w:jc w:val="both"/>
              <w:rPr>
                <w:rFonts w:ascii="GHEA Grapalat" w:eastAsia="Tahoma" w:hAnsi="GHEA Grapalat" w:cs="Tahoma"/>
                <w:color w:val="000000"/>
                <w:lang w:val="hy-AM"/>
              </w:rPr>
            </w:pPr>
            <w:r w:rsidRPr="00C05D29">
              <w:rPr>
                <w:rFonts w:ascii="GHEA Grapalat" w:hAnsi="GHEA Grapalat"/>
                <w:lang w:val="hy-AM"/>
              </w:rPr>
              <w:t>Իսկ «</w:t>
            </w:r>
            <w:r w:rsidRPr="00C05D29">
              <w:rPr>
                <w:rFonts w:ascii="GHEA Grapalat" w:eastAsia="Tahoma" w:hAnsi="GHEA Grapalat" w:cs="Tahoma"/>
                <w:color w:val="000000"/>
                <w:lang w:val="hy-AM"/>
              </w:rPr>
              <w:t xml:space="preserve">Լիցենզավորման մասին» օրենքի 3-րդ հոդվածում </w:t>
            </w:r>
            <w:r w:rsidRPr="00C05D29">
              <w:rPr>
                <w:rFonts w:ascii="GHEA Grapalat" w:eastAsia="Tahoma" w:hAnsi="GHEA Grapalat" w:cs="Tahoma"/>
                <w:color w:val="000000"/>
                <w:lang w:val="hy-AM"/>
              </w:rPr>
              <w:lastRenderedPageBreak/>
              <w:t xml:space="preserve">տրված է «լիցենզիա» հասկացության սահմանումը, ըստ որի՝ </w:t>
            </w:r>
            <w:r w:rsidRPr="00C05D29">
              <w:rPr>
                <w:rFonts w:ascii="GHEA Grapalat" w:eastAsia="Tahoma" w:hAnsi="GHEA Grapalat" w:cs="Tahoma"/>
                <w:i/>
                <w:color w:val="000000"/>
                <w:lang w:val="hy-AM"/>
              </w:rPr>
              <w:t>լիցենզիան լիցենզավորման ենթակա գործունեության տեսակով զբաղվելու իրավունքը հաստատող պաշտոնական թույլտվություն, ինչպես նաև այդ իրավունքը հաստատող պաշտոնական փաստաթուղթ է:</w:t>
            </w:r>
          </w:p>
          <w:p w:rsidR="007C5436" w:rsidRPr="00C05D29" w:rsidRDefault="007C5436" w:rsidP="001C7350">
            <w:pPr>
              <w:pStyle w:val="NormalWeb"/>
              <w:tabs>
                <w:tab w:val="left" w:pos="10170"/>
              </w:tabs>
              <w:spacing w:line="360" w:lineRule="auto"/>
              <w:ind w:right="165" w:firstLine="360"/>
              <w:jc w:val="both"/>
              <w:rPr>
                <w:rFonts w:ascii="GHEA Grapalat" w:hAnsi="GHEA Grapalat"/>
                <w:lang w:val="hy-AM"/>
              </w:rPr>
            </w:pPr>
            <w:r w:rsidRPr="00C05D29">
              <w:rPr>
                <w:rFonts w:ascii="GHEA Grapalat" w:eastAsia="Tahoma" w:hAnsi="GHEA Grapalat" w:cs="Tahoma"/>
                <w:color w:val="000000"/>
                <w:lang w:val="hy-AM"/>
              </w:rPr>
              <w:t>Այսպիսով՝ կարծում ենք, որ Նախագծի 4-րդ հոդվածի 1-ին մասի 9-րդ կետով տրված ձևակերպումը խնդրահարույց է, քանի որ անձի՝ խաղային գործունեության կազմակերպման գործունեությամբ զբաղվելու իրավունքը հաստատվում է, տրվում է լիցենզիայի հիման վրա: Այլ կերպ, օրինակ, կազմակերպությունն իր կանոնադրական իրավունակության հիման վրա իրավունք ունի զբաղվելու որոշակի գործունեությամբ, սակայն, եթե այդ գործունեությունը լիցենզավորման ենթակա գործունեություն է, ապա կարող է այդ գործունեությամբ զբաղվել համապատասխան լիցենզիայի առկայիության դեպքում միայն:</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6. Նախագծի 4-րդ հոդվածի 1-ին մասի 24-րդ կետում առաջարկում ենք պարզաբանել, թե ինչ է իրենից ենթադրում </w:t>
            </w:r>
            <w:r w:rsidRPr="00C05D29">
              <w:rPr>
                <w:rFonts w:ascii="GHEA Grapalat" w:hAnsi="GHEA Grapalat"/>
                <w:color w:val="000000"/>
                <w:sz w:val="24"/>
                <w:szCs w:val="24"/>
                <w:shd w:val="clear" w:color="auto" w:fill="FFFFFF"/>
                <w:lang w:val="hy-AM"/>
              </w:rPr>
              <w:lastRenderedPageBreak/>
              <w:t>ռիսկերի գնահատումը:</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i/>
                <w:sz w:val="24"/>
                <w:szCs w:val="24"/>
                <w:lang w:val="hy-AM"/>
              </w:rPr>
            </w:pPr>
            <w:r w:rsidRPr="00C05D29">
              <w:rPr>
                <w:rFonts w:ascii="GHEA Grapalat" w:hAnsi="GHEA Grapalat"/>
                <w:color w:val="000000"/>
                <w:sz w:val="24"/>
                <w:szCs w:val="24"/>
                <w:shd w:val="clear" w:color="auto" w:fill="FFFFFF"/>
                <w:lang w:val="hy-AM"/>
              </w:rPr>
              <w:t xml:space="preserve">7. Նախագծի 4-րդ հոդվածի 1-ին մասի 25-րդ կետի համաձայն՝ </w:t>
            </w:r>
            <w:r w:rsidRPr="00C05D29">
              <w:rPr>
                <w:rFonts w:ascii="GHEA Grapalat" w:hAnsi="GHEA Grapalat"/>
                <w:b/>
                <w:i/>
                <w:sz w:val="24"/>
                <w:szCs w:val="24"/>
                <w:lang w:val="hy-AM"/>
              </w:rPr>
              <w:t>կազմակերպչի պատասխանատու անձ՝</w:t>
            </w:r>
            <w:r w:rsidRPr="00C05D29">
              <w:rPr>
                <w:rFonts w:ascii="GHEA Grapalat" w:hAnsi="GHEA Grapalat"/>
                <w:i/>
                <w:sz w:val="24"/>
                <w:szCs w:val="24"/>
                <w:lang w:val="hy-AM"/>
              </w:rPr>
              <w:t xml:space="preserve"> իրավաբանական անձի գործադիր մարմնի ղեկավար,  խաղասրահի կառավարիչ, փողերի լվացման և ահաբեկչության ֆինանսավորման կանխարգելմամբ զբաղվող ներքին դիտարկումների ստորաբաժանման ղեկավար կամ </w:t>
            </w:r>
            <w:r w:rsidRPr="00C05D29">
              <w:rPr>
                <w:rFonts w:ascii="GHEA Grapalat" w:hAnsi="GHEA Grapalat"/>
                <w:b/>
                <w:i/>
                <w:sz w:val="24"/>
                <w:szCs w:val="24"/>
                <w:lang w:val="hy-AM"/>
              </w:rPr>
              <w:t>պատասխանատու այլ աշխատակից</w:t>
            </w:r>
            <w:r w:rsidRPr="00C05D29">
              <w:rPr>
                <w:rFonts w:ascii="GHEA Grapalat" w:hAnsi="GHEA Grapalat"/>
                <w:i/>
                <w:sz w:val="24"/>
                <w:szCs w:val="24"/>
                <w:lang w:val="hy-AM"/>
              </w:rPr>
              <w:t>:</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sz w:val="24"/>
                <w:szCs w:val="24"/>
                <w:lang w:val="hy-AM"/>
              </w:rPr>
              <w:t>Այս առումով, առաջարկում ենք հստակեցնել, թե ինչ կարգով և որտեղ է ամրագրվելու պատասխանատու այլ աշխատակցի՝ կազմակերպչի պատասխանատու անձ հանդիսանալու հանգամանքը՝ հաշվի առնելով նաև այն, որ</w:t>
            </w:r>
            <w:r w:rsidRPr="00C05D29">
              <w:rPr>
                <w:rFonts w:ascii="GHEA Grapalat" w:hAnsi="GHEA Grapalat"/>
                <w:color w:val="000000"/>
                <w:sz w:val="24"/>
                <w:szCs w:val="24"/>
                <w:shd w:val="clear" w:color="auto" w:fill="FFFFFF"/>
                <w:lang w:val="hy-AM"/>
              </w:rPr>
              <w:t xml:space="preserve"> Նախագծի 5-րդ հոդվածի 11-րդ մասի 3-րդ կետի է. ենթակետով խաղային գործունեության կազմակերպչի համար նախատեսված է պատասխանատու անձի մշտական ներկայությունն ապահովելու պարտականություն:</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s="Calibri"/>
                <w:color w:val="000000"/>
                <w:sz w:val="24"/>
                <w:szCs w:val="24"/>
                <w:lang w:val="hy-AM"/>
              </w:rPr>
            </w:pPr>
            <w:r w:rsidRPr="00C05D29">
              <w:rPr>
                <w:rFonts w:ascii="GHEA Grapalat" w:hAnsi="GHEA Grapalat"/>
                <w:color w:val="000000"/>
                <w:sz w:val="24"/>
                <w:szCs w:val="24"/>
                <w:shd w:val="clear" w:color="auto" w:fill="FFFFFF"/>
                <w:lang w:val="hy-AM"/>
              </w:rPr>
              <w:t xml:space="preserve">8. Տարընկալումներից խուսափելու համար՝ Նախագծի 4-րդ հոդվածի 1-ին մասի 26-րդ կետում առաջարկում ենք խմբագրել </w:t>
            </w:r>
            <w:r w:rsidRPr="00C05D29">
              <w:rPr>
                <w:rFonts w:ascii="GHEA Grapalat" w:hAnsi="GHEA Grapalat"/>
                <w:bCs/>
                <w:sz w:val="24"/>
                <w:szCs w:val="24"/>
                <w:lang w:val="hy-AM"/>
              </w:rPr>
              <w:t xml:space="preserve">«իրավաբանական անձ հանդիսացող </w:t>
            </w:r>
            <w:r w:rsidRPr="00C05D29">
              <w:rPr>
                <w:rFonts w:ascii="GHEA Grapalat" w:hAnsi="GHEA Grapalat"/>
                <w:bCs/>
                <w:sz w:val="24"/>
                <w:szCs w:val="24"/>
                <w:lang w:val="hy-AM"/>
              </w:rPr>
              <w:lastRenderedPageBreak/>
              <w:t>կազմակերպիչ</w:t>
            </w:r>
            <w:r w:rsidRPr="00C05D29">
              <w:rPr>
                <w:rFonts w:ascii="GHEA Grapalat" w:hAnsi="GHEA Grapalat" w:cs="Calibri"/>
                <w:color w:val="000000"/>
                <w:sz w:val="24"/>
                <w:szCs w:val="24"/>
                <w:lang w:val="hy-AM"/>
              </w:rPr>
              <w:t>» ձևակերպումը, քանի որ խաղային գործունեության կազմակերպիչ կարող են հանդիսանալ միայն իրավաբանական անձինք՝ հիմք ընդունելով Նախագծի 4-րդ հոդվածի 1-ին մասի 9-րդ կետի դրույթները:</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s="Times New Roman"/>
                <w:bCs/>
                <w:i/>
                <w:iCs/>
                <w:sz w:val="24"/>
                <w:szCs w:val="24"/>
                <w:lang w:val="hy-AM"/>
              </w:rPr>
            </w:pPr>
            <w:r w:rsidRPr="00C05D29">
              <w:rPr>
                <w:rFonts w:ascii="GHEA Grapalat" w:hAnsi="GHEA Grapalat" w:cs="Calibri"/>
                <w:color w:val="000000"/>
                <w:sz w:val="24"/>
                <w:szCs w:val="24"/>
                <w:lang w:val="hy-AM"/>
              </w:rPr>
              <w:t xml:space="preserve">9. Նախագծի 4-րդ հոդվածի 1-ին մասի 31-րդ կետի համաձայն՝ </w:t>
            </w:r>
            <w:r w:rsidRPr="00C05D29">
              <w:rPr>
                <w:rFonts w:ascii="GHEA Grapalat" w:hAnsi="GHEA Grapalat"/>
                <w:b/>
                <w:i/>
                <w:sz w:val="24"/>
                <w:szCs w:val="24"/>
                <w:lang w:val="hy-AM"/>
              </w:rPr>
              <w:t xml:space="preserve">Անձի նույնականացում՝ </w:t>
            </w:r>
            <w:r w:rsidRPr="00C05D29">
              <w:rPr>
                <w:rFonts w:ascii="GHEA Grapalat" w:hAnsi="GHEA Grapalat"/>
                <w:bCs/>
                <w:i/>
                <w:iCs/>
                <w:sz w:val="24"/>
                <w:szCs w:val="24"/>
                <w:lang w:val="hy-AM"/>
              </w:rPr>
              <w:t>նախքան խաղային արտադրանքներից (բացառությամբ այլ շահումով խաղերի արտադրանքների) օգտվելու կամ խաղին (բացառությամբ այլ շահումով խաղերին) մասնակցելու հնարավորություն ընձեռելը կազմակերպչի կողմից անձի՝ սույն օրենքով նախատեսված նույնականացում՝ օրենքով նախատեսված սահմանափակումների կիրառման և սույն օրենքով նախատեսված դեպքում շտեմարանում խաղացողների տվյալների մուտքագրման նպատակով:</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bCs/>
                <w:iCs/>
                <w:sz w:val="24"/>
                <w:szCs w:val="24"/>
                <w:lang w:val="hy-AM"/>
              </w:rPr>
            </w:pPr>
            <w:r w:rsidRPr="00C05D29">
              <w:rPr>
                <w:rFonts w:ascii="GHEA Grapalat" w:hAnsi="GHEA Grapalat"/>
                <w:bCs/>
                <w:iCs/>
                <w:sz w:val="24"/>
                <w:szCs w:val="24"/>
                <w:lang w:val="hy-AM"/>
              </w:rPr>
              <w:t>Այս առումով, առաջարկում ենք պարզաբանել՝ այլ շահումով խաղերի դեպքում բացառություններ սահմանելու (այսինքն՝ այլ շահումով խաղերի դեպքում անձի նույնականացում չիրականացնելու) կարգավորման անհրաժեշտությունն ու նպատակահարմարությունը:</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s="Calibri"/>
                <w:color w:val="000000"/>
                <w:sz w:val="24"/>
                <w:szCs w:val="24"/>
                <w:lang w:val="hy-AM"/>
              </w:rPr>
            </w:pPr>
            <w:r w:rsidRPr="00C05D29">
              <w:rPr>
                <w:rFonts w:ascii="GHEA Grapalat" w:hAnsi="GHEA Grapalat"/>
                <w:bCs/>
                <w:iCs/>
                <w:sz w:val="24"/>
                <w:szCs w:val="24"/>
                <w:lang w:val="hy-AM"/>
              </w:rPr>
              <w:lastRenderedPageBreak/>
              <w:t xml:space="preserve">Ինչպես նաև, առաջարկում ենք բացահայտել </w:t>
            </w:r>
            <w:r w:rsidRPr="00C05D29">
              <w:rPr>
                <w:rFonts w:ascii="GHEA Grapalat" w:hAnsi="GHEA Grapalat"/>
                <w:bCs/>
                <w:sz w:val="24"/>
                <w:szCs w:val="24"/>
                <w:lang w:val="hy-AM"/>
              </w:rPr>
              <w:t>«</w:t>
            </w:r>
            <w:r w:rsidRPr="00C05D29">
              <w:rPr>
                <w:rFonts w:ascii="GHEA Grapalat" w:hAnsi="GHEA Grapalat"/>
                <w:bCs/>
                <w:iCs/>
                <w:sz w:val="24"/>
                <w:szCs w:val="24"/>
                <w:lang w:val="hy-AM"/>
              </w:rPr>
              <w:t>այլ շահումով խաղ</w:t>
            </w:r>
            <w:r w:rsidRPr="00C05D29">
              <w:rPr>
                <w:rFonts w:ascii="GHEA Grapalat" w:hAnsi="GHEA Grapalat" w:cs="Calibri"/>
                <w:color w:val="000000"/>
                <w:sz w:val="24"/>
                <w:szCs w:val="24"/>
                <w:lang w:val="hy-AM"/>
              </w:rPr>
              <w:t>»</w:t>
            </w:r>
            <w:r w:rsidRPr="00C05D29">
              <w:rPr>
                <w:rFonts w:ascii="GHEA Grapalat" w:hAnsi="GHEA Grapalat"/>
                <w:bCs/>
                <w:iCs/>
                <w:sz w:val="24"/>
                <w:szCs w:val="24"/>
                <w:lang w:val="hy-AM"/>
              </w:rPr>
              <w:t xml:space="preserve"> ձևակերպման իրավական բովանդակությունը, քանի որ </w:t>
            </w:r>
            <w:r w:rsidRPr="00C05D29">
              <w:rPr>
                <w:rFonts w:ascii="GHEA Grapalat" w:hAnsi="GHEA Grapalat" w:cs="Calibri"/>
                <w:color w:val="000000"/>
                <w:sz w:val="24"/>
                <w:szCs w:val="24"/>
                <w:lang w:val="hy-AM"/>
              </w:rPr>
              <w:t>Նախագծի 4-րդ հոդվածի 1-ին մասի 7-րդ կետում առկա հասկացությունը օբյեկտիվորեն հնարավորություն չի տալիս լիարժեք կերպով ըմբռնելու, թե ինչ է դա:</w:t>
            </w:r>
          </w:p>
          <w:p w:rsidR="007C5436" w:rsidRPr="00C05D29" w:rsidRDefault="007C5436" w:rsidP="001C7350">
            <w:pPr>
              <w:widowControl w:val="0"/>
              <w:tabs>
                <w:tab w:val="left" w:pos="10170"/>
              </w:tabs>
              <w:spacing w:after="0" w:line="360" w:lineRule="auto"/>
              <w:ind w:right="165" w:firstLine="360"/>
              <w:jc w:val="both"/>
              <w:textAlignment w:val="baseline"/>
              <w:rPr>
                <w:rFonts w:ascii="GHEA Grapalat" w:hAnsi="GHEA Grapalat" w:cs="Times New Roman"/>
                <w:color w:val="000000"/>
                <w:sz w:val="24"/>
                <w:szCs w:val="24"/>
                <w:shd w:val="clear" w:color="auto" w:fill="FFFFFF"/>
                <w:lang w:val="hy-AM"/>
              </w:rPr>
            </w:pPr>
            <w:r w:rsidRPr="00C05D29">
              <w:rPr>
                <w:rFonts w:ascii="GHEA Grapalat" w:hAnsi="GHEA Grapalat" w:cs="Calibri"/>
                <w:color w:val="000000"/>
                <w:sz w:val="24"/>
                <w:szCs w:val="24"/>
                <w:lang w:val="hy-AM"/>
              </w:rPr>
              <w:t xml:space="preserve">Սույն դիտողությունը բխում է </w:t>
            </w:r>
            <w:r w:rsidRPr="00C05D29">
              <w:rPr>
                <w:rFonts w:ascii="GHEA Grapalat" w:hAnsi="GHEA Grapalat"/>
                <w:bCs/>
                <w:sz w:val="24"/>
                <w:szCs w:val="24"/>
                <w:lang w:val="hy-AM"/>
              </w:rPr>
              <w:t>«</w:t>
            </w:r>
            <w:r w:rsidRPr="00C05D29">
              <w:rPr>
                <w:rFonts w:ascii="GHEA Grapalat" w:hAnsi="GHEA Grapalat"/>
                <w:bCs/>
                <w:i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15-րդ հոդվածի 3-րդ մասի դրույթներից, որոնց համաձայն՝ </w:t>
            </w:r>
            <w:r w:rsidRPr="00C05D29">
              <w:rPr>
                <w:rFonts w:ascii="GHEA Grapalat" w:hAnsi="GHEA Grapalat" w:cs="Calibri"/>
                <w:i/>
                <w:color w:val="000000"/>
                <w:sz w:val="24"/>
                <w:szCs w:val="24"/>
                <w:lang w:val="hy-AM"/>
              </w:rPr>
              <w:t>ե</w:t>
            </w:r>
            <w:r w:rsidRPr="00C05D29">
              <w:rPr>
                <w:rFonts w:ascii="GHEA Grapalat" w:hAnsi="GHEA Grapalat"/>
                <w:i/>
                <w:color w:val="000000"/>
                <w:sz w:val="24"/>
                <w:szCs w:val="24"/>
                <w:shd w:val="clear" w:color="auto" w:fill="FFFFFF"/>
                <w:lang w:val="hy-AM"/>
              </w:rPr>
              <w:t xml:space="preserve">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r w:rsidRPr="00C05D29">
              <w:rPr>
                <w:rFonts w:ascii="GHEA Grapalat" w:hAnsi="GHEA Grapalat"/>
                <w:b/>
                <w:i/>
                <w:color w:val="000000"/>
                <w:sz w:val="24"/>
                <w:szCs w:val="24"/>
                <w:shd w:val="clear" w:color="auto" w:fill="FFFFFF"/>
                <w:lang w:val="hy-AM"/>
              </w:rPr>
              <w:t>Սահմանումները պետք է լինեն այնպիսին, որ ապահովեն դրանց միատեսակ ու միանշանակ ընկալումն ու կիրառումը:</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s="Calibri"/>
                <w:color w:val="000000"/>
                <w:sz w:val="24"/>
                <w:szCs w:val="24"/>
                <w:lang w:val="hy-AM"/>
              </w:rPr>
            </w:pPr>
            <w:r w:rsidRPr="00C05D29">
              <w:rPr>
                <w:rFonts w:ascii="GHEA Grapalat" w:hAnsi="GHEA Grapalat"/>
                <w:color w:val="000000"/>
                <w:sz w:val="24"/>
                <w:szCs w:val="24"/>
                <w:shd w:val="clear" w:color="auto" w:fill="FFFFFF"/>
                <w:lang w:val="hy-AM"/>
              </w:rPr>
              <w:t xml:space="preserve">10. Նախագծի 5-րդ հոդվածի 4-րդ մասում </w:t>
            </w:r>
            <w:r w:rsidRPr="00C05D29">
              <w:rPr>
                <w:rFonts w:ascii="GHEA Grapalat" w:hAnsi="GHEA Grapalat"/>
                <w:bCs/>
                <w:sz w:val="24"/>
                <w:szCs w:val="24"/>
                <w:lang w:val="hy-AM"/>
              </w:rPr>
              <w:t>«</w:t>
            </w:r>
            <w:r w:rsidRPr="00C05D29">
              <w:rPr>
                <w:rFonts w:ascii="GHEA Grapalat" w:hAnsi="GHEA Grapalat"/>
                <w:bCs/>
                <w:iCs/>
                <w:sz w:val="24"/>
                <w:szCs w:val="24"/>
                <w:lang w:val="hy-AM"/>
              </w:rPr>
              <w:t>խաղերի մասնակիցներն</w:t>
            </w:r>
            <w:r w:rsidRPr="00C05D29">
              <w:rPr>
                <w:rFonts w:ascii="GHEA Grapalat" w:hAnsi="GHEA Grapalat" w:cs="Calibri"/>
                <w:color w:val="000000"/>
                <w:sz w:val="24"/>
                <w:szCs w:val="24"/>
                <w:lang w:val="hy-AM"/>
              </w:rPr>
              <w:t xml:space="preserve">» բառերն անհրաժեշտ է փոխարինել </w:t>
            </w:r>
            <w:r w:rsidRPr="00C05D29">
              <w:rPr>
                <w:rFonts w:ascii="GHEA Grapalat" w:hAnsi="GHEA Grapalat"/>
                <w:bCs/>
                <w:sz w:val="24"/>
                <w:szCs w:val="24"/>
                <w:lang w:val="hy-AM"/>
              </w:rPr>
              <w:lastRenderedPageBreak/>
              <w:t>«</w:t>
            </w:r>
            <w:r w:rsidRPr="00C05D29">
              <w:rPr>
                <w:rFonts w:ascii="GHEA Grapalat" w:hAnsi="GHEA Grapalat"/>
                <w:bCs/>
                <w:iCs/>
                <w:sz w:val="24"/>
                <w:szCs w:val="24"/>
                <w:lang w:val="hy-AM"/>
              </w:rPr>
              <w:t>խաղացողներն</w:t>
            </w:r>
            <w:r w:rsidRPr="00C05D29">
              <w:rPr>
                <w:rFonts w:ascii="GHEA Grapalat" w:hAnsi="GHEA Grapalat" w:cs="Calibri"/>
                <w:color w:val="000000"/>
                <w:sz w:val="24"/>
                <w:szCs w:val="24"/>
                <w:lang w:val="hy-AM"/>
              </w:rPr>
              <w:t>» բառով՝ նկատի ունենալով Նախագծի 4-րդ հոդվածի 1-ին մասի 15-րդ կետի դրույթները:</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s="Times New Roman"/>
                <w:i/>
                <w:color w:val="000000"/>
                <w:sz w:val="24"/>
                <w:szCs w:val="24"/>
                <w:shd w:val="clear" w:color="auto" w:fill="FFFFFF"/>
                <w:lang w:val="hy-AM"/>
              </w:rPr>
            </w:pPr>
            <w:r w:rsidRPr="00C05D29">
              <w:rPr>
                <w:rFonts w:ascii="GHEA Grapalat" w:hAnsi="GHEA Grapalat" w:cs="Calibri"/>
                <w:color w:val="000000"/>
                <w:sz w:val="24"/>
                <w:szCs w:val="24"/>
                <w:lang w:val="hy-AM"/>
              </w:rPr>
              <w:t xml:space="preserve">Սույն դիտողությունը բխում է </w:t>
            </w:r>
            <w:r w:rsidRPr="00C05D29">
              <w:rPr>
                <w:rFonts w:ascii="GHEA Grapalat" w:hAnsi="GHEA Grapalat"/>
                <w:bCs/>
                <w:sz w:val="24"/>
                <w:szCs w:val="24"/>
                <w:lang w:val="hy-AM"/>
              </w:rPr>
              <w:t>«</w:t>
            </w:r>
            <w:r w:rsidRPr="00C05D29">
              <w:rPr>
                <w:rFonts w:ascii="GHEA Grapalat" w:hAnsi="GHEA Grapalat"/>
                <w:bCs/>
                <w:i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15-րդ հոդվածի 2-րդ մասի պահանջը, այն է՝ </w:t>
            </w:r>
            <w:r w:rsidRPr="00C05D29">
              <w:rPr>
                <w:rFonts w:ascii="GHEA Grapalat" w:hAnsi="GHEA Grapalat"/>
                <w:i/>
                <w:color w:val="000000"/>
                <w:sz w:val="24"/>
                <w:szCs w:val="24"/>
                <w:shd w:val="clear" w:color="auto" w:fill="FFFFFF"/>
                <w:lang w:val="hy-AM"/>
              </w:rPr>
              <w:t xml:space="preserve">նորմատիվ իրավական ակտում </w:t>
            </w:r>
            <w:r w:rsidRPr="00C05D29">
              <w:rPr>
                <w:rFonts w:ascii="GHEA Grapalat" w:hAnsi="GHEA Grapalat"/>
                <w:b/>
                <w:i/>
                <w:color w:val="000000"/>
                <w:sz w:val="24"/>
                <w:szCs w:val="24"/>
                <w:shd w:val="clear" w:color="auto" w:fill="FFFFFF"/>
                <w:lang w:val="hy-AM"/>
              </w:rPr>
              <w:t>միևնույն միտքն արտահայտելիս կիրառվում են</w:t>
            </w:r>
            <w:r w:rsidRPr="00C05D29">
              <w:rPr>
                <w:rFonts w:ascii="GHEA Grapalat" w:hAnsi="GHEA Grapalat"/>
                <w:i/>
                <w:color w:val="000000"/>
                <w:sz w:val="24"/>
                <w:szCs w:val="24"/>
                <w:shd w:val="clear" w:color="auto" w:fill="FFFFFF"/>
                <w:lang w:val="hy-AM"/>
              </w:rPr>
              <w:t xml:space="preserve"> </w:t>
            </w:r>
            <w:r w:rsidRPr="00C05D29">
              <w:rPr>
                <w:rFonts w:ascii="GHEA Grapalat" w:hAnsi="GHEA Grapalat"/>
                <w:b/>
                <w:i/>
                <w:color w:val="000000"/>
                <w:sz w:val="24"/>
                <w:szCs w:val="24"/>
                <w:shd w:val="clear" w:color="auto" w:fill="FFFFFF"/>
                <w:lang w:val="hy-AM"/>
              </w:rPr>
              <w:t>միևնույն բառերը</w:t>
            </w:r>
            <w:r w:rsidRPr="00C05D29">
              <w:rPr>
                <w:rFonts w:ascii="GHEA Grapalat" w:hAnsi="GHEA Grapalat"/>
                <w:i/>
                <w:color w:val="000000"/>
                <w:sz w:val="24"/>
                <w:szCs w:val="24"/>
                <w:shd w:val="clear" w:color="auto" w:fill="FFFFFF"/>
                <w:lang w:val="hy-AM"/>
              </w:rPr>
              <w:t>, տերմինները կամ բառակապակցությունները` որոշակի հերթականությամբ:</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Այս դիտողությունը վերաբերում է նաև Նախագծի 47-րդ և 48-րդ հոդվածներում կիրառվող </w:t>
            </w:r>
            <w:r w:rsidRPr="00C05D29">
              <w:rPr>
                <w:rFonts w:ascii="GHEA Grapalat" w:hAnsi="GHEA Grapalat"/>
                <w:bCs/>
                <w:sz w:val="24"/>
                <w:szCs w:val="24"/>
                <w:lang w:val="hy-AM"/>
              </w:rPr>
              <w:t>«</w:t>
            </w:r>
            <w:r w:rsidRPr="00C05D29">
              <w:rPr>
                <w:rFonts w:ascii="GHEA Grapalat" w:hAnsi="GHEA Grapalat"/>
                <w:bCs/>
                <w:iCs/>
                <w:sz w:val="24"/>
                <w:szCs w:val="24"/>
                <w:lang w:val="hy-AM"/>
              </w:rPr>
              <w:t>հաճախորդ</w:t>
            </w:r>
            <w:r w:rsidRPr="00C05D29">
              <w:rPr>
                <w:rFonts w:ascii="GHEA Grapalat" w:hAnsi="GHEA Grapalat" w:cs="Calibri"/>
                <w:color w:val="000000"/>
                <w:sz w:val="24"/>
                <w:szCs w:val="24"/>
                <w:lang w:val="hy-AM"/>
              </w:rPr>
              <w:t>» ձևակերպմանը:</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i/>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11. Նախագծի 5-րդ հոդվածի 6-րդ մասում </w:t>
            </w:r>
            <w:r w:rsidRPr="00C05D29">
              <w:rPr>
                <w:rFonts w:ascii="GHEA Grapalat" w:hAnsi="GHEA Grapalat"/>
                <w:bCs/>
                <w:sz w:val="24"/>
                <w:szCs w:val="24"/>
                <w:lang w:val="hy-AM"/>
              </w:rPr>
              <w:t>«</w:t>
            </w:r>
            <w:r w:rsidRPr="00C05D29">
              <w:rPr>
                <w:rFonts w:ascii="GHEA Grapalat" w:hAnsi="GHEA Grapalat"/>
                <w:bCs/>
                <w:iCs/>
                <w:sz w:val="24"/>
                <w:szCs w:val="24"/>
                <w:lang w:val="hy-AM"/>
              </w:rPr>
              <w:t>Սույն հոդվածի 5-րդ կետում</w:t>
            </w:r>
            <w:r w:rsidRPr="00C05D29">
              <w:rPr>
                <w:rFonts w:ascii="GHEA Grapalat" w:hAnsi="GHEA Grapalat" w:cs="Calibri"/>
                <w:color w:val="000000"/>
                <w:sz w:val="24"/>
                <w:szCs w:val="24"/>
                <w:lang w:val="hy-AM"/>
              </w:rPr>
              <w:t xml:space="preserve">» բառերն անհրաժեշտ է փոխարինել </w:t>
            </w:r>
            <w:r w:rsidRPr="00C05D29">
              <w:rPr>
                <w:rFonts w:ascii="GHEA Grapalat" w:hAnsi="GHEA Grapalat"/>
                <w:bCs/>
                <w:sz w:val="24"/>
                <w:szCs w:val="24"/>
                <w:lang w:val="hy-AM"/>
              </w:rPr>
              <w:t>«</w:t>
            </w:r>
            <w:r w:rsidRPr="00C05D29">
              <w:rPr>
                <w:rFonts w:ascii="GHEA Grapalat" w:hAnsi="GHEA Grapalat"/>
                <w:bCs/>
                <w:iCs/>
                <w:sz w:val="24"/>
                <w:szCs w:val="24"/>
                <w:lang w:val="hy-AM"/>
              </w:rPr>
              <w:t>Սույն հոդվածի 5-րդ մասում</w:t>
            </w:r>
            <w:r w:rsidRPr="00C05D29">
              <w:rPr>
                <w:rFonts w:ascii="GHEA Grapalat" w:hAnsi="GHEA Grapalat" w:cs="Calibri"/>
                <w:color w:val="000000"/>
                <w:sz w:val="24"/>
                <w:szCs w:val="24"/>
                <w:lang w:val="hy-AM"/>
              </w:rPr>
              <w:t xml:space="preserve">» բառերով՝ հիմք ընդունելով </w:t>
            </w:r>
            <w:r w:rsidRPr="00C05D29">
              <w:rPr>
                <w:rFonts w:ascii="GHEA Grapalat" w:hAnsi="GHEA Grapalat"/>
                <w:bCs/>
                <w:sz w:val="24"/>
                <w:szCs w:val="24"/>
                <w:lang w:val="hy-AM"/>
              </w:rPr>
              <w:t>«</w:t>
            </w:r>
            <w:r w:rsidRPr="00C05D29">
              <w:rPr>
                <w:rFonts w:ascii="GHEA Grapalat" w:hAnsi="GHEA Grapalat"/>
                <w:bCs/>
                <w:i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14-րդ հոդվածի 3-րդ մասի դրույթները, որոնց համաձայն՝ </w:t>
            </w:r>
            <w:r w:rsidRPr="00C05D29">
              <w:rPr>
                <w:rFonts w:ascii="GHEA Grapalat" w:hAnsi="GHEA Grapalat"/>
                <w:i/>
                <w:color w:val="000000"/>
                <w:sz w:val="24"/>
                <w:szCs w:val="24"/>
                <w:shd w:val="clear" w:color="auto" w:fill="FFFFFF"/>
                <w:lang w:val="hy-AM"/>
              </w:rPr>
              <w:t xml:space="preserve">օրենսդրական ակտերում հոդվածները բաժանվում են </w:t>
            </w:r>
            <w:r w:rsidRPr="00C05D29">
              <w:rPr>
                <w:rFonts w:ascii="GHEA Grapalat" w:hAnsi="GHEA Grapalat"/>
                <w:b/>
                <w:i/>
                <w:color w:val="000000"/>
                <w:sz w:val="24"/>
                <w:szCs w:val="24"/>
                <w:shd w:val="clear" w:color="auto" w:fill="FFFFFF"/>
                <w:lang w:val="hy-AM"/>
              </w:rPr>
              <w:t>«մասեր» կոչվող միայն համարակալված պարբերությունների:</w:t>
            </w:r>
            <w:r w:rsidRPr="00C05D29">
              <w:rPr>
                <w:rFonts w:ascii="GHEA Grapalat" w:hAnsi="GHEA Grapalat"/>
                <w:i/>
                <w:color w:val="000000"/>
                <w:sz w:val="24"/>
                <w:szCs w:val="24"/>
                <w:shd w:val="clear" w:color="auto" w:fill="FFFFFF"/>
                <w:lang w:val="hy-AM"/>
              </w:rPr>
              <w:t xml:space="preserve"> Հոդվածների մասերը կարող են բաժանվել միայն համարակալված կետերի, կետերը` միայն </w:t>
            </w:r>
            <w:r w:rsidRPr="00C05D29">
              <w:rPr>
                <w:rFonts w:ascii="GHEA Grapalat" w:hAnsi="GHEA Grapalat"/>
                <w:i/>
                <w:color w:val="000000"/>
                <w:sz w:val="24"/>
                <w:szCs w:val="24"/>
                <w:shd w:val="clear" w:color="auto" w:fill="FFFFFF"/>
                <w:lang w:val="hy-AM"/>
              </w:rPr>
              <w:lastRenderedPageBreak/>
              <w:t>համարակալված ենթակետերի:</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12. Նախագծի 5-րդ հոդվածից առաջարկում ենք հանել 8-րդ մասով նախատեսված կարգավորումը, քանի որ Նախագծի 5-րդ հոդվածի 7-րդ մասում առկա է բովանդակային առումով նույնական կարգավորում և կրկին նախատեսելու անհրաժեշտությունը բացակայում է:</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Սույն դիտողությունը բխում է </w:t>
            </w:r>
            <w:r w:rsidRPr="00C05D29">
              <w:rPr>
                <w:rFonts w:ascii="GHEA Grapalat" w:hAnsi="GHEA Grapalat"/>
                <w:bCs/>
                <w:sz w:val="24"/>
                <w:szCs w:val="24"/>
                <w:lang w:val="hy-AM"/>
              </w:rPr>
              <w:t>«</w:t>
            </w:r>
            <w:r w:rsidRPr="00C05D29">
              <w:rPr>
                <w:rFonts w:ascii="GHEA Grapalat" w:hAnsi="GHEA Grapalat"/>
                <w:bCs/>
                <w:i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13-րդ հոդվածի 8-րդ մասի դրույթներից, այն է՝ </w:t>
            </w:r>
            <w:r w:rsidRPr="00C05D29">
              <w:rPr>
                <w:rFonts w:ascii="GHEA Grapalat" w:hAnsi="GHEA Grapalat"/>
                <w:i/>
                <w:color w:val="000000"/>
                <w:sz w:val="24"/>
                <w:szCs w:val="24"/>
                <w:shd w:val="clear" w:color="auto" w:fill="FFFFFF"/>
                <w:lang w:val="hy-AM"/>
              </w:rPr>
              <w:t xml:space="preserve">նորմատիվ իրավական ակտերում բացառվում են իրավական նորմերի </w:t>
            </w:r>
            <w:r w:rsidRPr="00C05D29">
              <w:rPr>
                <w:rFonts w:ascii="GHEA Grapalat" w:hAnsi="GHEA Grapalat"/>
                <w:b/>
                <w:i/>
                <w:color w:val="000000"/>
                <w:sz w:val="24"/>
                <w:szCs w:val="24"/>
                <w:shd w:val="clear" w:color="auto" w:fill="FFFFFF"/>
                <w:lang w:val="hy-AM"/>
              </w:rPr>
              <w:t>անհիմն կրկնությունները</w:t>
            </w:r>
            <w:r w:rsidRPr="00C05D29">
              <w:rPr>
                <w:rFonts w:ascii="GHEA Grapalat" w:hAnsi="GHEA Grapalat"/>
                <w:i/>
                <w:color w:val="000000"/>
                <w:sz w:val="24"/>
                <w:szCs w:val="24"/>
                <w:shd w:val="clear" w:color="auto" w:fill="FFFFFF"/>
                <w:lang w:val="hy-AM"/>
              </w:rPr>
              <w:t xml:space="preserve"> և ներքին հակասությունները:</w:t>
            </w:r>
            <w:r w:rsidRPr="00C05D29">
              <w:rPr>
                <w:rFonts w:ascii="GHEA Grapalat" w:hAnsi="GHEA Grapalat"/>
                <w:color w:val="000000"/>
                <w:sz w:val="24"/>
                <w:szCs w:val="24"/>
                <w:shd w:val="clear" w:color="auto" w:fill="FFFFFF"/>
                <w:lang w:val="hy-AM"/>
              </w:rPr>
              <w:t xml:space="preserve"> </w:t>
            </w:r>
          </w:p>
          <w:p w:rsidR="007C5436" w:rsidRPr="00C05D29" w:rsidRDefault="007C5436" w:rsidP="001C7350">
            <w:pPr>
              <w:widowControl w:val="0"/>
              <w:tabs>
                <w:tab w:val="left" w:pos="9990"/>
                <w:tab w:val="left" w:pos="10170"/>
              </w:tabs>
              <w:spacing w:after="0" w:line="360" w:lineRule="auto"/>
              <w:ind w:right="165" w:firstLine="360"/>
              <w:jc w:val="both"/>
              <w:textAlignment w:val="baseline"/>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Ինչպես նաև, Նախագծի 5-րդ հոդվածի 11-րդ մասի 7-րդ կետի գ. ենթակետում </w:t>
            </w:r>
            <w:r w:rsidRPr="00C05D29">
              <w:rPr>
                <w:rFonts w:ascii="GHEA Grapalat" w:hAnsi="GHEA Grapalat"/>
                <w:bCs/>
                <w:sz w:val="24"/>
                <w:szCs w:val="24"/>
                <w:lang w:val="hy-AM"/>
              </w:rPr>
              <w:t>«</w:t>
            </w:r>
            <w:r w:rsidRPr="00C05D29">
              <w:rPr>
                <w:rFonts w:ascii="GHEA Grapalat" w:hAnsi="GHEA Grapalat"/>
                <w:bCs/>
                <w:iCs/>
                <w:sz w:val="24"/>
                <w:szCs w:val="24"/>
                <w:lang w:val="hy-AM"/>
              </w:rPr>
              <w:t>ֆիզիկական</w:t>
            </w:r>
            <w:r w:rsidRPr="00C05D29">
              <w:rPr>
                <w:rFonts w:ascii="GHEA Grapalat" w:hAnsi="GHEA Grapalat" w:cs="Calibri"/>
                <w:color w:val="000000"/>
                <w:sz w:val="24"/>
                <w:szCs w:val="24"/>
                <w:lang w:val="hy-AM"/>
              </w:rPr>
              <w:t xml:space="preserve">» բառից հետո առաջարկում ենք լրացնել </w:t>
            </w:r>
            <w:r w:rsidRPr="00C05D29">
              <w:rPr>
                <w:rFonts w:ascii="GHEA Grapalat" w:hAnsi="GHEA Grapalat"/>
                <w:bCs/>
                <w:sz w:val="24"/>
                <w:szCs w:val="24"/>
                <w:lang w:val="hy-AM"/>
              </w:rPr>
              <w:t>«</w:t>
            </w:r>
            <w:r w:rsidRPr="00C05D29">
              <w:rPr>
                <w:rFonts w:ascii="GHEA Grapalat" w:hAnsi="GHEA Grapalat"/>
                <w:bCs/>
                <w:iCs/>
                <w:sz w:val="24"/>
                <w:szCs w:val="24"/>
                <w:lang w:val="hy-AM"/>
              </w:rPr>
              <w:t>անձի</w:t>
            </w:r>
            <w:r w:rsidRPr="00C05D29">
              <w:rPr>
                <w:rFonts w:ascii="GHEA Grapalat" w:hAnsi="GHEA Grapalat" w:cs="Calibri"/>
                <w:color w:val="000000"/>
                <w:sz w:val="24"/>
                <w:szCs w:val="24"/>
                <w:lang w:val="hy-AM"/>
              </w:rPr>
              <w:t>» բառը:</w:t>
            </w:r>
          </w:p>
          <w:p w:rsidR="007C5436" w:rsidRPr="00C05D29" w:rsidRDefault="007C5436" w:rsidP="001C7350">
            <w:pPr>
              <w:widowControl w:val="0"/>
              <w:tabs>
                <w:tab w:val="left" w:pos="9990"/>
                <w:tab w:val="left" w:pos="10170"/>
              </w:tabs>
              <w:spacing w:after="0" w:line="360" w:lineRule="auto"/>
              <w:ind w:left="90" w:right="75" w:firstLine="270"/>
              <w:jc w:val="both"/>
              <w:textAlignment w:val="baseline"/>
              <w:rPr>
                <w:rFonts w:ascii="GHEA Grapalat" w:eastAsia="Times New Roman" w:hAnsi="GHEA Grapalat" w:cs="Arial Unicode"/>
                <w:i/>
                <w:sz w:val="24"/>
                <w:szCs w:val="24"/>
                <w:lang w:val="hy-AM"/>
              </w:rPr>
            </w:pPr>
            <w:r w:rsidRPr="00C05D29">
              <w:rPr>
                <w:rFonts w:ascii="GHEA Grapalat" w:hAnsi="GHEA Grapalat"/>
                <w:color w:val="000000"/>
                <w:sz w:val="24"/>
                <w:szCs w:val="24"/>
                <w:shd w:val="clear" w:color="auto" w:fill="FFFFFF"/>
                <w:lang w:val="hy-AM"/>
              </w:rPr>
              <w:t xml:space="preserve">13. Նախագծի 5-րդ հոդվածի 11-ին մասի 4-րդ կետի համաձայն՝ </w:t>
            </w:r>
            <w:r w:rsidRPr="00C05D29">
              <w:rPr>
                <w:rFonts w:ascii="GHEA Grapalat" w:eastAsia="Times New Roman" w:hAnsi="GHEA Grapalat"/>
                <w:i/>
                <w:sz w:val="24"/>
                <w:szCs w:val="24"/>
                <w:lang w:val="hy-AM"/>
              </w:rPr>
              <w:t xml:space="preserve">խաղային գործունեության կազմակերպիչը </w:t>
            </w:r>
            <w:r w:rsidRPr="00C05D29">
              <w:rPr>
                <w:rFonts w:ascii="GHEA Grapalat" w:eastAsia="Times New Roman" w:hAnsi="GHEA Grapalat" w:cs="Arial Unicode"/>
                <w:i/>
                <w:sz w:val="24"/>
                <w:szCs w:val="24"/>
                <w:lang w:val="hy-AM"/>
              </w:rPr>
              <w:t>խաղերը կազմակերպում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և</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անցկացնում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է</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իր</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կողմից</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սահմանած, օպերատորի կողմից հաստատված կանոնակարգին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համապատասխան:</w:t>
            </w:r>
          </w:p>
          <w:p w:rsidR="007C5436" w:rsidRPr="00C05D29" w:rsidRDefault="007C5436" w:rsidP="001C7350">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lang w:val="hy-AM"/>
              </w:rPr>
              <w:lastRenderedPageBreak/>
              <w:t>Նախագծի 4-րդ հոդվածով տրված սահմանման և 7-րդ գլխում սահմանված կարգավորումներից պարզ է դառնում, որ խաղային ոլորտի կարգավորման օպերատորը իրավաբանական անձ է, որին փաստացի տրվում է վարչական մարմնին բնորոշ վարչաիրավական լիազորություններ։</w:t>
            </w:r>
          </w:p>
          <w:p w:rsidR="007C5436" w:rsidRPr="00C05D29" w:rsidRDefault="007C5436" w:rsidP="001C7350">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lang w:val="hy-AM"/>
              </w:rPr>
              <w:t>Խաղային ոլորտի կարգավորման օպերատորի կողմից խաղային գործունեության կազմակերպչի կանոնակարգի հաստատումը, ինքնին, վարչարարության իրականացում է, սակայն ոչ թե վարչական մարմնի, այլ իրավաբանական անձի կողմից։</w:t>
            </w:r>
          </w:p>
          <w:p w:rsidR="007C5436" w:rsidRPr="00C05D29" w:rsidRDefault="007C5436" w:rsidP="001C7350">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lang w:val="hy-AM"/>
              </w:rPr>
              <w:t xml:space="preserve">Այսպիսով՝ խաղային ոլորտի կարգավորման օպերատորի լիազորություններ իրականացնող իրավաբանական անձին փաստացի տրվում են վարչական մարմնին համարժեք լիազորություններ, ինչը չի բխում «Վարչարարության հիմունքների և վարչական վարույթի մասին» օրենքի 3-րդ հոդվածից, որի համաձայն՝ ի թիվս թվարկված մարմինների </w:t>
            </w:r>
            <w:r w:rsidRPr="00C05D29">
              <w:rPr>
                <w:rFonts w:ascii="GHEA Grapalat" w:hAnsi="GHEA Grapalat"/>
                <w:lang w:val="hy-AM"/>
              </w:rPr>
              <w:lastRenderedPageBreak/>
              <w:t>վարչական մարմին կարող են համարվել նաև այլ պետական մարմինները։</w:t>
            </w:r>
          </w:p>
          <w:p w:rsidR="002A79E9" w:rsidRDefault="007C5436" w:rsidP="002A79E9">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lang w:val="hy-AM"/>
              </w:rPr>
              <w:t>Հայաստանի Հանրապետության օրենսդրության և իրավական պրակտիկայից վերլուծությունից կարելի է եզրակացնել, որ որոշ իրավաբանական անձանց որոշումներին տրված է վարչական ակտի իրավական կարգավիճակ (Հայաստանի Հանրապետության կենտրոնական բանկի կողմից կայացվող որոշումները), սակայն օրենսդրական նման բացի պարագայում իրավաբանական անձին վարչական մարմնի լիազորություններ օժտելը համարում ենք խնդրահարույց՝ առնվազն վերջինիս կողմից կայացված որոշումների բողոքարկումը վարչական և վարչական դատավարությամբ սահմանված ընթացակարգերով կազմակերպելու օրենսդրական հնարավորության բացակայության պարագայում։</w:t>
            </w:r>
          </w:p>
          <w:p w:rsidR="007C5436" w:rsidRPr="00C05D29" w:rsidRDefault="007C5436" w:rsidP="002A79E9">
            <w:pPr>
              <w:pStyle w:val="NormalWeb"/>
              <w:tabs>
                <w:tab w:val="left" w:pos="10170"/>
              </w:tabs>
              <w:spacing w:line="360" w:lineRule="auto"/>
              <w:ind w:left="90" w:right="75" w:firstLine="270"/>
              <w:jc w:val="both"/>
              <w:rPr>
                <w:rFonts w:ascii="GHEA Grapalat" w:hAnsi="GHEA Grapalat"/>
                <w:i/>
                <w:lang w:val="hy-AM"/>
              </w:rPr>
            </w:pPr>
            <w:r w:rsidRPr="00C05D29">
              <w:rPr>
                <w:rFonts w:ascii="GHEA Grapalat" w:hAnsi="GHEA Grapalat" w:cs="Calibri"/>
                <w:color w:val="000000"/>
                <w:lang w:val="hy-AM"/>
              </w:rPr>
              <w:t xml:space="preserve">14. Նախագծի 5-րդ հոդվածի 11-րդ մասի 11-րդ կետի համաձայն՝ </w:t>
            </w:r>
            <w:r w:rsidRPr="00C05D29">
              <w:rPr>
                <w:rFonts w:ascii="GHEA Grapalat" w:hAnsi="GHEA Grapalat"/>
                <w:i/>
                <w:lang w:val="hy-AM"/>
              </w:rPr>
              <w:t xml:space="preserve">խաղային գործունեության կազմակերպիչն </w:t>
            </w:r>
            <w:r w:rsidRPr="00C05D29">
              <w:rPr>
                <w:rFonts w:ascii="GHEA Grapalat" w:hAnsi="GHEA Grapalat"/>
                <w:i/>
                <w:lang w:val="hy-AM"/>
              </w:rPr>
              <w:lastRenderedPageBreak/>
              <w:t>ապահովում է նախքան գովազդի հրապարակումը դրա բովանդակությունը վերահսկող մարմնի հետ համաձայնեցումը:</w:t>
            </w:r>
          </w:p>
          <w:p w:rsidR="007C5436" w:rsidRPr="00C05D29" w:rsidRDefault="007C5436" w:rsidP="001C7350">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cs="Calibri"/>
                <w:color w:val="000000"/>
                <w:lang w:val="hy-AM"/>
              </w:rPr>
              <w:t>Հարկ ենք համարում նշել, որ</w:t>
            </w:r>
            <w:r w:rsidRPr="00C05D29">
              <w:rPr>
                <w:rStyle w:val="CommentReference"/>
                <w:rFonts w:ascii="GHEA Grapalat" w:hAnsi="GHEA Grapalat"/>
                <w:sz w:val="24"/>
                <w:szCs w:val="24"/>
                <w:lang w:val="hy-AM"/>
              </w:rPr>
              <w:t xml:space="preserve"> Նախագծով ս</w:t>
            </w:r>
            <w:r w:rsidRPr="00C05D29">
              <w:rPr>
                <w:rFonts w:ascii="GHEA Grapalat" w:hAnsi="GHEA Grapalat"/>
                <w:lang w:val="hy-AM"/>
              </w:rPr>
              <w:t>ահմանված չեն գովազդի բովանդակությունը վերահսկող մարմնի հետ համաձայնեցման ընթացակարգերը, ինչպես նաև բացակայում է այդ հարաբերությունները այլ ակտերով կարգավորելու մասին հղումը։</w:t>
            </w:r>
          </w:p>
          <w:p w:rsidR="007C5436" w:rsidRPr="00C05D29" w:rsidRDefault="007C5436" w:rsidP="001C7350">
            <w:pPr>
              <w:pStyle w:val="NormalWeb"/>
              <w:tabs>
                <w:tab w:val="left" w:pos="10170"/>
              </w:tabs>
              <w:spacing w:line="360" w:lineRule="auto"/>
              <w:ind w:left="90" w:right="75" w:firstLine="270"/>
              <w:jc w:val="both"/>
              <w:rPr>
                <w:rFonts w:ascii="GHEA Grapalat" w:hAnsi="GHEA Grapalat"/>
                <w:lang w:val="hy-AM"/>
              </w:rPr>
            </w:pPr>
            <w:r w:rsidRPr="00C05D29">
              <w:rPr>
                <w:rFonts w:ascii="GHEA Grapalat" w:hAnsi="GHEA Grapalat"/>
                <w:lang w:val="hy-AM"/>
              </w:rPr>
              <w:t>15. Նախագծի 6-րդ հոդվածի 3-րդ մասն անհրաժեշտ է խմբագրել, քանի որ տվյալ մասի շարադրանքից ստացվում է, որ փոխկապակցված անձը նույնպես պետք է ունենա օպերացիոն վկայագիր, մինչդեռ օպերացիոն վկայագիր ունենալու պահանջը վերաբերում է միայն պատասխանատու անձին։</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hAnsi="GHEA Grapalat" w:cs="Calibri"/>
                <w:color w:val="000000"/>
                <w:sz w:val="24"/>
                <w:szCs w:val="24"/>
                <w:lang w:val="hy-AM"/>
              </w:rPr>
            </w:pPr>
            <w:r w:rsidRPr="00C05D29">
              <w:rPr>
                <w:rFonts w:ascii="GHEA Grapalat" w:hAnsi="GHEA Grapalat"/>
                <w:color w:val="000000"/>
                <w:sz w:val="24"/>
                <w:szCs w:val="24"/>
                <w:shd w:val="clear" w:color="auto" w:fill="FFFFFF"/>
                <w:lang w:val="hy-AM"/>
              </w:rPr>
              <w:t xml:space="preserve">16. Նախագծի 8-րդ հոդվածի 5-րդ մասում անհրաժեշտ է հստակեցնել, թե ինչ է իրենից ենթադրում </w:t>
            </w:r>
            <w:r w:rsidRPr="00C05D29">
              <w:rPr>
                <w:rFonts w:ascii="GHEA Grapalat" w:hAnsi="GHEA Grapalat"/>
                <w:bCs/>
                <w:sz w:val="24"/>
                <w:szCs w:val="24"/>
                <w:lang w:val="hy-AM"/>
              </w:rPr>
              <w:t>«</w:t>
            </w:r>
            <w:r w:rsidRPr="00C05D29">
              <w:rPr>
                <w:rFonts w:ascii="GHEA Grapalat" w:hAnsi="GHEA Grapalat"/>
                <w:sz w:val="24"/>
                <w:szCs w:val="24"/>
                <w:lang w:val="hy-AM"/>
              </w:rPr>
              <w:t>պատշաճ ձևով տեղեկացումը</w:t>
            </w:r>
            <w:r w:rsidRPr="00C05D29">
              <w:rPr>
                <w:rFonts w:ascii="GHEA Grapalat" w:hAnsi="GHEA Grapalat" w:cs="Calibri"/>
                <w:color w:val="000000"/>
                <w:sz w:val="24"/>
                <w:szCs w:val="24"/>
                <w:lang w:val="hy-AM"/>
              </w:rPr>
              <w:t xml:space="preserve">» և դա ինչ եղանակներով կարող է </w:t>
            </w:r>
            <w:r w:rsidRPr="00C05D29">
              <w:rPr>
                <w:rFonts w:ascii="GHEA Grapalat" w:hAnsi="GHEA Grapalat" w:cs="Calibri"/>
                <w:color w:val="000000"/>
                <w:sz w:val="24"/>
                <w:szCs w:val="24"/>
                <w:lang w:val="hy-AM"/>
              </w:rPr>
              <w:lastRenderedPageBreak/>
              <w:t>իրականացվել:</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Սույն դիտողությունը վերաբերում է նաև Նախագծի մյուս հոդվածներում առկա համանման կարգավորումներին:</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eastAsia="Times New Roman" w:hAnsi="GHEA Grapalat" w:cs="Times New Roman"/>
                <w:b/>
                <w:i/>
                <w:sz w:val="24"/>
                <w:szCs w:val="24"/>
                <w:lang w:val="hy-AM"/>
              </w:rPr>
            </w:pPr>
            <w:r w:rsidRPr="00C05D29">
              <w:rPr>
                <w:rFonts w:ascii="GHEA Grapalat" w:hAnsi="GHEA Grapalat" w:cs="Calibri"/>
                <w:color w:val="000000"/>
                <w:sz w:val="24"/>
                <w:szCs w:val="24"/>
                <w:lang w:val="hy-AM"/>
              </w:rPr>
              <w:t xml:space="preserve">17. Նախագծի 8-րդ հոդվածի 6-րդ մասի համաձայն՝ </w:t>
            </w:r>
            <w:r w:rsidRPr="00C05D29">
              <w:rPr>
                <w:rFonts w:ascii="GHEA Grapalat" w:eastAsia="Times New Roman" w:hAnsi="GHEA Grapalat"/>
                <w:i/>
                <w:sz w:val="24"/>
                <w:szCs w:val="24"/>
                <w:lang w:val="hy-AM"/>
              </w:rPr>
              <w:t xml:space="preserve">սույն հոդվածի 1-ին և 2-րդ մասերով նախատեսված ստուգման արդյունքում լիազոր մարմինը տալիս է բացասական եզրակացություն, եթե առկա են սույն օրենքի 6-րդ հոդվածով նախատեսված հիմքեր, </w:t>
            </w:r>
            <w:r w:rsidRPr="00C05D29">
              <w:rPr>
                <w:rFonts w:ascii="GHEA Grapalat" w:eastAsia="Times New Roman" w:hAnsi="GHEA Grapalat"/>
                <w:b/>
                <w:i/>
                <w:sz w:val="24"/>
                <w:szCs w:val="24"/>
                <w:lang w:val="hy-AM"/>
              </w:rPr>
              <w:t>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eastAsia="Calibri" w:hAnsi="GHEA Grapalat"/>
                <w:i/>
                <w:color w:val="000000"/>
                <w:sz w:val="24"/>
                <w:szCs w:val="24"/>
                <w:shd w:val="clear" w:color="auto" w:fill="FFFFFF"/>
                <w:lang w:val="hy-AM"/>
              </w:rPr>
            </w:pPr>
            <w:r w:rsidRPr="00C05D29">
              <w:rPr>
                <w:rFonts w:ascii="GHEA Grapalat" w:eastAsia="Times New Roman" w:hAnsi="GHEA Grapalat"/>
                <w:sz w:val="24"/>
                <w:szCs w:val="24"/>
                <w:lang w:val="hy-AM"/>
              </w:rPr>
              <w:t xml:space="preserve">Հայաստանի Հանրապետության Սահմանադրության 66-րդ հոդվածի համաձայն՝ </w:t>
            </w:r>
            <w:r w:rsidRPr="00C05D29">
              <w:rPr>
                <w:rFonts w:ascii="GHEA Grapalat" w:hAnsi="GHEA Grapalat"/>
                <w:i/>
                <w:color w:val="000000"/>
                <w:sz w:val="24"/>
                <w:szCs w:val="24"/>
                <w:shd w:val="clear" w:color="auto" w:fill="FFFFFF"/>
                <w:lang w:val="hy-AM"/>
              </w:rPr>
              <w:t>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Հարկ է նկատի ունենալ, որ դրամական միջոցների հանցավոր ճանապարհով ձեռքբերված լինելը կարող է հավաստվել միայն դատարանի՝ օրինական ուժի մեջ մտած </w:t>
            </w:r>
            <w:r w:rsidRPr="00C05D29">
              <w:rPr>
                <w:rFonts w:ascii="GHEA Grapalat" w:hAnsi="GHEA Grapalat"/>
                <w:color w:val="000000"/>
                <w:sz w:val="24"/>
                <w:szCs w:val="24"/>
                <w:shd w:val="clear" w:color="auto" w:fill="FFFFFF"/>
                <w:lang w:val="hy-AM"/>
              </w:rPr>
              <w:lastRenderedPageBreak/>
              <w:t xml:space="preserve">դատավճռով. ուստի՝ լիազոր մարմնի հիմնավոր կասկածը իրավական առումով որևէ նշանակություն չունի և այդ հիմքով դրական եզրակացությանը չտրամադրումը խախտում է անձանց անմեղության կանխավարկածը և, ընդհանրապես, օրինականության սկզբունքը: </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Հետևաբար, Նախագծի 8-րդ հոդվածի 6-րդ մասն ունի վերանայման կարիք ունի:</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Սույն դիտողությունը վերաբերում է նաև Նախագծի 55-րդ հոդվածի 5-րդ մասի 4-րդ կետում առկա համանման կարգավորմանը:</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eastAsia="Times New Roman" w:hAnsi="GHEA Grapalat"/>
                <w:i/>
                <w:sz w:val="24"/>
                <w:szCs w:val="24"/>
                <w:lang w:val="hy-AM"/>
              </w:rPr>
            </w:pPr>
            <w:r w:rsidRPr="00C05D29">
              <w:rPr>
                <w:rFonts w:ascii="GHEA Grapalat" w:hAnsi="GHEA Grapalat"/>
                <w:color w:val="000000"/>
                <w:sz w:val="24"/>
                <w:szCs w:val="24"/>
                <w:shd w:val="clear" w:color="auto" w:fill="FFFFFF"/>
                <w:lang w:val="hy-AM"/>
              </w:rPr>
              <w:t xml:space="preserve">18. Նախագծի 9-րդ հոդվածի 1-ին մասի համաձայն՝ </w:t>
            </w:r>
            <w:r w:rsidRPr="00C05D29">
              <w:rPr>
                <w:rFonts w:ascii="GHEA Grapalat" w:eastAsia="Times New Roman" w:hAnsi="GHEA Grapalat"/>
                <w:i/>
                <w:sz w:val="24"/>
                <w:szCs w:val="24"/>
                <w:lang w:val="hy-AM"/>
              </w:rPr>
              <w:t>արգելվում է օտարերկրյա պետություններում կազմակերպված խաղային գործունեության մասնակցությանը հնարավորության ստեղծումը, ինչպես նաև դրանց գովազդումը Հայաստանի Հանրապետության տարածքում և «ԱՄ» դոմենային տիրույթում:</w:t>
            </w:r>
          </w:p>
          <w:p w:rsidR="007C5436" w:rsidRPr="00C05D29" w:rsidRDefault="007C5436" w:rsidP="001C7350">
            <w:pPr>
              <w:shd w:val="clear" w:color="auto" w:fill="FFFFFF"/>
              <w:tabs>
                <w:tab w:val="left" w:pos="10170"/>
              </w:tabs>
              <w:spacing w:after="0" w:line="360" w:lineRule="auto"/>
              <w:ind w:left="90" w:right="75" w:firstLine="270"/>
              <w:jc w:val="both"/>
              <w:rPr>
                <w:rFonts w:ascii="GHEA Grapalat" w:eastAsia="Times New Roman" w:hAnsi="GHEA Grapalat"/>
                <w:sz w:val="24"/>
                <w:szCs w:val="24"/>
                <w:lang w:val="hy-AM"/>
              </w:rPr>
            </w:pPr>
            <w:r w:rsidRPr="00C05D29">
              <w:rPr>
                <w:rFonts w:ascii="GHEA Grapalat" w:eastAsia="Times New Roman" w:hAnsi="GHEA Grapalat"/>
                <w:sz w:val="24"/>
                <w:szCs w:val="24"/>
                <w:lang w:val="hy-AM"/>
              </w:rPr>
              <w:t>Այս առումով, պարզ չէ օտարերկրյա պետություններում կազմակերպված խաղային գործունեության մասնակցության</w:t>
            </w:r>
            <w:r w:rsidRPr="00C05D29">
              <w:rPr>
                <w:rFonts w:ascii="GHEA Grapalat" w:eastAsia="Times New Roman" w:hAnsi="GHEA Grapalat"/>
                <w:i/>
                <w:sz w:val="24"/>
                <w:szCs w:val="24"/>
                <w:lang w:val="hy-AM"/>
              </w:rPr>
              <w:t xml:space="preserve"> </w:t>
            </w:r>
            <w:r w:rsidRPr="00C05D29">
              <w:rPr>
                <w:rFonts w:ascii="GHEA Grapalat" w:eastAsia="Times New Roman" w:hAnsi="GHEA Grapalat"/>
                <w:sz w:val="24"/>
                <w:szCs w:val="24"/>
                <w:lang w:val="hy-AM"/>
              </w:rPr>
              <w:t xml:space="preserve">արգելքի սահմանման նպատակը և Նախագծից կից </w:t>
            </w:r>
            <w:r w:rsidRPr="00C05D29">
              <w:rPr>
                <w:rFonts w:ascii="GHEA Grapalat" w:eastAsia="Times New Roman" w:hAnsi="GHEA Grapalat"/>
                <w:sz w:val="24"/>
                <w:szCs w:val="24"/>
                <w:lang w:val="hy-AM"/>
              </w:rPr>
              <w:lastRenderedPageBreak/>
              <w:t xml:space="preserve">ներկայացման հիմնավորումը (այսուհետ՝ </w:t>
            </w:r>
            <w:r w:rsidRPr="00C05D29">
              <w:rPr>
                <w:rFonts w:ascii="GHEA Grapalat" w:hAnsi="GHEA Grapalat" w:cs="Sylfaen"/>
                <w:color w:val="000000"/>
                <w:sz w:val="24"/>
                <w:szCs w:val="24"/>
                <w:shd w:val="clear" w:color="auto" w:fill="FFFFFF"/>
                <w:lang w:val="hy-AM"/>
              </w:rPr>
              <w:t xml:space="preserve">Հիմնավորում) </w:t>
            </w:r>
            <w:r w:rsidRPr="00C05D29">
              <w:rPr>
                <w:rFonts w:ascii="GHEA Grapalat" w:eastAsia="Times New Roman" w:hAnsi="GHEA Grapalat"/>
                <w:sz w:val="24"/>
                <w:szCs w:val="24"/>
                <w:lang w:val="hy-AM"/>
              </w:rPr>
              <w:t xml:space="preserve">նույնպես </w:t>
            </w:r>
            <w:r w:rsidRPr="00C05D29">
              <w:rPr>
                <w:rFonts w:ascii="GHEA Grapalat" w:hAnsi="GHEA Grapalat" w:cs="Sylfaen"/>
                <w:sz w:val="24"/>
                <w:szCs w:val="24"/>
                <w:lang w:val="hy-AM"/>
              </w:rPr>
              <w:t>հնարավորություն չի տալիս լիարժեք կերպով գնահատել, թե ինչ հանգամանքերով է դա պայմանավորված:</w:t>
            </w:r>
          </w:p>
          <w:p w:rsidR="007C5436" w:rsidRPr="00C05D29" w:rsidRDefault="007C5436" w:rsidP="001C7350">
            <w:pPr>
              <w:tabs>
                <w:tab w:val="left" w:pos="10170"/>
              </w:tabs>
              <w:spacing w:after="0" w:line="360" w:lineRule="auto"/>
              <w:ind w:left="90" w:right="75" w:firstLine="270"/>
              <w:jc w:val="both"/>
              <w:rPr>
                <w:rFonts w:ascii="GHEA Grapalat" w:eastAsia="Calibri" w:hAnsi="GHEA Grapalat"/>
                <w:i/>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Հետևաբար, անհրաժեշտ է Հիմնավորումը լրամշակել</w:t>
            </w:r>
            <w:r w:rsidRPr="00C05D29">
              <w:rPr>
                <w:rFonts w:ascii="GHEA Grapalat" w:eastAsia="MS Mincho" w:hAnsi="GHEA Grapalat" w:cs="MS Mincho"/>
                <w:sz w:val="24"/>
                <w:szCs w:val="24"/>
                <w:lang w:val="hy-AM"/>
              </w:rPr>
              <w:t xml:space="preserve"> և ներկայացնել </w:t>
            </w:r>
            <w:r w:rsidRPr="00C05D29">
              <w:rPr>
                <w:rFonts w:ascii="GHEA Grapalat" w:hAnsi="GHEA Grapalat"/>
                <w:sz w:val="24"/>
                <w:szCs w:val="24"/>
                <w:lang w:val="hy-AM"/>
              </w:rPr>
              <w:t>«Նորմատիվ իրավական ակտերի մասին</w:t>
            </w:r>
            <w:r w:rsidRPr="00C05D29">
              <w:rPr>
                <w:rFonts w:ascii="GHEA Grapalat" w:hAnsi="GHEA Grapalat" w:cs="Sylfaen"/>
                <w:sz w:val="24"/>
                <w:szCs w:val="24"/>
                <w:lang w:val="hy-AM"/>
              </w:rPr>
              <w:t>»</w:t>
            </w:r>
            <w:r w:rsidRPr="00C05D29">
              <w:rPr>
                <w:rFonts w:ascii="GHEA Grapalat" w:hAnsi="GHEA Grapalat"/>
                <w:sz w:val="24"/>
                <w:szCs w:val="24"/>
                <w:lang w:val="hy-AM"/>
              </w:rPr>
              <w:t xml:space="preserve"> օ</w:t>
            </w:r>
            <w:r w:rsidRPr="00C05D29">
              <w:rPr>
                <w:rFonts w:ascii="GHEA Grapalat" w:hAnsi="GHEA Grapalat" w:cs="Sylfaen"/>
                <w:sz w:val="24"/>
                <w:szCs w:val="24"/>
                <w:lang w:val="hy-AM"/>
              </w:rPr>
              <w:t>րենքի 6-րդ հոդվածի 5-րդ մասի պահանջներին համապատասխան</w:t>
            </w:r>
            <w:r w:rsidRPr="00C05D29">
              <w:rPr>
                <w:rFonts w:ascii="GHEA Grapalat" w:hAnsi="GHEA Grapalat"/>
                <w:color w:val="000000"/>
                <w:sz w:val="24"/>
                <w:szCs w:val="24"/>
                <w:shd w:val="clear" w:color="auto" w:fill="FFFFFF"/>
                <w:lang w:val="hy-AM"/>
              </w:rPr>
              <w:t xml:space="preserve">, համաձայն որոնց՝ </w:t>
            </w:r>
            <w:r w:rsidRPr="00C05D29">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7C5436" w:rsidRPr="00C05D29" w:rsidRDefault="007C5436" w:rsidP="001C7350">
            <w:pPr>
              <w:tabs>
                <w:tab w:val="left" w:pos="10170"/>
              </w:tabs>
              <w:spacing w:after="0" w:line="360" w:lineRule="auto"/>
              <w:ind w:left="90" w:right="75" w:firstLine="270"/>
              <w:jc w:val="both"/>
              <w:rPr>
                <w:rFonts w:ascii="GHEA Grapalat" w:hAnsi="GHEA Grapalat" w:cs="Sylfaen"/>
                <w:sz w:val="24"/>
                <w:szCs w:val="24"/>
                <w:lang w:val="hy-AM"/>
              </w:rPr>
            </w:pPr>
            <w:r w:rsidRPr="00C05D29">
              <w:rPr>
                <w:rFonts w:ascii="GHEA Grapalat" w:hAnsi="GHEA Grapalat"/>
                <w:color w:val="000000"/>
                <w:sz w:val="24"/>
                <w:szCs w:val="24"/>
                <w:shd w:val="clear" w:color="auto" w:fill="FFFFFF"/>
                <w:lang w:val="hy-AM"/>
              </w:rPr>
              <w:t xml:space="preserve">Բացի այդ, անհրաժեշտ է վերանայել Նախագծի 9-րդ հոդվածի մասերի համարակալման հաջորդականությունը՝ հիմք ընդունելով </w:t>
            </w:r>
            <w:r w:rsidRPr="00C05D29">
              <w:rPr>
                <w:rFonts w:ascii="GHEA Grapalat" w:hAnsi="GHEA Grapalat"/>
                <w:sz w:val="24"/>
                <w:szCs w:val="24"/>
                <w:lang w:val="hy-AM"/>
              </w:rPr>
              <w:t>«Նորմատիվ իրավական ակտերի մասին</w:t>
            </w:r>
            <w:r w:rsidRPr="00C05D29">
              <w:rPr>
                <w:rFonts w:ascii="GHEA Grapalat" w:hAnsi="GHEA Grapalat" w:cs="Sylfaen"/>
                <w:sz w:val="24"/>
                <w:szCs w:val="24"/>
                <w:lang w:val="hy-AM"/>
              </w:rPr>
              <w:t>» օրենքի 14-րդ հդվածի 3-րդ մասի դրույթները:</w:t>
            </w:r>
          </w:p>
          <w:p w:rsidR="007C5436" w:rsidRPr="00C05D29" w:rsidRDefault="007C5436" w:rsidP="001C7350">
            <w:pPr>
              <w:tabs>
                <w:tab w:val="left" w:pos="10170"/>
              </w:tabs>
              <w:spacing w:after="0" w:line="360" w:lineRule="auto"/>
              <w:ind w:left="90" w:right="75" w:firstLine="270"/>
              <w:jc w:val="both"/>
              <w:rPr>
                <w:rFonts w:ascii="GHEA Grapalat" w:hAnsi="GHEA Grapalat" w:cs="Times New Roman"/>
                <w:color w:val="000000"/>
                <w:sz w:val="24"/>
                <w:szCs w:val="24"/>
                <w:shd w:val="clear" w:color="auto" w:fill="FFFFFF"/>
                <w:lang w:val="hy-AM"/>
              </w:rPr>
            </w:pPr>
            <w:r w:rsidRPr="00C05D29">
              <w:rPr>
                <w:rFonts w:ascii="GHEA Grapalat" w:hAnsi="GHEA Grapalat" w:cs="Sylfaen"/>
                <w:sz w:val="24"/>
                <w:szCs w:val="24"/>
                <w:lang w:val="hy-AM"/>
              </w:rPr>
              <w:t>Սույն դիտողությունը վերաբերում է նաև Նախագծի 35-րդ հոդվածի 1-ին մասի կետերի և 51-րդ հոդվածի մասերի համարակալմանը:</w:t>
            </w:r>
          </w:p>
          <w:p w:rsidR="007C5436" w:rsidRPr="00C05D29" w:rsidRDefault="007C5436" w:rsidP="001C7350">
            <w:pPr>
              <w:tabs>
                <w:tab w:val="left" w:pos="10170"/>
              </w:tabs>
              <w:spacing w:after="0" w:line="360" w:lineRule="auto"/>
              <w:ind w:left="90" w:right="165" w:firstLine="270"/>
              <w:jc w:val="both"/>
              <w:rPr>
                <w:rFonts w:ascii="GHEA Grapalat" w:hAnsi="GHEA Grapalat"/>
                <w:i/>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lastRenderedPageBreak/>
              <w:t xml:space="preserve">19. Նախագծի 11-րդ հոդվածի 1-ին մասում անհրաժեշտ է պահպանել </w:t>
            </w:r>
            <w:r w:rsidRPr="00C05D29">
              <w:rPr>
                <w:rFonts w:ascii="GHEA Grapalat" w:hAnsi="GHEA Grapalat"/>
                <w:sz w:val="24"/>
                <w:szCs w:val="24"/>
                <w:lang w:val="hy-AM"/>
              </w:rPr>
              <w:t>«Նորմատիվ իրավական ակտերի մասին</w:t>
            </w:r>
            <w:r w:rsidRPr="00C05D29">
              <w:rPr>
                <w:rFonts w:ascii="GHEA Grapalat" w:hAnsi="GHEA Grapalat" w:cs="Sylfaen"/>
                <w:sz w:val="24"/>
                <w:szCs w:val="24"/>
                <w:lang w:val="hy-AM"/>
              </w:rPr>
              <w:t xml:space="preserve">» 10-րդ հոդվածի 2-րդ մասի պահանջը, այն է՝ </w:t>
            </w:r>
            <w:r w:rsidRPr="00C05D29">
              <w:rPr>
                <w:rFonts w:ascii="GHEA Grapalat" w:hAnsi="GHEA Grapalat"/>
                <w:i/>
                <w:color w:val="000000"/>
                <w:sz w:val="24"/>
                <w:szCs w:val="24"/>
                <w:shd w:val="clear" w:color="auto" w:fill="FFFFFF"/>
                <w:lang w:val="hy-AM"/>
              </w:rPr>
              <w:t xml:space="preserve">նորմատիվ </w:t>
            </w:r>
            <w:r w:rsidRPr="00C05D29">
              <w:rPr>
                <w:rFonts w:ascii="Courier New" w:hAnsi="Courier New" w:cs="Courier New"/>
                <w:i/>
                <w:color w:val="000000"/>
                <w:sz w:val="24"/>
                <w:szCs w:val="24"/>
                <w:shd w:val="clear" w:color="auto" w:fill="FFFFFF"/>
                <w:lang w:val="hy-AM"/>
              </w:rPr>
              <w:t> </w:t>
            </w:r>
            <w:r w:rsidRPr="00C05D29">
              <w:rPr>
                <w:rFonts w:ascii="GHEA Grapalat" w:hAnsi="GHEA Grapalat"/>
                <w:i/>
                <w:color w:val="000000"/>
                <w:sz w:val="24"/>
                <w:szCs w:val="24"/>
                <w:shd w:val="clear" w:color="auto" w:fill="FFFFFF"/>
                <w:lang w:val="hy-AM"/>
              </w:rPr>
              <w:t xml:space="preserve">իրավական ակտերում օտարերկրյա կազմակերպությունների անվանումները, ֆիզիկական անձանց անունները, աշխարհագրական օբյեկտների անունները, դրանց հապավումները, </w:t>
            </w:r>
            <w:r w:rsidRPr="00C05D29">
              <w:rPr>
                <w:rFonts w:ascii="GHEA Grapalat" w:hAnsi="GHEA Grapalat"/>
                <w:b/>
                <w:i/>
                <w:color w:val="000000"/>
                <w:sz w:val="24"/>
                <w:szCs w:val="24"/>
                <w:shd w:val="clear" w:color="auto" w:fill="FFFFFF"/>
                <w:lang w:val="hy-AM"/>
              </w:rPr>
              <w:t>ինչպես նաև թարգմանության ոչ ենթակա իրավական, ֆինանսական, տեխնիկական և այլ տերմինները (եզրույթները) գրվում են հայերեն տառադարձությամբ</w:t>
            </w:r>
            <w:r w:rsidRPr="00C05D29">
              <w:rPr>
                <w:rFonts w:ascii="GHEA Grapalat" w:hAnsi="GHEA Grapalat"/>
                <w:i/>
                <w:color w:val="000000"/>
                <w:sz w:val="24"/>
                <w:szCs w:val="24"/>
                <w:shd w:val="clear" w:color="auto" w:fill="FFFFFF"/>
                <w:lang w:val="hy-AM"/>
              </w:rPr>
              <w:t>: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rsidR="007C5436" w:rsidRPr="00C05D29" w:rsidRDefault="007C5436" w:rsidP="001C7350">
            <w:pPr>
              <w:tabs>
                <w:tab w:val="left" w:pos="10170"/>
              </w:tabs>
              <w:spacing w:after="0" w:line="360" w:lineRule="auto"/>
              <w:ind w:left="90" w:right="16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Սույն դիտողությունը վերաբերում է նաև Նախագծի 24-րդ և 42-րդ հոդվածներին:</w:t>
            </w:r>
          </w:p>
          <w:p w:rsidR="007C5436" w:rsidRPr="00C05D29" w:rsidRDefault="007C5436" w:rsidP="001C7350">
            <w:pPr>
              <w:tabs>
                <w:tab w:val="left" w:pos="10170"/>
              </w:tabs>
              <w:spacing w:after="0" w:line="360" w:lineRule="auto"/>
              <w:ind w:left="90" w:right="165" w:firstLine="270"/>
              <w:jc w:val="both"/>
              <w:rPr>
                <w:rFonts w:ascii="GHEA Grapalat" w:hAnsi="GHEA Grapalat"/>
                <w:i/>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20. Նախագծի 12-րդ հոդվածի 3-րդ մասի 16-րդ կետի գ. ենթակետի համաձայն՝ </w:t>
            </w:r>
            <w:r w:rsidRPr="00C05D29">
              <w:rPr>
                <w:rFonts w:ascii="GHEA Grapalat" w:hAnsi="GHEA Grapalat"/>
                <w:i/>
                <w:color w:val="000000"/>
                <w:sz w:val="24"/>
                <w:szCs w:val="24"/>
                <w:shd w:val="clear" w:color="auto" w:fill="FFFFFF"/>
                <w:lang w:val="hy-AM"/>
              </w:rPr>
              <w:t xml:space="preserve">կանոնակարգում պարտադիր նշվում են՝ վիճակախաղի դեպքում նաև՝ շահումների բաշխումը՝ ըստ շահումների տեսակների և չափի, իսկ </w:t>
            </w:r>
            <w:r w:rsidRPr="00C05D29">
              <w:rPr>
                <w:rFonts w:ascii="GHEA Grapalat" w:hAnsi="GHEA Grapalat"/>
                <w:b/>
                <w:i/>
                <w:color w:val="000000"/>
                <w:sz w:val="24"/>
                <w:szCs w:val="24"/>
                <w:shd w:val="clear" w:color="auto" w:fill="FFFFFF"/>
                <w:lang w:val="hy-AM"/>
              </w:rPr>
              <w:t xml:space="preserve">ոչ խաղարկությամբ </w:t>
            </w:r>
            <w:r w:rsidRPr="00C05D29">
              <w:rPr>
                <w:rFonts w:ascii="GHEA Grapalat" w:hAnsi="GHEA Grapalat"/>
                <w:b/>
                <w:i/>
                <w:color w:val="000000"/>
                <w:sz w:val="24"/>
                <w:szCs w:val="24"/>
                <w:shd w:val="clear" w:color="auto" w:fill="FFFFFF"/>
                <w:lang w:val="hy-AM"/>
              </w:rPr>
              <w:lastRenderedPageBreak/>
              <w:t>վիճակախաղի</w:t>
            </w:r>
            <w:r w:rsidRPr="00C05D29">
              <w:rPr>
                <w:rFonts w:ascii="GHEA Grapalat" w:hAnsi="GHEA Grapalat"/>
                <w:i/>
                <w:color w:val="000000"/>
                <w:sz w:val="24"/>
                <w:szCs w:val="24"/>
                <w:shd w:val="clear" w:color="auto" w:fill="FFFFFF"/>
                <w:lang w:val="hy-AM"/>
              </w:rPr>
              <w:t xml:space="preserve"> դեպքում՝ նաև ըստ քանակի:</w:t>
            </w:r>
          </w:p>
          <w:p w:rsidR="007C5436" w:rsidRPr="00C05D29" w:rsidRDefault="007C5436" w:rsidP="001C7350">
            <w:pPr>
              <w:tabs>
                <w:tab w:val="left" w:pos="10170"/>
              </w:tabs>
              <w:spacing w:after="0" w:line="360" w:lineRule="auto"/>
              <w:ind w:left="90" w:right="165" w:firstLine="270"/>
              <w:jc w:val="both"/>
              <w:rPr>
                <w:rFonts w:ascii="GHEA Grapalat" w:hAnsi="GHEA Grapalat"/>
                <w:i/>
                <w:sz w:val="24"/>
                <w:szCs w:val="24"/>
                <w:lang w:val="hy-AM"/>
              </w:rPr>
            </w:pPr>
            <w:r w:rsidRPr="00C05D29">
              <w:rPr>
                <w:rFonts w:ascii="GHEA Grapalat" w:hAnsi="GHEA Grapalat"/>
                <w:color w:val="000000"/>
                <w:sz w:val="24"/>
                <w:szCs w:val="24"/>
                <w:shd w:val="clear" w:color="auto" w:fill="FFFFFF"/>
                <w:lang w:val="hy-AM"/>
              </w:rPr>
              <w:t xml:space="preserve">Նախագծի 4-րդ հոդվածի 1-ին մասի 6-րդ կետի համաձայն՝ </w:t>
            </w:r>
            <w:r w:rsidRPr="00C05D29">
              <w:rPr>
                <w:rFonts w:ascii="GHEA Grapalat" w:hAnsi="GHEA Grapalat"/>
                <w:b/>
                <w:i/>
                <w:color w:val="000000"/>
                <w:sz w:val="24"/>
                <w:szCs w:val="24"/>
                <w:shd w:val="clear" w:color="auto" w:fill="FFFFFF"/>
                <w:lang w:val="hy-AM"/>
              </w:rPr>
              <w:t>վիճակախաղ</w:t>
            </w:r>
            <w:r w:rsidRPr="00C05D29">
              <w:rPr>
                <w:rFonts w:ascii="GHEA Grapalat" w:hAnsi="GHEA Grapalat"/>
                <w:color w:val="000000"/>
                <w:sz w:val="24"/>
                <w:szCs w:val="24"/>
                <w:shd w:val="clear" w:color="auto" w:fill="FFFFFF"/>
                <w:lang w:val="hy-AM"/>
              </w:rPr>
              <w:t xml:space="preserve">՝ </w:t>
            </w:r>
            <w:r w:rsidRPr="00C05D29">
              <w:rPr>
                <w:rFonts w:ascii="GHEA Grapalat" w:hAnsi="GHEA Grapalat" w:cs="GHEA Grapalat"/>
                <w:i/>
                <w:sz w:val="24"/>
                <w:szCs w:val="24"/>
                <w:lang w:val="hy-AM"/>
              </w:rPr>
              <w:t>հրապարակային</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միջոցառում</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որի</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ընթացքում</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կազմակերպիչը</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մասնակիցների</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միջև</w:t>
            </w:r>
            <w:r w:rsidRPr="00C05D29">
              <w:rPr>
                <w:rFonts w:ascii="GHEA Grapalat" w:hAnsi="GHEA Grapalat"/>
                <w:i/>
                <w:sz w:val="24"/>
                <w:szCs w:val="24"/>
                <w:lang w:val="hy-AM"/>
              </w:rPr>
              <w:t xml:space="preserve"> </w:t>
            </w:r>
            <w:r w:rsidRPr="00C05D29">
              <w:rPr>
                <w:rFonts w:ascii="GHEA Grapalat" w:hAnsi="GHEA Grapalat" w:cs="GHEA Grapalat"/>
                <w:b/>
                <w:i/>
                <w:sz w:val="24"/>
                <w:szCs w:val="24"/>
                <w:lang w:val="hy-AM"/>
              </w:rPr>
              <w:t>անցկացնում</w:t>
            </w:r>
            <w:r w:rsidRPr="00C05D29">
              <w:rPr>
                <w:rFonts w:ascii="GHEA Grapalat" w:hAnsi="GHEA Grapalat"/>
                <w:b/>
                <w:i/>
                <w:sz w:val="24"/>
                <w:szCs w:val="24"/>
                <w:lang w:val="hy-AM"/>
              </w:rPr>
              <w:t xml:space="preserve"> </w:t>
            </w:r>
            <w:r w:rsidRPr="00C05D29">
              <w:rPr>
                <w:rFonts w:ascii="GHEA Grapalat" w:hAnsi="GHEA Grapalat" w:cs="GHEA Grapalat"/>
                <w:b/>
                <w:i/>
                <w:sz w:val="24"/>
                <w:szCs w:val="24"/>
                <w:lang w:val="hy-AM"/>
              </w:rPr>
              <w:t>է</w:t>
            </w:r>
            <w:r w:rsidRPr="00C05D29">
              <w:rPr>
                <w:rFonts w:ascii="GHEA Grapalat" w:hAnsi="GHEA Grapalat"/>
                <w:b/>
                <w:i/>
                <w:sz w:val="24"/>
                <w:szCs w:val="24"/>
                <w:lang w:val="hy-AM"/>
              </w:rPr>
              <w:t xml:space="preserve"> </w:t>
            </w:r>
            <w:r w:rsidRPr="00C05D29">
              <w:rPr>
                <w:rFonts w:ascii="GHEA Grapalat" w:hAnsi="GHEA Grapalat" w:cs="GHEA Grapalat"/>
                <w:b/>
                <w:i/>
                <w:sz w:val="24"/>
                <w:szCs w:val="24"/>
                <w:lang w:val="hy-AM"/>
              </w:rPr>
              <w:t>շահումային</w:t>
            </w:r>
            <w:r w:rsidRPr="00C05D29">
              <w:rPr>
                <w:rFonts w:ascii="GHEA Grapalat" w:hAnsi="GHEA Grapalat"/>
                <w:b/>
                <w:i/>
                <w:sz w:val="24"/>
                <w:szCs w:val="24"/>
                <w:lang w:val="hy-AM"/>
              </w:rPr>
              <w:t xml:space="preserve"> </w:t>
            </w:r>
            <w:r w:rsidRPr="00C05D29">
              <w:rPr>
                <w:rFonts w:ascii="GHEA Grapalat" w:hAnsi="GHEA Grapalat" w:cs="GHEA Grapalat"/>
                <w:b/>
                <w:i/>
                <w:sz w:val="24"/>
                <w:szCs w:val="24"/>
                <w:lang w:val="hy-AM"/>
              </w:rPr>
              <w:t>ֆոնդի</w:t>
            </w:r>
            <w:r w:rsidRPr="00C05D29">
              <w:rPr>
                <w:rFonts w:ascii="GHEA Grapalat" w:hAnsi="GHEA Grapalat"/>
                <w:b/>
                <w:i/>
                <w:sz w:val="24"/>
                <w:szCs w:val="24"/>
                <w:lang w:val="hy-AM"/>
              </w:rPr>
              <w:t xml:space="preserve"> </w:t>
            </w:r>
            <w:r w:rsidRPr="00C05D29">
              <w:rPr>
                <w:rFonts w:ascii="GHEA Grapalat" w:hAnsi="GHEA Grapalat" w:cs="GHEA Grapalat"/>
                <w:b/>
                <w:i/>
                <w:sz w:val="24"/>
                <w:szCs w:val="24"/>
                <w:lang w:val="hy-AM"/>
              </w:rPr>
              <w:t>խաղարկում</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ընդ</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որում</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շահումները</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կախված</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չեն</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կազմակերպչի</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գործողություններից</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և</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կամքից</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այլ</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բացառապես</w:t>
            </w:r>
            <w:r w:rsidRPr="00C05D29">
              <w:rPr>
                <w:rFonts w:ascii="GHEA Grapalat" w:hAnsi="GHEA Grapalat"/>
                <w:i/>
                <w:sz w:val="24"/>
                <w:szCs w:val="24"/>
                <w:lang w:val="hy-AM"/>
              </w:rPr>
              <w:t xml:space="preserve"> </w:t>
            </w:r>
            <w:r w:rsidRPr="00C05D29">
              <w:rPr>
                <w:rFonts w:ascii="GHEA Grapalat" w:hAnsi="GHEA Grapalat" w:cs="GHEA Grapalat"/>
                <w:i/>
                <w:sz w:val="24"/>
                <w:szCs w:val="24"/>
                <w:lang w:val="hy-AM"/>
              </w:rPr>
              <w:t>ա</w:t>
            </w:r>
            <w:r w:rsidRPr="00C05D29">
              <w:rPr>
                <w:rFonts w:ascii="GHEA Grapalat" w:hAnsi="GHEA Grapalat"/>
                <w:i/>
                <w:sz w:val="24"/>
                <w:szCs w:val="24"/>
                <w:lang w:val="hy-AM"/>
              </w:rPr>
              <w:t>րդյունք են պատահականության։ Վիճակախաղը կարող է կազմակերպվել նաև խաղասրահի միջոցով:</w:t>
            </w:r>
          </w:p>
          <w:p w:rsidR="007C5436" w:rsidRPr="00C05D29" w:rsidRDefault="007C5436" w:rsidP="001C7350">
            <w:pPr>
              <w:tabs>
                <w:tab w:val="left" w:pos="10170"/>
              </w:tabs>
              <w:spacing w:after="0" w:line="360" w:lineRule="auto"/>
              <w:ind w:left="90" w:right="165" w:firstLine="270"/>
              <w:jc w:val="both"/>
              <w:rPr>
                <w:rFonts w:ascii="GHEA Grapalat" w:hAnsi="GHEA Grapalat" w:cs="Sylfaen"/>
                <w:sz w:val="24"/>
                <w:szCs w:val="24"/>
                <w:lang w:val="hy-AM"/>
              </w:rPr>
            </w:pPr>
            <w:r w:rsidRPr="00C05D29">
              <w:rPr>
                <w:rFonts w:ascii="GHEA Grapalat" w:hAnsi="GHEA Grapalat"/>
                <w:sz w:val="24"/>
                <w:szCs w:val="24"/>
                <w:lang w:val="hy-AM"/>
              </w:rPr>
              <w:t>Ուստի՝ առաջարկում ենք Նախագծի 4-րդ հոդվածի 1-ին մասում տալ նաև «ոչ խաղարկությամբ վիճակախաղի</w:t>
            </w:r>
            <w:r w:rsidRPr="00C05D29">
              <w:rPr>
                <w:rFonts w:ascii="GHEA Grapalat" w:hAnsi="GHEA Grapalat" w:cs="Sylfaen"/>
                <w:sz w:val="24"/>
                <w:szCs w:val="24"/>
                <w:lang w:val="hy-AM"/>
              </w:rPr>
              <w:t>» հասկացությունը կամ էլ խմբագրել Նախագծի 4-րդ հոդվածի 1-ին մասի 6-րդ կետը՝ նկատի ունենալով, որ տվյալ կետի իմաստով վիճակախաղը կարող է իրականացվել միայն խաղարկությամբ:</w:t>
            </w:r>
          </w:p>
          <w:p w:rsidR="007C5436" w:rsidRPr="00C05D29" w:rsidRDefault="007C5436" w:rsidP="001C7350">
            <w:pPr>
              <w:tabs>
                <w:tab w:val="left" w:pos="10170"/>
              </w:tabs>
              <w:spacing w:after="0" w:line="360" w:lineRule="auto"/>
              <w:ind w:left="90" w:right="165" w:firstLine="270"/>
              <w:jc w:val="both"/>
              <w:rPr>
                <w:rFonts w:ascii="GHEA Grapalat" w:hAnsi="GHEA Grapalat" w:cs="Sylfaen"/>
                <w:sz w:val="24"/>
                <w:szCs w:val="24"/>
                <w:lang w:val="hy-AM"/>
              </w:rPr>
            </w:pPr>
            <w:r w:rsidRPr="00C05D29">
              <w:rPr>
                <w:rFonts w:ascii="GHEA Grapalat" w:hAnsi="GHEA Grapalat" w:cs="Sylfaen"/>
                <w:sz w:val="24"/>
                <w:szCs w:val="24"/>
                <w:lang w:val="hy-AM"/>
              </w:rPr>
              <w:t xml:space="preserve">Սույն դիտողությունը բխում է </w:t>
            </w:r>
            <w:r w:rsidRPr="00C05D29">
              <w:rPr>
                <w:rFonts w:ascii="GHEA Grapalat" w:hAnsi="GHEA Grapalat"/>
                <w:sz w:val="24"/>
                <w:szCs w:val="24"/>
                <w:lang w:val="hy-AM"/>
              </w:rPr>
              <w:t>«Նորմատիվ իրավական ակտերի մասին</w:t>
            </w:r>
            <w:r w:rsidRPr="00C05D29">
              <w:rPr>
                <w:rFonts w:ascii="GHEA Grapalat" w:hAnsi="GHEA Grapalat" w:cs="Sylfaen"/>
                <w:sz w:val="24"/>
                <w:szCs w:val="24"/>
                <w:lang w:val="hy-AM"/>
              </w:rPr>
              <w:t>» օրենքի 15-րդ հոդվածի 3-րդ մասի դրույթներից:</w:t>
            </w:r>
          </w:p>
          <w:p w:rsidR="007C5436" w:rsidRPr="00C05D29" w:rsidRDefault="007C5436" w:rsidP="001C7350">
            <w:pPr>
              <w:tabs>
                <w:tab w:val="left" w:pos="10170"/>
              </w:tabs>
              <w:spacing w:after="0" w:line="360" w:lineRule="auto"/>
              <w:ind w:left="90" w:right="165" w:firstLine="270"/>
              <w:jc w:val="both"/>
              <w:rPr>
                <w:rFonts w:ascii="GHEA Grapalat" w:hAnsi="GHEA Grapalat" w:cs="Sylfaen"/>
                <w:sz w:val="24"/>
                <w:szCs w:val="24"/>
                <w:lang w:val="hy-AM"/>
              </w:rPr>
            </w:pPr>
            <w:r w:rsidRPr="00C05D29">
              <w:rPr>
                <w:rFonts w:ascii="GHEA Grapalat" w:hAnsi="GHEA Grapalat" w:cs="Sylfaen"/>
                <w:sz w:val="24"/>
                <w:szCs w:val="24"/>
                <w:lang w:val="hy-AM"/>
              </w:rPr>
              <w:t xml:space="preserve">21. Նախագծի 12-րդ հոդվածի 5-րդ մասում անհրաժեշտ է </w:t>
            </w:r>
            <w:r w:rsidRPr="00C05D29">
              <w:rPr>
                <w:rFonts w:ascii="GHEA Grapalat" w:hAnsi="GHEA Grapalat" w:cs="Sylfaen"/>
                <w:sz w:val="24"/>
                <w:szCs w:val="24"/>
                <w:lang w:val="hy-AM"/>
              </w:rPr>
              <w:lastRenderedPageBreak/>
              <w:t>նշել, թե ինչ եղանակով և ժամկետում է խաղային ոլորտի կարգավորման օպերատորը խաղային գործունեության կազմակերպչին տեղեկացնում կանոնակարգի հաստատման կամ մերժման մասին՝ նկատի ունենալով իրավական որոշակիության սկզբունքի պահանջները:</w:t>
            </w:r>
          </w:p>
          <w:p w:rsidR="007C5436" w:rsidRPr="00C05D29" w:rsidRDefault="007C5436" w:rsidP="001C7350">
            <w:pPr>
              <w:tabs>
                <w:tab w:val="left" w:pos="10170"/>
              </w:tabs>
              <w:spacing w:after="0" w:line="360" w:lineRule="auto"/>
              <w:ind w:left="90" w:right="165" w:firstLine="270"/>
              <w:jc w:val="both"/>
              <w:rPr>
                <w:rFonts w:ascii="GHEA Grapalat" w:hAnsi="GHEA Grapalat" w:cs="Times New Roman"/>
                <w:i/>
                <w:color w:val="000000"/>
                <w:sz w:val="24"/>
                <w:szCs w:val="24"/>
                <w:shd w:val="clear" w:color="auto" w:fill="FFFFFF"/>
                <w:lang w:val="hy-AM"/>
              </w:rPr>
            </w:pPr>
            <w:r w:rsidRPr="00C05D29">
              <w:rPr>
                <w:rFonts w:ascii="GHEA Grapalat" w:hAnsi="GHEA Grapalat" w:cs="Arial"/>
                <w:sz w:val="24"/>
                <w:szCs w:val="24"/>
                <w:lang w:val="hy-AM"/>
              </w:rPr>
              <w:t>Բացի այդ, նույն մասում</w:t>
            </w:r>
            <w:r w:rsidRPr="00C05D29">
              <w:rPr>
                <w:rFonts w:ascii="GHEA Grapalat" w:hAnsi="GHEA Grapalat"/>
                <w:sz w:val="24"/>
                <w:szCs w:val="24"/>
                <w:lang w:val="hy-AM"/>
              </w:rPr>
              <w:t xml:space="preserve"> անհրաժեշտ է հստակեցնել, թե 15 աշխատանքային օրվա ժամկետի սկիզբը որ պահից է սկսվելու հաշվարկվել՝ </w:t>
            </w:r>
            <w:r w:rsidRPr="00C05D29">
              <w:rPr>
                <w:rFonts w:ascii="GHEA Grapalat" w:hAnsi="GHEA Grapalat" w:cs="Arial"/>
                <w:sz w:val="24"/>
                <w:szCs w:val="24"/>
                <w:lang w:val="hy-AM"/>
              </w:rPr>
              <w:t>նկատի ունենալով</w:t>
            </w:r>
            <w:r w:rsidRPr="00C05D29">
              <w:rPr>
                <w:rFonts w:ascii="GHEA Grapalat" w:hAnsi="GHEA Grapalat"/>
                <w:color w:val="000000"/>
                <w:sz w:val="24"/>
                <w:szCs w:val="24"/>
                <w:shd w:val="clear" w:color="auto" w:fill="FFFFFF"/>
                <w:lang w:val="hy-AM"/>
              </w:rPr>
              <w:t xml:space="preserve"> </w:t>
            </w:r>
            <w:r w:rsidRPr="00C05D29">
              <w:rPr>
                <w:rFonts w:ascii="GHEA Grapalat" w:hAnsi="GHEA Grapalat"/>
                <w:sz w:val="24"/>
                <w:szCs w:val="24"/>
                <w:lang w:val="hy-AM"/>
              </w:rPr>
              <w:t>«</w:t>
            </w:r>
            <w:r w:rsidRPr="00C05D29">
              <w:rPr>
                <w:rFonts w:ascii="GHEA Grapalat" w:hAnsi="GHEA Grapalat" w:cs="Arial"/>
                <w:sz w:val="24"/>
                <w:szCs w:val="24"/>
                <w:lang w:val="hy-AM"/>
              </w:rPr>
              <w:t>Նորմատիվ</w:t>
            </w:r>
            <w:r w:rsidRPr="00C05D29">
              <w:rPr>
                <w:rFonts w:ascii="GHEA Grapalat" w:hAnsi="GHEA Grapalat"/>
                <w:sz w:val="24"/>
                <w:szCs w:val="24"/>
                <w:lang w:val="hy-AM"/>
              </w:rPr>
              <w:t xml:space="preserve"> </w:t>
            </w:r>
            <w:r w:rsidRPr="00C05D29">
              <w:rPr>
                <w:rFonts w:ascii="GHEA Grapalat" w:hAnsi="GHEA Grapalat" w:cs="Arial"/>
                <w:sz w:val="24"/>
                <w:szCs w:val="24"/>
                <w:lang w:val="hy-AM"/>
              </w:rPr>
              <w:t>իրավական</w:t>
            </w:r>
            <w:r w:rsidRPr="00C05D29">
              <w:rPr>
                <w:rFonts w:ascii="GHEA Grapalat" w:hAnsi="GHEA Grapalat"/>
                <w:sz w:val="24"/>
                <w:szCs w:val="24"/>
                <w:lang w:val="hy-AM"/>
              </w:rPr>
              <w:t xml:space="preserve"> </w:t>
            </w:r>
            <w:r w:rsidRPr="00C05D29">
              <w:rPr>
                <w:rFonts w:ascii="GHEA Grapalat" w:hAnsi="GHEA Grapalat" w:cs="Arial"/>
                <w:sz w:val="24"/>
                <w:szCs w:val="24"/>
                <w:lang w:val="hy-AM"/>
              </w:rPr>
              <w:t>ակտերի</w:t>
            </w:r>
            <w:r w:rsidRPr="00C05D29">
              <w:rPr>
                <w:rFonts w:ascii="GHEA Grapalat" w:hAnsi="GHEA Grapalat"/>
                <w:sz w:val="24"/>
                <w:szCs w:val="24"/>
                <w:lang w:val="hy-AM"/>
              </w:rPr>
              <w:t xml:space="preserve"> </w:t>
            </w:r>
            <w:r w:rsidRPr="00C05D29">
              <w:rPr>
                <w:rFonts w:ascii="GHEA Grapalat" w:hAnsi="GHEA Grapalat" w:cs="Arial"/>
                <w:sz w:val="24"/>
                <w:szCs w:val="24"/>
                <w:lang w:val="hy-AM"/>
              </w:rPr>
              <w:t>մասին</w:t>
            </w:r>
            <w:r w:rsidRPr="00C05D29">
              <w:rPr>
                <w:rFonts w:ascii="GHEA Grapalat" w:hAnsi="GHEA Grapalat"/>
                <w:sz w:val="24"/>
                <w:szCs w:val="24"/>
                <w:lang w:val="hy-AM"/>
              </w:rPr>
              <w:t xml:space="preserve">» </w:t>
            </w:r>
            <w:r w:rsidRPr="00C05D29">
              <w:rPr>
                <w:rFonts w:ascii="GHEA Grapalat" w:hAnsi="GHEA Grapalat" w:cs="Arial"/>
                <w:sz w:val="24"/>
                <w:szCs w:val="24"/>
                <w:lang w:val="hy-AM"/>
              </w:rPr>
              <w:t>օրենքի</w:t>
            </w:r>
            <w:r w:rsidRPr="00C05D29">
              <w:rPr>
                <w:rFonts w:ascii="GHEA Grapalat" w:hAnsi="GHEA Grapalat"/>
                <w:sz w:val="24"/>
                <w:szCs w:val="24"/>
                <w:lang w:val="hy-AM"/>
              </w:rPr>
              <w:t xml:space="preserve"> 21-րդ </w:t>
            </w:r>
            <w:r w:rsidRPr="00C05D29">
              <w:rPr>
                <w:rFonts w:ascii="GHEA Grapalat" w:hAnsi="GHEA Grapalat" w:cs="Arial"/>
                <w:sz w:val="24"/>
                <w:szCs w:val="24"/>
                <w:lang w:val="hy-AM"/>
              </w:rPr>
              <w:t xml:space="preserve">հոդվածի 6-րդ մասի պահանջը, որի համաձայն՝ </w:t>
            </w:r>
            <w:r w:rsidRPr="00C05D29">
              <w:rPr>
                <w:rFonts w:ascii="GHEA Grapalat" w:hAnsi="GHEA Grapalat"/>
                <w:i/>
                <w:color w:val="000000"/>
                <w:sz w:val="24"/>
                <w:szCs w:val="24"/>
                <w:shd w:val="clear" w:color="auto" w:fill="FFFFFF"/>
                <w:lang w:val="hy-AM"/>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w:t>
            </w:r>
            <w:r w:rsidRPr="00C05D29">
              <w:rPr>
                <w:rFonts w:ascii="GHEA Grapalat" w:hAnsi="GHEA Grapalat"/>
                <w:i/>
                <w:color w:val="000000"/>
                <w:sz w:val="24"/>
                <w:szCs w:val="24"/>
                <w:shd w:val="clear" w:color="auto" w:fill="FFFFFF"/>
                <w:lang w:val="hy-AM"/>
              </w:rPr>
              <w:lastRenderedPageBreak/>
              <w:t>առաջ նշվում է «ժամը» բառը:</w:t>
            </w:r>
          </w:p>
          <w:p w:rsidR="007C5436" w:rsidRPr="00C05D29" w:rsidRDefault="007C5436" w:rsidP="001C7350">
            <w:pPr>
              <w:tabs>
                <w:tab w:val="left" w:pos="10170"/>
              </w:tabs>
              <w:spacing w:after="0" w:line="360" w:lineRule="auto"/>
              <w:ind w:left="90" w:right="165" w:firstLine="270"/>
              <w:jc w:val="both"/>
              <w:rPr>
                <w:rFonts w:ascii="GHEA Grapalat" w:hAnsi="GHEA Grapalat" w:cs="Sylfaen"/>
                <w:sz w:val="24"/>
                <w:szCs w:val="24"/>
                <w:lang w:val="hy-AM"/>
              </w:rPr>
            </w:pPr>
            <w:r w:rsidRPr="00C05D29">
              <w:rPr>
                <w:rFonts w:ascii="GHEA Grapalat" w:hAnsi="GHEA Grapalat" w:cs="Sylfaen"/>
                <w:sz w:val="24"/>
                <w:szCs w:val="24"/>
                <w:lang w:val="hy-AM"/>
              </w:rPr>
              <w:t>22. Նախագծի 13-րդ հոդվածի 1-ին մասում անհրաժեշտ է հստակեցնել, թե ինչ այլ տեղեկությունների մասին է խոսքը:</w:t>
            </w:r>
          </w:p>
          <w:p w:rsidR="007C5436" w:rsidRPr="00C05D29" w:rsidRDefault="007C5436" w:rsidP="001C7350">
            <w:pPr>
              <w:tabs>
                <w:tab w:val="left" w:pos="10170"/>
              </w:tabs>
              <w:spacing w:after="0" w:line="360" w:lineRule="auto"/>
              <w:ind w:left="90" w:right="165" w:firstLine="270"/>
              <w:jc w:val="both"/>
              <w:rPr>
                <w:rFonts w:ascii="GHEA Grapalat" w:hAnsi="GHEA Grapalat" w:cs="Times New Roman"/>
                <w:sz w:val="24"/>
                <w:szCs w:val="24"/>
                <w:lang w:val="hy-AM"/>
              </w:rPr>
            </w:pPr>
            <w:r w:rsidRPr="00C05D29">
              <w:rPr>
                <w:rFonts w:ascii="GHEA Grapalat" w:hAnsi="GHEA Grapalat"/>
                <w:color w:val="000000"/>
                <w:sz w:val="24"/>
                <w:szCs w:val="24"/>
                <w:shd w:val="clear" w:color="auto" w:fill="FFFFFF"/>
                <w:lang w:val="hy-AM"/>
              </w:rPr>
              <w:t xml:space="preserve">23. Նախագծի 20-րդ հոդվածում </w:t>
            </w:r>
            <w:r w:rsidRPr="00C05D29">
              <w:rPr>
                <w:rFonts w:ascii="GHEA Grapalat" w:hAnsi="GHEA Grapalat"/>
                <w:sz w:val="24"/>
                <w:szCs w:val="24"/>
                <w:lang w:val="hy-AM"/>
              </w:rPr>
              <w:t>առկա են նույն համարակալմամբ երկու 6-րդ մասեր, ինչն անհրաժեշտ է շտկել:</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Անհրաժեշտ է շտկել նաև Նախագծում առկա երկու 50-րդ հոդվածների համարակալումը:</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 xml:space="preserve">24. Նախագծի 22-րդ հոդվածի 10-րդ մասի համաձայն՝ </w:t>
            </w:r>
            <w:r w:rsidRPr="00C05D29">
              <w:rPr>
                <w:rFonts w:ascii="GHEA Grapalat" w:eastAsia="Times New Roman" w:hAnsi="GHEA Grapalat"/>
                <w:i/>
                <w:sz w:val="24"/>
                <w:szCs w:val="24"/>
                <w:lang w:val="hy-AM"/>
              </w:rPr>
              <w:t>վիճակախաղի մարված և պահպանման ենթակա տոմսերի վերաբերյալ կազմված տեղեկանքը հաստատվում է հանձնաժողովի առնվազն չորս անդամների էլեկտրոնային ստորագրություններով:</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 xml:space="preserve">Այս առումով, առաջարկում ենք Նախագծում նախատեսել դրույթներ </w:t>
            </w:r>
            <w:r w:rsidRPr="00C05D29">
              <w:rPr>
                <w:rFonts w:ascii="GHEA Grapalat" w:eastAsia="Tahoma" w:hAnsi="GHEA Grapalat" w:cs="Tahoma"/>
                <w:color w:val="000000"/>
                <w:sz w:val="24"/>
                <w:szCs w:val="24"/>
                <w:lang w:val="hy-AM"/>
              </w:rPr>
              <w:t>հանձնաժողովի կազմի, անդամների քանակի և իրավական կարգավիճակի մասին:</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 xml:space="preserve">25. Նախագծի 22-րդ հոդվածի 13-րդ մասի համաձայն՝ </w:t>
            </w:r>
            <w:r w:rsidRPr="00C05D29">
              <w:rPr>
                <w:rFonts w:ascii="GHEA Grapalat" w:hAnsi="GHEA Grapalat"/>
                <w:i/>
                <w:sz w:val="24"/>
                <w:szCs w:val="24"/>
                <w:lang w:val="hy-AM"/>
              </w:rPr>
              <w:t>վիճակախաղի մարված տոմսերը ենթակա են պահպանման տեղեկանքի կազմման պահից առնվազն երկու տարի:</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lastRenderedPageBreak/>
              <w:t>Այս առումով, անհրաժեշտ է պարզաբանել, թե ինչ է լինում վիճակախաղի մարված տոմսերի հետ պահպանման ժամկետի ավարտից հետո:</w:t>
            </w:r>
          </w:p>
          <w:p w:rsidR="007C5436" w:rsidRPr="00C05D29" w:rsidRDefault="007C5436" w:rsidP="001C7350">
            <w:pPr>
              <w:tabs>
                <w:tab w:val="left" w:pos="10170"/>
              </w:tabs>
              <w:spacing w:after="0" w:line="360" w:lineRule="auto"/>
              <w:ind w:left="90" w:right="165" w:firstLine="270"/>
              <w:jc w:val="both"/>
              <w:rPr>
                <w:rFonts w:ascii="GHEA Grapalat" w:hAnsi="GHEA Grapalat"/>
                <w:i/>
                <w:sz w:val="24"/>
                <w:szCs w:val="24"/>
                <w:lang w:val="hy-AM"/>
              </w:rPr>
            </w:pPr>
            <w:r w:rsidRPr="00C05D29">
              <w:rPr>
                <w:rFonts w:ascii="GHEA Grapalat" w:hAnsi="GHEA Grapalat"/>
                <w:sz w:val="24"/>
                <w:szCs w:val="24"/>
                <w:lang w:val="hy-AM"/>
              </w:rPr>
              <w:t xml:space="preserve">26. Նախագծի 25-րդ հոդվածի 1-ին մասի համաձայն՝ </w:t>
            </w:r>
            <w:r w:rsidRPr="00C05D29">
              <w:rPr>
                <w:rFonts w:ascii="GHEA Grapalat" w:hAnsi="GHEA Grapalat"/>
                <w:i/>
                <w:sz w:val="24"/>
                <w:szCs w:val="24"/>
                <w:lang w:val="hy-AM"/>
              </w:rPr>
              <w:t>խաղային գործունեության կարգավորման օպերատոր է համարվում սույն օրենքով սահմանված կարգով խաղային գործունեության կարգավորման օպերատորի գործունեության լիցենզիա ստացած իրավաբանական անձը:</w:t>
            </w:r>
          </w:p>
          <w:p w:rsidR="007C5436" w:rsidRPr="00C05D29" w:rsidRDefault="007C5436" w:rsidP="001C7350">
            <w:pPr>
              <w:tabs>
                <w:tab w:val="left" w:pos="10170"/>
              </w:tabs>
              <w:spacing w:after="0" w:line="360" w:lineRule="auto"/>
              <w:ind w:left="90" w:right="165" w:firstLine="270"/>
              <w:jc w:val="both"/>
              <w:rPr>
                <w:rFonts w:ascii="GHEA Grapalat" w:eastAsia="Tahoma" w:hAnsi="GHEA Grapalat" w:cs="Tahoma"/>
                <w:color w:val="000000"/>
                <w:sz w:val="24"/>
                <w:szCs w:val="24"/>
                <w:lang w:val="hy-AM"/>
              </w:rPr>
            </w:pPr>
            <w:r w:rsidRPr="00C05D29">
              <w:rPr>
                <w:rFonts w:ascii="GHEA Grapalat" w:hAnsi="GHEA Grapalat"/>
                <w:sz w:val="24"/>
                <w:szCs w:val="24"/>
                <w:lang w:val="hy-AM"/>
              </w:rPr>
              <w:t>«</w:t>
            </w:r>
            <w:r w:rsidRPr="00C05D29">
              <w:rPr>
                <w:rFonts w:ascii="GHEA Grapalat" w:eastAsia="Tahoma" w:hAnsi="GHEA Grapalat" w:cs="Tahoma"/>
                <w:color w:val="000000"/>
                <w:sz w:val="24"/>
                <w:szCs w:val="24"/>
                <w:lang w:val="hy-AM"/>
              </w:rPr>
              <w:t>Լիցենզավորման մասին</w:t>
            </w:r>
            <w:r w:rsidRPr="00C05D29">
              <w:rPr>
                <w:rFonts w:ascii="GHEA Grapalat" w:hAnsi="GHEA Grapalat"/>
                <w:sz w:val="24"/>
                <w:szCs w:val="24"/>
                <w:lang w:val="hy-AM"/>
              </w:rPr>
              <w:t>»</w:t>
            </w:r>
            <w:r w:rsidRPr="00C05D29">
              <w:rPr>
                <w:rFonts w:ascii="GHEA Grapalat" w:eastAsia="Tahoma" w:hAnsi="GHEA Grapalat" w:cs="Tahoma"/>
                <w:color w:val="000000"/>
                <w:sz w:val="24"/>
                <w:szCs w:val="24"/>
                <w:lang w:val="hy-AM"/>
              </w:rPr>
              <w:t xml:space="preserve"> օրենքի 1-ին հոդվածով սահմանված է հետևյալը.</w:t>
            </w:r>
          </w:p>
          <w:p w:rsidR="007C5436" w:rsidRPr="00C05D29" w:rsidRDefault="007C5436" w:rsidP="001C7350">
            <w:pPr>
              <w:tabs>
                <w:tab w:val="left" w:pos="10170"/>
              </w:tabs>
              <w:spacing w:after="0" w:line="360" w:lineRule="auto"/>
              <w:ind w:left="90" w:right="165" w:firstLine="270"/>
              <w:jc w:val="both"/>
              <w:rPr>
                <w:rFonts w:ascii="GHEA Grapalat" w:eastAsia="Tahoma" w:hAnsi="GHEA Grapalat" w:cs="Tahoma"/>
                <w:i/>
                <w:color w:val="000000"/>
                <w:sz w:val="24"/>
                <w:szCs w:val="24"/>
                <w:lang w:val="hy-AM"/>
              </w:rPr>
            </w:pPr>
            <w:r w:rsidRPr="00C05D29">
              <w:rPr>
                <w:rFonts w:ascii="GHEA Grapalat" w:hAnsi="GHEA Grapalat"/>
                <w:i/>
                <w:sz w:val="24"/>
                <w:szCs w:val="24"/>
                <w:lang w:val="hy-AM"/>
              </w:rPr>
              <w:t>«</w:t>
            </w:r>
            <w:r w:rsidRPr="00C05D29">
              <w:rPr>
                <w:rFonts w:ascii="GHEA Grapalat" w:eastAsia="Tahoma" w:hAnsi="GHEA Grapalat" w:cs="Tahoma"/>
                <w:i/>
                <w:color w:val="000000"/>
                <w:sz w:val="24"/>
                <w:szCs w:val="24"/>
                <w:lang w:val="hy-AM"/>
              </w:rPr>
              <w:t>Ս</w:t>
            </w:r>
            <w:r w:rsidRPr="00C05D29">
              <w:rPr>
                <w:rFonts w:ascii="GHEA Grapalat" w:hAnsi="GHEA Grapalat"/>
                <w:i/>
                <w:color w:val="000000"/>
                <w:sz w:val="24"/>
                <w:szCs w:val="24"/>
                <w:shd w:val="clear" w:color="auto" w:fill="FFFFFF"/>
                <w:lang w:val="hy-AM"/>
              </w:rPr>
              <w:t>ույն օրենքը սահմանում է</w:t>
            </w:r>
            <w:r w:rsidRPr="00C05D29">
              <w:rPr>
                <w:rFonts w:ascii="Courier New" w:hAnsi="Courier New" w:cs="Courier New"/>
                <w:i/>
                <w:color w:val="000000"/>
                <w:sz w:val="24"/>
                <w:szCs w:val="24"/>
                <w:shd w:val="clear" w:color="auto" w:fill="FFFFFF"/>
                <w:lang w:val="hy-AM"/>
              </w:rPr>
              <w:t> </w:t>
            </w:r>
            <w:r w:rsidRPr="00C05D29">
              <w:rPr>
                <w:rFonts w:ascii="GHEA Grapalat" w:hAnsi="GHEA Grapalat"/>
                <w:i/>
                <w:color w:val="000000"/>
                <w:sz w:val="24"/>
                <w:szCs w:val="24"/>
                <w:shd w:val="clear" w:color="auto" w:fill="FFFFFF"/>
                <w:lang w:val="hy-AM"/>
              </w:rPr>
              <w:t>լիցենզավորման</w:t>
            </w:r>
            <w:r w:rsidRPr="00C05D29">
              <w:rPr>
                <w:rFonts w:ascii="Courier New" w:hAnsi="Courier New" w:cs="Courier New"/>
                <w:i/>
                <w:color w:val="000000"/>
                <w:sz w:val="24"/>
                <w:szCs w:val="24"/>
                <w:shd w:val="clear" w:color="auto" w:fill="FFFFFF"/>
                <w:lang w:val="hy-AM"/>
              </w:rPr>
              <w:t> </w:t>
            </w:r>
            <w:r w:rsidRPr="00C05D29">
              <w:rPr>
                <w:rFonts w:ascii="GHEA Grapalat" w:hAnsi="GHEA Grapalat"/>
                <w:i/>
                <w:color w:val="000000"/>
                <w:sz w:val="24"/>
                <w:szCs w:val="24"/>
                <w:shd w:val="clear" w:color="auto" w:fill="FFFFFF"/>
                <w:lang w:val="hy-AM"/>
              </w:rPr>
              <w:t>ենթակա գործունեության տեսակները և կարգավորում է</w:t>
            </w:r>
            <w:r w:rsidRPr="00C05D29">
              <w:rPr>
                <w:rFonts w:ascii="Courier New" w:hAnsi="Courier New" w:cs="Courier New"/>
                <w:i/>
                <w:color w:val="000000"/>
                <w:sz w:val="24"/>
                <w:szCs w:val="24"/>
                <w:shd w:val="clear" w:color="auto" w:fill="FFFFFF"/>
                <w:lang w:val="hy-AM"/>
              </w:rPr>
              <w:t> </w:t>
            </w:r>
            <w:r w:rsidRPr="00C05D29">
              <w:rPr>
                <w:rFonts w:ascii="GHEA Grapalat" w:hAnsi="GHEA Grapalat"/>
                <w:i/>
                <w:color w:val="000000"/>
                <w:sz w:val="24"/>
                <w:szCs w:val="24"/>
                <w:shd w:val="clear" w:color="auto" w:fill="FFFFFF"/>
                <w:lang w:val="hy-AM"/>
              </w:rPr>
              <w:t>լիցենզավորման</w:t>
            </w:r>
            <w:r w:rsidRPr="00C05D29">
              <w:rPr>
                <w:rFonts w:ascii="Courier New" w:hAnsi="Courier New" w:cs="Courier New"/>
                <w:i/>
                <w:color w:val="000000"/>
                <w:sz w:val="24"/>
                <w:szCs w:val="24"/>
                <w:shd w:val="clear" w:color="auto" w:fill="FFFFFF"/>
                <w:lang w:val="hy-AM"/>
              </w:rPr>
              <w:t> </w:t>
            </w:r>
            <w:r w:rsidRPr="00C05D29">
              <w:rPr>
                <w:rFonts w:ascii="GHEA Grapalat" w:hAnsi="GHEA Grapalat"/>
                <w:i/>
                <w:color w:val="000000"/>
                <w:sz w:val="24"/>
                <w:szCs w:val="24"/>
                <w:shd w:val="clear" w:color="auto" w:fill="FFFFFF"/>
                <w:lang w:val="hy-AM"/>
              </w:rPr>
              <w:t>հետ կապված հարաբերությունները:</w:t>
            </w:r>
            <w:r w:rsidRPr="00C05D29">
              <w:rPr>
                <w:rFonts w:ascii="GHEA Grapalat" w:hAnsi="GHEA Grapalat"/>
                <w:i/>
                <w:sz w:val="24"/>
                <w:szCs w:val="24"/>
                <w:lang w:val="hy-AM"/>
              </w:rPr>
              <w:t>»</w:t>
            </w:r>
            <w:r w:rsidRPr="00C05D29">
              <w:rPr>
                <w:rFonts w:ascii="GHEA Grapalat" w:hAnsi="GHEA Grapalat"/>
                <w:i/>
                <w:color w:val="000000"/>
                <w:sz w:val="24"/>
                <w:szCs w:val="24"/>
                <w:shd w:val="clear" w:color="auto" w:fill="FFFFFF"/>
                <w:lang w:val="hy-AM"/>
              </w:rPr>
              <w:t>:</w:t>
            </w:r>
          </w:p>
          <w:p w:rsidR="007C5436" w:rsidRPr="00C05D29" w:rsidRDefault="007C5436" w:rsidP="001C7350">
            <w:pPr>
              <w:tabs>
                <w:tab w:val="left" w:pos="10170"/>
              </w:tabs>
              <w:spacing w:after="0" w:line="360" w:lineRule="auto"/>
              <w:ind w:left="90" w:right="165" w:firstLine="270"/>
              <w:jc w:val="both"/>
              <w:rPr>
                <w:rFonts w:ascii="GHEA Grapalat" w:eastAsia="Tahoma" w:hAnsi="GHEA Grapalat" w:cs="Tahoma"/>
                <w:color w:val="000000"/>
                <w:sz w:val="24"/>
                <w:szCs w:val="24"/>
                <w:lang w:val="hy-AM"/>
              </w:rPr>
            </w:pPr>
            <w:r w:rsidRPr="00C05D29">
              <w:rPr>
                <w:rFonts w:ascii="GHEA Grapalat" w:eastAsia="Tahoma" w:hAnsi="GHEA Grapalat" w:cs="Tahoma"/>
                <w:color w:val="000000"/>
                <w:sz w:val="24"/>
                <w:szCs w:val="24"/>
                <w:lang w:val="hy-AM"/>
              </w:rPr>
              <w:t xml:space="preserve">Հետևաբար, առաջարկում ենք համապատասխան փոփոխություններ և լրացումներ կատարել նաև </w:t>
            </w:r>
            <w:r w:rsidRPr="00C05D29">
              <w:rPr>
                <w:rFonts w:ascii="GHEA Grapalat" w:hAnsi="GHEA Grapalat"/>
                <w:sz w:val="24"/>
                <w:szCs w:val="24"/>
                <w:lang w:val="hy-AM"/>
              </w:rPr>
              <w:t>«</w:t>
            </w:r>
            <w:r w:rsidRPr="00C05D29">
              <w:rPr>
                <w:rFonts w:ascii="GHEA Grapalat" w:eastAsia="Tahoma" w:hAnsi="GHEA Grapalat" w:cs="Tahoma"/>
                <w:color w:val="000000"/>
                <w:sz w:val="24"/>
                <w:szCs w:val="24"/>
                <w:lang w:val="hy-AM"/>
              </w:rPr>
              <w:t>Լիցենզավորման մասին</w:t>
            </w:r>
            <w:r w:rsidRPr="00C05D29">
              <w:rPr>
                <w:rFonts w:ascii="GHEA Grapalat" w:hAnsi="GHEA Grapalat"/>
                <w:sz w:val="24"/>
                <w:szCs w:val="24"/>
                <w:lang w:val="hy-AM"/>
              </w:rPr>
              <w:t>»</w:t>
            </w:r>
            <w:r w:rsidRPr="00C05D29">
              <w:rPr>
                <w:rFonts w:ascii="GHEA Grapalat" w:eastAsia="Tahoma" w:hAnsi="GHEA Grapalat" w:cs="Tahoma"/>
                <w:color w:val="000000"/>
                <w:sz w:val="24"/>
                <w:szCs w:val="24"/>
                <w:lang w:val="hy-AM"/>
              </w:rPr>
              <w:t xml:space="preserve"> օրենքում և, որպես լիցենզավորման ենթակա գործունեության տեսակ, ավելացնել նաև խաղային գործունեության կարգավորման օպերատորի գործունեության լիցենզավորումը:</w:t>
            </w:r>
          </w:p>
          <w:p w:rsidR="007C5436" w:rsidRPr="00C05D29" w:rsidRDefault="007C5436" w:rsidP="001C7350">
            <w:pPr>
              <w:tabs>
                <w:tab w:val="left" w:pos="10170"/>
              </w:tabs>
              <w:spacing w:after="0" w:line="360" w:lineRule="auto"/>
              <w:ind w:left="90" w:right="165" w:firstLine="270"/>
              <w:jc w:val="both"/>
              <w:rPr>
                <w:rFonts w:ascii="GHEA Grapalat" w:eastAsia="Calibri" w:hAnsi="GHEA Grapalat" w:cs="Times New Roman"/>
                <w:sz w:val="24"/>
                <w:szCs w:val="24"/>
                <w:lang w:val="hy-AM"/>
              </w:rPr>
            </w:pPr>
            <w:r w:rsidRPr="00C05D29">
              <w:rPr>
                <w:rFonts w:ascii="GHEA Grapalat" w:hAnsi="GHEA Grapalat"/>
                <w:sz w:val="24"/>
                <w:szCs w:val="24"/>
                <w:lang w:val="hy-AM"/>
              </w:rPr>
              <w:lastRenderedPageBreak/>
              <w:t>Ինչպես նաև, անհրաժեշտ է պարզաբանել՝ օպերատորի կարգավիճակ կարող է ստանալ միայն մեկ իրավաբանական անձ, թե հնարավոր է, որ մի քանի իրավաբանական անձինք ստանան լիցենզիա և իրականացնեն խաղային գործունեության կարգավորման գործառույթներ:</w:t>
            </w:r>
          </w:p>
          <w:p w:rsidR="007C5436" w:rsidRPr="00C05D29" w:rsidRDefault="007C5436" w:rsidP="001C7350">
            <w:pPr>
              <w:tabs>
                <w:tab w:val="left" w:pos="1017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27. Նախագծի 25-րդ հոդվածի 4-րդ մասում անհրաժեշտ է հստակեցնել՝ ինչ է երաշխիքային հիմնադրամը և այն ինչ գործառույթներ ունի:</w:t>
            </w:r>
          </w:p>
          <w:p w:rsidR="007C5436" w:rsidRPr="00C05D29" w:rsidRDefault="007C5436" w:rsidP="001C7350">
            <w:pPr>
              <w:tabs>
                <w:tab w:val="left" w:pos="10170"/>
              </w:tabs>
              <w:spacing w:after="0" w:line="360" w:lineRule="auto"/>
              <w:ind w:left="90" w:right="165" w:firstLine="270"/>
              <w:jc w:val="both"/>
              <w:rPr>
                <w:rFonts w:ascii="GHEA Grapalat" w:hAnsi="GHEA Grapalat"/>
                <w:i/>
                <w:sz w:val="24"/>
                <w:szCs w:val="24"/>
                <w:lang w:val="hy-AM"/>
              </w:rPr>
            </w:pPr>
            <w:r w:rsidRPr="00C05D29">
              <w:rPr>
                <w:rFonts w:ascii="GHEA Grapalat" w:hAnsi="GHEA Grapalat" w:cs="Sylfaen"/>
                <w:sz w:val="24"/>
                <w:szCs w:val="24"/>
                <w:lang w:val="hy-AM"/>
              </w:rPr>
              <w:t xml:space="preserve">28. Նախագծի 26-րդ հոդվածի 1-ին մասի համաձայն՝ </w:t>
            </w:r>
            <w:r w:rsidRPr="00C05D29">
              <w:rPr>
                <w:rFonts w:ascii="GHEA Grapalat" w:hAnsi="GHEA Grapalat"/>
                <w:i/>
                <w:sz w:val="24"/>
                <w:szCs w:val="24"/>
                <w:lang w:val="hy-AM"/>
              </w:rPr>
              <w:t xml:space="preserve">օպերատորի լիցենզավորման համար նրա հիմնադիրները լիազոր մարմնի կողմից  սահմանված ձևով և բովանդակությամբ լիազոր մարմին են ներկայացնում՝ </w:t>
            </w:r>
          </w:p>
          <w:p w:rsidR="007C5436" w:rsidRPr="00C05D29" w:rsidRDefault="007C5436" w:rsidP="001C7350">
            <w:pPr>
              <w:tabs>
                <w:tab w:val="left" w:pos="10170"/>
              </w:tabs>
              <w:spacing w:after="0" w:line="360" w:lineRule="auto"/>
              <w:ind w:left="90" w:right="165" w:firstLine="270"/>
              <w:jc w:val="both"/>
              <w:rPr>
                <w:rFonts w:ascii="GHEA Grapalat" w:hAnsi="GHEA Grapalat"/>
                <w:b/>
                <w:i/>
                <w:sz w:val="24"/>
                <w:szCs w:val="24"/>
                <w:lang w:val="hy-AM"/>
              </w:rPr>
            </w:pPr>
            <w:r w:rsidRPr="00C05D29">
              <w:rPr>
                <w:rFonts w:ascii="GHEA Grapalat" w:hAnsi="GHEA Grapalat"/>
                <w:b/>
                <w:i/>
                <w:sz w:val="24"/>
                <w:szCs w:val="24"/>
                <w:lang w:val="hy-AM"/>
              </w:rPr>
              <w:t xml:space="preserve">(…) 9) </w:t>
            </w:r>
            <w:r w:rsidRPr="00C05D29">
              <w:rPr>
                <w:rFonts w:ascii="GHEA Grapalat" w:eastAsia="Times New Roman" w:hAnsi="GHEA Grapalat"/>
                <w:b/>
                <w:i/>
                <w:sz w:val="24"/>
                <w:szCs w:val="24"/>
                <w:lang w:val="hy-AM"/>
              </w:rPr>
              <w:t>պետական տուրքի վճարման անդորրագիրը:</w:t>
            </w:r>
          </w:p>
          <w:p w:rsidR="007C5436" w:rsidRPr="00C05D29" w:rsidRDefault="007C5436" w:rsidP="001C7350">
            <w:pPr>
              <w:shd w:val="clear" w:color="auto" w:fill="FFFFFF"/>
              <w:tabs>
                <w:tab w:val="left" w:pos="10170"/>
              </w:tabs>
              <w:spacing w:after="0" w:line="360" w:lineRule="auto"/>
              <w:ind w:left="90" w:right="165" w:firstLine="270"/>
              <w:jc w:val="both"/>
              <w:rPr>
                <w:rFonts w:ascii="GHEA Grapalat" w:eastAsia="Times New Roman" w:hAnsi="GHEA Grapalat" w:cs="Arial"/>
                <w:i/>
                <w:color w:val="000000"/>
                <w:sz w:val="24"/>
                <w:szCs w:val="24"/>
                <w:lang w:val="hy-AM"/>
              </w:rPr>
            </w:pPr>
            <w:r w:rsidRPr="00C05D29">
              <w:rPr>
                <w:rFonts w:ascii="GHEA Grapalat" w:hAnsi="GHEA Grapalat"/>
                <w:color w:val="000000"/>
                <w:sz w:val="24"/>
                <w:szCs w:val="24"/>
                <w:shd w:val="clear" w:color="auto" w:fill="FFFFFF"/>
                <w:lang w:val="hy-AM"/>
              </w:rPr>
              <w:t xml:space="preserve">«Պետական տուրքի մասին» օրենքի 1-ին հոդվածի համաձայն՝ </w:t>
            </w:r>
            <w:r w:rsidRPr="00C05D29">
              <w:rPr>
                <w:rFonts w:ascii="GHEA Grapalat" w:hAnsi="GHEA Grapalat"/>
                <w:i/>
                <w:color w:val="000000"/>
                <w:sz w:val="24"/>
                <w:szCs w:val="24"/>
                <w:shd w:val="clear" w:color="auto" w:fill="FFFFFF"/>
                <w:lang w:val="hy-AM"/>
              </w:rPr>
              <w:t>ս</w:t>
            </w:r>
            <w:r w:rsidRPr="00C05D29">
              <w:rPr>
                <w:rFonts w:ascii="GHEA Grapalat" w:hAnsi="GHEA Grapalat"/>
                <w:i/>
                <w:color w:val="000000"/>
                <w:sz w:val="24"/>
                <w:szCs w:val="24"/>
                <w:lang w:val="hy-AM"/>
              </w:rPr>
              <w:t>ույն</w:t>
            </w:r>
            <w:r w:rsidRPr="00C05D29">
              <w:rPr>
                <w:rFonts w:ascii="Courier New" w:hAnsi="Courier New" w:cs="Courier New"/>
                <w:i/>
                <w:color w:val="000000"/>
                <w:sz w:val="24"/>
                <w:szCs w:val="24"/>
                <w:lang w:val="hy-AM"/>
              </w:rPr>
              <w:t> </w:t>
            </w:r>
            <w:r w:rsidRPr="00C05D29">
              <w:rPr>
                <w:rFonts w:ascii="GHEA Grapalat" w:hAnsi="GHEA Grapalat"/>
                <w:i/>
                <w:color w:val="000000"/>
                <w:sz w:val="24"/>
                <w:szCs w:val="24"/>
                <w:lang w:val="hy-AM"/>
              </w:rPr>
              <w:t>օրենքը սահմանում է`</w:t>
            </w:r>
          </w:p>
          <w:p w:rsidR="007C5436" w:rsidRPr="00C05D29" w:rsidRDefault="007C5436" w:rsidP="001C7350">
            <w:pPr>
              <w:pStyle w:val="NormalWeb"/>
              <w:shd w:val="clear" w:color="auto" w:fill="FFFFFF"/>
              <w:tabs>
                <w:tab w:val="left" w:pos="10170"/>
              </w:tabs>
              <w:spacing w:line="360" w:lineRule="auto"/>
              <w:ind w:left="90" w:right="165" w:firstLine="270"/>
              <w:jc w:val="both"/>
              <w:rPr>
                <w:rFonts w:ascii="GHEA Grapalat" w:hAnsi="GHEA Grapalat"/>
                <w:i/>
                <w:color w:val="000000"/>
                <w:lang w:val="hy-AM"/>
              </w:rPr>
            </w:pPr>
            <w:r w:rsidRPr="00C05D29">
              <w:rPr>
                <w:rFonts w:ascii="GHEA Grapalat" w:hAnsi="GHEA Grapalat"/>
                <w:i/>
                <w:color w:val="000000"/>
                <w:lang w:val="hy-AM"/>
              </w:rPr>
              <w:t>- Հայաստանի Հանրապետությունում պետական տուրքի հասկացությունը,</w:t>
            </w:r>
          </w:p>
          <w:p w:rsidR="007C5436" w:rsidRPr="00C05D29" w:rsidRDefault="007C5436" w:rsidP="001C7350">
            <w:pPr>
              <w:pStyle w:val="NormalWeb"/>
              <w:shd w:val="clear" w:color="auto" w:fill="FFFFFF"/>
              <w:tabs>
                <w:tab w:val="left" w:pos="10170"/>
              </w:tabs>
              <w:spacing w:line="360" w:lineRule="auto"/>
              <w:ind w:left="90" w:right="165" w:firstLine="270"/>
              <w:jc w:val="both"/>
              <w:rPr>
                <w:rFonts w:ascii="GHEA Grapalat" w:hAnsi="GHEA Grapalat"/>
                <w:i/>
                <w:color w:val="000000"/>
                <w:lang w:val="hy-AM"/>
              </w:rPr>
            </w:pPr>
            <w:r w:rsidRPr="00C05D29">
              <w:rPr>
                <w:rFonts w:ascii="GHEA Grapalat" w:hAnsi="GHEA Grapalat"/>
                <w:b/>
                <w:i/>
                <w:color w:val="000000"/>
                <w:lang w:val="hy-AM"/>
              </w:rPr>
              <w:lastRenderedPageBreak/>
              <w:t>- տուրքերի տեսակները և դրույքաչափերը</w:t>
            </w:r>
            <w:r w:rsidRPr="00C05D29">
              <w:rPr>
                <w:rFonts w:ascii="GHEA Grapalat" w:hAnsi="GHEA Grapalat"/>
                <w:i/>
                <w:color w:val="000000"/>
                <w:lang w:val="hy-AM"/>
              </w:rPr>
              <w:t>,</w:t>
            </w:r>
          </w:p>
          <w:p w:rsidR="007C5436" w:rsidRPr="00C05D29" w:rsidRDefault="007C5436" w:rsidP="001C7350">
            <w:pPr>
              <w:pStyle w:val="NormalWeb"/>
              <w:shd w:val="clear" w:color="auto" w:fill="FFFFFF"/>
              <w:tabs>
                <w:tab w:val="left" w:pos="10170"/>
              </w:tabs>
              <w:spacing w:line="360" w:lineRule="auto"/>
              <w:ind w:left="90" w:right="165" w:firstLine="270"/>
              <w:jc w:val="both"/>
              <w:rPr>
                <w:rFonts w:ascii="GHEA Grapalat" w:hAnsi="GHEA Grapalat"/>
                <w:i/>
                <w:color w:val="000000"/>
                <w:lang w:val="hy-AM"/>
              </w:rPr>
            </w:pPr>
            <w:r w:rsidRPr="00C05D29">
              <w:rPr>
                <w:rFonts w:ascii="GHEA Grapalat" w:hAnsi="GHEA Grapalat"/>
                <w:i/>
                <w:color w:val="000000"/>
                <w:lang w:val="hy-AM"/>
              </w:rPr>
              <w:t>- տուրք վճարողներին,</w:t>
            </w:r>
          </w:p>
          <w:p w:rsidR="007C5436" w:rsidRPr="00C05D29" w:rsidRDefault="007C5436" w:rsidP="001C7350">
            <w:pPr>
              <w:pStyle w:val="NormalWeb"/>
              <w:shd w:val="clear" w:color="auto" w:fill="FFFFFF"/>
              <w:tabs>
                <w:tab w:val="left" w:pos="10170"/>
              </w:tabs>
              <w:spacing w:line="360" w:lineRule="auto"/>
              <w:ind w:left="90" w:right="165" w:firstLine="270"/>
              <w:jc w:val="both"/>
              <w:rPr>
                <w:rFonts w:ascii="GHEA Grapalat" w:hAnsi="GHEA Grapalat"/>
                <w:i/>
                <w:color w:val="000000"/>
                <w:lang w:val="hy-AM"/>
              </w:rPr>
            </w:pPr>
            <w:r w:rsidRPr="00C05D29">
              <w:rPr>
                <w:rFonts w:ascii="GHEA Grapalat" w:hAnsi="GHEA Grapalat"/>
                <w:i/>
                <w:color w:val="000000"/>
                <w:lang w:val="hy-AM"/>
              </w:rPr>
              <w:t>- տուրքը գանձելու, վերադարձնելու, արտոնություններ տրամադրելու կարգն ու պայմանները և կարգավորում է պետական տուրքի հետ կապված մյուս հարաբերությունները:</w:t>
            </w:r>
          </w:p>
          <w:p w:rsidR="007C5436" w:rsidRPr="00C05D29" w:rsidRDefault="007C5436" w:rsidP="001C7350">
            <w:pPr>
              <w:pStyle w:val="NormalWeb"/>
              <w:shd w:val="clear" w:color="auto" w:fill="FFFFFF"/>
              <w:tabs>
                <w:tab w:val="left" w:pos="10170"/>
              </w:tabs>
              <w:spacing w:line="360" w:lineRule="auto"/>
              <w:ind w:left="90" w:right="165" w:firstLine="270"/>
              <w:jc w:val="both"/>
              <w:rPr>
                <w:rFonts w:ascii="GHEA Grapalat" w:hAnsi="GHEA Grapalat" w:cs="Arial"/>
                <w:color w:val="000000"/>
                <w:lang w:val="hy-AM"/>
              </w:rPr>
            </w:pPr>
            <w:r w:rsidRPr="00C05D29">
              <w:rPr>
                <w:rFonts w:ascii="GHEA Grapalat" w:hAnsi="GHEA Grapalat"/>
                <w:color w:val="000000"/>
                <w:lang w:val="hy-AM"/>
              </w:rPr>
              <w:t xml:space="preserve">Այսպիսով, Նախագծի 26-րդ հոդվածի 1-ին մասում անհրաժեշտ է պարզաբանել՝ ինչ պետական տուրքի մասին է խոսքը՝ նկատի ունենալով, որ </w:t>
            </w:r>
            <w:r w:rsidRPr="00C05D29">
              <w:rPr>
                <w:rFonts w:ascii="GHEA Grapalat" w:hAnsi="GHEA Grapalat"/>
                <w:color w:val="000000"/>
                <w:shd w:val="clear" w:color="auto" w:fill="FFFFFF"/>
                <w:lang w:val="hy-AM"/>
              </w:rPr>
              <w:t>«Պետական տուրքի մասին» օրենքում</w:t>
            </w:r>
            <w:r w:rsidRPr="00C05D29">
              <w:rPr>
                <w:rFonts w:ascii="GHEA Grapalat" w:hAnsi="GHEA Grapalat" w:cs="Sylfaen"/>
                <w:lang w:val="hy-AM"/>
              </w:rPr>
              <w:t xml:space="preserve"> խաղային ոլորտի կարգավորման</w:t>
            </w:r>
            <w:r w:rsidRPr="00C05D29">
              <w:rPr>
                <w:rFonts w:ascii="GHEA Grapalat" w:hAnsi="GHEA Grapalat" w:cs="Arial"/>
                <w:i/>
                <w:color w:val="000000"/>
                <w:lang w:val="hy-AM"/>
              </w:rPr>
              <w:t xml:space="preserve"> </w:t>
            </w:r>
            <w:r w:rsidRPr="00C05D29">
              <w:rPr>
                <w:rFonts w:ascii="GHEA Grapalat" w:hAnsi="GHEA Grapalat"/>
                <w:lang w:val="hy-AM"/>
              </w:rPr>
              <w:t xml:space="preserve">օպերատորի լիցենզավորման </w:t>
            </w:r>
            <w:r w:rsidRPr="00C05D29">
              <w:rPr>
                <w:rFonts w:ascii="GHEA Grapalat" w:hAnsi="GHEA Grapalat" w:cs="Arial"/>
                <w:color w:val="000000"/>
                <w:lang w:val="hy-AM"/>
              </w:rPr>
              <w:t>կապակցությամբ տուրք գանձելու մասին իրավակարգավորումներ առկա չեն:</w:t>
            </w:r>
          </w:p>
          <w:p w:rsidR="007C5436" w:rsidRPr="00C05D29" w:rsidRDefault="007C5436" w:rsidP="001C7350">
            <w:pPr>
              <w:tabs>
                <w:tab w:val="left" w:pos="10170"/>
              </w:tabs>
              <w:spacing w:after="0" w:line="360" w:lineRule="auto"/>
              <w:ind w:left="90" w:right="165" w:firstLine="270"/>
              <w:jc w:val="both"/>
              <w:rPr>
                <w:rFonts w:ascii="GHEA Grapalat" w:eastAsia="Calibri" w:hAnsi="GHEA Grapalat" w:cs="Times New Roman"/>
                <w:color w:val="000000"/>
                <w:sz w:val="24"/>
                <w:szCs w:val="24"/>
                <w:shd w:val="clear" w:color="auto" w:fill="FFFFFF"/>
                <w:lang w:val="hy-AM"/>
              </w:rPr>
            </w:pPr>
            <w:r w:rsidRPr="00C05D29">
              <w:rPr>
                <w:rFonts w:ascii="GHEA Grapalat" w:hAnsi="GHEA Grapalat" w:cs="Sylfaen"/>
                <w:sz w:val="24"/>
                <w:szCs w:val="24"/>
                <w:lang w:val="hy-AM"/>
              </w:rPr>
              <w:t xml:space="preserve">29. Նախագծի 28-րդ հոդվածի 1-ին մասն անհրաժեշտ է համարակալել՝ հիմք ընդունելով </w:t>
            </w:r>
            <w:r w:rsidRPr="00C05D29">
              <w:rPr>
                <w:rFonts w:ascii="GHEA Grapalat" w:hAnsi="GHEA Grapalat"/>
                <w:color w:val="000000"/>
                <w:sz w:val="24"/>
                <w:szCs w:val="24"/>
                <w:shd w:val="clear" w:color="auto" w:fill="FFFFFF"/>
                <w:lang w:val="hy-AM"/>
              </w:rPr>
              <w:t>«Նորմատիվ իրավական ակտերի մասին» օրենքի 14-րդ հոդվածի 3-րդ մասի դրույթները:</w:t>
            </w:r>
          </w:p>
          <w:p w:rsidR="007C5436" w:rsidRPr="00C05D29" w:rsidRDefault="007C5436" w:rsidP="001C7350">
            <w:pPr>
              <w:tabs>
                <w:tab w:val="left" w:pos="10170"/>
              </w:tabs>
              <w:spacing w:after="0" w:line="360" w:lineRule="auto"/>
              <w:ind w:left="90" w:right="16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Սույն դիտողությունը վերաբերում է նաև Նախագծի մյուս հոդվածներում առկա չհամարակալված </w:t>
            </w:r>
            <w:r w:rsidRPr="00C05D29">
              <w:rPr>
                <w:rFonts w:ascii="GHEA Grapalat" w:hAnsi="GHEA Grapalat"/>
                <w:color w:val="000000"/>
                <w:sz w:val="24"/>
                <w:szCs w:val="24"/>
                <w:shd w:val="clear" w:color="auto" w:fill="FFFFFF"/>
                <w:lang w:val="hy-AM"/>
              </w:rPr>
              <w:lastRenderedPageBreak/>
              <w:t>պարբերություններին:</w:t>
            </w:r>
          </w:p>
          <w:p w:rsidR="007C5436" w:rsidRPr="00C05D29" w:rsidRDefault="007C5436" w:rsidP="001C7350">
            <w:pPr>
              <w:tabs>
                <w:tab w:val="left" w:pos="10170"/>
              </w:tabs>
              <w:spacing w:after="0" w:line="360" w:lineRule="auto"/>
              <w:ind w:left="90" w:right="165" w:firstLine="270"/>
              <w:jc w:val="both"/>
              <w:rPr>
                <w:rFonts w:ascii="GHEA Grapalat" w:hAnsi="GHEA Grapalat"/>
                <w:color w:val="000000"/>
                <w:sz w:val="24"/>
                <w:szCs w:val="24"/>
                <w:shd w:val="clear" w:color="auto" w:fill="FFFFFF"/>
                <w:lang w:val="hy-AM"/>
              </w:rPr>
            </w:pPr>
            <w:r w:rsidRPr="00C05D29">
              <w:rPr>
                <w:rFonts w:ascii="GHEA Grapalat" w:hAnsi="GHEA Grapalat"/>
                <w:color w:val="000000"/>
                <w:sz w:val="24"/>
                <w:szCs w:val="24"/>
                <w:shd w:val="clear" w:color="auto" w:fill="FFFFFF"/>
                <w:lang w:val="hy-AM"/>
              </w:rPr>
              <w:t xml:space="preserve">30. Նախագծի 28-րդ հոդվածի 1-ին մասի 1-ին կետի համաձայն՝ </w:t>
            </w:r>
            <w:r w:rsidRPr="00C05D29">
              <w:rPr>
                <w:rFonts w:ascii="GHEA Grapalat" w:hAnsi="GHEA Grapalat"/>
                <w:i/>
                <w:color w:val="000000"/>
                <w:sz w:val="24"/>
                <w:szCs w:val="24"/>
                <w:shd w:val="clear" w:color="auto" w:fill="FFFFFF"/>
                <w:lang w:val="hy-AM"/>
              </w:rPr>
              <w:t xml:space="preserve">լիազոր մարմինը մերժում է օպերատորի լիցենզավորումը, եթե՝ ներկայացվել են կեղծ կամ </w:t>
            </w:r>
            <w:r w:rsidRPr="00C05D29">
              <w:rPr>
                <w:rFonts w:ascii="GHEA Grapalat" w:hAnsi="GHEA Grapalat"/>
                <w:b/>
                <w:i/>
                <w:color w:val="000000"/>
                <w:sz w:val="24"/>
                <w:szCs w:val="24"/>
                <w:shd w:val="clear" w:color="auto" w:fill="FFFFFF"/>
                <w:lang w:val="hy-AM"/>
              </w:rPr>
              <w:t>թերի փաստաթղթեր</w:t>
            </w:r>
            <w:r w:rsidRPr="00C05D29">
              <w:rPr>
                <w:rFonts w:ascii="GHEA Grapalat" w:hAnsi="GHEA Grapalat"/>
                <w:i/>
                <w:color w:val="000000"/>
                <w:sz w:val="24"/>
                <w:szCs w:val="24"/>
                <w:shd w:val="clear" w:color="auto" w:fill="FFFFFF"/>
                <w:lang w:val="hy-AM"/>
              </w:rPr>
              <w:t>, կամ ներկայացված փաստաթղթերում արտացոլվել են ոչ արժանահավատ տեղեկություններ (…):</w:t>
            </w:r>
          </w:p>
          <w:p w:rsidR="007C5436" w:rsidRPr="00C05D29" w:rsidRDefault="007C5436" w:rsidP="001C7350">
            <w:pPr>
              <w:pStyle w:val="ListParagraph"/>
              <w:tabs>
                <w:tab w:val="left" w:pos="10080"/>
                <w:tab w:val="left" w:pos="10170"/>
                <w:tab w:val="left" w:pos="10260"/>
              </w:tabs>
              <w:spacing w:after="0" w:line="360" w:lineRule="auto"/>
              <w:ind w:left="90" w:right="165" w:firstLine="270"/>
              <w:jc w:val="both"/>
              <w:rPr>
                <w:rFonts w:ascii="GHEA Grapalat" w:hAnsi="GHEA Grapalat"/>
                <w:sz w:val="24"/>
                <w:szCs w:val="24"/>
                <w:lang w:val="hy-AM"/>
              </w:rPr>
            </w:pPr>
            <w:r w:rsidRPr="00C05D29">
              <w:rPr>
                <w:rFonts w:ascii="GHEA Grapalat" w:hAnsi="GHEA Grapalat"/>
                <w:sz w:val="24"/>
                <w:szCs w:val="24"/>
                <w:lang w:val="hy-AM"/>
              </w:rPr>
              <w:t xml:space="preserve">Այս առումով, առաջարկում ենք լիցենզավորման դիմումը մերժելու վերոգրյալ հիմքերից </w:t>
            </w:r>
            <w:r w:rsidRPr="00C05D29">
              <w:rPr>
                <w:rFonts w:ascii="GHEA Grapalat" w:hAnsi="GHEA Grapalat"/>
                <w:bCs/>
                <w:sz w:val="24"/>
                <w:szCs w:val="24"/>
                <w:lang w:val="hy-AM"/>
              </w:rPr>
              <w:t>«</w:t>
            </w:r>
            <w:r w:rsidRPr="00C05D29">
              <w:rPr>
                <w:rFonts w:ascii="GHEA Grapalat" w:eastAsia="Times New Roman" w:hAnsi="GHEA Grapalat" w:cs="Times New Roman"/>
                <w:color w:val="000000"/>
                <w:sz w:val="24"/>
                <w:szCs w:val="24"/>
                <w:lang w:val="hy-AM"/>
              </w:rPr>
              <w:t>թերի փաստաթղթեր</w:t>
            </w:r>
            <w:r w:rsidRPr="00C05D29">
              <w:rPr>
                <w:rFonts w:ascii="GHEA Grapalat" w:hAnsi="GHEA Grapalat" w:cs="Calibri"/>
                <w:color w:val="000000"/>
                <w:sz w:val="24"/>
                <w:szCs w:val="24"/>
                <w:lang w:val="hy-AM"/>
              </w:rPr>
              <w:t xml:space="preserve"> ներկայացնելու» հիմքը</w:t>
            </w:r>
            <w:r w:rsidRPr="00C05D29">
              <w:rPr>
                <w:rFonts w:ascii="GHEA Grapalat" w:hAnsi="GHEA Grapalat"/>
                <w:sz w:val="24"/>
                <w:szCs w:val="24"/>
                <w:lang w:val="hy-AM"/>
              </w:rPr>
              <w:t xml:space="preserve"> նախատեսել որպես դիմումը վերադարձնելու հիմք՝ նկատի ունենալով, որ որոշակի օբյեկտիվ և սուբյեկտիվ պատճառներով հնարավոր է, օրինակ, դիմումը չներկայացնեն սահմանված պահանջով և դիմումի մերժման դեպքում այլևս դիմում ներկայացնելու հնարավորություն չեն ունենա:</w:t>
            </w:r>
          </w:p>
          <w:p w:rsidR="007C5436" w:rsidRPr="00C05D29" w:rsidRDefault="007C5436" w:rsidP="001C7350">
            <w:pPr>
              <w:pStyle w:val="NormalWeb"/>
              <w:shd w:val="clear" w:color="auto" w:fill="FFFFFF"/>
              <w:tabs>
                <w:tab w:val="left" w:pos="10080"/>
                <w:tab w:val="left" w:pos="10170"/>
                <w:tab w:val="left" w:pos="10260"/>
              </w:tabs>
              <w:spacing w:line="360" w:lineRule="auto"/>
              <w:ind w:left="90" w:right="165" w:firstLine="270"/>
              <w:jc w:val="both"/>
              <w:rPr>
                <w:rFonts w:ascii="GHEA Grapalat" w:hAnsi="GHEA Grapalat"/>
                <w:b/>
                <w:i/>
                <w:color w:val="000000"/>
                <w:lang w:val="hy-AM"/>
              </w:rPr>
            </w:pPr>
            <w:r w:rsidRPr="00C05D29">
              <w:rPr>
                <w:rFonts w:ascii="GHEA Grapalat" w:hAnsi="GHEA Grapalat"/>
                <w:color w:val="000000"/>
                <w:lang w:val="hy-AM"/>
              </w:rPr>
              <w:t xml:space="preserve">Վերոգրյալը բխում է </w:t>
            </w:r>
            <w:r w:rsidRPr="00C05D29">
              <w:rPr>
                <w:rFonts w:ascii="GHEA Grapalat" w:hAnsi="GHEA Grapalat"/>
                <w:bCs/>
                <w:lang w:val="hy-AM"/>
              </w:rPr>
              <w:t>«Վարչարարության հիմունքների և վարչական վարույթի մասին</w:t>
            </w:r>
            <w:r w:rsidRPr="00C05D29">
              <w:rPr>
                <w:rFonts w:ascii="GHEA Grapalat" w:hAnsi="GHEA Grapalat" w:cs="Calibri"/>
                <w:color w:val="000000"/>
                <w:lang w:val="hy-AM"/>
              </w:rPr>
              <w:t xml:space="preserve">» օրենքի 32-րդ հոդվածի դրույթներից, որոնց համաձայն՝ </w:t>
            </w:r>
            <w:r w:rsidRPr="00C05D29">
              <w:rPr>
                <w:rFonts w:ascii="GHEA Grapalat" w:hAnsi="GHEA Grapalat"/>
                <w:i/>
                <w:color w:val="000000"/>
                <w:lang w:val="hy-AM"/>
              </w:rPr>
              <w:t xml:space="preserve">եթե դիմումում առկա են ձևական սխալներ, որոնք կարող են շտկվել, ապա վարչական </w:t>
            </w:r>
            <w:r w:rsidRPr="00C05D29">
              <w:rPr>
                <w:rFonts w:ascii="GHEA Grapalat" w:hAnsi="GHEA Grapalat"/>
                <w:i/>
                <w:color w:val="000000"/>
                <w:lang w:val="hy-AM"/>
              </w:rPr>
              <w:lastRenderedPageBreak/>
              <w:t xml:space="preserve">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w:t>
            </w:r>
            <w:r w:rsidRPr="00C05D29">
              <w:rPr>
                <w:rFonts w:ascii="GHEA Grapalat" w:hAnsi="GHEA Grapalat"/>
                <w:b/>
                <w:i/>
                <w:color w:val="000000"/>
                <w:lang w:val="hy-AM"/>
              </w:rPr>
              <w:t>Եթե դիմումին կից ներկայացված փաստաթղթերի ցանկն ամբողջական չէ, ապա վարչական մարմինը դիմողին առաջարկում է սահմանված ժամկետում համալրել այդ ցանկը: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olor w:val="000000"/>
                <w:lang w:val="hy-AM"/>
              </w:rPr>
              <w:t xml:space="preserve">Հետևաբար, հաշվի առնելով վերոգրյալը, առաջարկում ենք </w:t>
            </w:r>
            <w:r w:rsidRPr="00C05D29">
              <w:rPr>
                <w:rFonts w:ascii="GHEA Grapalat" w:hAnsi="GHEA Grapalat" w:cs="Calibri"/>
                <w:color w:val="000000"/>
                <w:lang w:val="hy-AM"/>
              </w:rPr>
              <w:t xml:space="preserve">Նախագծի 28-րդ հոդվածով սահմանվող կարգավորումը համապատասխանեցնել </w:t>
            </w:r>
            <w:r w:rsidRPr="00C05D29">
              <w:rPr>
                <w:rFonts w:ascii="GHEA Grapalat" w:hAnsi="GHEA Grapalat"/>
                <w:bCs/>
                <w:lang w:val="hy-AM"/>
              </w:rPr>
              <w:t>«Վարչարարության հիմունքների և վարչական վարույթի մասին</w:t>
            </w:r>
            <w:r w:rsidRPr="00C05D29">
              <w:rPr>
                <w:rFonts w:ascii="GHEA Grapalat" w:hAnsi="GHEA Grapalat" w:cs="Calibri"/>
                <w:color w:val="000000"/>
                <w:lang w:val="hy-AM"/>
              </w:rPr>
              <w:t>» օրենքի պահանջներին: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Սույն դիտողությունը վերաբերում է նաև Նախագծի մյուս հոդվածներում առկա համանման կարգավորումներին: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31. Նախագծի 31-րդ հոդվածում անհրաժեշտ է նշել, թե ինչ ժամկետում է լիազոր մարմինը լիցենզիան ոչ որպես պատժամիջոց ուժը կորցրած ճանաչում և ինչ եղանակով և ժամկետում է դրա մասին տեղեկացնում</w:t>
            </w:r>
            <w:r w:rsidRPr="00C05D29">
              <w:rPr>
                <w:rFonts w:ascii="GHEA Grapalat" w:hAnsi="GHEA Grapalat" w:cs="Sylfaen"/>
                <w:lang w:val="hy-AM"/>
              </w:rPr>
              <w:t xml:space="preserve"> խաղային ոլորտի </w:t>
            </w:r>
            <w:r w:rsidRPr="00C05D29">
              <w:rPr>
                <w:rFonts w:ascii="GHEA Grapalat" w:hAnsi="GHEA Grapalat" w:cs="Sylfaen"/>
                <w:lang w:val="hy-AM"/>
              </w:rPr>
              <w:lastRenderedPageBreak/>
              <w:t xml:space="preserve">կարգավորման </w:t>
            </w:r>
            <w:r w:rsidRPr="00C05D29">
              <w:rPr>
                <w:rFonts w:ascii="GHEA Grapalat" w:hAnsi="GHEA Grapalat" w:cs="Calibri"/>
                <w:color w:val="000000"/>
                <w:lang w:val="hy-AM"/>
              </w:rPr>
              <w:t>օպերատորին: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Սույն դիտողությունը վերաբերում է նաև Նախագծի մյուս հոդվածներում առկա համանման կարգավորումներին: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32. Անհիմն կրկնություններից խուսափելու համար՝ Նախագծի 32-րդ հոդվածի 1-ին մասի 7-րդ կետից առաջարկում ենք հանել</w:t>
            </w:r>
            <w:r w:rsidRPr="00C05D29">
              <w:rPr>
                <w:rFonts w:ascii="GHEA Grapalat" w:hAnsi="GHEA Grapalat"/>
                <w:bCs/>
                <w:lang w:val="hy-AM"/>
              </w:rPr>
              <w:t xml:space="preserve"> «լիազոր մարմնի սահմանված չափով</w:t>
            </w:r>
            <w:r w:rsidRPr="00C05D29">
              <w:rPr>
                <w:rFonts w:ascii="GHEA Grapalat" w:hAnsi="GHEA Grapalat" w:cs="Calibri"/>
                <w:color w:val="000000"/>
                <w:lang w:val="hy-AM"/>
              </w:rPr>
              <w:t>» բառերը: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 xml:space="preserve">Ինչպես նաև, Նախագծի 32-րդ հոդվածի 2-րդ մասում առաջարկում ենք խմբագրել </w:t>
            </w:r>
            <w:r w:rsidRPr="00C05D29">
              <w:rPr>
                <w:rFonts w:ascii="GHEA Grapalat" w:hAnsi="GHEA Grapalat"/>
                <w:bCs/>
                <w:lang w:val="hy-AM"/>
              </w:rPr>
              <w:t>«որոշակի ժամկետում</w:t>
            </w:r>
            <w:r w:rsidRPr="00C05D29">
              <w:rPr>
                <w:rFonts w:ascii="GHEA Grapalat" w:hAnsi="GHEA Grapalat" w:cs="Calibri"/>
                <w:color w:val="000000"/>
                <w:lang w:val="hy-AM"/>
              </w:rPr>
              <w:t>» ձևակերպումը և փոխարենը նշել հստակ ժամկետ՝ հաշվի առնելով իրավական որոշակիության սկզբունքի պահանջները: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i/>
                <w:color w:val="000000"/>
                <w:lang w:val="hy-AM"/>
              </w:rPr>
            </w:pPr>
            <w:r w:rsidRPr="00C05D29">
              <w:rPr>
                <w:rFonts w:ascii="GHEA Grapalat" w:hAnsi="GHEA Grapalat" w:cs="Calibri"/>
                <w:color w:val="000000"/>
                <w:lang w:val="hy-AM"/>
              </w:rPr>
              <w:t xml:space="preserve">33. Նախագծի 32-րդ հոդվածի 3-րդ մասի համաձայն՝ </w:t>
            </w:r>
            <w:r w:rsidRPr="00C05D29">
              <w:rPr>
                <w:rFonts w:ascii="GHEA Grapalat" w:hAnsi="GHEA Grapalat" w:cs="Calibri"/>
                <w:i/>
                <w:color w:val="000000"/>
                <w:lang w:val="hy-AM"/>
              </w:rPr>
              <w:t xml:space="preserve">լիցենզիա ուժը կորցրած է ճանաչվում օպերատորի սեփական դիմումի հիման վրա, եթե սույն օրենքով այլ բան սահմանված չէ: </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lastRenderedPageBreak/>
              <w:t xml:space="preserve">Այս առումով, անհրաժեշտ է պարզաբանել </w:t>
            </w:r>
            <w:r w:rsidRPr="00C05D29">
              <w:rPr>
                <w:rFonts w:ascii="GHEA Grapalat" w:hAnsi="GHEA Grapalat" w:cs="Calibri"/>
                <w:b/>
                <w:color w:val="000000"/>
                <w:lang w:val="hy-AM"/>
              </w:rPr>
              <w:t xml:space="preserve">միայն </w:t>
            </w:r>
            <w:r w:rsidRPr="00C05D29">
              <w:rPr>
                <w:rFonts w:ascii="GHEA Grapalat" w:hAnsi="GHEA Grapalat" w:cs="Sylfaen"/>
                <w:b/>
                <w:lang w:val="hy-AM"/>
              </w:rPr>
              <w:t xml:space="preserve">խաղային ոլորտի կարգավորման </w:t>
            </w:r>
            <w:r w:rsidRPr="00C05D29">
              <w:rPr>
                <w:rFonts w:ascii="GHEA Grapalat" w:hAnsi="GHEA Grapalat" w:cs="Calibri"/>
                <w:b/>
                <w:color w:val="000000"/>
                <w:lang w:val="hy-AM"/>
              </w:rPr>
              <w:t>օպերատորի դիմումի</w:t>
            </w:r>
            <w:r w:rsidRPr="00C05D29">
              <w:rPr>
                <w:rFonts w:ascii="GHEA Grapalat" w:hAnsi="GHEA Grapalat" w:cs="Calibri"/>
                <w:color w:val="000000"/>
                <w:lang w:val="hy-AM"/>
              </w:rPr>
              <w:t xml:space="preserve"> հիման վրա լիցենզիան ուժը կորցրած ճանաչելու կարգավորման նպատակահամարությունն ու իրավաչափությունը՝ նկատի ունենալով, որ Նախագծի 32-րդ հոդվածի 1-ին մասով սահմանված են լիցենզիան ուժը կորցրած ճանաչելու այնպիսի հիմքեր (օրինակ՝ տվյալ հոդվածի 1-ին մասի 4-րդ, 5-րդ և այլ կետերով նախատեսված հիմքերը), որոնց </w:t>
            </w:r>
            <w:r w:rsidRPr="00C05D29">
              <w:rPr>
                <w:rFonts w:ascii="GHEA Grapalat" w:hAnsi="GHEA Grapalat"/>
                <w:bCs/>
                <w:lang w:val="hy-AM"/>
              </w:rPr>
              <w:t>«բացահայտման</w:t>
            </w:r>
            <w:r w:rsidRPr="00C05D29">
              <w:rPr>
                <w:rFonts w:ascii="GHEA Grapalat" w:hAnsi="GHEA Grapalat" w:cs="Calibri"/>
                <w:color w:val="000000"/>
                <w:lang w:val="hy-AM"/>
              </w:rPr>
              <w:t xml:space="preserve">» համար </w:t>
            </w:r>
            <w:r w:rsidRPr="00C05D29">
              <w:rPr>
                <w:rFonts w:ascii="GHEA Grapalat" w:hAnsi="GHEA Grapalat" w:cs="Sylfaen"/>
                <w:lang w:val="hy-AM"/>
              </w:rPr>
              <w:t xml:space="preserve">խաղային ոլորտի կարգավորման </w:t>
            </w:r>
            <w:r w:rsidRPr="00C05D29">
              <w:rPr>
                <w:rFonts w:ascii="GHEA Grapalat" w:hAnsi="GHEA Grapalat" w:cs="Calibri"/>
                <w:color w:val="000000"/>
                <w:lang w:val="hy-AM"/>
              </w:rPr>
              <w:t xml:space="preserve">օպերատորը շահագրգռվածություն չի ունենա. ուստի՝ այդ պարագայում համապատասխան հետևանքներ չեն առաջանա և փաստացի կստացվի մի իրավիճակ, երբ լիցենզիան տրամադրված կլինի կամ </w:t>
            </w:r>
            <w:r w:rsidRPr="00C05D29">
              <w:rPr>
                <w:rFonts w:ascii="GHEA Grapalat" w:hAnsi="GHEA Grapalat" w:cs="Sylfaen"/>
                <w:lang w:val="hy-AM"/>
              </w:rPr>
              <w:t xml:space="preserve">խաղային ոլորտի կարգավորման </w:t>
            </w:r>
            <w:r w:rsidRPr="00C05D29">
              <w:rPr>
                <w:rFonts w:ascii="GHEA Grapalat" w:hAnsi="GHEA Grapalat" w:cs="Calibri"/>
                <w:color w:val="000000"/>
                <w:lang w:val="hy-AM"/>
              </w:rPr>
              <w:t>օպերատորը կիրականացնի օրենքին հակասող գործունեություն, սակայն լիազոր մարմինը չի ունենա բավարար գործիքակազմ տրված լիցենզիան ուժը կորցրած ճանաչելու համար:</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 xml:space="preserve">Հետևաբար, Նախագծի 32-րդ հոդվածի 3-րդ մասը ունի </w:t>
            </w:r>
            <w:r w:rsidRPr="00C05D29">
              <w:rPr>
                <w:rFonts w:ascii="GHEA Grapalat" w:hAnsi="GHEA Grapalat" w:cs="Calibri"/>
                <w:color w:val="000000"/>
                <w:lang w:val="hy-AM"/>
              </w:rPr>
              <w:lastRenderedPageBreak/>
              <w:t>վերանայման կարիք:</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lang w:val="hy-AM"/>
              </w:rPr>
            </w:pPr>
            <w:r w:rsidRPr="00C05D29">
              <w:rPr>
                <w:rFonts w:ascii="GHEA Grapalat" w:hAnsi="GHEA Grapalat" w:cs="Calibri"/>
                <w:color w:val="000000"/>
                <w:lang w:val="hy-AM"/>
              </w:rPr>
              <w:t xml:space="preserve">34. Նախագծի 32-րդ հոդվածի 7-րդ մասի համաձայն՝ </w:t>
            </w:r>
            <w:r w:rsidRPr="00C05D29">
              <w:rPr>
                <w:rFonts w:ascii="GHEA Grapalat" w:hAnsi="GHEA Grapalat"/>
                <w:i/>
                <w:lang w:val="hy-AM"/>
              </w:rPr>
              <w:t xml:space="preserve">լիցենզիան ուժը կորցրած ճանաչելու որոշման ուժի մեջ մտնելու օրվանից օպերատորը զրկվում է խաղային գործունեության կարգավորման իրավունքից և </w:t>
            </w:r>
            <w:r w:rsidRPr="00C05D29">
              <w:rPr>
                <w:rFonts w:ascii="GHEA Grapalat" w:hAnsi="GHEA Grapalat"/>
                <w:b/>
                <w:i/>
                <w:lang w:val="hy-AM"/>
              </w:rPr>
              <w:t>ենթակա է լուծարման` օրենքով սահմանված կարգով:</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eastAsia="Tahoma" w:hAnsi="GHEA Grapalat" w:cs="Tahoma"/>
                <w:color w:val="000000"/>
                <w:lang w:val="hy-AM"/>
              </w:rPr>
            </w:pPr>
            <w:r w:rsidRPr="00C05D29">
              <w:rPr>
                <w:rFonts w:ascii="GHEA Grapalat" w:eastAsia="Tahoma" w:hAnsi="GHEA Grapalat" w:cs="Tahoma"/>
                <w:color w:val="000000"/>
                <w:lang w:val="hy-AM"/>
              </w:rPr>
              <w:t>Հայաստանի Հանրապետության քաղաքացիական օրենսգրքի 67-րդ հոդվածի 2-րդ մասի 3-րդ կետի համաձայն՝</w:t>
            </w:r>
            <w:r w:rsidRPr="00C05D29">
              <w:rPr>
                <w:rFonts w:ascii="Courier New" w:eastAsia="Tahoma" w:hAnsi="Courier New" w:cs="Courier New"/>
                <w:color w:val="000000"/>
                <w:lang w:val="hy-AM"/>
              </w:rPr>
              <w:t> </w:t>
            </w:r>
            <w:r w:rsidRPr="00C05D29">
              <w:rPr>
                <w:rFonts w:ascii="GHEA Grapalat" w:eastAsia="Tahoma" w:hAnsi="GHEA Grapalat" w:cs="Tahoma"/>
                <w:i/>
                <w:color w:val="000000"/>
                <w:lang w:val="hy-AM"/>
              </w:rPr>
              <w:t xml:space="preserve">իրավաբանական անձը կարող է լուծարվել </w:t>
            </w:r>
            <w:r w:rsidRPr="00C05D29">
              <w:rPr>
                <w:rFonts w:ascii="GHEA Grapalat" w:hAnsi="GHEA Grapalat"/>
                <w:i/>
                <w:color w:val="000000"/>
                <w:shd w:val="clear" w:color="auto" w:fill="FFFFFF"/>
                <w:lang w:val="hy-AM"/>
              </w:rPr>
              <w:t xml:space="preserve">դատարանի վճռով` </w:t>
            </w:r>
            <w:r w:rsidRPr="00C05D29">
              <w:rPr>
                <w:rFonts w:ascii="GHEA Grapalat" w:hAnsi="GHEA Grapalat"/>
                <w:b/>
                <w:i/>
                <w:color w:val="000000"/>
                <w:shd w:val="clear" w:color="auto" w:fill="FFFFFF"/>
                <w:lang w:val="hy-AM"/>
              </w:rPr>
              <w:t>առանց թույլտվության (լիցենզիայի)</w:t>
            </w:r>
            <w:r w:rsidRPr="00C05D29">
              <w:rPr>
                <w:rFonts w:ascii="GHEA Grapalat" w:hAnsi="GHEA Grapalat"/>
                <w:i/>
                <w:color w:val="000000"/>
                <w:shd w:val="clear" w:color="auto" w:fill="FFFFFF"/>
                <w:lang w:val="hy-AM"/>
              </w:rPr>
              <w:t xml:space="preserve"> կամ օրենքով արգելված գործունեություն իրականացնելու, օրենքի կամ այլ իրավական ակտերի բազմակի կամ կոպիտ խախտումների, հասարակական միավորման կամ հիմնադրամի կողմից պարբերաբար իր կանոնադրական նպատակներին հակասող գործունեություն իրականացնելու, ինչպես նաև օրենքով նախատեսված այլ դեպքերում:</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eastAsia="Tahoma" w:hAnsi="GHEA Grapalat" w:cs="Tahoma"/>
                <w:color w:val="000000"/>
                <w:lang w:val="hy-AM"/>
              </w:rPr>
              <w:t xml:space="preserve">Այսպիսով՝ իրավաբանական անձը ենթակա է դատական </w:t>
            </w:r>
            <w:r w:rsidRPr="00C05D29">
              <w:rPr>
                <w:rFonts w:ascii="GHEA Grapalat" w:eastAsia="Tahoma" w:hAnsi="GHEA Grapalat" w:cs="Tahoma"/>
                <w:color w:val="000000"/>
                <w:lang w:val="hy-AM"/>
              </w:rPr>
              <w:lastRenderedPageBreak/>
              <w:t>կարգով լուծարման այն դեպքում, երբ առանց համապատասխան լիցենզիայի գործունեություն է իրականացնում: Մինչդեռ, Նախագծով սահմանվում է, որ լիցենզիայից զրկվելու դեպքում իրավաբանական անձը ենթակա է լուծարման: Այսինքն՝ անկախ նրանից, թե լիցենզիան ուժը կորցրած ճանաչելուց հետո տվյալ իրավաբանական անձը շարունակել է տվյալ գործունեությամբ զբաղվել, թե ոչ՝ իրավաբանական անձը ենթակա է լուծարման, ինչը, կարծում ենք, հակասում է Հայաստանի Հանրապետության քաղաքացիական օրենսգրքի 67-րդ հոդվածով սահմանված կարգավորումներին: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35. Նախագծի 32-րդ հոդվածի 8-րդ մասում անհրաժեշտ է նշել, թե որտեղ է հրապարակվում լիցենզիա ուժը կորցրած ճանաչելու մասին լիազոր մարմնի իրավական ակտը՝ նկատի ունենալով, որ տվյալ իրավական ակտի ուժի մեջ մտնելը պայմանավորվում է դրա հրապարակմամբ:</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alibri"/>
                <w:color w:val="000000"/>
                <w:lang w:val="hy-AM"/>
              </w:rPr>
              <w:t xml:space="preserve">36. Նախագծի 32-րդ հոդվածի 9-րդ մասի համաձայն՝ </w:t>
            </w:r>
            <w:r w:rsidRPr="00C05D29">
              <w:rPr>
                <w:rFonts w:ascii="GHEA Grapalat" w:hAnsi="GHEA Grapalat" w:cs="Calibri"/>
                <w:i/>
                <w:color w:val="000000"/>
                <w:lang w:val="hy-AM"/>
              </w:rPr>
              <w:t xml:space="preserve">(…) </w:t>
            </w:r>
            <w:r w:rsidRPr="00C05D29">
              <w:rPr>
                <w:rFonts w:ascii="GHEA Grapalat" w:hAnsi="GHEA Grapalat" w:cs="Calibri"/>
                <w:i/>
                <w:color w:val="000000"/>
                <w:lang w:val="hy-AM"/>
              </w:rPr>
              <w:lastRenderedPageBreak/>
              <w:t xml:space="preserve">լիցենզիան ուժը կորցրած ճանաչելու մասին լիազոր մարմնի իրավական ակտի բողոքարկումը դատարանում </w:t>
            </w:r>
            <w:r w:rsidRPr="00C05D29">
              <w:rPr>
                <w:rFonts w:ascii="GHEA Grapalat" w:hAnsi="GHEA Grapalat" w:cs="Calibri"/>
                <w:b/>
                <w:i/>
                <w:color w:val="000000"/>
                <w:lang w:val="hy-AM"/>
              </w:rPr>
              <w:t>չի կասեցնում այդ որոշման գործողությունը</w:t>
            </w:r>
            <w:r w:rsidRPr="00C05D29">
              <w:rPr>
                <w:rFonts w:ascii="GHEA Grapalat" w:hAnsi="GHEA Grapalat" w:cs="Calibri"/>
                <w:i/>
                <w:color w:val="000000"/>
                <w:lang w:val="hy-AM"/>
              </w:rPr>
              <w:t xml:space="preserve"> գործի ողջ դատական քննության ընթացքում:</w:t>
            </w:r>
          </w:p>
          <w:p w:rsidR="007C5436" w:rsidRPr="000B6A42"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shd w:val="clear" w:color="auto" w:fill="FFFFFF"/>
                <w:lang w:val="hy-AM"/>
              </w:rPr>
            </w:pPr>
            <w:r w:rsidRPr="00C05D29">
              <w:rPr>
                <w:rFonts w:ascii="GHEA Grapalat" w:hAnsi="GHEA Grapalat" w:cs="Calibri"/>
                <w:color w:val="000000"/>
                <w:lang w:val="hy-AM"/>
              </w:rPr>
              <w:t xml:space="preserve">Այս առումով, առաջարկում ենք իրավական ակտի կասեցված չհամարելու վերոգրյալ հիմքը նախատեսել Հայաստանի Հանրապետության վարչական դատավարության օրենսգրքի 83-րդ հոդվածի 1-ին մասում. հակառակ պարագայում՝ այն չի կիրառվի՝ նկատի ունենալով Հայաստանի Հանրապետության վարչական դատավարության օրենսգրքի 2-րդ հոդվածի 1-ին մասը, այն է՝ </w:t>
            </w:r>
            <w:r w:rsidRPr="00C05D29">
              <w:rPr>
                <w:rFonts w:ascii="GHEA Grapalat" w:hAnsi="GHEA Grapalat"/>
                <w:b/>
                <w:i/>
                <w:color w:val="000000"/>
                <w:shd w:val="clear" w:color="auto" w:fill="FFFFFF"/>
                <w:lang w:val="hy-AM"/>
              </w:rPr>
              <w:t>վարչական դատավարության կարգը</w:t>
            </w:r>
            <w:r w:rsidRPr="00C05D29">
              <w:rPr>
                <w:rFonts w:ascii="GHEA Grapalat" w:hAnsi="GHEA Grapalat"/>
                <w:i/>
                <w:color w:val="000000"/>
                <w:shd w:val="clear" w:color="auto" w:fill="FFFFFF"/>
                <w:lang w:val="hy-AM"/>
              </w:rPr>
              <w:t xml:space="preserve"> սահմանվում է </w:t>
            </w:r>
            <w:r w:rsidRPr="00C05D29">
              <w:rPr>
                <w:rFonts w:ascii="GHEA Grapalat" w:hAnsi="GHEA Grapalat"/>
                <w:b/>
                <w:i/>
                <w:color w:val="000000"/>
                <w:shd w:val="clear" w:color="auto" w:fill="FFFFFF"/>
                <w:lang w:val="hy-AM"/>
              </w:rPr>
              <w:t>սույն օրենսգրքով</w:t>
            </w:r>
            <w:r w:rsidRPr="00C05D29">
              <w:rPr>
                <w:rFonts w:ascii="GHEA Grapalat" w:hAnsi="GHEA Grapalat"/>
                <w:i/>
                <w:color w:val="000000"/>
                <w:shd w:val="clear" w:color="auto" w:fill="FFFFFF"/>
                <w:lang w:val="hy-AM"/>
              </w:rPr>
              <w:t xml:space="preserve"> և </w:t>
            </w:r>
            <w:r w:rsidRPr="00C05D29">
              <w:rPr>
                <w:rFonts w:ascii="GHEA Grapalat" w:hAnsi="GHEA Grapalat"/>
                <w:b/>
                <w:i/>
                <w:color w:val="000000"/>
                <w:shd w:val="clear" w:color="auto" w:fill="FFFFFF"/>
                <w:lang w:val="hy-AM"/>
              </w:rPr>
              <w:t>«Հայաստանի Հանրապետության դատական օրենսգիրք» Հայաստանի Հանրապետության սահմանադրական օրենքով</w:t>
            </w:r>
            <w:r w:rsidRPr="00C05D29">
              <w:rPr>
                <w:rFonts w:ascii="GHEA Grapalat" w:hAnsi="GHEA Grapalat"/>
                <w:i/>
                <w:color w:val="000000"/>
                <w:shd w:val="clear" w:color="auto" w:fill="FFFFFF"/>
                <w:lang w:val="hy-AM"/>
              </w:rPr>
              <w:t xml:space="preserve">, իսկ սույն օրենսգրքով նախատեսված դեպքերում` նաև </w:t>
            </w:r>
            <w:r w:rsidRPr="00C05D29">
              <w:rPr>
                <w:rFonts w:ascii="GHEA Grapalat" w:hAnsi="GHEA Grapalat"/>
                <w:b/>
                <w:i/>
                <w:color w:val="000000"/>
                <w:shd w:val="clear" w:color="auto" w:fill="FFFFFF"/>
                <w:lang w:val="hy-AM"/>
              </w:rPr>
              <w:t>Հայաստանի Հանրապետության քաղաքացիական դատավարության օրենսգրքով։</w:t>
            </w: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shd w:val="clear" w:color="auto" w:fill="FFFFFF"/>
                <w:lang w:val="hy-AM"/>
              </w:rPr>
            </w:pP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shd w:val="clear" w:color="auto" w:fill="FFFFFF"/>
                <w:lang w:val="hy-AM"/>
              </w:rPr>
            </w:pP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i/>
                <w:color w:val="000000"/>
                <w:shd w:val="clear" w:color="auto" w:fill="FFFFFF"/>
                <w:lang w:val="hy-AM"/>
              </w:rPr>
            </w:pPr>
            <w:r w:rsidRPr="00C05D29">
              <w:rPr>
                <w:rFonts w:ascii="GHEA Grapalat" w:hAnsi="GHEA Grapalat"/>
                <w:color w:val="000000"/>
                <w:shd w:val="clear" w:color="auto" w:fill="FFFFFF"/>
                <w:lang w:val="hy-AM"/>
              </w:rPr>
              <w:t xml:space="preserve">37. Նախագծի 38-րդ հոդվածի 1-ին մասի 7-րդ կետի համաձայն՝ </w:t>
            </w:r>
            <w:r w:rsidRPr="00C05D29">
              <w:rPr>
                <w:rFonts w:ascii="GHEA Grapalat" w:hAnsi="GHEA Grapalat"/>
                <w:i/>
                <w:color w:val="000000"/>
                <w:shd w:val="clear" w:color="auto" w:fill="FFFFFF"/>
                <w:lang w:val="hy-AM"/>
              </w:rPr>
              <w:t xml:space="preserve">օպերատորը սահմանում է </w:t>
            </w:r>
            <w:r w:rsidRPr="00C05D29">
              <w:rPr>
                <w:rFonts w:ascii="GHEA Grapalat" w:hAnsi="GHEA Grapalat"/>
                <w:bCs/>
                <w:i/>
                <w:lang w:val="hy-AM"/>
              </w:rPr>
              <w:t>«</w:t>
            </w:r>
            <w:r w:rsidRPr="00C05D29">
              <w:rPr>
                <w:rFonts w:ascii="GHEA Grapalat" w:hAnsi="GHEA Grapalat"/>
                <w:i/>
                <w:color w:val="000000"/>
                <w:shd w:val="clear" w:color="auto" w:fill="FFFFFF"/>
                <w:lang w:val="hy-AM"/>
              </w:rPr>
              <w:t>պատասխանատու խաղի</w:t>
            </w:r>
            <w:r w:rsidRPr="00C05D29">
              <w:rPr>
                <w:rFonts w:ascii="GHEA Grapalat" w:hAnsi="GHEA Grapalat" w:cs="Calibri"/>
                <w:i/>
                <w:color w:val="000000"/>
                <w:lang w:val="hy-AM"/>
              </w:rPr>
              <w:t>»</w:t>
            </w:r>
            <w:r w:rsidRPr="00C05D29">
              <w:rPr>
                <w:rFonts w:ascii="GHEA Grapalat" w:hAnsi="GHEA Grapalat"/>
                <w:i/>
                <w:color w:val="000000"/>
                <w:shd w:val="clear" w:color="auto" w:fill="FFFFFF"/>
                <w:lang w:val="hy-AM"/>
              </w:rPr>
              <w:t xml:space="preserve"> և </w:t>
            </w:r>
            <w:r w:rsidRPr="00C05D29">
              <w:rPr>
                <w:rFonts w:ascii="GHEA Grapalat" w:hAnsi="GHEA Grapalat"/>
                <w:bCs/>
                <w:i/>
                <w:lang w:val="hy-AM"/>
              </w:rPr>
              <w:t>«</w:t>
            </w:r>
            <w:r w:rsidRPr="00C05D29">
              <w:rPr>
                <w:rFonts w:ascii="GHEA Grapalat" w:hAnsi="GHEA Grapalat"/>
                <w:i/>
                <w:color w:val="000000"/>
                <w:shd w:val="clear" w:color="auto" w:fill="FFFFFF"/>
                <w:lang w:val="hy-AM"/>
              </w:rPr>
              <w:t>արդար խաղի</w:t>
            </w:r>
            <w:r w:rsidRPr="00C05D29">
              <w:rPr>
                <w:rFonts w:ascii="GHEA Grapalat" w:hAnsi="GHEA Grapalat" w:cs="Calibri"/>
                <w:i/>
                <w:color w:val="000000"/>
                <w:lang w:val="hy-AM"/>
              </w:rPr>
              <w:t>»</w:t>
            </w:r>
            <w:r w:rsidRPr="00C05D29">
              <w:rPr>
                <w:rFonts w:ascii="GHEA Grapalat" w:hAnsi="GHEA Grapalat"/>
                <w:i/>
                <w:color w:val="000000"/>
                <w:shd w:val="clear" w:color="auto" w:fill="FFFFFF"/>
                <w:lang w:val="hy-AM"/>
              </w:rPr>
              <w:t xml:space="preserve"> կանոնները:</w:t>
            </w:r>
          </w:p>
          <w:p w:rsidR="007C5436" w:rsidRPr="006E2D24"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olor w:val="000000"/>
                <w:shd w:val="clear" w:color="auto" w:fill="FFFFFF"/>
                <w:lang w:val="hy-AM"/>
              </w:rPr>
              <w:t xml:space="preserve">Այս առումով, անհրաժեշտ է բացահայտել վերոգրյալ ձևակերպումների իրավական բովանդակությունը՝ հաշվի առնելով </w:t>
            </w:r>
            <w:r w:rsidRPr="00C05D29">
              <w:rPr>
                <w:rFonts w:ascii="GHEA Grapalat" w:hAnsi="GHEA Grapalat"/>
                <w:bCs/>
                <w:lang w:val="hy-AM"/>
              </w:rPr>
              <w:t>«</w:t>
            </w:r>
            <w:r w:rsidRPr="00C05D29">
              <w:rPr>
                <w:rFonts w:ascii="GHEA Grapalat" w:hAnsi="GHEA Grapalat"/>
                <w:bCs/>
                <w:iCs/>
                <w:lang w:val="hy-AM"/>
              </w:rPr>
              <w:t>Նորմատիվ իրավական ակտերի մասին</w:t>
            </w:r>
            <w:r w:rsidRPr="00C05D29">
              <w:rPr>
                <w:rFonts w:ascii="GHEA Grapalat" w:hAnsi="GHEA Grapalat" w:cs="Calibri"/>
                <w:color w:val="000000"/>
                <w:lang w:val="hy-AM"/>
              </w:rPr>
              <w:t>» օրենքի 15-րդ հոդվածի 3-րդ մասի պահանջը:</w:t>
            </w:r>
          </w:p>
          <w:p w:rsidR="00EE3B9D" w:rsidRPr="006E2D24" w:rsidRDefault="00EE3B9D"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EE3B9D" w:rsidRPr="006E2D24" w:rsidRDefault="00EE3B9D"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EE3B9D" w:rsidRPr="006E2D24" w:rsidRDefault="00EE3B9D"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EE3B9D" w:rsidRPr="000B6A42" w:rsidRDefault="00EE3B9D"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FF52E2" w:rsidRPr="000B6A42" w:rsidRDefault="00FF52E2"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EE3B9D" w:rsidRPr="006E2D24" w:rsidRDefault="00EE3B9D"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ourier New"/>
                <w:i/>
                <w:lang w:val="hy-AM"/>
              </w:rPr>
            </w:pPr>
            <w:r w:rsidRPr="00C05D29">
              <w:rPr>
                <w:rFonts w:ascii="GHEA Grapalat" w:hAnsi="GHEA Grapalat" w:cs="Calibri"/>
                <w:color w:val="000000"/>
                <w:lang w:val="hy-AM"/>
              </w:rPr>
              <w:t xml:space="preserve">38. Նախագծի 38-րդ հոդվածի 1-ին մասի 21-րդ կետի համաձայն՝ </w:t>
            </w:r>
            <w:r w:rsidRPr="00C05D29">
              <w:rPr>
                <w:rFonts w:ascii="GHEA Grapalat" w:hAnsi="GHEA Grapalat" w:cs="Courier New"/>
                <w:i/>
                <w:lang w:val="hy-AM"/>
              </w:rPr>
              <w:t>օպերատորը՝ քննում և լուծում է խաղացողների՝ կազմակերպիչների դեմ բերվող բողոքները, իսկ կազմակերպչի կողմից սույն օրենքի կամ դրա հիման վրա ընդունված ենթաօրենսդրական ակտերի խախտումներ հայտնաբերելու դեպքում այդ մասին տեղեկացնում է լիազոր մարմնին և վերահսկող մարմնին: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color w:val="000000"/>
                <w:lang w:val="hy-AM"/>
              </w:rPr>
            </w:pPr>
            <w:r w:rsidRPr="00C05D29">
              <w:rPr>
                <w:rFonts w:ascii="GHEA Grapalat" w:hAnsi="GHEA Grapalat" w:cs="Courier New"/>
                <w:lang w:val="hy-AM"/>
              </w:rPr>
              <w:t>Այսպիսով՝ կարծում ենք, որ խ</w:t>
            </w:r>
            <w:r w:rsidRPr="00C05D29">
              <w:rPr>
                <w:rFonts w:ascii="GHEA Grapalat" w:eastAsia="Tahoma" w:hAnsi="GHEA Grapalat" w:cs="Tahoma"/>
                <w:color w:val="000000"/>
                <w:lang w:val="hy-AM"/>
              </w:rPr>
              <w:t>նդրահարույց է տվյալ կետով նախատեսված կարգավորումը, քանի որ օպերատորների և կազմակերպիչների հարաբերությունները</w:t>
            </w:r>
            <w:r w:rsidRPr="00C05D29">
              <w:rPr>
                <w:rFonts w:ascii="Courier New" w:eastAsia="Tahoma" w:hAnsi="Courier New" w:cs="Courier New"/>
                <w:color w:val="000000"/>
                <w:lang w:val="hy-AM"/>
              </w:rPr>
              <w:t> </w:t>
            </w:r>
            <w:r w:rsidRPr="00C05D29">
              <w:rPr>
                <w:rFonts w:ascii="GHEA Grapalat" w:eastAsia="Tahoma" w:hAnsi="GHEA Grapalat" w:cs="Tahoma"/>
                <w:color w:val="000000"/>
                <w:lang w:val="hy-AM"/>
              </w:rPr>
              <w:t xml:space="preserve">սույն Նախագծի համաձայն՝ կարգավորվում են ծառայությունների մատուցման պայմանագրով, և օպերատորը չի հանդիսանում </w:t>
            </w:r>
            <w:r w:rsidRPr="00C05D29">
              <w:rPr>
                <w:rFonts w:ascii="GHEA Grapalat" w:eastAsia="Tahoma" w:hAnsi="GHEA Grapalat" w:cs="Tahoma"/>
                <w:color w:val="000000"/>
                <w:lang w:val="hy-AM"/>
              </w:rPr>
              <w:lastRenderedPageBreak/>
              <w:t>կազմակերպչի վերադաս մարմինը. ուստի՝ անհասկանալի</w:t>
            </w:r>
            <w:r w:rsidRPr="00C05D29">
              <w:rPr>
                <w:rFonts w:ascii="Courier New" w:eastAsia="Tahoma" w:hAnsi="Courier New" w:cs="Courier New"/>
                <w:color w:val="000000"/>
                <w:lang w:val="hy-AM"/>
              </w:rPr>
              <w:t> </w:t>
            </w:r>
            <w:r w:rsidRPr="00C05D29">
              <w:rPr>
                <w:rFonts w:ascii="GHEA Grapalat" w:eastAsia="Tahoma" w:hAnsi="GHEA Grapalat" w:cs="Tahoma"/>
                <w:color w:val="000000"/>
                <w:lang w:val="hy-AM"/>
              </w:rPr>
              <w:t xml:space="preserve"> է, թե ինչ տրամաբանության հիման վրա պետք է օպերատորը քննի կազմակերպիչների դեմ բերված բողոքները: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lang w:val="hy-AM"/>
              </w:rPr>
            </w:pPr>
            <w:r w:rsidRPr="00C05D29">
              <w:rPr>
                <w:rFonts w:ascii="GHEA Grapalat" w:hAnsi="GHEA Grapalat" w:cs="Calibri"/>
                <w:color w:val="000000"/>
                <w:lang w:val="hy-AM"/>
              </w:rPr>
              <w:t xml:space="preserve">39. Նախագծի 39-րդ հոդվածի 1-ին մասում առաջարկում ենք լրացնել դրույթ, որով կսահմանվի, որ օպերացիոն վկայագիրը չի տրամադրվի նաև </w:t>
            </w:r>
            <w:r w:rsidRPr="00C05D29">
              <w:rPr>
                <w:rFonts w:ascii="GHEA Grapalat" w:hAnsi="GHEA Grapalat"/>
                <w:bCs/>
                <w:iCs/>
                <w:lang w:val="hy-AM"/>
              </w:rPr>
              <w:t xml:space="preserve">հոգաբարձության ներքո գտնվող անձանց՝ հաշվի առնելով Հայաստանի Հանրապետության քաղաքացիական օրենսգրքի 35-րդ հոդվածի 1-ին մասի կարգավորումները, այն է՝ </w:t>
            </w:r>
            <w:r w:rsidRPr="00C05D29">
              <w:rPr>
                <w:rFonts w:ascii="GHEA Grapalat" w:hAnsi="GHEA Grapalat"/>
                <w:i/>
                <w:color w:val="000000"/>
                <w:lang w:val="hy-AM"/>
              </w:rPr>
              <w:t xml:space="preserve">հոգաբարձությունը սահմանվում է տասնչորսից մինչև տասնութ տարեկան անչափահասների, ինչպես նաև </w:t>
            </w:r>
            <w:r w:rsidRPr="00C05D29">
              <w:rPr>
                <w:rFonts w:ascii="GHEA Grapalat" w:hAnsi="GHEA Grapalat"/>
                <w:b/>
                <w:i/>
                <w:color w:val="000000"/>
                <w:lang w:val="hy-AM"/>
              </w:rPr>
              <w:t>սահմանափակ գործունակ ճանաչված քաղաքացիների նկատմամբ:</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lang w:val="hy-AM"/>
              </w:rPr>
            </w:pPr>
            <w:r w:rsidRPr="00C05D29">
              <w:rPr>
                <w:rFonts w:ascii="GHEA Grapalat" w:hAnsi="GHEA Grapalat"/>
                <w:color w:val="000000"/>
                <w:lang w:val="hy-AM"/>
              </w:rPr>
              <w:t xml:space="preserve">40. Նախագծի 39-րդ հոդվածի 5-րդ մասի 3-րդ կետի համաձայն՝ </w:t>
            </w:r>
            <w:r w:rsidRPr="00C05D29">
              <w:rPr>
                <w:rFonts w:ascii="GHEA Grapalat" w:hAnsi="GHEA Grapalat"/>
                <w:i/>
                <w:color w:val="000000"/>
                <w:lang w:val="hy-AM"/>
              </w:rPr>
              <w:t xml:space="preserve">վկայագիր տրամադրելու կամ երկարաձգելու հայտը մերժվում է </w:t>
            </w:r>
            <w:r w:rsidRPr="00C05D29">
              <w:rPr>
                <w:rFonts w:ascii="GHEA Grapalat" w:hAnsi="GHEA Grapalat"/>
                <w:b/>
                <w:i/>
                <w:color w:val="000000"/>
                <w:lang w:val="hy-AM"/>
              </w:rPr>
              <w:t>օրենքով նախատեսված այլ դեպքերում:</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olor w:val="000000"/>
                <w:lang w:val="hy-AM"/>
              </w:rPr>
            </w:pPr>
            <w:r w:rsidRPr="00C05D29">
              <w:rPr>
                <w:rFonts w:ascii="GHEA Grapalat" w:hAnsi="GHEA Grapalat"/>
                <w:color w:val="000000"/>
                <w:lang w:val="hy-AM"/>
              </w:rPr>
              <w:t xml:space="preserve">Այս առումով, առաջարկում ենք խմբագրել վերոգրյալ կետը </w:t>
            </w:r>
            <w:r w:rsidRPr="00C05D29">
              <w:rPr>
                <w:rFonts w:ascii="GHEA Grapalat" w:hAnsi="GHEA Grapalat"/>
                <w:color w:val="000000"/>
                <w:lang w:val="hy-AM"/>
              </w:rPr>
              <w:lastRenderedPageBreak/>
              <w:t>և հստակ նշել, թե օրենքով նախատեսված որ դեպքերում կարող է վկայագիր տրամադրելու կամ երկարաձգելու հայտը մերժվել՝ նկատի ունենալով, որ դրանք պետք է հստակ նշված լինեն, որպեսզի անձինք կարողանան իրենց վարքագիծը համապատասխանեցնեն սահմանված պահանջներին: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olor w:val="000000"/>
                <w:lang w:val="hy-AM"/>
              </w:rPr>
            </w:pPr>
            <w:r w:rsidRPr="00C05D29">
              <w:rPr>
                <w:rFonts w:ascii="GHEA Grapalat" w:hAnsi="GHEA Grapalat"/>
                <w:color w:val="000000"/>
                <w:lang w:val="hy-AM"/>
              </w:rPr>
              <w:t>41. Նախագծի 50-րդ հոդվածով սահմանված է հետևյալը.</w:t>
            </w:r>
          </w:p>
          <w:p w:rsidR="007C5436" w:rsidRPr="00C05D29" w:rsidRDefault="007C5436" w:rsidP="001C7350">
            <w:pPr>
              <w:shd w:val="clear" w:color="auto" w:fill="FFFFFF"/>
              <w:tabs>
                <w:tab w:val="left" w:pos="0"/>
                <w:tab w:val="left" w:pos="10080"/>
                <w:tab w:val="left" w:pos="10170"/>
              </w:tabs>
              <w:spacing w:after="0" w:line="360" w:lineRule="auto"/>
              <w:ind w:left="90" w:right="165" w:firstLine="270"/>
              <w:jc w:val="both"/>
              <w:rPr>
                <w:rFonts w:ascii="GHEA Grapalat" w:eastAsia="Times New Roman" w:hAnsi="GHEA Grapalat" w:cs="Times New Roman"/>
                <w:i/>
                <w:color w:val="000000"/>
                <w:sz w:val="24"/>
                <w:szCs w:val="24"/>
                <w:lang w:val="hy-AM"/>
              </w:rPr>
            </w:pPr>
            <w:r w:rsidRPr="00C05D29">
              <w:rPr>
                <w:rFonts w:ascii="GHEA Grapalat" w:hAnsi="GHEA Grapalat"/>
                <w:bCs/>
                <w:i/>
                <w:sz w:val="24"/>
                <w:szCs w:val="24"/>
                <w:lang w:val="hy-AM"/>
              </w:rPr>
              <w:t>«</w:t>
            </w:r>
            <w:r w:rsidRPr="00C05D29">
              <w:rPr>
                <w:rFonts w:ascii="GHEA Grapalat" w:eastAsia="Times New Roman" w:hAnsi="GHEA Grapalat"/>
                <w:i/>
                <w:color w:val="000000"/>
                <w:sz w:val="24"/>
                <w:szCs w:val="24"/>
                <w:lang w:val="hy-AM"/>
              </w:rPr>
              <w:t>1. Բողոքի վերաբերյալ Օպերատորի որոշումը կողմերը կարող են</w:t>
            </w:r>
            <w:r w:rsidRPr="00C05D29">
              <w:rPr>
                <w:rFonts w:ascii="Courier New" w:eastAsia="Times New Roman" w:hAnsi="Courier New" w:cs="Courier New"/>
                <w:i/>
                <w:color w:val="000000"/>
                <w:sz w:val="24"/>
                <w:szCs w:val="24"/>
                <w:lang w:val="hy-AM"/>
              </w:rPr>
              <w:t> </w:t>
            </w:r>
            <w:r w:rsidRPr="00C05D29">
              <w:rPr>
                <w:rFonts w:ascii="GHEA Grapalat" w:eastAsia="Times New Roman" w:hAnsi="GHEA Grapalat" w:cs="GHEA Grapalat"/>
                <w:i/>
                <w:color w:val="000000"/>
                <w:sz w:val="24"/>
                <w:szCs w:val="24"/>
                <w:lang w:val="hy-AM"/>
              </w:rPr>
              <w:t>վիճարկել</w:t>
            </w:r>
            <w:r w:rsidRPr="00C05D29">
              <w:rPr>
                <w:rFonts w:ascii="GHEA Grapalat" w:eastAsia="Times New Roman" w:hAnsi="GHEA Grapalat"/>
                <w:i/>
                <w:color w:val="000000"/>
                <w:sz w:val="24"/>
                <w:szCs w:val="24"/>
                <w:lang w:val="hy-AM"/>
              </w:rPr>
              <w:t xml:space="preserve"> լիազոր մարմին Օպերատորի</w:t>
            </w:r>
            <w:r w:rsidRPr="00C05D29">
              <w:rPr>
                <w:rFonts w:ascii="Courier New" w:eastAsia="Times New Roman" w:hAnsi="Courier New" w:cs="Courier New"/>
                <w:i/>
                <w:color w:val="000000"/>
                <w:sz w:val="24"/>
                <w:szCs w:val="24"/>
                <w:lang w:val="hy-AM"/>
              </w:rPr>
              <w:t> </w:t>
            </w:r>
            <w:r w:rsidRPr="00C05D29">
              <w:rPr>
                <w:rFonts w:ascii="GHEA Grapalat" w:eastAsia="Times New Roman" w:hAnsi="GHEA Grapalat" w:cs="GHEA Grapalat"/>
                <w:i/>
                <w:color w:val="000000"/>
                <w:sz w:val="24"/>
                <w:szCs w:val="24"/>
                <w:lang w:val="hy-AM"/>
              </w:rPr>
              <w:t>որոշումը</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չեղյալ</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ճանաչելու</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վերաբերյալ</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դիմում</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ներկայացնելու</w:t>
            </w:r>
            <w:r w:rsidRPr="00C05D29">
              <w:rPr>
                <w:rFonts w:ascii="GHEA Grapalat" w:eastAsia="Times New Roman" w:hAnsi="GHEA Grapalat"/>
                <w:i/>
                <w:color w:val="000000"/>
                <w:sz w:val="24"/>
                <w:szCs w:val="24"/>
                <w:lang w:val="hy-AM"/>
              </w:rPr>
              <w:t xml:space="preserve"> </w:t>
            </w:r>
            <w:r w:rsidRPr="00C05D29">
              <w:rPr>
                <w:rFonts w:ascii="GHEA Grapalat" w:eastAsia="Times New Roman" w:hAnsi="GHEA Grapalat" w:cs="GHEA Grapalat"/>
                <w:i/>
                <w:color w:val="000000"/>
                <w:sz w:val="24"/>
                <w:szCs w:val="24"/>
                <w:lang w:val="hy-AM"/>
              </w:rPr>
              <w:t>միջ</w:t>
            </w:r>
            <w:r w:rsidRPr="00C05D29">
              <w:rPr>
                <w:rFonts w:ascii="GHEA Grapalat" w:eastAsia="Times New Roman" w:hAnsi="GHEA Grapalat"/>
                <w:i/>
                <w:color w:val="000000"/>
                <w:sz w:val="24"/>
                <w:szCs w:val="24"/>
                <w:lang w:val="hy-AM"/>
              </w:rPr>
              <w:t>ոցով:</w:t>
            </w:r>
          </w:p>
          <w:p w:rsidR="007C5436" w:rsidRPr="00C05D29" w:rsidRDefault="007C5436" w:rsidP="001C7350">
            <w:pPr>
              <w:shd w:val="clear" w:color="auto" w:fill="FFFFFF"/>
              <w:tabs>
                <w:tab w:val="left" w:pos="0"/>
                <w:tab w:val="left" w:pos="10080"/>
                <w:tab w:val="left" w:pos="10170"/>
              </w:tabs>
              <w:spacing w:after="0" w:line="360" w:lineRule="auto"/>
              <w:ind w:left="90" w:right="165" w:firstLine="270"/>
              <w:jc w:val="both"/>
              <w:rPr>
                <w:rFonts w:ascii="GHEA Grapalat" w:eastAsia="Times New Roman" w:hAnsi="GHEA Grapalat"/>
                <w:i/>
                <w:color w:val="000000"/>
                <w:sz w:val="24"/>
                <w:szCs w:val="24"/>
                <w:lang w:val="hy-AM"/>
              </w:rPr>
            </w:pPr>
            <w:r w:rsidRPr="00C05D29">
              <w:rPr>
                <w:rFonts w:ascii="GHEA Grapalat" w:eastAsia="Times New Roman" w:hAnsi="GHEA Grapalat"/>
                <w:i/>
                <w:color w:val="000000"/>
                <w:sz w:val="24"/>
                <w:szCs w:val="24"/>
                <w:lang w:val="hy-AM"/>
              </w:rPr>
              <w:t>2. Լիազոր մարմնի կողմից սույն հոդվածի 1-ին մասով նախատեսված դիմումի քննարկման կարգը սահմանում է կառավարությունը։</w:t>
            </w:r>
          </w:p>
          <w:p w:rsidR="007C5436" w:rsidRPr="00C05D29" w:rsidRDefault="007C5436" w:rsidP="001C7350">
            <w:pPr>
              <w:shd w:val="clear" w:color="auto" w:fill="FFFFFF"/>
              <w:tabs>
                <w:tab w:val="left" w:pos="0"/>
                <w:tab w:val="left" w:pos="10080"/>
                <w:tab w:val="left" w:pos="10170"/>
              </w:tabs>
              <w:spacing w:after="0" w:line="360" w:lineRule="auto"/>
              <w:ind w:left="90" w:right="165" w:firstLine="270"/>
              <w:jc w:val="both"/>
              <w:rPr>
                <w:rFonts w:ascii="GHEA Grapalat" w:eastAsia="Times New Roman" w:hAnsi="GHEA Grapalat"/>
                <w:i/>
                <w:color w:val="000000"/>
                <w:sz w:val="24"/>
                <w:szCs w:val="24"/>
                <w:lang w:val="hy-AM"/>
              </w:rPr>
            </w:pPr>
            <w:r w:rsidRPr="00C05D29">
              <w:rPr>
                <w:rFonts w:ascii="GHEA Grapalat" w:eastAsia="Times New Roman" w:hAnsi="GHEA Grapalat"/>
                <w:i/>
                <w:color w:val="000000"/>
                <w:sz w:val="24"/>
                <w:szCs w:val="24"/>
                <w:lang w:val="hy-AM"/>
              </w:rPr>
              <w:t>3. Լիազոր մարմնի կայացրած որոշումը կարող է բողոքարկվել դատական կարգով:</w:t>
            </w:r>
            <w:r w:rsidRPr="00C05D29">
              <w:rPr>
                <w:rFonts w:ascii="GHEA Grapalat" w:hAnsi="GHEA Grapalat" w:cs="Calibri"/>
                <w:i/>
                <w:color w:val="000000"/>
                <w:sz w:val="24"/>
                <w:szCs w:val="24"/>
                <w:lang w:val="hy-AM"/>
              </w:rPr>
              <w:t>»</w:t>
            </w:r>
            <w:r w:rsidRPr="00C05D29">
              <w:rPr>
                <w:rFonts w:ascii="GHEA Grapalat" w:eastAsia="Times New Roman" w:hAnsi="GHEA Grapalat"/>
                <w:i/>
                <w:color w:val="000000"/>
                <w:sz w:val="24"/>
                <w:szCs w:val="24"/>
                <w:lang w:val="hy-AM"/>
              </w:rPr>
              <w:t>։</w:t>
            </w:r>
          </w:p>
          <w:p w:rsidR="007C5436" w:rsidRPr="00C05D29" w:rsidRDefault="007C5436" w:rsidP="001C7350">
            <w:pPr>
              <w:pStyle w:val="NormalWeb"/>
              <w:tabs>
                <w:tab w:val="left" w:pos="10080"/>
                <w:tab w:val="left" w:pos="10170"/>
              </w:tabs>
              <w:spacing w:line="360" w:lineRule="auto"/>
              <w:ind w:left="90" w:right="165" w:firstLine="270"/>
              <w:jc w:val="both"/>
              <w:rPr>
                <w:rFonts w:ascii="GHEA Grapalat" w:hAnsi="GHEA Grapalat"/>
                <w:lang w:val="hy-AM"/>
              </w:rPr>
            </w:pPr>
            <w:r w:rsidRPr="00C05D29">
              <w:rPr>
                <w:rFonts w:ascii="GHEA Grapalat" w:hAnsi="GHEA Grapalat"/>
                <w:lang w:val="hy-AM"/>
              </w:rPr>
              <w:t xml:space="preserve">Այս առումով, պարզ չէ խաղային ոլորտի կարգավորման օպերատորի և լիազոր մարմնի (Հայաստանի </w:t>
            </w:r>
            <w:r w:rsidRPr="00C05D29">
              <w:rPr>
                <w:rFonts w:ascii="GHEA Grapalat" w:hAnsi="GHEA Grapalat"/>
                <w:lang w:val="hy-AM"/>
              </w:rPr>
              <w:lastRenderedPageBreak/>
              <w:t>Հանրապետության ֆինանսների նախարարության) միջև առկա հարաբերությունների բնութը։ Լիազոր մարմինը խաղային ոլորտի կարգավորման օպերատորին միայն լիցենզավորում է որոշակի գործունեությամբ զբաղվելու համար, իսկ թե ինչ հիմքով է լիազոր մարմնի մոտ վերադասության (վարչական) կարգով բողոքարկվում տվյալ օպերատորի որոշումները՝ պարզ չէ։</w:t>
            </w:r>
          </w:p>
          <w:p w:rsidR="007C5436" w:rsidRPr="00C05D29" w:rsidRDefault="007C5436" w:rsidP="001C7350">
            <w:pPr>
              <w:pStyle w:val="NormalWeb"/>
              <w:tabs>
                <w:tab w:val="left" w:pos="10080"/>
                <w:tab w:val="left" w:pos="10170"/>
              </w:tabs>
              <w:spacing w:line="360" w:lineRule="auto"/>
              <w:ind w:left="90" w:right="165" w:firstLine="270"/>
              <w:jc w:val="both"/>
              <w:rPr>
                <w:rFonts w:ascii="GHEA Grapalat" w:hAnsi="GHEA Grapalat"/>
                <w:lang w:val="hy-AM"/>
              </w:rPr>
            </w:pPr>
            <w:r w:rsidRPr="00C05D29">
              <w:rPr>
                <w:rFonts w:ascii="GHEA Grapalat" w:hAnsi="GHEA Grapalat"/>
                <w:lang w:val="hy-AM"/>
              </w:rPr>
              <w:t>Բացի այդ, ստացվում է, որ լիազոր մարմինը, խաղային ոլորտի կարգավորման օպերատորի որոշումը քննելով, արդեն կայացնում է վարչական ակտ, որն իր հերթին արդեն ենթակա է բողոքարկման վարչական դատավարությամբ սահմանված կարգով։ Ուստի՝ առաջարկում ենք խաղային ոլորտի կարգավորման օպերատորի՝ բողոքներ քննելու և դրա կապակցությամբ որոշումներ կայացնելու լիազորությունը ի սկզբանե վերապահել լիազոր մարմնին:</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Times New Roman" w:hAnsi="GHEA Grapalat" w:cs="Calibri"/>
                <w:i/>
                <w:sz w:val="24"/>
                <w:szCs w:val="24"/>
                <w:lang w:val="hy-AM"/>
              </w:rPr>
            </w:pPr>
            <w:r w:rsidRPr="00C05D29">
              <w:rPr>
                <w:rFonts w:ascii="GHEA Grapalat" w:hAnsi="GHEA Grapalat"/>
                <w:color w:val="000000"/>
                <w:sz w:val="24"/>
                <w:szCs w:val="24"/>
                <w:shd w:val="clear" w:color="auto" w:fill="FFFFFF"/>
                <w:lang w:val="hy-AM"/>
              </w:rPr>
              <w:t xml:space="preserve">42. Նախագծի 51-րդ հոդվածի 1-ին մասի համաձայն՝ </w:t>
            </w:r>
            <w:r w:rsidRPr="00C05D29">
              <w:rPr>
                <w:rFonts w:ascii="GHEA Grapalat" w:eastAsia="Times New Roman" w:hAnsi="GHEA Grapalat" w:cs="Calibri"/>
                <w:i/>
                <w:sz w:val="24"/>
                <w:szCs w:val="24"/>
                <w:lang w:val="hy-AM"/>
              </w:rPr>
              <w:t xml:space="preserve">արգելվում է այն քաղաքացիների մասնակցությունը սույն օրենքով նախատեսված խաղերին, ովքեր՝ </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Calibri" w:hAnsi="GHEA Grapalat" w:cs="Times New Roman"/>
                <w:i/>
                <w:sz w:val="24"/>
                <w:szCs w:val="24"/>
                <w:shd w:val="clear" w:color="auto" w:fill="FFFFFF"/>
                <w:lang w:val="hy-AM"/>
              </w:rPr>
            </w:pPr>
            <w:r w:rsidRPr="00C05D29">
              <w:rPr>
                <w:rFonts w:ascii="GHEA Grapalat" w:hAnsi="GHEA Grapalat"/>
                <w:i/>
                <w:sz w:val="24"/>
                <w:szCs w:val="24"/>
                <w:shd w:val="clear" w:color="auto" w:fill="FFFFFF"/>
                <w:lang w:val="hy-AM"/>
              </w:rPr>
              <w:lastRenderedPageBreak/>
              <w:t>1) օգտվում են պետական բյուջեի ֆինանսավորմամբ կամ համաֆինանսավորմամբ իրականացվող սուբսիդավորման որևէ ծրագրից</w:t>
            </w:r>
            <w:r w:rsidRPr="00C05D29">
              <w:rPr>
                <w:rFonts w:ascii="MS Mincho" w:eastAsia="MS Mincho" w:hAnsi="MS Mincho" w:cs="MS Mincho" w:hint="eastAsia"/>
                <w:i/>
                <w:sz w:val="24"/>
                <w:szCs w:val="24"/>
                <w:shd w:val="clear" w:color="auto" w:fill="FFFFFF"/>
                <w:lang w:val="hy-AM"/>
              </w:rPr>
              <w:t>․</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hAnsi="GHEA Grapalat"/>
                <w:i/>
                <w:sz w:val="24"/>
                <w:szCs w:val="24"/>
                <w:shd w:val="clear" w:color="auto" w:fill="FFFFFF"/>
                <w:lang w:val="hy-AM"/>
              </w:rPr>
            </w:pPr>
            <w:r w:rsidRPr="00C05D29">
              <w:rPr>
                <w:rFonts w:ascii="GHEA Grapalat" w:hAnsi="GHEA Grapalat"/>
                <w:i/>
                <w:sz w:val="24"/>
                <w:szCs w:val="24"/>
                <w:lang w:val="hy-AM"/>
              </w:rPr>
              <w:t>2) 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ինչպես նաև պետական սոցիալական բնակարանային ֆոնդի կացարաններում բնակվող անձինք.</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Times New Roman" w:hAnsi="GHEA Grapalat"/>
                <w:i/>
                <w:sz w:val="24"/>
                <w:szCs w:val="24"/>
                <w:lang w:val="hy-AM"/>
              </w:rPr>
            </w:pPr>
            <w:r w:rsidRPr="00C05D29">
              <w:rPr>
                <w:rFonts w:ascii="GHEA Grapalat" w:hAnsi="GHEA Grapalat"/>
                <w:i/>
                <w:sz w:val="24"/>
                <w:szCs w:val="24"/>
                <w:shd w:val="clear" w:color="auto" w:fill="FFFFFF"/>
                <w:lang w:val="hy-AM"/>
              </w:rPr>
              <w:t>3)</w:t>
            </w:r>
            <w:r w:rsidRPr="00C05D29">
              <w:rPr>
                <w:rFonts w:ascii="GHEA Grapalat" w:eastAsia="Times New Roman" w:hAnsi="GHEA Grapalat"/>
                <w:i/>
                <w:sz w:val="24"/>
                <w:szCs w:val="24"/>
                <w:lang w:val="hy-AM"/>
              </w:rPr>
              <w:t xml:space="preserve"> ճանաչվել են սնանկ կամ ունեն չմարված (չներված) պարտավորություններ.</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Calibri" w:hAnsi="GHEA Grapalat"/>
                <w:i/>
                <w:sz w:val="24"/>
                <w:szCs w:val="24"/>
                <w:shd w:val="clear" w:color="auto" w:fill="FFFFFF"/>
                <w:lang w:val="hy-AM"/>
              </w:rPr>
            </w:pPr>
            <w:r w:rsidRPr="00C05D29">
              <w:rPr>
                <w:rFonts w:ascii="GHEA Grapalat" w:hAnsi="GHEA Grapalat"/>
                <w:i/>
                <w:sz w:val="24"/>
                <w:szCs w:val="24"/>
                <w:shd w:val="clear" w:color="auto" w:fill="FFFFFF"/>
                <w:lang w:val="hy-AM"/>
              </w:rPr>
              <w:t>4 գտնվում են սնանկության վարույթում.</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hAnsi="GHEA Grapalat"/>
                <w:i/>
                <w:sz w:val="24"/>
                <w:szCs w:val="24"/>
                <w:shd w:val="clear" w:color="auto" w:fill="FFFFFF"/>
                <w:lang w:val="hy-AM"/>
              </w:rPr>
            </w:pPr>
            <w:r w:rsidRPr="00C05D29">
              <w:rPr>
                <w:rFonts w:ascii="GHEA Grapalat" w:hAnsi="GHEA Grapalat"/>
                <w:i/>
                <w:sz w:val="24"/>
                <w:szCs w:val="24"/>
                <w:shd w:val="clear" w:color="auto" w:fill="FFFFFF"/>
                <w:lang w:val="hy-AM"/>
              </w:rPr>
              <w:t>5) սպառողական վարկի ընդհանուր ծավալը գերանզանում է տարեկան եկամուտների 40%ը</w:t>
            </w:r>
            <w:r w:rsidRPr="00C05D29">
              <w:rPr>
                <w:rFonts w:ascii="GHEA Grapalat" w:hAnsi="GHEA Grapalat" w:cs="Cambria Math"/>
                <w:i/>
                <w:sz w:val="24"/>
                <w:szCs w:val="24"/>
                <w:shd w:val="clear" w:color="auto" w:fill="FFFFFF"/>
                <w:lang w:val="hy-AM"/>
              </w:rPr>
              <w:t>.</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i/>
                <w:shd w:val="clear" w:color="auto" w:fill="FFFFFF"/>
                <w:lang w:val="hy-AM"/>
              </w:rPr>
            </w:pPr>
            <w:r w:rsidRPr="00C05D29">
              <w:rPr>
                <w:rFonts w:ascii="GHEA Grapalat" w:hAnsi="GHEA Grapalat"/>
                <w:i/>
                <w:shd w:val="clear" w:color="auto" w:fill="FFFFFF"/>
                <w:lang w:val="hy-AM"/>
              </w:rPr>
              <w:t>6) հաշվառված են կախվածությունների բուժման ազգային կենտրոնում:</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shd w:val="clear" w:color="auto" w:fill="FFFFFF"/>
                <w:lang w:val="hy-AM"/>
              </w:rPr>
            </w:pPr>
            <w:r w:rsidRPr="00C05D29">
              <w:rPr>
                <w:rFonts w:ascii="GHEA Grapalat" w:hAnsi="GHEA Grapalat"/>
                <w:shd w:val="clear" w:color="auto" w:fill="FFFFFF"/>
                <w:lang w:val="hy-AM"/>
              </w:rPr>
              <w:t>Այս առումով, անհրաժեշտ է պարզաբանել, թե ինչպես են պարզվելու վերագրյալ հանգամանքները: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shd w:val="clear" w:color="auto" w:fill="FFFFFF"/>
                <w:lang w:val="hy-AM"/>
              </w:rPr>
            </w:pPr>
            <w:r w:rsidRPr="00C05D29">
              <w:rPr>
                <w:rFonts w:ascii="GHEA Grapalat" w:hAnsi="GHEA Grapalat"/>
                <w:shd w:val="clear" w:color="auto" w:fill="FFFFFF"/>
                <w:lang w:val="hy-AM"/>
              </w:rPr>
              <w:lastRenderedPageBreak/>
              <w:t>43. Նախագծի 51-րդ հոդվածի 2-րդ մասում սահմանված է հետևյալը.</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Calibri" w:hAnsi="GHEA Grapalat" w:cs="Times New Roman"/>
                <w:bCs/>
                <w:i/>
                <w:sz w:val="24"/>
                <w:szCs w:val="24"/>
                <w:lang w:val="hy-AM"/>
              </w:rPr>
            </w:pPr>
            <w:r w:rsidRPr="00C05D29">
              <w:rPr>
                <w:rFonts w:ascii="GHEA Grapalat" w:hAnsi="GHEA Grapalat"/>
                <w:bCs/>
                <w:i/>
                <w:sz w:val="24"/>
                <w:szCs w:val="24"/>
                <w:lang w:val="hy-AM"/>
              </w:rPr>
              <w:t>«2. Սույն հոդվածի 1-ին մասի արգելքներից բացի արգելվում է նաև՝</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Times New Roman" w:hAnsi="GHEA Grapalat"/>
                <w:i/>
                <w:sz w:val="24"/>
                <w:szCs w:val="24"/>
                <w:lang w:val="hy-AM"/>
              </w:rPr>
            </w:pPr>
            <w:r w:rsidRPr="00C05D29">
              <w:rPr>
                <w:rFonts w:ascii="GHEA Grapalat" w:hAnsi="GHEA Grapalat"/>
                <w:i/>
                <w:sz w:val="24"/>
                <w:szCs w:val="24"/>
                <w:shd w:val="clear" w:color="auto" w:fill="FFFFFF"/>
                <w:lang w:val="hy-AM"/>
              </w:rPr>
              <w:t xml:space="preserve">1) </w:t>
            </w:r>
            <w:r w:rsidRPr="00C05D29">
              <w:rPr>
                <w:rFonts w:ascii="GHEA Grapalat" w:eastAsia="Times New Roman" w:hAnsi="GHEA Grapalat"/>
                <w:i/>
                <w:sz w:val="24"/>
                <w:szCs w:val="24"/>
                <w:lang w:val="hy-AM"/>
              </w:rPr>
              <w:t>քսանմեկ տարին չլրացած քաղաքացիների մասնակցությունը մոլեխաղերին և ինտերնետ մոլեխաղերին.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s="Calibri"/>
                <w:i/>
                <w:color w:val="000000"/>
                <w:lang w:val="hy-AM"/>
              </w:rPr>
            </w:pPr>
            <w:r w:rsidRPr="00C05D29">
              <w:rPr>
                <w:rFonts w:ascii="GHEA Grapalat" w:hAnsi="GHEA Grapalat"/>
                <w:i/>
                <w:lang w:val="hy-AM"/>
              </w:rPr>
              <w:t>2) տասնութ տարին չլրացած քաղաքացիների մասնակցությունը վիճակախաղերին.</w:t>
            </w:r>
            <w:r w:rsidRPr="00C05D29">
              <w:rPr>
                <w:rFonts w:ascii="GHEA Grapalat" w:hAnsi="GHEA Grapalat" w:cs="Calibri"/>
                <w:i/>
                <w:color w:val="000000"/>
                <w:lang w:val="hy-AM"/>
              </w:rPr>
              <w:t>»:</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lang w:val="hy-AM"/>
              </w:rPr>
            </w:pPr>
            <w:r w:rsidRPr="00C05D29">
              <w:rPr>
                <w:rFonts w:ascii="GHEA Grapalat" w:hAnsi="GHEA Grapalat"/>
                <w:color w:val="000000"/>
                <w:lang w:val="hy-AM"/>
              </w:rPr>
              <w:t>Այս առումով, վերոգրյալ մասում առաջարկում ենք հստակեցնել՝ արդյոք նախատեսվում է տարիքային սահմանափակում</w:t>
            </w:r>
            <w:r w:rsidRPr="00C05D29">
              <w:rPr>
                <w:rFonts w:ascii="GHEA Grapalat" w:hAnsi="GHEA Grapalat"/>
                <w:lang w:val="hy-AM"/>
              </w:rPr>
              <w:t xml:space="preserve"> բուքմեյքերային գործունեության միջոցով կազմակերպվող խաղերին</w:t>
            </w:r>
            <w:r w:rsidRPr="00C05D29">
              <w:rPr>
                <w:rFonts w:ascii="GHEA Grapalat" w:hAnsi="GHEA Grapalat"/>
                <w:color w:val="000000"/>
                <w:lang w:val="hy-AM"/>
              </w:rPr>
              <w:t>, թե ոչ</w:t>
            </w:r>
            <w:r w:rsidRPr="00C05D29">
              <w:rPr>
                <w:rFonts w:ascii="GHEA Grapalat" w:hAnsi="GHEA Grapalat"/>
                <w:lang w:val="hy-AM"/>
              </w:rPr>
              <w:t>:</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Times New Roman" w:hAnsi="GHEA Grapalat" w:cs="Times New Roman"/>
                <w:b/>
                <w:i/>
                <w:sz w:val="24"/>
                <w:szCs w:val="24"/>
                <w:lang w:val="hy-AM"/>
              </w:rPr>
            </w:pPr>
            <w:r w:rsidRPr="00C05D29">
              <w:rPr>
                <w:rFonts w:ascii="GHEA Grapalat" w:hAnsi="GHEA Grapalat"/>
                <w:sz w:val="24"/>
                <w:szCs w:val="24"/>
                <w:lang w:val="hy-AM"/>
              </w:rPr>
              <w:t>44. Նախագծի 51-րդ հոդվածի 2-րդ մասի 3-րդ կետի համաձայն՝</w:t>
            </w:r>
            <w:r w:rsidRPr="00C05D29">
              <w:rPr>
                <w:rFonts w:ascii="GHEA Grapalat" w:hAnsi="GHEA Grapalat"/>
                <w:bCs/>
                <w:i/>
                <w:sz w:val="24"/>
                <w:szCs w:val="24"/>
                <w:lang w:val="hy-AM"/>
              </w:rPr>
              <w:t xml:space="preserve"> սույն հոդվածի 1-ին մասի արգելքներից բացի արգելվում է նաև՝</w:t>
            </w:r>
            <w:r w:rsidRPr="00C05D29">
              <w:rPr>
                <w:rFonts w:ascii="GHEA Grapalat" w:eastAsia="Times New Roman" w:hAnsi="GHEA Grapalat"/>
                <w:sz w:val="24"/>
                <w:szCs w:val="24"/>
                <w:lang w:val="hy-AM"/>
              </w:rPr>
              <w:t xml:space="preserve"> </w:t>
            </w:r>
            <w:r w:rsidRPr="00C05D29">
              <w:rPr>
                <w:rFonts w:ascii="GHEA Grapalat" w:eastAsia="Times New Roman" w:hAnsi="GHEA Grapalat"/>
                <w:i/>
                <w:sz w:val="24"/>
                <w:szCs w:val="24"/>
                <w:lang w:val="hy-AM"/>
              </w:rPr>
              <w:t xml:space="preserve">օրենքով նախատեսված </w:t>
            </w:r>
            <w:r w:rsidRPr="00C05D29">
              <w:rPr>
                <w:rFonts w:ascii="GHEA Grapalat" w:hAnsi="GHEA Grapalat"/>
                <w:i/>
                <w:sz w:val="24"/>
                <w:szCs w:val="24"/>
                <w:shd w:val="clear" w:color="auto" w:fill="FFFFFF"/>
                <w:lang w:val="hy-AM"/>
              </w:rPr>
              <w:t xml:space="preserve">կենսաթոշակային տարիքը լրացած քաղաքացիների </w:t>
            </w:r>
            <w:r w:rsidRPr="00C05D29">
              <w:rPr>
                <w:rFonts w:ascii="GHEA Grapalat" w:eastAsia="Times New Roman" w:hAnsi="GHEA Grapalat"/>
                <w:i/>
                <w:sz w:val="24"/>
                <w:szCs w:val="24"/>
                <w:lang w:val="hy-AM"/>
              </w:rPr>
              <w:t xml:space="preserve">մասնակցությունը մոլեխաղերին, ինտերնետ մոլեխաղերին, վիճակախաղերին և </w:t>
            </w:r>
            <w:r w:rsidRPr="00C05D29">
              <w:rPr>
                <w:rFonts w:ascii="GHEA Grapalat" w:eastAsia="Times New Roman" w:hAnsi="GHEA Grapalat"/>
                <w:i/>
                <w:sz w:val="24"/>
                <w:szCs w:val="24"/>
                <w:lang w:val="hy-AM"/>
              </w:rPr>
              <w:lastRenderedPageBreak/>
              <w:t xml:space="preserve">բուքմեյքերային գործունեության խաղերին, </w:t>
            </w:r>
            <w:r w:rsidRPr="00C05D29">
              <w:rPr>
                <w:rFonts w:ascii="GHEA Grapalat" w:eastAsia="Times New Roman" w:hAnsi="GHEA Grapalat"/>
                <w:b/>
                <w:i/>
                <w:sz w:val="24"/>
                <w:szCs w:val="24"/>
                <w:lang w:val="hy-AM"/>
              </w:rPr>
              <w:t>եթե տվյալ անձանց եկամտի միակ աղբյուրը նշանակված կենսաթոշակն է:</w:t>
            </w:r>
          </w:p>
          <w:p w:rsidR="007C5436" w:rsidRPr="00C05D29" w:rsidRDefault="007C5436" w:rsidP="001C7350">
            <w:pPr>
              <w:shd w:val="clear" w:color="auto" w:fill="FFFFFF"/>
              <w:tabs>
                <w:tab w:val="left" w:pos="10080"/>
                <w:tab w:val="left" w:pos="10170"/>
              </w:tabs>
              <w:spacing w:after="0" w:line="360" w:lineRule="auto"/>
              <w:ind w:left="90" w:right="165" w:firstLine="270"/>
              <w:jc w:val="both"/>
              <w:rPr>
                <w:rFonts w:ascii="GHEA Grapalat" w:eastAsia="Calibri" w:hAnsi="GHEA Grapalat"/>
                <w:bCs/>
                <w:sz w:val="24"/>
                <w:szCs w:val="24"/>
                <w:lang w:val="hy-AM"/>
              </w:rPr>
            </w:pPr>
            <w:r w:rsidRPr="00C05D29">
              <w:rPr>
                <w:rFonts w:ascii="GHEA Grapalat" w:hAnsi="GHEA Grapalat"/>
                <w:bCs/>
                <w:sz w:val="24"/>
                <w:szCs w:val="24"/>
                <w:lang w:val="hy-AM"/>
              </w:rPr>
              <w:t xml:space="preserve">Այս առումով, անհրաժեշտ է հիմնավորել վերոնշյալ արգելքի իրավաչափությունը՝ հաշվի առնելով Հայաստանի Հանրապետության Սահմանադրական դատարանի՝ 2010 թվականի փետրվարի 10-ի ՍԴՈ-865 որոշմամբ արտահայտած իրավական դիրքորոշումը, ըստ որի՝ </w:t>
            </w:r>
            <w:r w:rsidRPr="00C05D29">
              <w:rPr>
                <w:rFonts w:ascii="GHEA Grapalat" w:eastAsia="Tahoma" w:hAnsi="GHEA Grapalat" w:cs="Tahoma"/>
                <w:i/>
                <w:color w:val="000000"/>
                <w:sz w:val="24"/>
                <w:szCs w:val="24"/>
                <w:lang w:val="hy-AM"/>
              </w:rPr>
              <w:t>կենսաթոշակը, սոցիալական ապահովության միջոց լինելով հանդերձ, սեփականության ձև է</w:t>
            </w:r>
            <w:r w:rsidRPr="00C05D29">
              <w:rPr>
                <w:rFonts w:ascii="GHEA Grapalat" w:eastAsia="Tahoma" w:hAnsi="GHEA Grapalat" w:cs="Tahoma"/>
                <w:color w:val="000000"/>
                <w:sz w:val="24"/>
                <w:szCs w:val="24"/>
                <w:lang w:val="hy-AM"/>
              </w:rPr>
              <w:t>: Ուստի՝ սեփականատերն իրավունք ունի իրեն պատկանող գույքի նկատմամբ իր հայեցողությամբ կատարել օրենքին չհակասող և այլ անձանց իրավունքներն ու օրենքով պահպանվող շահերը չխախտող ցանկացած գործողություն, այդ թվում՝ որպես սեփականություն օտարել այլ անձանց:</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lang w:val="hy-AM"/>
              </w:rPr>
            </w:pPr>
            <w:r w:rsidRPr="00C05D29">
              <w:rPr>
                <w:rFonts w:ascii="GHEA Grapalat" w:hAnsi="GHEA Grapalat"/>
                <w:lang w:val="hy-AM"/>
              </w:rPr>
              <w:t xml:space="preserve">45. Նախագծի 52-րդ հոդվածի 1-ին մասի համաձայն՝ </w:t>
            </w:r>
            <w:r w:rsidRPr="00C05D29">
              <w:rPr>
                <w:rFonts w:ascii="GHEA Grapalat" w:hAnsi="GHEA Grapalat"/>
                <w:i/>
                <w:lang w:val="hy-AM"/>
              </w:rPr>
              <w:t xml:space="preserve">Հայաստանի Հանրապետության քաղաքացիական օրենսգրքի 32-րդ հոդվածի 1-ին մասի համաձայն՝ </w:t>
            </w:r>
            <w:r w:rsidRPr="00C05D29">
              <w:rPr>
                <w:rFonts w:ascii="GHEA Grapalat" w:hAnsi="GHEA Grapalat"/>
                <w:i/>
                <w:lang w:val="hy-AM"/>
              </w:rPr>
              <w:lastRenderedPageBreak/>
              <w:t xml:space="preserve">Հայաստանի Հանրապետության քաղաքացիական դատավարության օրենսգրքի </w:t>
            </w:r>
            <w:r w:rsidR="002F041C" w:rsidRPr="002F041C">
              <w:rPr>
                <w:rFonts w:ascii="GHEA Grapalat" w:hAnsi="GHEA Grapalat"/>
                <w:i/>
                <w:lang w:val="hy-AM"/>
              </w:rPr>
              <w:t>29</w:t>
            </w:r>
            <w:r w:rsidRPr="00C05D29">
              <w:rPr>
                <w:rFonts w:ascii="GHEA Grapalat" w:hAnsi="GHEA Grapalat"/>
                <w:i/>
                <w:lang w:val="hy-AM"/>
              </w:rPr>
              <w:t xml:space="preserve">-րդ գլխով սահմանված կարգով` խաղերով հրապուրվելու հետևանքով իր ընտանիքը նյութական ծանր դրության մեջ դրած քաղաքացու գործունակությունը սահմանափակվելու դեպքում վճիռ կայացրած </w:t>
            </w:r>
            <w:r w:rsidRPr="00C05D29">
              <w:rPr>
                <w:rFonts w:ascii="GHEA Grapalat" w:hAnsi="GHEA Grapalat"/>
                <w:b/>
                <w:i/>
                <w:lang w:val="hy-AM"/>
              </w:rPr>
              <w:t>դատարանը վճիռն օրինական ուժի մեջ մտնելուց հետո՝ եռօրյա ժամկետում, վճռի օրինակն ուղարկում է լիազոր մարմին:</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b/>
                <w:i/>
                <w:color w:val="000000"/>
                <w:shd w:val="clear" w:color="auto" w:fill="FFFFFF"/>
                <w:lang w:val="hy-AM"/>
              </w:rPr>
            </w:pPr>
            <w:r w:rsidRPr="00C05D29">
              <w:rPr>
                <w:rFonts w:ascii="GHEA Grapalat" w:hAnsi="GHEA Grapalat"/>
                <w:lang w:val="hy-AM"/>
              </w:rPr>
              <w:t xml:space="preserve">Հայաստանի Հանրապետության քաղաքացիական դատավարության օրենսգրքի 1-ին հոդվածի 1-ին մասի համաձայն՝ </w:t>
            </w:r>
            <w:r w:rsidRPr="00C05D29">
              <w:rPr>
                <w:rFonts w:ascii="GHEA Grapalat" w:hAnsi="GHEA Grapalat"/>
                <w:i/>
                <w:color w:val="000000"/>
                <w:shd w:val="clear" w:color="auto" w:fill="FFFFFF"/>
                <w:lang w:val="hy-AM"/>
              </w:rPr>
              <w:t xml:space="preserve">սույն օրենսգիրքը սահմանում է մարզերի առաջին ատյանի ընդհանուր իրավասության դատարանում և Երևան քաղաքի առաջին ատյանի ընդհանուր իրավասության քաղաքացիական դատարանում (այսուհետ` առաջին ատյանի դատարան), Հայաստանի Հանրապետության վերաքննիչ քաղաքացիական դատարանում (այսուհետ` վերաքննիչ դատարան) և Հայաստանի Հանրապետության վճռաբեկ դատարանի քաղաքացիական և հակակոռուպցիոն </w:t>
            </w:r>
            <w:r w:rsidRPr="00C05D29">
              <w:rPr>
                <w:rFonts w:ascii="GHEA Grapalat" w:hAnsi="GHEA Grapalat"/>
                <w:i/>
                <w:color w:val="000000"/>
                <w:shd w:val="clear" w:color="auto" w:fill="FFFFFF"/>
                <w:lang w:val="hy-AM"/>
              </w:rPr>
              <w:lastRenderedPageBreak/>
              <w:t xml:space="preserve">պալատներում (այսուհետ` Վճռաբեկ դատարան) </w:t>
            </w:r>
            <w:r w:rsidRPr="00C05D29">
              <w:rPr>
                <w:rFonts w:ascii="GHEA Grapalat" w:hAnsi="GHEA Grapalat"/>
                <w:b/>
                <w:i/>
                <w:color w:val="000000"/>
                <w:shd w:val="clear" w:color="auto" w:fill="FFFFFF"/>
                <w:lang w:val="hy-AM"/>
              </w:rPr>
              <w:t>քաղաքացիական գործերով դատավարության իրականացման կարգը: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lang w:val="hy-AM"/>
              </w:rPr>
            </w:pPr>
            <w:r w:rsidRPr="00C05D29">
              <w:rPr>
                <w:rFonts w:ascii="GHEA Grapalat" w:hAnsi="GHEA Grapalat"/>
                <w:lang w:val="hy-AM"/>
              </w:rPr>
              <w:t>Այսպիսով, գտնում ենք, որ սույն Նախագծով դատարանի համար լիազոր մարմնին (Հայաստանի Հանրապետության ֆինանսների նախարարությանը) վճռի օրինակն ուղարկելու պարտականություն կարող է սահմանվել բացառապես Հայաստանի Հանրապետության քաղաքացիական դատավարության օրենսգրքում, քանի որ միայն տվյալ իրավական ակտով է սահմանվում քաղաքացիական գործերով դատավարության իրականացման կարգը:</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i/>
                <w:color w:val="000000"/>
                <w:shd w:val="clear" w:color="auto" w:fill="FFFFFF"/>
                <w:lang w:val="hy-AM"/>
              </w:rPr>
            </w:pPr>
            <w:r w:rsidRPr="00C05D29">
              <w:rPr>
                <w:rFonts w:ascii="GHEA Grapalat" w:hAnsi="GHEA Grapalat"/>
                <w:lang w:val="hy-AM"/>
              </w:rPr>
              <w:t xml:space="preserve">Ինչպես նաև, Նախագծի 52-րդ հոդվածի 1-ին մասում հղում է կատարվում Հայաստանի Հանրապետության քաղաքացիական դատավարության օրենսգրքի 29-րդ գլխին, մինչդեռ տվյալ գլուխը վերաբերում է </w:t>
            </w:r>
            <w:r w:rsidRPr="00C05D29">
              <w:rPr>
                <w:rFonts w:ascii="GHEA Grapalat" w:hAnsi="GHEA Grapalat"/>
                <w:bCs/>
                <w:iCs/>
                <w:color w:val="000000"/>
                <w:shd w:val="clear" w:color="auto" w:fill="FFFFFF"/>
                <w:lang w:val="hy-AM"/>
              </w:rPr>
              <w:t xml:space="preserve">իրավաբանական նշանակություն ունեցող փաստերի հաստատման գործերի վարույթին: Ուստի՝ </w:t>
            </w:r>
            <w:r w:rsidRPr="00C05D29">
              <w:rPr>
                <w:rFonts w:ascii="GHEA Grapalat" w:hAnsi="GHEA Grapalat"/>
                <w:lang w:val="hy-AM"/>
              </w:rPr>
              <w:t xml:space="preserve">Հայաստանի Հանրապետության քաղաքացիական դատավարության օրենսգրքին կատարվող </w:t>
            </w:r>
            <w:r w:rsidRPr="00C05D29">
              <w:rPr>
                <w:rFonts w:ascii="GHEA Grapalat" w:hAnsi="GHEA Grapalat"/>
                <w:lang w:val="hy-AM"/>
              </w:rPr>
              <w:lastRenderedPageBreak/>
              <w:t xml:space="preserve">հղումն անհրաժեշտ է վերանայել՝ հիմք ընդունելով </w:t>
            </w:r>
            <w:r w:rsidRPr="00C05D29">
              <w:rPr>
                <w:rFonts w:ascii="GHEA Grapalat" w:hAnsi="GHEA Grapalat"/>
                <w:bCs/>
                <w:lang w:val="hy-AM"/>
              </w:rPr>
              <w:t>«Նորմատիվ իրավական ակտերի մասին</w:t>
            </w:r>
            <w:r w:rsidRPr="00C05D29">
              <w:rPr>
                <w:rFonts w:ascii="GHEA Grapalat" w:hAnsi="GHEA Grapalat" w:cs="Calibri"/>
                <w:color w:val="000000"/>
                <w:lang w:val="hy-AM"/>
              </w:rPr>
              <w:t xml:space="preserve">» </w:t>
            </w:r>
            <w:r w:rsidRPr="00C05D29">
              <w:rPr>
                <w:rFonts w:ascii="GHEA Grapalat" w:hAnsi="GHEA Grapalat"/>
                <w:lang w:val="hy-AM"/>
              </w:rPr>
              <w:t xml:space="preserve">օրենքի 17-րդ հոդվածի 4-րդ մասի պահանջը, այն է՝ </w:t>
            </w:r>
            <w:r w:rsidRPr="00C05D29">
              <w:rPr>
                <w:rFonts w:ascii="GHEA Grapalat" w:hAnsi="GHEA Grapalat"/>
                <w:i/>
                <w:color w:val="000000"/>
                <w:shd w:val="clear" w:color="auto" w:fill="FFFFFF"/>
                <w:lang w:val="hy-AM"/>
              </w:rPr>
              <w:t>հղումները կատարվում են հստակ և ուղղակի:</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color w:val="000000"/>
                <w:shd w:val="clear" w:color="auto" w:fill="FFFFFF"/>
                <w:lang w:val="hy-AM"/>
              </w:rPr>
            </w:pPr>
            <w:r w:rsidRPr="00C05D29">
              <w:rPr>
                <w:rFonts w:ascii="GHEA Grapalat" w:hAnsi="GHEA Grapalat"/>
                <w:color w:val="000000"/>
                <w:shd w:val="clear" w:color="auto" w:fill="FFFFFF"/>
                <w:lang w:val="hy-AM"/>
              </w:rPr>
              <w:t>46. Նախագծի 55-րդ հոդվածի 5-րդ մասով սահմանված է հետևյալը.</w:t>
            </w:r>
          </w:p>
          <w:p w:rsidR="007C5436" w:rsidRPr="00C05D29" w:rsidRDefault="007C5436" w:rsidP="001C7350">
            <w:pPr>
              <w:shd w:val="clear" w:color="auto" w:fill="FFFFFF"/>
              <w:tabs>
                <w:tab w:val="left" w:pos="10170"/>
              </w:tabs>
              <w:spacing w:after="0" w:line="360" w:lineRule="auto"/>
              <w:ind w:left="90" w:right="165" w:firstLine="270"/>
              <w:jc w:val="both"/>
              <w:rPr>
                <w:rFonts w:ascii="GHEA Grapalat" w:eastAsia="Times New Roman" w:hAnsi="GHEA Grapalat" w:cs="Times New Roman"/>
                <w:i/>
                <w:sz w:val="24"/>
                <w:szCs w:val="24"/>
                <w:lang w:val="hy-AM"/>
              </w:rPr>
            </w:pPr>
            <w:r w:rsidRPr="00C05D29">
              <w:rPr>
                <w:rFonts w:ascii="GHEA Grapalat" w:hAnsi="GHEA Grapalat"/>
                <w:bCs/>
                <w:i/>
                <w:sz w:val="24"/>
                <w:szCs w:val="24"/>
                <w:lang w:val="hy-AM"/>
              </w:rPr>
              <w:t>«</w:t>
            </w:r>
            <w:r w:rsidRPr="00C05D29">
              <w:rPr>
                <w:rFonts w:ascii="GHEA Grapalat" w:eastAsia="Times New Roman" w:hAnsi="GHEA Grapalat"/>
                <w:i/>
                <w:sz w:val="24"/>
                <w:szCs w:val="24"/>
                <w:lang w:val="hy-AM"/>
              </w:rPr>
              <w:t>Լիցենզիա ստանալու հայտը մերժվում է, եթե`</w:t>
            </w:r>
          </w:p>
          <w:p w:rsidR="007C5436" w:rsidRPr="00C05D29" w:rsidRDefault="007C5436" w:rsidP="001C7350">
            <w:pPr>
              <w:shd w:val="clear" w:color="auto" w:fill="FFFFFF"/>
              <w:tabs>
                <w:tab w:val="left" w:pos="10170"/>
              </w:tabs>
              <w:spacing w:after="0" w:line="360" w:lineRule="auto"/>
              <w:ind w:left="90" w:right="165" w:firstLine="270"/>
              <w:jc w:val="both"/>
              <w:rPr>
                <w:rFonts w:ascii="GHEA Grapalat" w:eastAsia="Times New Roman" w:hAnsi="GHEA Grapalat"/>
                <w:i/>
                <w:sz w:val="24"/>
                <w:szCs w:val="24"/>
                <w:lang w:val="hy-AM"/>
              </w:rPr>
            </w:pPr>
            <w:r w:rsidRPr="00C05D29">
              <w:rPr>
                <w:rFonts w:ascii="GHEA Grapalat" w:eastAsia="Times New Roman" w:hAnsi="GHEA Grapalat" w:cs="Arial Unicode"/>
                <w:i/>
                <w:sz w:val="24"/>
                <w:szCs w:val="24"/>
                <w:lang w:val="hy-AM"/>
              </w:rPr>
              <w:t xml:space="preserve">(…) 3) </w:t>
            </w:r>
            <w:r w:rsidRPr="00C05D29">
              <w:rPr>
                <w:rFonts w:ascii="GHEA Grapalat" w:eastAsia="Times New Roman" w:hAnsi="GHEA Grapalat" w:cs="Arial Unicode"/>
                <w:b/>
                <w:i/>
                <w:sz w:val="24"/>
                <w:szCs w:val="24"/>
                <w:lang w:val="hy-AM"/>
              </w:rPr>
              <w:t>կանոնակարգը</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հակասում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է</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w:t>
            </w:r>
            <w:r w:rsidRPr="00C05D29">
              <w:rPr>
                <w:rFonts w:ascii="GHEA Grapalat" w:eastAsia="Times New Roman" w:hAnsi="GHEA Grapalat"/>
                <w:i/>
                <w:sz w:val="24"/>
                <w:szCs w:val="24"/>
                <w:lang w:val="hy-AM"/>
              </w:rPr>
              <w:t xml:space="preserve">յաստանի Հանրապետության օրենքներին կամ իրավական այլ ակտերին, կամ դրանցում ներառված են պայմաններ, որոնք կարող են վտանգել </w:t>
            </w:r>
            <w:r w:rsidRPr="00C05D29">
              <w:rPr>
                <w:rFonts w:ascii="GHEA Grapalat" w:eastAsia="Times New Roman" w:hAnsi="GHEA Grapalat" w:cs="Arial Unicode"/>
                <w:i/>
                <w:sz w:val="24"/>
                <w:szCs w:val="24"/>
                <w:lang w:val="hy-AM"/>
              </w:rPr>
              <w:t>խաղացողների</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շահերը</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կամ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հակասում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են</w:t>
            </w:r>
            <w:r w:rsidRPr="00C05D29">
              <w:rPr>
                <w:rFonts w:ascii="GHEA Grapalat" w:eastAsia="Times New Roman" w:hAnsi="GHEA Grapalat"/>
                <w:i/>
                <w:sz w:val="24"/>
                <w:szCs w:val="24"/>
                <w:lang w:val="hy-AM"/>
              </w:rPr>
              <w:t xml:space="preserve"> </w:t>
            </w:r>
            <w:r w:rsidRPr="00C05D29">
              <w:rPr>
                <w:rFonts w:ascii="GHEA Grapalat" w:eastAsia="Times New Roman" w:hAnsi="GHEA Grapalat"/>
                <w:b/>
                <w:i/>
                <w:sz w:val="24"/>
                <w:szCs w:val="24"/>
                <w:lang w:val="hy-AM"/>
              </w:rPr>
              <w:t>7-</w:t>
            </w:r>
            <w:r w:rsidRPr="00C05D29">
              <w:rPr>
                <w:rFonts w:ascii="GHEA Grapalat" w:eastAsia="Times New Roman" w:hAnsi="GHEA Grapalat" w:cs="Arial Unicode"/>
                <w:b/>
                <w:i/>
                <w:sz w:val="24"/>
                <w:szCs w:val="24"/>
                <w:lang w:val="hy-AM"/>
              </w:rPr>
              <w:t>րդ</w:t>
            </w:r>
            <w:r w:rsidRPr="00C05D29">
              <w:rPr>
                <w:rFonts w:ascii="GHEA Grapalat" w:eastAsia="Times New Roman" w:hAnsi="GHEA Grapalat"/>
                <w:b/>
                <w:i/>
                <w:sz w:val="24"/>
                <w:szCs w:val="24"/>
                <w:lang w:val="hy-AM"/>
              </w:rPr>
              <w:t xml:space="preserve"> </w:t>
            </w:r>
            <w:r w:rsidRPr="00C05D29">
              <w:rPr>
                <w:rFonts w:ascii="GHEA Grapalat" w:eastAsia="Times New Roman" w:hAnsi="GHEA Grapalat" w:cs="Arial Unicode"/>
                <w:b/>
                <w:i/>
                <w:sz w:val="24"/>
                <w:szCs w:val="24"/>
                <w:lang w:val="hy-AM"/>
              </w:rPr>
              <w:t>հոդվածի</w:t>
            </w:r>
            <w:r w:rsidRPr="00C05D29">
              <w:rPr>
                <w:rFonts w:ascii="GHEA Grapalat" w:eastAsia="Times New Roman" w:hAnsi="GHEA Grapalat"/>
                <w:b/>
                <w:i/>
                <w:sz w:val="24"/>
                <w:szCs w:val="24"/>
                <w:lang w:val="hy-AM"/>
              </w:rPr>
              <w:t xml:space="preserve"> 1-</w:t>
            </w:r>
            <w:r w:rsidRPr="00C05D29">
              <w:rPr>
                <w:rFonts w:ascii="GHEA Grapalat" w:eastAsia="Times New Roman" w:hAnsi="GHEA Grapalat" w:cs="Arial Unicode"/>
                <w:b/>
                <w:i/>
                <w:sz w:val="24"/>
                <w:szCs w:val="24"/>
                <w:lang w:val="hy-AM"/>
              </w:rPr>
              <w:t>ին</w:t>
            </w:r>
            <w:r w:rsidRPr="00C05D29">
              <w:rPr>
                <w:rFonts w:ascii="GHEA Grapalat" w:eastAsia="Times New Roman" w:hAnsi="GHEA Grapalat"/>
                <w:b/>
                <w:i/>
                <w:sz w:val="24"/>
                <w:szCs w:val="24"/>
                <w:lang w:val="hy-AM"/>
              </w:rPr>
              <w:t xml:space="preserve"> </w:t>
            </w:r>
            <w:r w:rsidRPr="00C05D29">
              <w:rPr>
                <w:rFonts w:ascii="GHEA Grapalat" w:eastAsia="Times New Roman" w:hAnsi="GHEA Grapalat" w:cs="Arial Unicode"/>
                <w:b/>
                <w:i/>
                <w:sz w:val="24"/>
                <w:szCs w:val="24"/>
                <w:lang w:val="hy-AM"/>
              </w:rPr>
              <w:t>մասի</w:t>
            </w:r>
            <w:r w:rsidRPr="00C05D29">
              <w:rPr>
                <w:rFonts w:ascii="GHEA Grapalat" w:eastAsia="Times New Roman" w:hAnsi="GHEA Grapalat"/>
                <w:b/>
                <w:i/>
                <w:sz w:val="24"/>
                <w:szCs w:val="24"/>
                <w:lang w:val="hy-AM"/>
              </w:rPr>
              <w:t xml:space="preserve"> </w:t>
            </w:r>
            <w:r w:rsidRPr="00C05D29">
              <w:rPr>
                <w:rFonts w:ascii="GHEA Grapalat" w:eastAsia="Times New Roman" w:hAnsi="GHEA Grapalat" w:cs="Arial Unicode"/>
                <w:b/>
                <w:i/>
                <w:sz w:val="24"/>
                <w:szCs w:val="24"/>
                <w:lang w:val="hy-AM"/>
              </w:rPr>
              <w:t>պահանջներին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կամ</w:t>
            </w:r>
            <w:r w:rsidRPr="00C05D29">
              <w:rPr>
                <w:rFonts w:ascii="GHEA Grapalat" w:eastAsia="Times New Roman" w:hAnsi="GHEA Grapalat"/>
                <w:i/>
                <w:sz w:val="24"/>
                <w:szCs w:val="24"/>
                <w:lang w:val="hy-AM"/>
              </w:rPr>
              <w:t xml:space="preserve"> 5-</w:t>
            </w:r>
            <w:r w:rsidRPr="00C05D29">
              <w:rPr>
                <w:rFonts w:ascii="GHEA Grapalat" w:eastAsia="Times New Roman" w:hAnsi="GHEA Grapalat" w:cs="Arial Unicode"/>
                <w:i/>
                <w:sz w:val="24"/>
                <w:szCs w:val="24"/>
                <w:lang w:val="hy-AM"/>
              </w:rPr>
              <w:t>րդ</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մասի</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հիման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վրա</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սահմանված</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կանոններին</w:t>
            </w:r>
            <w:r w:rsidRPr="00C05D29">
              <w:rPr>
                <w:rFonts w:ascii="GHEA Grapalat" w:eastAsia="Times New Roman" w:hAnsi="GHEA Grapalat"/>
                <w:i/>
                <w:sz w:val="24"/>
                <w:szCs w:val="24"/>
                <w:lang w:val="hy-AM"/>
              </w:rPr>
              <w:t>. կամ դրանցում ներառված են պայմաններ, որոնք հակասում են 8-րդ հոդվածի 1-ին կամ 2-րդ մասերի պահանջներին.</w:t>
            </w:r>
          </w:p>
          <w:p w:rsidR="007C5436" w:rsidRPr="00C05D29" w:rsidRDefault="007C5436" w:rsidP="001C7350">
            <w:pPr>
              <w:shd w:val="clear" w:color="auto" w:fill="FFFFFF"/>
              <w:tabs>
                <w:tab w:val="left" w:pos="10170"/>
              </w:tabs>
              <w:spacing w:after="0" w:line="360" w:lineRule="auto"/>
              <w:ind w:left="90" w:right="165" w:firstLine="270"/>
              <w:jc w:val="both"/>
              <w:rPr>
                <w:rFonts w:ascii="GHEA Grapalat" w:eastAsia="Calibri" w:hAnsi="GHEA Grapalat" w:cs="Calibri"/>
                <w:i/>
                <w:color w:val="000000"/>
                <w:sz w:val="24"/>
                <w:szCs w:val="24"/>
                <w:lang w:val="hy-AM"/>
              </w:rPr>
            </w:pPr>
            <w:r w:rsidRPr="00C05D29">
              <w:rPr>
                <w:rFonts w:ascii="GHEA Grapalat" w:eastAsia="Times New Roman" w:hAnsi="GHEA Grapalat"/>
                <w:i/>
                <w:sz w:val="24"/>
                <w:szCs w:val="24"/>
                <w:lang w:val="hy-AM"/>
              </w:rPr>
              <w:t xml:space="preserve">4) մասնակիցը հանդիսանում է սույն օրենքի 4.1-ին հոդվածով սահմանված անձ, կամ 4.3-րդ հոդվածով սահմանված ուսումնասիրություններից պարզվում է, որ </w:t>
            </w:r>
            <w:r w:rsidRPr="00C05D29">
              <w:rPr>
                <w:rFonts w:ascii="GHEA Grapalat" w:eastAsia="Times New Roman" w:hAnsi="GHEA Grapalat"/>
                <w:i/>
                <w:sz w:val="24"/>
                <w:szCs w:val="24"/>
                <w:lang w:val="hy-AM"/>
              </w:rPr>
              <w:lastRenderedPageBreak/>
              <w:t>հիմնավոր կասկածներ կան ներդրվող դրամական միջոցների` հանցավոր ճանապարհով ձեռք բերված լինելու վերաբերյալ.</w:t>
            </w:r>
            <w:r w:rsidRPr="00C05D29">
              <w:rPr>
                <w:rFonts w:ascii="GHEA Grapalat" w:hAnsi="GHEA Grapalat" w:cs="Calibri"/>
                <w:i/>
                <w:color w:val="000000"/>
                <w:sz w:val="24"/>
                <w:szCs w:val="24"/>
                <w:lang w:val="hy-AM"/>
              </w:rPr>
              <w:t>»:</w:t>
            </w:r>
          </w:p>
          <w:p w:rsidR="007C5436" w:rsidRPr="00C05D29" w:rsidRDefault="007C5436" w:rsidP="001C7350">
            <w:pPr>
              <w:pStyle w:val="NormalWeb"/>
              <w:tabs>
                <w:tab w:val="left" w:pos="10170"/>
              </w:tabs>
              <w:spacing w:line="360" w:lineRule="auto"/>
              <w:ind w:left="90" w:right="165" w:firstLine="270"/>
              <w:jc w:val="both"/>
              <w:rPr>
                <w:rFonts w:ascii="GHEA Grapalat" w:hAnsi="GHEA Grapalat"/>
                <w:lang w:val="hy-AM"/>
              </w:rPr>
            </w:pPr>
            <w:r w:rsidRPr="00C05D29">
              <w:rPr>
                <w:rFonts w:ascii="GHEA Grapalat" w:hAnsi="GHEA Grapalat"/>
                <w:lang w:val="hy-AM"/>
              </w:rPr>
              <w:t>Հարկ է նկատի ունենալ, որ Նախագծի 7-րդ հոդվածով սահմանված են փոխկապակցված անձանց վերաբերյալ դրույթներ և պարզ չէ, թե դրանք ինչ առնչություն ունեն կանոնակարգի հետ:</w:t>
            </w:r>
          </w:p>
          <w:p w:rsidR="007C5436" w:rsidRPr="00C05D29" w:rsidRDefault="007C5436" w:rsidP="001C7350">
            <w:pPr>
              <w:shd w:val="clear" w:color="auto" w:fill="FFFFFF"/>
              <w:tabs>
                <w:tab w:val="left" w:pos="10170"/>
              </w:tabs>
              <w:spacing w:after="0" w:line="360" w:lineRule="auto"/>
              <w:ind w:left="90" w:right="165" w:firstLine="270"/>
              <w:jc w:val="both"/>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Անհրաժեշտ է նկատի ունենալ նաև, որ Նախագծի 7-րդ հոդվածում առկա չէ 5-րդ մաս, ինչպես նաև Նախագծում առկա չեն 4.1-րդ և 4.3-րդ համարակալմամբ հոդվածներ:</w:t>
            </w:r>
          </w:p>
          <w:p w:rsidR="007C5436" w:rsidRPr="00C05D29" w:rsidRDefault="007C5436" w:rsidP="001C7350">
            <w:pPr>
              <w:pStyle w:val="NormalWeb"/>
              <w:shd w:val="clear" w:color="auto" w:fill="FFFFFF"/>
              <w:tabs>
                <w:tab w:val="left" w:pos="10080"/>
                <w:tab w:val="left" w:pos="10170"/>
              </w:tabs>
              <w:spacing w:line="360" w:lineRule="auto"/>
              <w:ind w:left="90" w:right="165" w:firstLine="270"/>
              <w:jc w:val="both"/>
              <w:rPr>
                <w:rFonts w:ascii="GHEA Grapalat" w:hAnsi="GHEA Grapalat"/>
                <w:i/>
                <w:color w:val="000000"/>
                <w:shd w:val="clear" w:color="auto" w:fill="FFFFFF"/>
                <w:lang w:val="hy-AM"/>
              </w:rPr>
            </w:pPr>
            <w:r w:rsidRPr="00C05D29">
              <w:rPr>
                <w:rFonts w:ascii="GHEA Grapalat" w:hAnsi="GHEA Grapalat"/>
                <w:lang w:val="hy-AM"/>
              </w:rPr>
              <w:t xml:space="preserve">47. Նախագծի 58-րդ հոդվածի 3-րդ մասի կետերի համարակալումն անհրաժեշտ է խմբագրել՝ հիմք ընդունելով </w:t>
            </w:r>
            <w:r w:rsidRPr="00C05D29">
              <w:rPr>
                <w:rFonts w:ascii="GHEA Grapalat" w:hAnsi="GHEA Grapalat"/>
                <w:bCs/>
                <w:lang w:val="hy-AM"/>
              </w:rPr>
              <w:t>«Նորմատիվ իրավական ակտերի մասին</w:t>
            </w:r>
            <w:r w:rsidRPr="00C05D29">
              <w:rPr>
                <w:rFonts w:ascii="GHEA Grapalat" w:hAnsi="GHEA Grapalat" w:cs="Calibri"/>
                <w:color w:val="000000"/>
                <w:lang w:val="hy-AM"/>
              </w:rPr>
              <w:t xml:space="preserve">» օրենքի 14-րդ հոդվածի 7-րդ մասի պահանջը, այն է՝ </w:t>
            </w:r>
            <w:r w:rsidRPr="00C05D29">
              <w:rPr>
                <w:rFonts w:ascii="GHEA Grapalat" w:hAnsi="GHEA Grapalat" w:cs="Calibri"/>
                <w:i/>
                <w:color w:val="000000"/>
                <w:lang w:val="hy-AM"/>
              </w:rPr>
              <w:t>օ</w:t>
            </w:r>
            <w:r w:rsidRPr="00C05D29">
              <w:rPr>
                <w:rFonts w:ascii="GHEA Grapalat" w:hAnsi="GHEA Grapalat"/>
                <w:i/>
                <w:color w:val="000000"/>
                <w:shd w:val="clear" w:color="auto" w:fill="FFFFFF"/>
                <w:lang w:val="hy-AM"/>
              </w:rPr>
              <w:t xml:space="preserve">րենսդրական ակտի հոդվածները, մասերը և </w:t>
            </w:r>
            <w:r w:rsidRPr="00C05D29">
              <w:rPr>
                <w:rFonts w:ascii="GHEA Grapalat" w:hAnsi="GHEA Grapalat"/>
                <w:b/>
                <w:i/>
                <w:color w:val="000000"/>
                <w:shd w:val="clear" w:color="auto" w:fill="FFFFFF"/>
                <w:lang w:val="hy-AM"/>
              </w:rPr>
              <w:t>կետերը համարակալվում են արաբական թվանշաններով:</w:t>
            </w:r>
            <w:r w:rsidRPr="00C05D29">
              <w:rPr>
                <w:rFonts w:ascii="GHEA Grapalat" w:hAnsi="GHEA Grapalat"/>
                <w:i/>
                <w:color w:val="000000"/>
                <w:shd w:val="clear" w:color="auto" w:fill="FFFFFF"/>
                <w:lang w:val="hy-AM"/>
              </w:rPr>
              <w:t xml:space="preserve"> Հոդվածում ենթակետերը համարակալվում են հայերենի այբուբենի փոքրատառերով: </w:t>
            </w:r>
            <w:r w:rsidRPr="00C05D29">
              <w:rPr>
                <w:rFonts w:ascii="GHEA Grapalat" w:hAnsi="GHEA Grapalat"/>
                <w:i/>
                <w:color w:val="000000"/>
                <w:shd w:val="clear" w:color="auto" w:fill="FFFFFF"/>
                <w:lang w:val="hy-AM"/>
              </w:rPr>
              <w:lastRenderedPageBreak/>
              <w:t>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eastAsia="Times New Roman" w:hAnsi="GHEA Grapalat" w:cs="Times New Roman"/>
                <w:i/>
                <w:sz w:val="24"/>
                <w:szCs w:val="24"/>
                <w:lang w:val="hy-AM"/>
              </w:rPr>
            </w:pPr>
            <w:r w:rsidRPr="00C05D29">
              <w:rPr>
                <w:rFonts w:ascii="GHEA Grapalat" w:hAnsi="GHEA Grapalat"/>
                <w:color w:val="000000"/>
                <w:sz w:val="24"/>
                <w:szCs w:val="24"/>
                <w:shd w:val="clear" w:color="auto" w:fill="FFFFFF"/>
                <w:lang w:val="hy-AM"/>
              </w:rPr>
              <w:t xml:space="preserve">48. </w:t>
            </w:r>
            <w:r w:rsidRPr="00C05D29">
              <w:rPr>
                <w:rFonts w:ascii="GHEA Grapalat" w:hAnsi="GHEA Grapalat"/>
                <w:color w:val="000000"/>
                <w:sz w:val="24"/>
                <w:szCs w:val="24"/>
                <w:lang w:val="hy-AM"/>
              </w:rPr>
              <w:t xml:space="preserve">Նախագծի 59-րդ հոդվածի 3-րդ մասի համաձայն՝ </w:t>
            </w:r>
            <w:r w:rsidRPr="00C05D29">
              <w:rPr>
                <w:rFonts w:ascii="GHEA Grapalat" w:eastAsia="Times New Roman" w:hAnsi="GHEA Grapalat"/>
                <w:b/>
                <w:i/>
                <w:sz w:val="24"/>
                <w:szCs w:val="24"/>
                <w:lang w:val="hy-AM"/>
              </w:rPr>
              <w:t>սույն հոդվածի 2-րդ մասի</w:t>
            </w:r>
            <w:r w:rsidRPr="00C05D29">
              <w:rPr>
                <w:rFonts w:ascii="GHEA Grapalat" w:eastAsia="Times New Roman" w:hAnsi="GHEA Grapalat"/>
                <w:i/>
                <w:sz w:val="24"/>
                <w:szCs w:val="24"/>
                <w:lang w:val="hy-AM"/>
              </w:rPr>
              <w:t xml:space="preserve"> համաձայն տուգանքի կիրառումից հետո` </w:t>
            </w:r>
            <w:r w:rsidRPr="00C05D29">
              <w:rPr>
                <w:rFonts w:ascii="GHEA Grapalat" w:eastAsia="Times New Roman" w:hAnsi="GHEA Grapalat"/>
                <w:b/>
                <w:i/>
                <w:sz w:val="24"/>
                <w:szCs w:val="24"/>
                <w:lang w:val="hy-AM"/>
              </w:rPr>
              <w:t>մեկ տարվա ընթացքում</w:t>
            </w:r>
            <w:r w:rsidRPr="00C05D29">
              <w:rPr>
                <w:rFonts w:ascii="GHEA Grapalat" w:eastAsia="Times New Roman" w:hAnsi="GHEA Grapalat"/>
                <w:i/>
                <w:sz w:val="24"/>
                <w:szCs w:val="24"/>
                <w:lang w:val="hy-AM"/>
              </w:rPr>
              <w:t>, տուգանքի կիրառման համար հիմք հանդիսացող խախտումը շարունակելու կամ այդպիսի նոր խախտում թույլ տալու դեպքում տուգանքի չափն ավելացվում է մեկ միլիոն դրամով:</w:t>
            </w:r>
            <w:r w:rsidRPr="00C05D29">
              <w:rPr>
                <w:rFonts w:ascii="GHEA Grapalat" w:eastAsia="Times New Roman" w:hAnsi="GHEA Grapalat"/>
                <w:sz w:val="24"/>
                <w:szCs w:val="24"/>
                <w:lang w:val="hy-AM"/>
              </w:rPr>
              <w:t xml:space="preserve"> Մինչդեռ, օրինակ, տվյալ հոդվածի 2-րդ մասի 2-րդ կետով սահմանված է, որ </w:t>
            </w:r>
            <w:r w:rsidRPr="00C05D29">
              <w:rPr>
                <w:rFonts w:ascii="GHEA Grapalat" w:eastAsia="Times New Roman" w:hAnsi="GHEA Grapalat"/>
                <w:i/>
                <w:sz w:val="24"/>
                <w:szCs w:val="24"/>
                <w:lang w:val="hy-AM"/>
              </w:rPr>
              <w:t xml:space="preserve">տուգանքը` որպես պատասխանատվության միջոց, կիրառվում է, եթե կազմակերպիչը` (…) խախտել է սույն օրենքի 51-53-րդ հոդվածներով նախատեսված պահանջները՝ </w:t>
            </w:r>
            <w:r w:rsidRPr="00C05D29">
              <w:rPr>
                <w:rFonts w:ascii="GHEA Grapalat" w:eastAsia="Times New Roman" w:hAnsi="GHEA Grapalat" w:cs="Arial Unicode"/>
                <w:i/>
                <w:sz w:val="24"/>
                <w:szCs w:val="24"/>
                <w:lang w:val="hy-AM"/>
              </w:rPr>
              <w:t>առաջին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անգամ՝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խախտման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յուրաքանչյուր</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դեպքի</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համար</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երկու</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միլիոն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դրամ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առաջին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անգամ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խախտումը</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հայտնաբերելու</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օրվանից</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b/>
                <w:i/>
                <w:sz w:val="24"/>
                <w:szCs w:val="24"/>
                <w:lang w:val="hy-AM"/>
              </w:rPr>
              <w:t>մեկ</w:t>
            </w:r>
            <w:r w:rsidRPr="00C05D29">
              <w:rPr>
                <w:rFonts w:ascii="GHEA Grapalat" w:eastAsia="Times New Roman" w:hAnsi="GHEA Grapalat"/>
                <w:b/>
                <w:i/>
                <w:sz w:val="24"/>
                <w:szCs w:val="24"/>
                <w:lang w:val="hy-AM"/>
              </w:rPr>
              <w:t xml:space="preserve"> </w:t>
            </w:r>
            <w:r w:rsidRPr="00C05D29">
              <w:rPr>
                <w:rFonts w:ascii="GHEA Grapalat" w:eastAsia="Times New Roman" w:hAnsi="GHEA Grapalat" w:cs="Arial Unicode"/>
                <w:b/>
                <w:i/>
                <w:sz w:val="24"/>
                <w:szCs w:val="24"/>
                <w:lang w:val="hy-AM"/>
              </w:rPr>
              <w:t>տարվա</w:t>
            </w:r>
            <w:r w:rsidRPr="00C05D29">
              <w:rPr>
                <w:rFonts w:ascii="GHEA Grapalat" w:eastAsia="Times New Roman" w:hAnsi="GHEA Grapalat"/>
                <w:b/>
                <w:i/>
                <w:sz w:val="24"/>
                <w:szCs w:val="24"/>
                <w:lang w:val="hy-AM"/>
              </w:rPr>
              <w:t xml:space="preserve"> </w:t>
            </w:r>
            <w:r w:rsidRPr="00C05D29">
              <w:rPr>
                <w:rFonts w:ascii="GHEA Grapalat" w:eastAsia="Times New Roman" w:hAnsi="GHEA Grapalat" w:cs="Arial Unicode"/>
                <w:b/>
                <w:i/>
                <w:sz w:val="24"/>
                <w:szCs w:val="24"/>
                <w:lang w:val="hy-AM"/>
              </w:rPr>
              <w:t>ընթացքում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երկրորդ</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lastRenderedPageBreak/>
              <w:t>անգամ՝</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խախտման</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յուրաքանչյուր</w:t>
            </w:r>
            <w:r w:rsidRPr="00C05D29">
              <w:rPr>
                <w:rFonts w:ascii="GHEA Grapalat" w:eastAsia="Times New Roman" w:hAnsi="GHEA Grapalat"/>
                <w:i/>
                <w:sz w:val="24"/>
                <w:szCs w:val="24"/>
                <w:lang w:val="hy-AM"/>
              </w:rPr>
              <w:t xml:space="preserve"> </w:t>
            </w:r>
            <w:r w:rsidRPr="00C05D29">
              <w:rPr>
                <w:rFonts w:ascii="GHEA Grapalat" w:eastAsia="Times New Roman" w:hAnsi="GHEA Grapalat" w:cs="Arial Unicode"/>
                <w:i/>
                <w:sz w:val="24"/>
                <w:szCs w:val="24"/>
                <w:lang w:val="hy-AM"/>
              </w:rPr>
              <w:t>դեպք</w:t>
            </w:r>
            <w:r w:rsidRPr="00C05D29">
              <w:rPr>
                <w:rFonts w:ascii="GHEA Grapalat" w:eastAsia="Times New Roman" w:hAnsi="GHEA Grapalat"/>
                <w:i/>
                <w:sz w:val="24"/>
                <w:szCs w:val="24"/>
                <w:lang w:val="hy-AM"/>
              </w:rPr>
              <w:t>ի համար` հինգ միլիոն դրամ:</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eastAsia="Times New Roman" w:hAnsi="GHEA Grapalat"/>
                <w:sz w:val="24"/>
                <w:szCs w:val="24"/>
                <w:lang w:val="hy-AM"/>
              </w:rPr>
            </w:pPr>
            <w:r w:rsidRPr="00C05D29">
              <w:rPr>
                <w:rFonts w:ascii="GHEA Grapalat" w:eastAsia="Times New Roman" w:hAnsi="GHEA Grapalat"/>
                <w:sz w:val="24"/>
                <w:szCs w:val="24"/>
                <w:lang w:val="hy-AM"/>
              </w:rPr>
              <w:t>Վերոգրյալի բովանդակային վերլուծությունից պարզ է դառնում, որ, եթե կազմակերպիչը խախտում է օրենքի 51-53-րդ հոդվածների դրույթները և խախտման հայտնաբերելու օրվանից մեկ տարվա ընթացքում կրկին թույլ է տալիս այդ դրույթների խախտում, ապա նա (բացի Նախագծի 59-րդ հոդվածի 2-րդ մասի 2-րդ մասով նախատեսված պատասխանատվությունից) կարող է ենթարկվել պատասխանատվության նաև Նախագծի 59-րդ հոդվածի 3-րդ մասի ուժով:</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eastAsia="Calibri" w:hAnsi="GHEA Grapalat"/>
                <w:sz w:val="24"/>
                <w:szCs w:val="24"/>
                <w:lang w:val="hy-AM"/>
              </w:rPr>
            </w:pPr>
            <w:r w:rsidRPr="00C05D29">
              <w:rPr>
                <w:rFonts w:ascii="GHEA Grapalat" w:hAnsi="GHEA Grapalat"/>
                <w:sz w:val="24"/>
                <w:szCs w:val="24"/>
                <w:lang w:val="hy-AM"/>
              </w:rPr>
              <w:t>Հայաստանի Հանրապետության սահմանադրական դատարանն իր՝ 2014 թվականի փետրվարի 18-ի ՍԴՈ-1139 որոշմամբ արձանագրել է հետևյալը.</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hAnsi="GHEA Grapalat" w:cs="Calibri"/>
                <w:i/>
                <w:color w:val="000000"/>
                <w:sz w:val="24"/>
                <w:szCs w:val="24"/>
                <w:lang w:val="hy-AM"/>
              </w:rPr>
            </w:pPr>
            <w:r w:rsidRPr="00C05D29">
              <w:rPr>
                <w:rFonts w:ascii="GHEA Grapalat" w:hAnsi="GHEA Grapalat"/>
                <w:bCs/>
                <w:i/>
                <w:sz w:val="24"/>
                <w:szCs w:val="24"/>
                <w:lang w:val="hy-AM"/>
              </w:rPr>
              <w:t>«</w:t>
            </w:r>
            <w:r w:rsidRPr="00C05D29">
              <w:rPr>
                <w:rFonts w:ascii="GHEA Grapalat" w:hAnsi="GHEA Grapalat"/>
                <w:i/>
                <w:color w:val="000000"/>
                <w:sz w:val="24"/>
                <w:szCs w:val="24"/>
                <w:shd w:val="clear" w:color="auto" w:fill="FFFFFF"/>
                <w:lang w:val="hy-AM"/>
              </w:rPr>
              <w:t xml:space="preserve">Սահմանադրական դատարանը միաժամանակ գտնում է, որ չնայած սույն գործով վեճի առարկա նորմերն ինքնին անմիջական սահմանադրականության խնդիր չեն հարուցում, այնուամենայնիվ, հիմնավոր է դիմողի դիրքորոշումն առ այն, որ քննության առարկա իրավական ակտերում </w:t>
            </w:r>
            <w:r w:rsidRPr="00C05D29">
              <w:rPr>
                <w:rFonts w:ascii="GHEA Grapalat" w:hAnsi="GHEA Grapalat"/>
                <w:i/>
                <w:color w:val="000000"/>
                <w:sz w:val="24"/>
                <w:szCs w:val="24"/>
                <w:shd w:val="clear" w:color="auto" w:fill="FFFFFF"/>
                <w:lang w:val="hy-AM"/>
              </w:rPr>
              <w:lastRenderedPageBreak/>
              <w:t>պատասխանատվության միջոցներ սահմանելիս օրենսդիրը</w:t>
            </w:r>
            <w:r w:rsidRPr="00C05D29">
              <w:rPr>
                <w:rFonts w:ascii="Courier New" w:hAnsi="Courier New" w:cs="Courier New"/>
                <w:i/>
                <w:color w:val="000000"/>
                <w:sz w:val="24"/>
                <w:szCs w:val="24"/>
                <w:shd w:val="clear" w:color="auto" w:fill="FFFFFF"/>
                <w:lang w:val="hy-AM"/>
              </w:rPr>
              <w:t> </w:t>
            </w:r>
            <w:r w:rsidRPr="00C05D29">
              <w:rPr>
                <w:rFonts w:ascii="GHEA Grapalat" w:hAnsi="GHEA Grapalat"/>
                <w:b/>
                <w:bCs/>
                <w:i/>
                <w:color w:val="000000"/>
                <w:sz w:val="24"/>
                <w:szCs w:val="24"/>
                <w:shd w:val="clear" w:color="auto" w:fill="FFFFFF"/>
                <w:lang w:val="hy-AM"/>
              </w:rPr>
              <w:t>պետք է առավել հստակ իրավակարգավորումներ նախատեսի` բացառելու համար հարկային և վարչական պատասխանատվության ենթակա որևէ իրավասուբյեկտի՝ իր իրավական կարգավիճակով պայմանավորված հանգամանքներով կրկնակի պատասխանատվության ենթարկվելու հնարավորությունը: Ներկա իրավակարգավորումների շրջանակներում նույնպես այս մոտեցումը պետք է դրվի իրավակիրառական պրակտիկայի հիմքում:</w:t>
            </w:r>
            <w:r w:rsidRPr="00C05D29">
              <w:rPr>
                <w:rFonts w:ascii="GHEA Grapalat" w:hAnsi="GHEA Grapalat" w:cs="Calibri"/>
                <w:i/>
                <w:color w:val="000000"/>
                <w:sz w:val="24"/>
                <w:szCs w:val="24"/>
                <w:lang w:val="hy-AM"/>
              </w:rPr>
              <w:t>»:</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Ուստի, հաշվի առնելով վերոգրյալը, առաջարկում ենք խմբագրել Նախագծի 59-րդ հոդվածը՝ բացառելով կրկնակի պատասխանատվության կիրառման հնարավոր դեպքերը:</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 xml:space="preserve">49. Նախագծի 11-րդ գլխի վերնագիրն առաջարկում ենք խմբագրել, մասնավորապես՝ առաջարկում ենք </w:t>
            </w:r>
            <w:r w:rsidRPr="00C05D29">
              <w:rPr>
                <w:rFonts w:ascii="GHEA Grapalat" w:hAnsi="GHEA Grapalat"/>
                <w:bCs/>
                <w:sz w:val="24"/>
                <w:szCs w:val="24"/>
                <w:lang w:val="hy-AM"/>
              </w:rPr>
              <w:t>«ԱՆՑՈՒՄԱՅԻՆ ԵՎ ԵԶՐԱՓԱԿԻՉ ԴՐՈՒՅԹՆԵՐ</w:t>
            </w:r>
            <w:r w:rsidRPr="00C05D29">
              <w:rPr>
                <w:rFonts w:ascii="GHEA Grapalat" w:hAnsi="GHEA Grapalat" w:cs="Calibri"/>
                <w:color w:val="000000"/>
                <w:sz w:val="24"/>
                <w:szCs w:val="24"/>
                <w:lang w:val="hy-AM"/>
              </w:rPr>
              <w:t xml:space="preserve">» բառերը փոխարինել </w:t>
            </w:r>
            <w:r w:rsidRPr="00C05D29">
              <w:rPr>
                <w:rFonts w:ascii="GHEA Grapalat" w:hAnsi="GHEA Grapalat"/>
                <w:bCs/>
                <w:sz w:val="24"/>
                <w:szCs w:val="24"/>
                <w:lang w:val="hy-AM"/>
              </w:rPr>
              <w:t>«ԵԶՐԱՓԱԿԻՉ ՄԱՍ ԵՎ ԱՆՑՈՒՄԱՅԻՆ ԴՐՈՒՅԹՆԵՐ</w:t>
            </w:r>
            <w:r w:rsidRPr="00C05D29">
              <w:rPr>
                <w:rFonts w:ascii="GHEA Grapalat" w:hAnsi="GHEA Grapalat" w:cs="Calibri"/>
                <w:color w:val="000000"/>
                <w:sz w:val="24"/>
                <w:szCs w:val="24"/>
                <w:lang w:val="hy-AM"/>
              </w:rPr>
              <w:t xml:space="preserve">» բառերով՝ նկատի ունենալով </w:t>
            </w:r>
            <w:r w:rsidRPr="00C05D29">
              <w:rPr>
                <w:rFonts w:ascii="GHEA Grapalat" w:hAnsi="GHEA Grapalat"/>
                <w:b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13-րդ հոդվածի </w:t>
            </w:r>
            <w:r w:rsidRPr="00C05D29">
              <w:rPr>
                <w:rFonts w:ascii="GHEA Grapalat" w:hAnsi="GHEA Grapalat" w:cs="Calibri"/>
                <w:color w:val="000000"/>
                <w:sz w:val="24"/>
                <w:szCs w:val="24"/>
                <w:lang w:val="hy-AM"/>
              </w:rPr>
              <w:lastRenderedPageBreak/>
              <w:t>դրույթները:</w:t>
            </w:r>
          </w:p>
          <w:p w:rsidR="007C5436" w:rsidRPr="00C05D29" w:rsidRDefault="007C5436" w:rsidP="001C7350">
            <w:pPr>
              <w:widowControl w:val="0"/>
              <w:tabs>
                <w:tab w:val="left" w:pos="10080"/>
                <w:tab w:val="left" w:pos="10170"/>
              </w:tabs>
              <w:spacing w:after="0" w:line="360" w:lineRule="auto"/>
              <w:ind w:left="90" w:right="165" w:firstLine="27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50. Նախագծի մի շարք հոդվածներում (օրինակ՝ Նախագծի 10-րդ հոդվածի 1-ին մասում, 11-րդ հոդվածի 2-րդ մասում, 34-րդ հոդվածի 4-րդ մասում և այլն) նախատեսված են սույն օրենքից բխող իրավական ակտեր ընդունելու մասին կարգավորումներ:</w:t>
            </w:r>
          </w:p>
          <w:p w:rsidR="007C5436" w:rsidRPr="00C05D29" w:rsidRDefault="007C5436" w:rsidP="001C7350">
            <w:pPr>
              <w:pStyle w:val="NormalWeb"/>
              <w:tabs>
                <w:tab w:val="left" w:pos="10080"/>
                <w:tab w:val="left" w:pos="10170"/>
              </w:tabs>
              <w:spacing w:line="360" w:lineRule="auto"/>
              <w:ind w:left="180" w:right="165" w:firstLine="270"/>
              <w:jc w:val="both"/>
              <w:rPr>
                <w:rFonts w:ascii="GHEA Grapalat" w:hAnsi="GHEA Grapalat"/>
                <w:i/>
                <w:color w:val="000000"/>
                <w:lang w:val="hy-AM"/>
              </w:rPr>
            </w:pPr>
            <w:r w:rsidRPr="00C05D29">
              <w:rPr>
                <w:rFonts w:ascii="GHEA Grapalat" w:hAnsi="GHEA Grapalat"/>
                <w:color w:val="000000"/>
                <w:lang w:val="hy-AM"/>
              </w:rPr>
              <w:t xml:space="preserve">Ուստի՝ Նախագծի անցումային դրույթներում </w:t>
            </w:r>
            <w:r w:rsidRPr="00C05D29">
              <w:rPr>
                <w:rFonts w:ascii="GHEA Grapalat" w:hAnsi="GHEA Grapalat"/>
                <w:lang w:val="hy-AM"/>
              </w:rPr>
              <w:t>անհրաժեշտ է նախատեսել սույն օրենքից բխող իրավական ակտերի ընդունման ժամկետը՝ հաշվի առնելով</w:t>
            </w:r>
            <w:r w:rsidRPr="00C05D29">
              <w:rPr>
                <w:rFonts w:ascii="GHEA Grapalat" w:hAnsi="GHEA Grapalat"/>
                <w:color w:val="000000"/>
                <w:lang w:val="hy-AM"/>
              </w:rPr>
              <w:t xml:space="preserve"> </w:t>
            </w:r>
            <w:r w:rsidRPr="00C05D29">
              <w:rPr>
                <w:rFonts w:ascii="GHEA Grapalat" w:hAnsi="GHEA Grapalat"/>
                <w:bCs/>
                <w:lang w:val="hy-AM"/>
              </w:rPr>
              <w:t>«Նորմատիվ իրավական ակտերի մասին</w:t>
            </w:r>
            <w:r w:rsidRPr="00C05D29">
              <w:rPr>
                <w:rFonts w:ascii="GHEA Grapalat" w:hAnsi="GHEA Grapalat"/>
                <w:lang w:val="hy-AM"/>
              </w:rPr>
              <w:t xml:space="preserve">» </w:t>
            </w:r>
            <w:r w:rsidRPr="00C05D29">
              <w:rPr>
                <w:rFonts w:ascii="GHEA Grapalat" w:hAnsi="GHEA Grapalat"/>
                <w:color w:val="000000"/>
                <w:lang w:val="hy-AM"/>
              </w:rPr>
              <w:t xml:space="preserve">օրենքի 13-րդ հոդվածի 5-րդ մասի պահանջները, որոնց համաձայն՝ </w:t>
            </w:r>
            <w:r w:rsidRPr="00C05D29">
              <w:rPr>
                <w:rFonts w:ascii="GHEA Grapalat" w:hAnsi="GHEA Grapalat"/>
                <w:i/>
                <w:color w:val="000000"/>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w:t>
            </w:r>
            <w:r w:rsidRPr="00C05D29">
              <w:rPr>
                <w:rFonts w:ascii="GHEA Grapalat" w:hAnsi="GHEA Grapalat"/>
                <w:b/>
                <w:i/>
                <w:color w:val="000000"/>
                <w:lang w:val="hy-AM"/>
              </w:rPr>
              <w:t>անցումային դրույթներով</w:t>
            </w:r>
            <w:r w:rsidRPr="00C05D29">
              <w:rPr>
                <w:rFonts w:ascii="GHEA Grapalat" w:hAnsi="GHEA Grapalat"/>
                <w:i/>
                <w:color w:val="000000"/>
                <w:lang w:val="hy-AM"/>
              </w:rPr>
              <w:t xml:space="preserve"> սահմանվում են նաև </w:t>
            </w:r>
            <w:r w:rsidRPr="00C05D29">
              <w:rPr>
                <w:rFonts w:ascii="GHEA Grapalat" w:hAnsi="GHEA Grapalat"/>
                <w:i/>
                <w:color w:val="000000"/>
                <w:lang w:val="hy-AM"/>
              </w:rPr>
              <w:lastRenderedPageBreak/>
              <w:t xml:space="preserve">ենթաօրենսդրական նորմատիվ իրավական ակտի </w:t>
            </w:r>
            <w:r w:rsidRPr="00C05D29">
              <w:rPr>
                <w:rFonts w:ascii="GHEA Grapalat" w:hAnsi="GHEA Grapalat"/>
                <w:b/>
                <w:i/>
                <w:color w:val="000000"/>
                <w:lang w:val="hy-AM"/>
              </w:rPr>
              <w:t>ընդունման նախատեսվող ժամկետը</w:t>
            </w:r>
            <w:r w:rsidRPr="00C05D29">
              <w:rPr>
                <w:rFonts w:ascii="GHEA Grapalat" w:hAnsi="GHEA Grapalat"/>
                <w:i/>
                <w:color w:val="000000"/>
                <w:lang w:val="hy-AM"/>
              </w:rPr>
              <w:t>:</w:t>
            </w:r>
          </w:p>
          <w:p w:rsidR="007C5436" w:rsidRPr="00C05D29" w:rsidRDefault="007C5436" w:rsidP="001C7350">
            <w:pPr>
              <w:pStyle w:val="NormalWeb"/>
              <w:tabs>
                <w:tab w:val="left" w:pos="10080"/>
                <w:tab w:val="left" w:pos="10170"/>
              </w:tabs>
              <w:spacing w:line="360" w:lineRule="auto"/>
              <w:ind w:left="180" w:right="165" w:firstLine="270"/>
              <w:jc w:val="both"/>
              <w:rPr>
                <w:rFonts w:ascii="GHEA Grapalat" w:hAnsi="GHEA Grapalat"/>
                <w:i/>
                <w:color w:val="000000"/>
                <w:lang w:val="hy-AM"/>
              </w:rPr>
            </w:pPr>
            <w:r w:rsidRPr="00C05D29">
              <w:rPr>
                <w:rFonts w:ascii="GHEA Grapalat" w:hAnsi="GHEA Grapalat"/>
                <w:color w:val="000000"/>
                <w:lang w:val="hy-AM"/>
              </w:rPr>
              <w:t>51. Նախագծի 62-րդ հոդվածի 2-րդ մասի համաձայն՝</w:t>
            </w:r>
            <w:r w:rsidRPr="00C05D29">
              <w:rPr>
                <w:rFonts w:ascii="GHEA Grapalat" w:hAnsi="GHEA Grapalat"/>
                <w:color w:val="000000"/>
                <w:shd w:val="clear" w:color="auto" w:fill="FFFFFF"/>
                <w:lang w:val="hy-AM"/>
              </w:rPr>
              <w:t xml:space="preserve"> </w:t>
            </w:r>
            <w:r w:rsidRPr="00C05D29">
              <w:rPr>
                <w:rFonts w:ascii="GHEA Grapalat" w:hAnsi="GHEA Grapalat"/>
                <w:i/>
                <w:color w:val="000000"/>
                <w:shd w:val="clear" w:color="auto" w:fill="FFFFFF"/>
                <w:lang w:val="hy-AM"/>
              </w:rPr>
              <w:t>մինչև սույն օրենքն ուժի մեջ մտնելը Հայաստանի Հանրապետության օրենսդրությանը համապատասխան տրված լիցենզիաները գործում են մինչև սույն օրենքի ուժի մեջ մտնելը։ Սույն օրենքի ուժի մեջ մտնելուց հետո մինչև սույն օրենքի ուժի մեջ մտնելը տրված լիցենզիաների գործողությունը համարվում է դադարած։</w:t>
            </w:r>
          </w:p>
          <w:p w:rsidR="007C5436" w:rsidRPr="00C05D29" w:rsidRDefault="007E74E2" w:rsidP="001C7350">
            <w:pPr>
              <w:widowControl w:val="0"/>
              <w:tabs>
                <w:tab w:val="left" w:pos="10170"/>
              </w:tabs>
              <w:spacing w:after="0" w:line="360" w:lineRule="auto"/>
              <w:ind w:left="180" w:right="165" w:firstLine="270"/>
              <w:jc w:val="both"/>
              <w:rPr>
                <w:rFonts w:ascii="GHEA Grapalat" w:eastAsia="Arial" w:hAnsi="GHEA Grapalat" w:cs="Arial"/>
                <w:color w:val="000000"/>
                <w:sz w:val="24"/>
                <w:szCs w:val="24"/>
                <w:lang w:val="hy-AM"/>
              </w:rPr>
            </w:pPr>
            <w:sdt>
              <w:sdtPr>
                <w:rPr>
                  <w:rFonts w:ascii="GHEA Grapalat" w:hAnsi="GHEA Grapalat"/>
                  <w:sz w:val="24"/>
                  <w:szCs w:val="24"/>
                  <w:lang w:val="hy-AM"/>
                </w:rPr>
                <w:tag w:val="goog_rdk_132"/>
                <w:id w:val="1526179"/>
              </w:sdtPr>
              <w:sdtContent>
                <w:r w:rsidR="007C5436" w:rsidRPr="00C05D29">
                  <w:rPr>
                    <w:rFonts w:ascii="GHEA Grapalat" w:eastAsia="Tahoma" w:hAnsi="GHEA Grapalat" w:cs="Tahoma"/>
                    <w:color w:val="000000"/>
                    <w:sz w:val="24"/>
                    <w:szCs w:val="24"/>
                    <w:lang w:val="hy-AM"/>
                  </w:rPr>
                  <w:t xml:space="preserve">Սույն կարգավորումը չի բխում իրավական որոշակիության և կանխատեսելիության սկզբունքներից: Հայաստանի Հանրապետության Սահմանադրական դատարանը մի շարք որոշումներով նշել է,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իրավակարգավորման ձևակերպումը պետք է հնարավորություն տա անձին ոչ միայն դրան </w:t>
                </w:r>
                <w:r w:rsidR="007C5436" w:rsidRPr="00C05D29">
                  <w:rPr>
                    <w:rFonts w:ascii="GHEA Grapalat" w:eastAsia="Tahoma" w:hAnsi="GHEA Grapalat" w:cs="Tahoma"/>
                    <w:color w:val="000000"/>
                    <w:sz w:val="24"/>
                    <w:szCs w:val="24"/>
                    <w:lang w:val="hy-AM"/>
                  </w:rPr>
                  <w:lastRenderedPageBreak/>
                  <w:t>համապատասխան ձևավորելու իր վարքագիծը, այլև կանխատեսելու, թե ինչպիսին կարող են լինել հանրային իշխանության գործողությունները, և ինչ հետևանքներ կառաջանան տվյալ իրավակարգավորման կիրառման արդյունքում: Հայաստանի Հանրապետության Սահմանադրական դատարանն իր՝ 2015 թվականի հունիսի 9-ի ՍԴՈ-1213 որոշմամբ հայտնել է, որ 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ակնկալիքները։</w:t>
                </w:r>
              </w:sdtContent>
            </w:sdt>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Calibri"/>
                <w:color w:val="222222"/>
                <w:lang w:val="hy-AM"/>
              </w:rPr>
              <w:t>Այսպիսով, Նախագծով առաջարկվող կարգավորման դեպքում կստացվի մի իրավիճակ, երբ 2025 թվականի հունվարի 1-ի դրությամբ գործող խաղային գործունեության կազմակերպիչների լիցենզիաները կհամարվեն դադարեցված, իսկ նոր լիցենզիա ստանալու համար նրանք պետք է սպասեն օրենքով սահմանված 23 աշխատանքային օր, որը կարող է երկարաձգվել ևս 23 աշխատանքային օրով։</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Calibri"/>
                <w:color w:val="222222"/>
                <w:lang w:val="hy-AM"/>
              </w:rPr>
              <w:lastRenderedPageBreak/>
              <w:t>Նման կարգավորումը խաղային ոլորտի համար կարող է ունենալ մի շարք կանխատեսելի և անկանխատեսելի բացասական և անդառնալի հետևանք։</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Calibri"/>
                <w:color w:val="222222"/>
                <w:lang w:val="hy-AM"/>
              </w:rPr>
              <w:t>Մինչև սույն օրենքի ուժի մեջ մտնելը, խաղային գործունեության կազմակերպիչները զրկված են լինելու նոր կարգավորումներով լիցենզիա ստանալու հայտ ներկայացնելու հնարավորությունից, քանի որ օրենքը դեռ ուժի մեջ մտած չի լինելու և կարագավորումները չեն գործելու, այսինքն՝ խաղային գործունեության կազմակերպիչները միայն 2025 թվականի հունվարի 1-ից հետո են կարողանալու նոր հայտ ներկայացնել, ինչի պայմաններում կստեղծվի մի իրավիճակ, երբ հունվարի 1-ից հետո որոշ ժամանակ վերջիններս զրկված կլինեն տվյալ գործունեությամբ զբաղվելու իրավունքից։</w:t>
            </w:r>
            <w:r w:rsidRPr="00C05D29">
              <w:rPr>
                <w:rFonts w:ascii="Courier New" w:hAnsi="Courier New" w:cs="Courier New"/>
                <w:b/>
                <w:bCs/>
                <w:color w:val="222222"/>
                <w:lang w:val="hy-AM"/>
              </w:rPr>
              <w:t> </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ourier New"/>
                <w:i/>
                <w:color w:val="222222"/>
                <w:lang w:val="hy-AM"/>
              </w:rPr>
            </w:pPr>
            <w:r w:rsidRPr="00C05D29">
              <w:rPr>
                <w:rFonts w:ascii="GHEA Grapalat" w:hAnsi="GHEA Grapalat" w:cs="Calibri"/>
                <w:color w:val="222222"/>
                <w:lang w:val="hy-AM"/>
              </w:rPr>
              <w:t xml:space="preserve">Բացի այդ, «Լիցենզավորման մասին» օրենքի 48-րդ հոդվածի 4-րդ մասով սահմանված է, որ </w:t>
            </w:r>
            <w:r w:rsidRPr="00C05D29">
              <w:rPr>
                <w:rFonts w:ascii="GHEA Grapalat" w:hAnsi="GHEA Grapalat" w:cs="Calibri"/>
                <w:i/>
                <w:color w:val="000000"/>
                <w:lang w:val="hy-AM"/>
              </w:rPr>
              <w:t xml:space="preserve">լիցենզիայի պայմանների ու պահանջների այնպիսի փոփոխությունը, որը սահմանափակում է լիցենզավորված անձի իրավունքները </w:t>
            </w:r>
            <w:r w:rsidRPr="00C05D29">
              <w:rPr>
                <w:rFonts w:ascii="GHEA Grapalat" w:hAnsi="GHEA Grapalat" w:cs="Calibri"/>
                <w:i/>
                <w:color w:val="000000"/>
                <w:lang w:val="hy-AM"/>
              </w:rPr>
              <w:lastRenderedPageBreak/>
              <w:t>կամ նրա համար նախատեսում է նոր պարտականություններ, ուժի մեջ է մտնում համապատասխան փոփոխությունը հրապարակելուց ոչ շուտ, քան 6 ամիս հետո:</w:t>
            </w:r>
            <w:r w:rsidRPr="00C05D29">
              <w:rPr>
                <w:rFonts w:ascii="Courier New" w:hAnsi="Courier New" w:cs="Courier New"/>
                <w:i/>
                <w:color w:val="222222"/>
                <w:lang w:val="hy-AM"/>
              </w:rPr>
              <w:t> </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GHEA Grapalat"/>
                <w:color w:val="222222"/>
                <w:lang w:val="hy-AM"/>
              </w:rPr>
              <w:t>Տվյալ օրենսդրական պահանջի պահպանման, տնտեսվարող սուբյեկտների գործունեության բնականոն շարունակականությունը ապահովելու համար՝ առաջարկում ենք լիցենզիաների համապատասխանեցման համար տնտեսվարող սուբյեկտներին տա</w:t>
            </w:r>
            <w:r w:rsidRPr="00C05D29">
              <w:rPr>
                <w:rFonts w:ascii="GHEA Grapalat" w:hAnsi="GHEA Grapalat" w:cs="Calibri"/>
                <w:color w:val="222222"/>
                <w:lang w:val="hy-AM"/>
              </w:rPr>
              <w:t>լ առնվազն 6 ամիս ժամկետ օրենքի ուժի մեջ մտնելուց հետո։</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Courier New"/>
                <w:color w:val="222222"/>
                <w:lang w:val="hy-AM"/>
              </w:rPr>
              <w:t xml:space="preserve">Հաշվի առնելով վերագրյալը՝ </w:t>
            </w:r>
            <w:r w:rsidRPr="00C05D29">
              <w:rPr>
                <w:rFonts w:ascii="GHEA Grapalat" w:hAnsi="GHEA Grapalat" w:cs="Calibri"/>
                <w:color w:val="222222"/>
                <w:lang w:val="hy-AM"/>
              </w:rPr>
              <w:t>առաջարկում ենք Նախագծի 62-րդ հոդվածի 2-րդ մասը շարադրել հետևյալ կերպ.</w:t>
            </w:r>
          </w:p>
          <w:p w:rsidR="007C5436" w:rsidRPr="00C05D29" w:rsidRDefault="007C5436" w:rsidP="001C7350">
            <w:pPr>
              <w:pStyle w:val="NormalWeb"/>
              <w:shd w:val="clear" w:color="auto" w:fill="FFFFFF"/>
              <w:tabs>
                <w:tab w:val="left" w:pos="10170"/>
              </w:tabs>
              <w:spacing w:line="360" w:lineRule="auto"/>
              <w:ind w:left="180" w:right="165" w:firstLine="270"/>
              <w:jc w:val="both"/>
              <w:rPr>
                <w:rFonts w:ascii="GHEA Grapalat" w:hAnsi="GHEA Grapalat" w:cs="Calibri"/>
                <w:color w:val="222222"/>
                <w:lang w:val="hy-AM"/>
              </w:rPr>
            </w:pPr>
            <w:r w:rsidRPr="00C05D29">
              <w:rPr>
                <w:rFonts w:ascii="GHEA Grapalat" w:hAnsi="GHEA Grapalat" w:cs="Calibri"/>
                <w:color w:val="222222"/>
                <w:lang w:val="hy-AM"/>
              </w:rPr>
              <w:t>«</w:t>
            </w:r>
            <w:r w:rsidRPr="00C05D29">
              <w:rPr>
                <w:rFonts w:ascii="GHEA Grapalat" w:hAnsi="GHEA Grapalat" w:cs="Calibri"/>
                <w:color w:val="000000"/>
                <w:lang w:val="hy-AM"/>
              </w:rPr>
              <w:t xml:space="preserve">Մինչև սույն օրենքն ուժի մեջ մտնելը Հայաստանի Հանրապետության օրենսդրությանը համապատասխան տրված լիցենզիաները ենթակա են սույն օրենքը ուժի մեջ մտնելուց հետո վեց ամսյա ժամկետում համապատասխանեցման սույն օրենքով սահմանված </w:t>
            </w:r>
            <w:r w:rsidRPr="00C05D29">
              <w:rPr>
                <w:rFonts w:ascii="GHEA Grapalat" w:hAnsi="GHEA Grapalat" w:cs="Calibri"/>
                <w:color w:val="000000"/>
                <w:lang w:val="hy-AM"/>
              </w:rPr>
              <w:lastRenderedPageBreak/>
              <w:t>պահանջներին։ Սույն օրենքի ուժի մեջ մտնելուց հետո վեց ամսյա ընթացքում մինչև սույն օրենքի ուժի մեջ մտնելը տրված լիցենզիաները սույն օրենքի պահանջներին չհամապատասխանեցնելու դեպքում այդ լիցենզիաների գործողությունը համարվում է դադարած։</w:t>
            </w:r>
          </w:p>
          <w:p w:rsidR="007C5436" w:rsidRPr="00C05D29" w:rsidRDefault="007C5436" w:rsidP="001C7350">
            <w:pPr>
              <w:pStyle w:val="NormalWeb"/>
              <w:tabs>
                <w:tab w:val="left" w:pos="10080"/>
                <w:tab w:val="left" w:pos="10170"/>
              </w:tabs>
              <w:spacing w:line="360" w:lineRule="auto"/>
              <w:ind w:left="180" w:right="165" w:firstLine="270"/>
              <w:jc w:val="both"/>
              <w:rPr>
                <w:rFonts w:ascii="GHEA Grapalat" w:hAnsi="GHEA Grapalat"/>
                <w:lang w:val="hy-AM"/>
              </w:rPr>
            </w:pPr>
            <w:r w:rsidRPr="00C05D29">
              <w:rPr>
                <w:rFonts w:ascii="GHEA Grapalat" w:hAnsi="GHEA Grapalat"/>
                <w:color w:val="000000"/>
                <w:lang w:val="hy-AM"/>
              </w:rPr>
              <w:t xml:space="preserve">52. Նախագծի 62-րդ հոդվածի 3-րդ մասում </w:t>
            </w:r>
            <w:r w:rsidRPr="00C05D29">
              <w:rPr>
                <w:rFonts w:ascii="GHEA Grapalat" w:hAnsi="GHEA Grapalat"/>
                <w:bCs/>
                <w:lang w:val="hy-AM"/>
              </w:rPr>
              <w:t>««Շահումով խաղերի և խաղատների մասին</w:t>
            </w:r>
            <w:r w:rsidRPr="00C05D29">
              <w:rPr>
                <w:rFonts w:ascii="GHEA Grapalat" w:hAnsi="GHEA Grapalat"/>
                <w:lang w:val="hy-AM"/>
              </w:rPr>
              <w:t xml:space="preserve">» Հայաստանի Հանրապետության 2000 թվականի հոկտեմբերի 23-ի ՀՕ-102 օրենքը» բառերն անհրաժեշտ է փոխարինել </w:t>
            </w:r>
            <w:r w:rsidRPr="00C05D29">
              <w:rPr>
                <w:rFonts w:ascii="GHEA Grapalat" w:hAnsi="GHEA Grapalat"/>
                <w:bCs/>
                <w:lang w:val="hy-AM"/>
              </w:rPr>
              <w:t>««Շահումով խաղերի, ինտերնետ շահումով խաղերի և խաղատների մասին</w:t>
            </w:r>
            <w:r w:rsidRPr="00C05D29">
              <w:rPr>
                <w:rFonts w:ascii="GHEA Grapalat" w:hAnsi="GHEA Grapalat"/>
                <w:lang w:val="hy-AM"/>
              </w:rPr>
              <w:t xml:space="preserve">» Հայաստանի Հանրապետության 2003 թվականի դեկտեմբերի 13-ի   ՀՕ-01-Ն օրենքը» բառերով՝ հիմք ընդունելով </w:t>
            </w:r>
            <w:r w:rsidRPr="00C05D29">
              <w:rPr>
                <w:rFonts w:ascii="GHEA Grapalat" w:hAnsi="GHEA Grapalat"/>
                <w:bCs/>
                <w:lang w:val="hy-AM"/>
              </w:rPr>
              <w:t>«Շահումով խաղերի, ինտերնետ շահումով խաղերի և խաղատների մասին</w:t>
            </w:r>
            <w:r w:rsidRPr="00C05D29">
              <w:rPr>
                <w:rFonts w:ascii="GHEA Grapalat" w:hAnsi="GHEA Grapalat"/>
                <w:lang w:val="hy-AM"/>
              </w:rPr>
              <w:t>» օրենքի վավերապայմանները:</w:t>
            </w:r>
          </w:p>
          <w:p w:rsidR="007C5436" w:rsidRPr="00C05D29" w:rsidRDefault="007C5436" w:rsidP="001C7350">
            <w:pPr>
              <w:widowControl w:val="0"/>
              <w:tabs>
                <w:tab w:val="left" w:pos="9990"/>
                <w:tab w:val="left" w:pos="10080"/>
                <w:tab w:val="left" w:pos="10170"/>
              </w:tabs>
              <w:spacing w:after="0" w:line="360" w:lineRule="auto"/>
              <w:ind w:left="180" w:right="165" w:firstLine="270"/>
              <w:jc w:val="both"/>
              <w:textAlignment w:val="baseline"/>
              <w:rPr>
                <w:rFonts w:ascii="GHEA Grapalat" w:eastAsia="Calibri" w:hAnsi="GHEA Grapalat" w:cs="Times New Roman"/>
                <w:sz w:val="24"/>
                <w:szCs w:val="24"/>
                <w:lang w:val="hy-AM"/>
              </w:rPr>
            </w:pPr>
            <w:r w:rsidRPr="00C05D29">
              <w:rPr>
                <w:rFonts w:ascii="GHEA Grapalat" w:hAnsi="GHEA Grapalat"/>
                <w:color w:val="000000"/>
                <w:sz w:val="24"/>
                <w:szCs w:val="24"/>
                <w:shd w:val="clear" w:color="auto" w:fill="FFFFFF"/>
                <w:lang w:val="hy-AM"/>
              </w:rPr>
              <w:t xml:space="preserve">53. Նախագծում անհրաժեշտ է բացառել </w:t>
            </w:r>
            <w:r w:rsidRPr="00C05D29">
              <w:rPr>
                <w:rFonts w:ascii="GHEA Grapalat" w:hAnsi="GHEA Grapalat"/>
                <w:bCs/>
                <w:sz w:val="24"/>
                <w:szCs w:val="24"/>
                <w:lang w:val="hy-AM"/>
              </w:rPr>
              <w:t>«</w:t>
            </w:r>
            <w:r w:rsidRPr="00C05D29">
              <w:rPr>
                <w:rFonts w:ascii="GHEA Grapalat" w:hAnsi="GHEA Grapalat"/>
                <w:sz w:val="24"/>
                <w:szCs w:val="24"/>
                <w:lang w:val="hy-AM"/>
              </w:rPr>
              <w:t>և (կամ)</w:t>
            </w:r>
            <w:r w:rsidRPr="00C05D29">
              <w:rPr>
                <w:rFonts w:ascii="GHEA Grapalat" w:hAnsi="GHEA Grapalat" w:cs="Calibri"/>
                <w:color w:val="000000"/>
                <w:sz w:val="24"/>
                <w:szCs w:val="24"/>
                <w:lang w:val="hy-AM"/>
              </w:rPr>
              <w:t>»</w:t>
            </w:r>
            <w:r w:rsidRPr="00C05D29">
              <w:rPr>
                <w:rFonts w:ascii="GHEA Grapalat" w:hAnsi="GHEA Grapalat"/>
                <w:sz w:val="24"/>
                <w:szCs w:val="24"/>
                <w:lang w:val="hy-AM"/>
              </w:rPr>
              <w:t xml:space="preserve"> շաղկապների միաժամանակյա և միասին կիրառությունը, քանի որ</w:t>
            </w:r>
            <w:r w:rsidRPr="00C05D29">
              <w:rPr>
                <w:rFonts w:ascii="GHEA Grapalat" w:hAnsi="GHEA Grapalat"/>
                <w:bCs/>
                <w:sz w:val="24"/>
                <w:szCs w:val="24"/>
                <w:lang w:val="hy-AM"/>
              </w:rPr>
              <w:t xml:space="preserve"> «Նորմատիվ իրավական ակտերի մասին</w:t>
            </w:r>
            <w:r w:rsidRPr="00C05D29">
              <w:rPr>
                <w:rFonts w:ascii="GHEA Grapalat" w:hAnsi="GHEA Grapalat" w:cs="Calibri"/>
                <w:color w:val="000000"/>
                <w:sz w:val="24"/>
                <w:szCs w:val="24"/>
                <w:lang w:val="hy-AM"/>
              </w:rPr>
              <w:t>»</w:t>
            </w:r>
            <w:r w:rsidRPr="00C05D29">
              <w:rPr>
                <w:rFonts w:ascii="GHEA Grapalat" w:hAnsi="GHEA Grapalat"/>
                <w:sz w:val="24"/>
                <w:szCs w:val="24"/>
                <w:lang w:val="hy-AM"/>
              </w:rPr>
              <w:t xml:space="preserve"> օրենքի </w:t>
            </w:r>
            <w:r w:rsidRPr="00C05D29">
              <w:rPr>
                <w:rFonts w:ascii="GHEA Grapalat" w:hAnsi="GHEA Grapalat"/>
                <w:sz w:val="24"/>
                <w:szCs w:val="24"/>
                <w:lang w:val="hy-AM"/>
              </w:rPr>
              <w:lastRenderedPageBreak/>
              <w:t>16-րդ հոդվածով նման հնարավորություն նախատեսված չէ:</w:t>
            </w:r>
          </w:p>
          <w:p w:rsidR="007C5436" w:rsidRPr="00C05D29" w:rsidRDefault="007C5436" w:rsidP="001C7350">
            <w:pPr>
              <w:widowControl w:val="0"/>
              <w:tabs>
                <w:tab w:val="left" w:pos="9990"/>
                <w:tab w:val="left" w:pos="10170"/>
              </w:tabs>
              <w:spacing w:after="0" w:line="360" w:lineRule="auto"/>
              <w:ind w:left="180" w:right="165" w:firstLine="270"/>
              <w:jc w:val="both"/>
              <w:textAlignment w:val="baseline"/>
              <w:rPr>
                <w:rFonts w:ascii="GHEA Grapalat" w:hAnsi="GHEA Grapalat"/>
                <w:i/>
                <w:color w:val="000000"/>
                <w:sz w:val="24"/>
                <w:szCs w:val="24"/>
                <w:shd w:val="clear" w:color="auto" w:fill="FFFFFF"/>
                <w:lang w:val="hy-AM"/>
              </w:rPr>
            </w:pPr>
            <w:r w:rsidRPr="00C05D29">
              <w:rPr>
                <w:rFonts w:ascii="GHEA Grapalat" w:hAnsi="GHEA Grapalat"/>
                <w:sz w:val="24"/>
                <w:szCs w:val="24"/>
                <w:lang w:val="hy-AM"/>
              </w:rPr>
              <w:t xml:space="preserve">Ինչպես նաև, Նախագծում անհրաժեշտ է պահպանել </w:t>
            </w:r>
            <w:r w:rsidRPr="00C05D29">
              <w:rPr>
                <w:rFonts w:ascii="GHEA Grapalat" w:hAnsi="GHEA Grapalat"/>
                <w:bCs/>
                <w:sz w:val="24"/>
                <w:szCs w:val="24"/>
                <w:lang w:val="hy-AM"/>
              </w:rPr>
              <w:t>«Նորմատիվ իրավական ակտերի մասին</w:t>
            </w:r>
            <w:r w:rsidRPr="00C05D29">
              <w:rPr>
                <w:rFonts w:ascii="GHEA Grapalat" w:hAnsi="GHEA Grapalat" w:cs="Calibri"/>
                <w:color w:val="000000"/>
                <w:sz w:val="24"/>
                <w:szCs w:val="24"/>
                <w:lang w:val="hy-AM"/>
              </w:rPr>
              <w:t xml:space="preserve">» օրենքի 21-րդ հոդվածի 2-րդ մասի պահանջը, ըստ որի՝ </w:t>
            </w:r>
            <w:r w:rsidRPr="00C05D29">
              <w:rPr>
                <w:rFonts w:ascii="GHEA Grapalat" w:hAnsi="GHEA Grapalat"/>
                <w:i/>
                <w:color w:val="000000"/>
                <w:sz w:val="24"/>
                <w:szCs w:val="24"/>
                <w:shd w:val="clear" w:color="auto" w:fill="FFFFFF"/>
                <w:lang w:val="hy-AM"/>
              </w:rPr>
              <w:t xml:space="preserve">արգելվում են նորմատիվ իրավական ակտում կատարել բառերի կամ տերմինների անհարկի կրճատումներ, </w:t>
            </w:r>
            <w:r w:rsidRPr="00C05D29">
              <w:rPr>
                <w:rFonts w:ascii="GHEA Grapalat" w:hAnsi="GHEA Grapalat"/>
                <w:b/>
                <w:i/>
                <w:color w:val="000000"/>
                <w:sz w:val="24"/>
                <w:szCs w:val="24"/>
                <w:shd w:val="clear" w:color="auto" w:fill="FFFFFF"/>
                <w:lang w:val="hy-AM"/>
              </w:rPr>
              <w:t>ինչպես նաև բառերի կամ տերմինների հապավումներ</w:t>
            </w:r>
            <w:r w:rsidRPr="00C05D29">
              <w:rPr>
                <w:rFonts w:ascii="GHEA Grapalat" w:hAnsi="GHEA Grapalat"/>
                <w:i/>
                <w:color w:val="000000"/>
                <w:sz w:val="24"/>
                <w:szCs w:val="24"/>
                <w:shd w:val="clear" w:color="auto" w:fill="FFFFFF"/>
                <w:lang w:val="hy-AM"/>
              </w:rPr>
              <w:t>:</w:t>
            </w:r>
          </w:p>
          <w:p w:rsidR="007C5436" w:rsidRPr="00C05D29" w:rsidRDefault="007C5436" w:rsidP="001C7350">
            <w:pPr>
              <w:widowControl w:val="0"/>
              <w:tabs>
                <w:tab w:val="left" w:pos="9990"/>
                <w:tab w:val="left" w:pos="10170"/>
              </w:tabs>
              <w:spacing w:after="0" w:line="360" w:lineRule="auto"/>
              <w:ind w:left="180" w:right="165" w:firstLine="270"/>
              <w:jc w:val="both"/>
              <w:textAlignment w:val="baseline"/>
              <w:rPr>
                <w:rFonts w:ascii="GHEA Grapalat" w:hAnsi="GHEA Grapalat" w:cs="Calibri"/>
                <w:color w:val="000000"/>
                <w:sz w:val="24"/>
                <w:szCs w:val="24"/>
                <w:lang w:val="hy-AM"/>
              </w:rPr>
            </w:pPr>
            <w:r w:rsidRPr="00C05D29">
              <w:rPr>
                <w:rFonts w:ascii="GHEA Grapalat" w:hAnsi="GHEA Grapalat"/>
                <w:color w:val="000000"/>
                <w:sz w:val="24"/>
                <w:szCs w:val="24"/>
                <w:shd w:val="clear" w:color="auto" w:fill="FFFFFF"/>
                <w:lang w:val="hy-AM"/>
              </w:rPr>
              <w:t xml:space="preserve">54. Նախագծում </w:t>
            </w:r>
            <w:r w:rsidRPr="00C05D29">
              <w:rPr>
                <w:rFonts w:ascii="GHEA Grapalat" w:hAnsi="GHEA Grapalat"/>
                <w:bCs/>
                <w:sz w:val="24"/>
                <w:szCs w:val="24"/>
                <w:lang w:val="hy-AM"/>
              </w:rPr>
              <w:t>«ինտերակտիվ խաղային հարթակ</w:t>
            </w:r>
            <w:r w:rsidRPr="00C05D29">
              <w:rPr>
                <w:rFonts w:ascii="GHEA Grapalat" w:hAnsi="GHEA Grapalat" w:cs="Calibri"/>
                <w:color w:val="000000"/>
                <w:sz w:val="24"/>
                <w:szCs w:val="24"/>
                <w:lang w:val="hy-AM"/>
              </w:rPr>
              <w:t xml:space="preserve">» բառերն առաջարկում ենք փոխարինել </w:t>
            </w:r>
            <w:r w:rsidRPr="00C05D29">
              <w:rPr>
                <w:rFonts w:ascii="GHEA Grapalat" w:hAnsi="GHEA Grapalat"/>
                <w:bCs/>
                <w:sz w:val="24"/>
                <w:szCs w:val="24"/>
                <w:lang w:val="hy-AM"/>
              </w:rPr>
              <w:t>«խաղային ինտերակտիվ հարթակ</w:t>
            </w:r>
            <w:r w:rsidRPr="00C05D29">
              <w:rPr>
                <w:rFonts w:ascii="GHEA Grapalat" w:hAnsi="GHEA Grapalat" w:cs="Calibri"/>
                <w:color w:val="000000"/>
                <w:sz w:val="24"/>
                <w:szCs w:val="24"/>
                <w:lang w:val="hy-AM"/>
              </w:rPr>
              <w:t>» բառերով՝ հիմք ընդունելով Նախագծի 4-րդ հոդվածի 1-ին մասի 18-րդ կետում նշված հասկացության շարադրանքը:</w:t>
            </w:r>
          </w:p>
          <w:p w:rsidR="007C5436" w:rsidRPr="00C05D29" w:rsidRDefault="007C5436" w:rsidP="001C7350">
            <w:pPr>
              <w:widowControl w:val="0"/>
              <w:tabs>
                <w:tab w:val="left" w:pos="9990"/>
                <w:tab w:val="left" w:pos="10170"/>
              </w:tabs>
              <w:spacing w:after="0" w:line="360" w:lineRule="auto"/>
              <w:ind w:left="180" w:right="165" w:firstLine="27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55. Նախագծում նշվում է խաղացողի տվյալների շտեմարանի մասին, սակայն չի սահմանվում շտեմարանում տվյալների մշակման պայմանները, տվյալների անվտանգության ապահովման տեխնիկական կամ կազմակերպչական միջոցները և այլն:</w:t>
            </w:r>
          </w:p>
          <w:p w:rsidR="007C5436" w:rsidRPr="00C05D29" w:rsidRDefault="007C5436" w:rsidP="001C7350">
            <w:pPr>
              <w:widowControl w:val="0"/>
              <w:tabs>
                <w:tab w:val="left" w:pos="9990"/>
                <w:tab w:val="left" w:pos="10170"/>
              </w:tabs>
              <w:spacing w:after="0" w:line="360" w:lineRule="auto"/>
              <w:ind w:left="180" w:right="165" w:firstLine="270"/>
              <w:jc w:val="both"/>
              <w:textAlignment w:val="baseline"/>
              <w:rPr>
                <w:rFonts w:ascii="GHEA Grapalat" w:hAnsi="GHEA Grapalat" w:cs="Calibri"/>
                <w:color w:val="000000"/>
                <w:sz w:val="24"/>
                <w:szCs w:val="24"/>
                <w:lang w:val="hy-AM"/>
              </w:rPr>
            </w:pPr>
            <w:r w:rsidRPr="00C05D29">
              <w:rPr>
                <w:rFonts w:ascii="GHEA Grapalat" w:hAnsi="GHEA Grapalat" w:cs="Calibri"/>
                <w:color w:val="000000"/>
                <w:sz w:val="24"/>
                <w:szCs w:val="24"/>
                <w:lang w:val="hy-AM"/>
              </w:rPr>
              <w:t xml:space="preserve">56. Հաշվի առնելով այն հանգամանքը, որ Նախագծում կիրառվում է նոր տերմինաբանություն՝ առաջարկում ենք </w:t>
            </w:r>
            <w:r w:rsidRPr="00C05D29">
              <w:rPr>
                <w:rFonts w:ascii="GHEA Grapalat" w:hAnsi="GHEA Grapalat" w:cs="Calibri"/>
                <w:color w:val="000000"/>
                <w:sz w:val="24"/>
                <w:szCs w:val="24"/>
                <w:lang w:val="hy-AM"/>
              </w:rPr>
              <w:lastRenderedPageBreak/>
              <w:t xml:space="preserve">համապատասխան փոփոխություններ կատարել նաև </w:t>
            </w:r>
            <w:r w:rsidRPr="00C05D29">
              <w:rPr>
                <w:rFonts w:ascii="GHEA Grapalat" w:hAnsi="GHEA Grapalat"/>
                <w:bCs/>
                <w:sz w:val="24"/>
                <w:szCs w:val="24"/>
                <w:lang w:val="hy-AM"/>
              </w:rPr>
              <w:t>«Պետական տուրքի մասին</w:t>
            </w:r>
            <w:r w:rsidRPr="00C05D29">
              <w:rPr>
                <w:rFonts w:ascii="GHEA Grapalat" w:hAnsi="GHEA Grapalat" w:cs="Calibri"/>
                <w:color w:val="000000"/>
                <w:sz w:val="24"/>
                <w:szCs w:val="24"/>
                <w:lang w:val="hy-AM"/>
              </w:rPr>
              <w:t xml:space="preserve">», </w:t>
            </w:r>
            <w:r w:rsidRPr="00C05D29">
              <w:rPr>
                <w:rFonts w:ascii="GHEA Grapalat" w:hAnsi="GHEA Grapalat"/>
                <w:bCs/>
                <w:sz w:val="24"/>
                <w:szCs w:val="24"/>
                <w:lang w:val="hy-AM"/>
              </w:rPr>
              <w:t>«Լիցենզավորման մասին</w:t>
            </w:r>
            <w:r w:rsidRPr="00C05D29">
              <w:rPr>
                <w:rFonts w:ascii="GHEA Grapalat" w:hAnsi="GHEA Grapalat" w:cs="Calibri"/>
                <w:color w:val="000000"/>
                <w:sz w:val="24"/>
                <w:szCs w:val="24"/>
                <w:lang w:val="hy-AM"/>
              </w:rPr>
              <w:t xml:space="preserve">», </w:t>
            </w:r>
            <w:r w:rsidRPr="00C05D29">
              <w:rPr>
                <w:rFonts w:ascii="GHEA Grapalat" w:hAnsi="GHEA Grapalat"/>
                <w:bCs/>
                <w:sz w:val="24"/>
                <w:szCs w:val="24"/>
                <w:lang w:val="hy-AM"/>
              </w:rPr>
              <w:t>«Գովազդի մասին</w:t>
            </w:r>
            <w:r w:rsidRPr="00C05D29">
              <w:rPr>
                <w:rFonts w:ascii="GHEA Grapalat" w:hAnsi="GHEA Grapalat" w:cs="Calibri"/>
                <w:color w:val="000000"/>
                <w:sz w:val="24"/>
                <w:szCs w:val="24"/>
                <w:lang w:val="hy-AM"/>
              </w:rPr>
              <w:t>» օրենքներում և այլ իրավական ակտերում:</w:t>
            </w:r>
          </w:p>
          <w:p w:rsidR="007C5436" w:rsidRPr="00C05D29" w:rsidRDefault="007C5436" w:rsidP="00E61E92">
            <w:pPr>
              <w:widowControl w:val="0"/>
              <w:tabs>
                <w:tab w:val="left" w:pos="9990"/>
                <w:tab w:val="left" w:pos="10170"/>
              </w:tabs>
              <w:spacing w:after="0" w:line="360" w:lineRule="auto"/>
              <w:ind w:left="180" w:right="165" w:firstLine="270"/>
              <w:jc w:val="both"/>
              <w:textAlignment w:val="baseline"/>
              <w:rPr>
                <w:rFonts w:ascii="GHEA Grapalat" w:hAnsi="GHEA Grapalat"/>
                <w:color w:val="F2F2F2" w:themeColor="background1" w:themeShade="F2"/>
                <w:sz w:val="24"/>
                <w:szCs w:val="24"/>
                <w:lang w:val="hy-AM"/>
              </w:rPr>
            </w:pPr>
            <w:r w:rsidRPr="00C05D29">
              <w:rPr>
                <w:rFonts w:ascii="GHEA Grapalat" w:hAnsi="GHEA Grapalat" w:cs="Calibri"/>
                <w:color w:val="000000"/>
                <w:sz w:val="24"/>
                <w:szCs w:val="24"/>
                <w:lang w:val="hy-AM"/>
              </w:rPr>
              <w:t xml:space="preserve">57. </w:t>
            </w:r>
            <w:r w:rsidRPr="00C05D29">
              <w:rPr>
                <w:rFonts w:ascii="GHEA Grapalat" w:hAnsi="GHEA Grapalat"/>
                <w:bCs/>
                <w:sz w:val="24"/>
                <w:szCs w:val="24"/>
                <w:lang w:val="hy-AM"/>
              </w:rPr>
              <w:t>««Փողերի լվացման և ահաբեկչության ֆինանսավորման դեմ պայքարի մասին</w:t>
            </w:r>
            <w:r w:rsidRPr="00C05D29">
              <w:rPr>
                <w:rFonts w:ascii="GHEA Grapalat" w:hAnsi="GHEA Grapalat" w:cs="Calibri"/>
                <w:color w:val="000000"/>
                <w:sz w:val="24"/>
                <w:szCs w:val="24"/>
                <w:lang w:val="hy-AM"/>
              </w:rPr>
              <w:t>»</w:t>
            </w:r>
            <w:r w:rsidRPr="00C05D29">
              <w:rPr>
                <w:rFonts w:ascii="GHEA Grapalat" w:hAnsi="GHEA Grapalat"/>
                <w:bCs/>
                <w:sz w:val="24"/>
                <w:szCs w:val="24"/>
                <w:lang w:val="hy-AM"/>
              </w:rPr>
              <w:t xml:space="preserve"> Հայաստանի Հանրապետության օրենքում փոփոխություններ և լրացում կատարելու մասին</w:t>
            </w:r>
            <w:r w:rsidRPr="00C05D29">
              <w:rPr>
                <w:rFonts w:ascii="GHEA Grapalat" w:hAnsi="GHEA Grapalat" w:cs="Calibri"/>
                <w:color w:val="000000"/>
                <w:sz w:val="24"/>
                <w:szCs w:val="24"/>
                <w:lang w:val="hy-AM"/>
              </w:rPr>
              <w:t xml:space="preserve">» և </w:t>
            </w:r>
            <w:r w:rsidRPr="00C05D29">
              <w:rPr>
                <w:rFonts w:ascii="GHEA Grapalat" w:hAnsi="GHEA Grapalat"/>
                <w:bCs/>
                <w:sz w:val="24"/>
                <w:szCs w:val="24"/>
                <w:lang w:val="hy-AM"/>
              </w:rPr>
              <w:t>«Վարչական իրավախախտումների վերաբերյալ Հայաստանի Հանրապետության օրենսգրքում լրացում կատարելու մասին</w:t>
            </w:r>
            <w:r w:rsidRPr="00C05D29">
              <w:rPr>
                <w:rFonts w:ascii="GHEA Grapalat" w:hAnsi="GHEA Grapalat" w:cs="Calibri"/>
                <w:color w:val="000000"/>
                <w:sz w:val="24"/>
                <w:szCs w:val="24"/>
                <w:lang w:val="hy-AM"/>
              </w:rPr>
              <w:t>»</w:t>
            </w:r>
            <w:r w:rsidRPr="00C05D29">
              <w:rPr>
                <w:rFonts w:ascii="GHEA Grapalat" w:hAnsi="GHEA Grapalat"/>
                <w:bCs/>
                <w:sz w:val="24"/>
                <w:szCs w:val="24"/>
                <w:lang w:val="hy-AM"/>
              </w:rPr>
              <w:t xml:space="preserve"> </w:t>
            </w:r>
            <w:r w:rsidRPr="00C05D29">
              <w:rPr>
                <w:rFonts w:ascii="GHEA Grapalat" w:hAnsi="GHEA Grapalat"/>
                <w:color w:val="000000"/>
                <w:sz w:val="24"/>
                <w:szCs w:val="24"/>
                <w:shd w:val="clear" w:color="auto" w:fill="FFFFFF"/>
                <w:lang w:val="hy-AM"/>
              </w:rPr>
              <w:t xml:space="preserve">օրենքների </w:t>
            </w:r>
            <w:r w:rsidRPr="00C05D29">
              <w:rPr>
                <w:rFonts w:ascii="GHEA Grapalat" w:hAnsi="GHEA Grapalat" w:cs="Sylfaen"/>
                <w:color w:val="000000"/>
                <w:sz w:val="24"/>
                <w:szCs w:val="24"/>
                <w:shd w:val="clear" w:color="auto" w:fill="FFFFFF"/>
                <w:lang w:val="hy-AM"/>
              </w:rPr>
              <w:t>նախագծերի վերաբերյալ առարկություններ չունենք:</w:t>
            </w:r>
          </w:p>
        </w:tc>
        <w:tc>
          <w:tcPr>
            <w:tcW w:w="6750" w:type="dxa"/>
            <w:gridSpan w:val="5"/>
            <w:tcBorders>
              <w:top w:val="outset" w:sz="6" w:space="0" w:color="auto"/>
              <w:left w:val="outset" w:sz="6" w:space="0" w:color="auto"/>
              <w:bottom w:val="outset" w:sz="6" w:space="0" w:color="auto"/>
              <w:right w:val="outset" w:sz="6" w:space="0" w:color="auto"/>
            </w:tcBorders>
            <w:shd w:val="clear" w:color="auto" w:fill="FFFFFF" w:themeFill="background1"/>
          </w:tcPr>
          <w:p w:rsidR="00B62E4A" w:rsidRPr="00187D86" w:rsidRDefault="00416BB0" w:rsidP="001940C1">
            <w:pPr>
              <w:spacing w:line="360" w:lineRule="auto"/>
              <w:jc w:val="center"/>
              <w:rPr>
                <w:rFonts w:ascii="GHEA Grapalat" w:hAnsi="GHEA Grapalat"/>
                <w:color w:val="000000"/>
                <w:sz w:val="24"/>
                <w:szCs w:val="24"/>
                <w:shd w:val="clear" w:color="auto" w:fill="FFFFFF"/>
                <w:lang w:val="hy-AM"/>
              </w:rPr>
            </w:pPr>
            <w:r w:rsidRPr="00187D86">
              <w:rPr>
                <w:rFonts w:ascii="GHEA Grapalat" w:hAnsi="GHEA Grapalat"/>
                <w:color w:val="000000"/>
                <w:sz w:val="24"/>
                <w:szCs w:val="24"/>
                <w:shd w:val="clear" w:color="auto" w:fill="FFFFFF"/>
                <w:lang w:val="hy-AM"/>
              </w:rPr>
              <w:lastRenderedPageBreak/>
              <w:t>1</w:t>
            </w:r>
            <w:r w:rsidR="00E6721A" w:rsidRPr="00187D86">
              <w:rPr>
                <w:rFonts w:ascii="GHEA Grapalat" w:hAnsi="GHEA Grapalat"/>
                <w:color w:val="000000"/>
                <w:sz w:val="24"/>
                <w:szCs w:val="24"/>
                <w:shd w:val="clear" w:color="auto" w:fill="FFFFFF"/>
                <w:lang w:val="hy-AM"/>
              </w:rPr>
              <w:t>. Չի ընդունվել</w:t>
            </w:r>
          </w:p>
          <w:p w:rsidR="00F10B39" w:rsidRPr="00187D86" w:rsidRDefault="00F10B39" w:rsidP="00F10B39">
            <w:pPr>
              <w:spacing w:line="360" w:lineRule="auto"/>
              <w:jc w:val="both"/>
              <w:rPr>
                <w:rFonts w:ascii="GHEA Grapalat" w:hAnsi="GHEA Grapalat"/>
                <w:color w:val="000000"/>
                <w:sz w:val="24"/>
                <w:szCs w:val="24"/>
                <w:shd w:val="clear" w:color="auto" w:fill="FFFFFF"/>
                <w:lang w:val="hy-AM"/>
              </w:rPr>
            </w:pPr>
            <w:r w:rsidRPr="001E6F5F">
              <w:rPr>
                <w:rFonts w:ascii="GHEA Grapalat" w:hAnsi="GHEA Grapalat"/>
                <w:sz w:val="24"/>
                <w:szCs w:val="24"/>
                <w:shd w:val="clear" w:color="auto" w:fill="FFFFFF"/>
                <w:lang w:val="hy-AM"/>
              </w:rPr>
              <w:t>Նախագծ</w:t>
            </w:r>
            <w:r w:rsidR="001E6F5F" w:rsidRPr="001E6F5F">
              <w:rPr>
                <w:rFonts w:ascii="GHEA Grapalat" w:hAnsi="GHEA Grapalat"/>
                <w:sz w:val="24"/>
                <w:szCs w:val="24"/>
                <w:shd w:val="clear" w:color="auto" w:fill="FFFFFF"/>
                <w:lang w:val="hy-AM"/>
              </w:rPr>
              <w:t>ի 1-ին հոդվածի 2-րդ մասում</w:t>
            </w:r>
            <w:r w:rsidRPr="001E6F5F">
              <w:rPr>
                <w:rFonts w:ascii="GHEA Grapalat" w:hAnsi="GHEA Grapalat"/>
                <w:sz w:val="24"/>
                <w:szCs w:val="24"/>
                <w:shd w:val="clear" w:color="auto" w:fill="FFFFFF"/>
                <w:lang w:val="hy-AM"/>
              </w:rPr>
              <w:t xml:space="preserve"> սահմանվ</w:t>
            </w:r>
            <w:r w:rsidR="001E6F5F" w:rsidRPr="001E6F5F">
              <w:rPr>
                <w:rFonts w:ascii="GHEA Grapalat" w:hAnsi="GHEA Grapalat"/>
                <w:sz w:val="24"/>
                <w:szCs w:val="24"/>
                <w:shd w:val="clear" w:color="auto" w:fill="FFFFFF"/>
                <w:lang w:val="hy-AM"/>
              </w:rPr>
              <w:t>ած</w:t>
            </w:r>
            <w:r w:rsidRPr="001E6F5F">
              <w:rPr>
                <w:rFonts w:ascii="GHEA Grapalat" w:hAnsi="GHEA Grapalat"/>
                <w:sz w:val="24"/>
                <w:szCs w:val="24"/>
                <w:shd w:val="clear" w:color="auto" w:fill="FFFFFF"/>
                <w:lang w:val="hy-AM"/>
              </w:rPr>
              <w:t xml:space="preserve"> է, որ օրենքի </w:t>
            </w:r>
            <w:r w:rsidRPr="00187D86">
              <w:rPr>
                <w:rFonts w:ascii="GHEA Grapalat" w:hAnsi="GHEA Grapalat"/>
                <w:color w:val="000000"/>
                <w:sz w:val="24"/>
                <w:szCs w:val="24"/>
                <w:shd w:val="clear" w:color="auto" w:fill="FFFFFF"/>
                <w:lang w:val="hy-AM"/>
              </w:rPr>
              <w:t xml:space="preserve">գործողություն չի տարածվում ապրանքներ և </w:t>
            </w:r>
            <w:r>
              <w:rPr>
                <w:rFonts w:ascii="GHEA Grapalat" w:hAnsi="GHEA Grapalat"/>
                <w:color w:val="000000"/>
                <w:sz w:val="24"/>
                <w:szCs w:val="24"/>
                <w:shd w:val="clear" w:color="auto" w:fill="FFFFFF"/>
                <w:lang w:val="hy-AM"/>
              </w:rPr>
              <w:t>ծառայությ</w:t>
            </w:r>
            <w:r w:rsidRPr="00390FE3">
              <w:rPr>
                <w:rFonts w:ascii="GHEA Grapalat" w:hAnsi="GHEA Grapalat"/>
                <w:color w:val="000000"/>
                <w:sz w:val="24"/>
                <w:szCs w:val="24"/>
                <w:shd w:val="clear" w:color="auto" w:fill="FFFFFF"/>
                <w:lang w:val="hy-AM"/>
              </w:rPr>
              <w:t>ու</w:t>
            </w:r>
            <w:r w:rsidRPr="00187D86">
              <w:rPr>
                <w:rFonts w:ascii="GHEA Grapalat" w:hAnsi="GHEA Grapalat"/>
                <w:color w:val="000000"/>
                <w:sz w:val="24"/>
                <w:szCs w:val="24"/>
                <w:shd w:val="clear" w:color="auto" w:fill="FFFFFF"/>
                <w:lang w:val="hy-AM"/>
              </w:rPr>
              <w:t>ններ գովազդելու  նպատակով կազմակերպվող գովազդային վիճակախաղի վրա, հստակ սահմանելով շեմը</w:t>
            </w:r>
            <w:r w:rsidRPr="00390FE3">
              <w:rPr>
                <w:rFonts w:ascii="GHEA Grapalat" w:hAnsi="GHEA Grapalat"/>
                <w:color w:val="000000"/>
                <w:sz w:val="24"/>
                <w:szCs w:val="24"/>
                <w:shd w:val="clear" w:color="auto" w:fill="FFFFFF"/>
                <w:lang w:val="hy-AM"/>
              </w:rPr>
              <w:t>:</w:t>
            </w:r>
            <w:r w:rsidRPr="00187D86">
              <w:rPr>
                <w:rFonts w:ascii="GHEA Grapalat" w:hAnsi="GHEA Grapalat"/>
                <w:color w:val="000000"/>
                <w:sz w:val="24"/>
                <w:szCs w:val="24"/>
                <w:shd w:val="clear" w:color="auto" w:fill="FFFFFF"/>
                <w:lang w:val="hy-AM"/>
              </w:rPr>
              <w:t xml:space="preserve"> </w:t>
            </w:r>
            <w:r w:rsidRPr="00390FE3">
              <w:rPr>
                <w:rFonts w:ascii="GHEA Grapalat" w:hAnsi="GHEA Grapalat"/>
                <w:color w:val="000000"/>
                <w:sz w:val="24"/>
                <w:szCs w:val="24"/>
                <w:shd w:val="clear" w:color="auto" w:fill="FFFFFF"/>
                <w:lang w:val="hy-AM"/>
              </w:rPr>
              <w:t>Մ</w:t>
            </w:r>
            <w:r w:rsidRPr="00187D86">
              <w:rPr>
                <w:rFonts w:ascii="GHEA Grapalat" w:hAnsi="GHEA Grapalat"/>
                <w:color w:val="000000"/>
                <w:sz w:val="24"/>
                <w:szCs w:val="24"/>
                <w:shd w:val="clear" w:color="auto" w:fill="FFFFFF"/>
                <w:lang w:val="hy-AM"/>
              </w:rPr>
              <w:t xml:space="preserve">իաժամանակ, նշենք, որ </w:t>
            </w:r>
            <w:r>
              <w:rPr>
                <w:rFonts w:ascii="GHEA Grapalat" w:hAnsi="GHEA Grapalat"/>
                <w:color w:val="000000"/>
                <w:sz w:val="24"/>
                <w:szCs w:val="24"/>
                <w:shd w:val="clear" w:color="auto" w:fill="FFFFFF"/>
                <w:lang w:val="hy-AM"/>
              </w:rPr>
              <w:t>Նախագ</w:t>
            </w:r>
            <w:r w:rsidRPr="00390FE3">
              <w:rPr>
                <w:rFonts w:ascii="GHEA Grapalat" w:hAnsi="GHEA Grapalat"/>
                <w:color w:val="000000"/>
                <w:sz w:val="24"/>
                <w:szCs w:val="24"/>
                <w:shd w:val="clear" w:color="auto" w:fill="FFFFFF"/>
                <w:lang w:val="hy-AM"/>
              </w:rPr>
              <w:t>ծի ընդունմամբ</w:t>
            </w:r>
            <w:r w:rsidRPr="00187D86">
              <w:rPr>
                <w:rFonts w:ascii="GHEA Grapalat" w:hAnsi="GHEA Grapalat"/>
                <w:color w:val="000000"/>
                <w:sz w:val="24"/>
                <w:szCs w:val="24"/>
                <w:shd w:val="clear" w:color="auto" w:fill="FFFFFF"/>
                <w:lang w:val="hy-AM"/>
              </w:rPr>
              <w:t xml:space="preserve"> «Վիճակախաղերի մասին» օրենքն ուժը կորցրած է ճանաչվելու</w:t>
            </w:r>
            <w:r w:rsidRPr="00390FE3">
              <w:rPr>
                <w:rFonts w:ascii="GHEA Grapalat" w:hAnsi="GHEA Grapalat"/>
                <w:color w:val="000000"/>
                <w:sz w:val="24"/>
                <w:szCs w:val="24"/>
                <w:shd w:val="clear" w:color="auto" w:fill="FFFFFF"/>
                <w:lang w:val="hy-AM"/>
              </w:rPr>
              <w:t>:</w:t>
            </w:r>
            <w:r w:rsidRPr="00187D86">
              <w:rPr>
                <w:rFonts w:ascii="GHEA Grapalat" w:hAnsi="GHEA Grapalat"/>
                <w:color w:val="000000"/>
                <w:sz w:val="24"/>
                <w:szCs w:val="24"/>
                <w:shd w:val="clear" w:color="auto" w:fill="FFFFFF"/>
                <w:lang w:val="hy-AM"/>
              </w:rPr>
              <w:t xml:space="preserve"> </w:t>
            </w: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B62E4A" w:rsidRPr="00187D86" w:rsidRDefault="00B62E4A" w:rsidP="001940C1">
            <w:pPr>
              <w:spacing w:line="360" w:lineRule="auto"/>
              <w:jc w:val="center"/>
              <w:rPr>
                <w:rFonts w:ascii="GHEA Grapalat" w:hAnsi="GHEA Grapalat"/>
                <w:color w:val="000000"/>
                <w:sz w:val="24"/>
                <w:szCs w:val="24"/>
                <w:shd w:val="clear" w:color="auto" w:fill="FFFFFF"/>
                <w:lang w:val="hy-AM"/>
              </w:rPr>
            </w:pPr>
          </w:p>
          <w:p w:rsidR="002B3499" w:rsidRPr="009C2F10" w:rsidRDefault="009C2F10" w:rsidP="00CC1B52">
            <w:pPr>
              <w:pStyle w:val="ListParagraph"/>
              <w:numPr>
                <w:ilvl w:val="1"/>
                <w:numId w:val="5"/>
              </w:numPr>
              <w:spacing w:line="360" w:lineRule="auto"/>
              <w:jc w:val="center"/>
              <w:rPr>
                <w:rFonts w:ascii="GHEA Grapalat" w:hAnsi="GHEA Grapalat"/>
                <w:color w:val="000000"/>
                <w:sz w:val="24"/>
                <w:szCs w:val="24"/>
                <w:shd w:val="clear" w:color="auto" w:fill="FFFFFF"/>
              </w:rPr>
            </w:pPr>
            <w:r w:rsidRPr="009C2F10">
              <w:rPr>
                <w:rFonts w:ascii="GHEA Grapalat" w:hAnsi="GHEA Grapalat"/>
                <w:color w:val="000000"/>
                <w:sz w:val="24"/>
                <w:szCs w:val="24"/>
                <w:shd w:val="clear" w:color="auto" w:fill="FFFFFF"/>
              </w:rPr>
              <w:t>Չի ընդունվել</w:t>
            </w:r>
          </w:p>
          <w:p w:rsidR="009C2F10" w:rsidRPr="009C2F10" w:rsidRDefault="009C2F10" w:rsidP="009C2F10">
            <w:pPr>
              <w:pStyle w:val="ListParagraph"/>
              <w:spacing w:line="360" w:lineRule="auto"/>
              <w:ind w:left="165" w:firstLine="270"/>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Հաշվի առնելով, որ Նախագծի 1-ին հոդվածի 2-րդ մասի բովանդակությունը վե</w:t>
            </w:r>
            <w:r w:rsidR="00D00DEF">
              <w:rPr>
                <w:rFonts w:ascii="GHEA Grapalat" w:hAnsi="GHEA Grapalat"/>
                <w:color w:val="000000"/>
                <w:sz w:val="24"/>
                <w:szCs w:val="24"/>
                <w:shd w:val="clear" w:color="auto" w:fill="FFFFFF"/>
              </w:rPr>
              <w:t>ր</w:t>
            </w:r>
            <w:r>
              <w:rPr>
                <w:rFonts w:ascii="GHEA Grapalat" w:hAnsi="GHEA Grapalat"/>
                <w:color w:val="000000"/>
                <w:sz w:val="24"/>
                <w:szCs w:val="24"/>
                <w:shd w:val="clear" w:color="auto" w:fill="FFFFFF"/>
              </w:rPr>
              <w:t>աբերում է օրենքի կարգավորման նպատակին:</w:t>
            </w:r>
          </w:p>
          <w:p w:rsidR="002B3499" w:rsidRPr="00E45695" w:rsidRDefault="002B3499" w:rsidP="001940C1">
            <w:pPr>
              <w:spacing w:line="360" w:lineRule="auto"/>
              <w:jc w:val="center"/>
              <w:rPr>
                <w:rFonts w:ascii="GHEA Grapalat" w:hAnsi="GHEA Grapalat"/>
                <w:color w:val="000000"/>
                <w:sz w:val="24"/>
                <w:szCs w:val="24"/>
                <w:shd w:val="clear" w:color="auto" w:fill="FFFFFF"/>
              </w:rPr>
            </w:pPr>
          </w:p>
          <w:p w:rsidR="00F10B39" w:rsidRPr="00E00A39" w:rsidRDefault="00F10B39" w:rsidP="00CC1B52">
            <w:pPr>
              <w:pStyle w:val="ListParagraph"/>
              <w:numPr>
                <w:ilvl w:val="0"/>
                <w:numId w:val="5"/>
              </w:numPr>
              <w:spacing w:line="360" w:lineRule="auto"/>
              <w:jc w:val="center"/>
              <w:rPr>
                <w:rFonts w:ascii="GHEA Grapalat" w:hAnsi="GHEA Grapalat"/>
                <w:color w:val="000000"/>
                <w:sz w:val="24"/>
                <w:szCs w:val="24"/>
                <w:shd w:val="clear" w:color="auto" w:fill="FFFFFF"/>
              </w:rPr>
            </w:pPr>
            <w:r w:rsidRPr="00E00A39">
              <w:rPr>
                <w:rFonts w:ascii="GHEA Grapalat" w:hAnsi="GHEA Grapalat" w:cs="Sylfaen"/>
                <w:color w:val="000000"/>
                <w:sz w:val="24"/>
                <w:szCs w:val="24"/>
                <w:shd w:val="clear" w:color="auto" w:fill="FFFFFF"/>
              </w:rPr>
              <w:t>Ընդունվել</w:t>
            </w:r>
            <w:r w:rsidRPr="00E00A39">
              <w:rPr>
                <w:rFonts w:ascii="GHEA Grapalat" w:hAnsi="GHEA Grapalat"/>
                <w:color w:val="000000"/>
                <w:sz w:val="24"/>
                <w:szCs w:val="24"/>
                <w:shd w:val="clear" w:color="auto" w:fill="FFFFFF"/>
              </w:rPr>
              <w:t xml:space="preserve"> է</w:t>
            </w:r>
          </w:p>
          <w:p w:rsidR="00F10B39" w:rsidRPr="00C6469F" w:rsidRDefault="00E00A39" w:rsidP="00F10B39">
            <w:pPr>
              <w:pStyle w:val="ListParagraph"/>
              <w:spacing w:line="360" w:lineRule="auto"/>
              <w:ind w:left="165" w:firstLine="27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Մշակվել է </w:t>
            </w:r>
            <w:r w:rsidR="00F10B39" w:rsidRPr="00E00A39">
              <w:rPr>
                <w:rFonts w:ascii="GHEA Grapalat" w:hAnsi="GHEA Grapalat"/>
                <w:color w:val="000000"/>
                <w:sz w:val="24"/>
                <w:szCs w:val="24"/>
                <w:shd w:val="clear" w:color="auto" w:fill="FFFFFF"/>
              </w:rPr>
              <w:t>«Լիցենզավորման մասին» և «Պետական տուրքի մասին» ՀՀ օրեն</w:t>
            </w:r>
            <w:r w:rsidR="00F10B39" w:rsidRPr="00E00A39">
              <w:rPr>
                <w:rFonts w:ascii="GHEA Grapalat" w:hAnsi="GHEA Grapalat"/>
                <w:color w:val="000000"/>
                <w:sz w:val="24"/>
                <w:szCs w:val="24"/>
                <w:shd w:val="clear" w:color="auto" w:fill="FFFFFF"/>
              </w:rPr>
              <w:softHyphen/>
              <w:t>քներում  համապատասխան փոփոխություններ</w:t>
            </w:r>
            <w:r>
              <w:rPr>
                <w:rFonts w:ascii="GHEA Grapalat" w:hAnsi="GHEA Grapalat"/>
                <w:color w:val="000000"/>
                <w:sz w:val="24"/>
                <w:szCs w:val="24"/>
                <w:shd w:val="clear" w:color="auto" w:fill="FFFFFF"/>
              </w:rPr>
              <w:t xml:space="preserve"> կատարելու մասին նախագծերը</w:t>
            </w:r>
            <w:r w:rsidR="00F10B39" w:rsidRPr="00E00A39">
              <w:rPr>
                <w:rFonts w:ascii="GHEA Grapalat" w:hAnsi="GHEA Grapalat"/>
                <w:color w:val="000000"/>
                <w:sz w:val="24"/>
                <w:szCs w:val="24"/>
                <w:shd w:val="clear" w:color="auto" w:fill="FFFFFF"/>
              </w:rPr>
              <w:t xml:space="preserve">: </w:t>
            </w:r>
          </w:p>
          <w:p w:rsidR="00B62E4A" w:rsidRPr="00E45695" w:rsidRDefault="00B62E4A" w:rsidP="00B62E4A">
            <w:pPr>
              <w:spacing w:line="360" w:lineRule="auto"/>
              <w:rPr>
                <w:rFonts w:ascii="GHEA Grapalat" w:hAnsi="GHEA Grapalat"/>
                <w:color w:val="000000"/>
                <w:sz w:val="24"/>
                <w:szCs w:val="24"/>
                <w:shd w:val="clear" w:color="auto" w:fill="FFFFFF"/>
              </w:rPr>
            </w:pPr>
            <w:r w:rsidRPr="00E45695">
              <w:rPr>
                <w:rFonts w:ascii="GHEA Grapalat" w:hAnsi="GHEA Grapalat"/>
                <w:color w:val="000000"/>
                <w:sz w:val="24"/>
                <w:szCs w:val="24"/>
                <w:shd w:val="clear" w:color="auto" w:fill="FFFFFF"/>
              </w:rPr>
              <w:t xml:space="preserve"> </w:t>
            </w:r>
          </w:p>
          <w:p w:rsidR="000B0B1A" w:rsidRDefault="000B0B1A" w:rsidP="00B62E4A">
            <w:pPr>
              <w:spacing w:line="360" w:lineRule="auto"/>
              <w:jc w:val="center"/>
              <w:rPr>
                <w:rFonts w:ascii="GHEA Grapalat" w:hAnsi="GHEA Grapalat"/>
                <w:color w:val="000000"/>
                <w:sz w:val="24"/>
                <w:szCs w:val="24"/>
                <w:shd w:val="clear" w:color="auto" w:fill="FFFFFF"/>
              </w:rPr>
            </w:pPr>
          </w:p>
          <w:p w:rsidR="002A79E9" w:rsidRDefault="002A79E9" w:rsidP="00B62E4A">
            <w:pPr>
              <w:spacing w:line="360" w:lineRule="auto"/>
              <w:jc w:val="center"/>
              <w:rPr>
                <w:rFonts w:ascii="GHEA Grapalat" w:hAnsi="GHEA Grapalat"/>
                <w:color w:val="000000"/>
                <w:sz w:val="24"/>
                <w:szCs w:val="24"/>
                <w:shd w:val="clear" w:color="auto" w:fill="FFFFFF"/>
              </w:rPr>
            </w:pPr>
          </w:p>
          <w:p w:rsidR="00B62E4A" w:rsidRPr="00E45695" w:rsidRDefault="00B62E4A" w:rsidP="00B62E4A">
            <w:pPr>
              <w:spacing w:line="360" w:lineRule="auto"/>
              <w:jc w:val="center"/>
              <w:rPr>
                <w:rFonts w:ascii="GHEA Grapalat" w:hAnsi="GHEA Grapalat"/>
                <w:color w:val="000000"/>
                <w:sz w:val="24"/>
                <w:szCs w:val="24"/>
                <w:shd w:val="clear" w:color="auto" w:fill="FFFFFF"/>
              </w:rPr>
            </w:pPr>
            <w:r w:rsidRPr="00E45695">
              <w:rPr>
                <w:rFonts w:ascii="GHEA Grapalat" w:hAnsi="GHEA Grapalat"/>
                <w:color w:val="000000"/>
                <w:sz w:val="24"/>
                <w:szCs w:val="24"/>
                <w:shd w:val="clear" w:color="auto" w:fill="FFFFFF"/>
              </w:rPr>
              <w:t>3.Ընդունվել է</w:t>
            </w:r>
          </w:p>
          <w:p w:rsidR="00B62E4A" w:rsidRPr="00E45695" w:rsidRDefault="002A79E9" w:rsidP="00B62E4A">
            <w:pPr>
              <w:spacing w:line="360" w:lineRule="auto"/>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t xml:space="preserve">    </w:t>
            </w:r>
            <w:r w:rsidR="00B62E4A" w:rsidRPr="00E45695">
              <w:rPr>
                <w:rFonts w:ascii="GHEA Grapalat" w:hAnsi="GHEA Grapalat"/>
                <w:color w:val="000000"/>
                <w:sz w:val="24"/>
                <w:szCs w:val="24"/>
                <w:shd w:val="clear" w:color="auto" w:fill="FFFFFF"/>
              </w:rPr>
              <w:t>Նախագիծը խմբագրվել է:</w:t>
            </w:r>
          </w:p>
          <w:p w:rsidR="00B62E4A" w:rsidRPr="00E45695" w:rsidRDefault="00B62E4A" w:rsidP="00B62E4A">
            <w:pPr>
              <w:spacing w:line="360" w:lineRule="auto"/>
              <w:jc w:val="center"/>
              <w:rPr>
                <w:rFonts w:ascii="GHEA Grapalat" w:hAnsi="GHEA Grapalat"/>
                <w:color w:val="000000"/>
                <w:sz w:val="24"/>
                <w:szCs w:val="24"/>
                <w:shd w:val="clear" w:color="auto" w:fill="FFFFFF"/>
              </w:rPr>
            </w:pPr>
          </w:p>
          <w:p w:rsidR="00416BB0" w:rsidRPr="00E45695" w:rsidRDefault="00416BB0" w:rsidP="00B62E4A">
            <w:pPr>
              <w:spacing w:line="360" w:lineRule="auto"/>
              <w:jc w:val="center"/>
              <w:rPr>
                <w:rFonts w:ascii="GHEA Grapalat" w:hAnsi="GHEA Grapalat"/>
                <w:color w:val="000000"/>
                <w:sz w:val="24"/>
                <w:szCs w:val="24"/>
                <w:shd w:val="clear" w:color="auto" w:fill="FFFFFF"/>
              </w:rPr>
            </w:pPr>
          </w:p>
          <w:p w:rsidR="00416BB0" w:rsidRPr="00E45695" w:rsidRDefault="00416BB0" w:rsidP="00B62E4A">
            <w:pPr>
              <w:spacing w:line="360" w:lineRule="auto"/>
              <w:jc w:val="center"/>
              <w:rPr>
                <w:rFonts w:ascii="GHEA Grapalat" w:hAnsi="GHEA Grapalat"/>
                <w:color w:val="000000"/>
                <w:sz w:val="24"/>
                <w:szCs w:val="24"/>
                <w:shd w:val="clear" w:color="auto" w:fill="FFFFFF"/>
              </w:rPr>
            </w:pPr>
          </w:p>
          <w:p w:rsidR="00416BB0" w:rsidRPr="00E45695" w:rsidRDefault="00416BB0" w:rsidP="00B62E4A">
            <w:pPr>
              <w:spacing w:line="360" w:lineRule="auto"/>
              <w:jc w:val="center"/>
              <w:rPr>
                <w:rFonts w:ascii="GHEA Grapalat" w:hAnsi="GHEA Grapalat"/>
                <w:color w:val="000000"/>
                <w:sz w:val="24"/>
                <w:szCs w:val="24"/>
                <w:shd w:val="clear" w:color="auto" w:fill="FFFFFF"/>
              </w:rPr>
            </w:pPr>
          </w:p>
          <w:p w:rsidR="00416BB0" w:rsidRPr="00E45695" w:rsidRDefault="00416BB0" w:rsidP="00B62E4A">
            <w:pPr>
              <w:spacing w:line="360" w:lineRule="auto"/>
              <w:jc w:val="center"/>
              <w:rPr>
                <w:rFonts w:ascii="GHEA Grapalat" w:hAnsi="GHEA Grapalat"/>
                <w:color w:val="000000"/>
                <w:sz w:val="24"/>
                <w:szCs w:val="24"/>
                <w:shd w:val="clear" w:color="auto" w:fill="FFFFFF"/>
              </w:rPr>
            </w:pPr>
          </w:p>
          <w:p w:rsidR="00416BB0" w:rsidRPr="00E45695" w:rsidRDefault="00416BB0" w:rsidP="00B62E4A">
            <w:pPr>
              <w:spacing w:line="360" w:lineRule="auto"/>
              <w:jc w:val="center"/>
              <w:rPr>
                <w:rFonts w:ascii="GHEA Grapalat" w:hAnsi="GHEA Grapalat"/>
                <w:color w:val="000000"/>
                <w:sz w:val="24"/>
                <w:szCs w:val="24"/>
                <w:shd w:val="clear" w:color="auto" w:fill="FFFFFF"/>
              </w:rPr>
            </w:pPr>
          </w:p>
          <w:p w:rsidR="00416BB0" w:rsidRDefault="00416BB0" w:rsidP="00B62E4A">
            <w:pPr>
              <w:spacing w:line="360" w:lineRule="auto"/>
              <w:jc w:val="center"/>
              <w:rPr>
                <w:rFonts w:ascii="GHEA Grapalat" w:hAnsi="GHEA Grapalat"/>
                <w:color w:val="000000"/>
                <w:sz w:val="24"/>
                <w:szCs w:val="24"/>
                <w:shd w:val="clear" w:color="auto" w:fill="FFFFFF"/>
              </w:rPr>
            </w:pPr>
          </w:p>
          <w:p w:rsidR="00E6476D" w:rsidRPr="00C6469F" w:rsidRDefault="00C6469F" w:rsidP="00CC1B52">
            <w:pPr>
              <w:pStyle w:val="ListParagraph"/>
              <w:numPr>
                <w:ilvl w:val="0"/>
                <w:numId w:val="6"/>
              </w:numPr>
              <w:spacing w:line="360" w:lineRule="auto"/>
              <w:jc w:val="center"/>
              <w:rPr>
                <w:rFonts w:ascii="GHEA Grapalat" w:hAnsi="GHEA Grapalat"/>
                <w:color w:val="000000"/>
                <w:sz w:val="24"/>
                <w:szCs w:val="24"/>
                <w:shd w:val="clear" w:color="auto" w:fill="FFFFFF"/>
              </w:rPr>
            </w:pPr>
            <w:r w:rsidRPr="00E45695">
              <w:rPr>
                <w:rFonts w:ascii="GHEA Grapalat" w:hAnsi="GHEA Grapalat"/>
                <w:color w:val="000000"/>
                <w:sz w:val="24"/>
                <w:szCs w:val="24"/>
                <w:shd w:val="clear" w:color="auto" w:fill="FFFFFF"/>
              </w:rPr>
              <w:t>Չի</w:t>
            </w:r>
            <w:r w:rsidRPr="00C6469F">
              <w:rPr>
                <w:rFonts w:ascii="GHEA Grapalat" w:hAnsi="GHEA Grapalat"/>
                <w:color w:val="000000"/>
                <w:sz w:val="24"/>
                <w:szCs w:val="24"/>
                <w:shd w:val="clear" w:color="auto" w:fill="FFFFFF"/>
              </w:rPr>
              <w:t xml:space="preserve"> ընդունվել</w:t>
            </w:r>
          </w:p>
          <w:p w:rsidR="00F10B39" w:rsidRPr="00C6469F" w:rsidRDefault="00F10B39" w:rsidP="00F10B39">
            <w:pPr>
              <w:spacing w:line="360" w:lineRule="auto"/>
              <w:jc w:val="both"/>
              <w:rPr>
                <w:rFonts w:ascii="GHEA Grapalat" w:hAnsi="GHEA Grapalat"/>
                <w:color w:val="000000"/>
                <w:sz w:val="24"/>
                <w:szCs w:val="24"/>
                <w:shd w:val="clear" w:color="auto" w:fill="FFFFFF"/>
              </w:rPr>
            </w:pPr>
            <w:r w:rsidRPr="00C6469F">
              <w:rPr>
                <w:rFonts w:ascii="GHEA Grapalat" w:hAnsi="GHEA Grapalat"/>
                <w:color w:val="000000"/>
                <w:sz w:val="24"/>
                <w:szCs w:val="24"/>
                <w:shd w:val="clear" w:color="auto" w:fill="FFFFFF"/>
              </w:rPr>
              <w:t xml:space="preserve">Նախագծի </w:t>
            </w:r>
            <w:r>
              <w:rPr>
                <w:rFonts w:ascii="GHEA Grapalat" w:hAnsi="GHEA Grapalat"/>
                <w:color w:val="000000"/>
                <w:sz w:val="24"/>
                <w:szCs w:val="24"/>
                <w:shd w:val="clear" w:color="auto" w:fill="FFFFFF"/>
              </w:rPr>
              <w:t>18-րդ հոդվածով</w:t>
            </w:r>
            <w:r w:rsidRPr="00C6469F">
              <w:rPr>
                <w:rFonts w:ascii="GHEA Grapalat" w:hAnsi="GHEA Grapalat"/>
                <w:color w:val="000000"/>
                <w:sz w:val="24"/>
                <w:szCs w:val="24"/>
                <w:shd w:val="clear" w:color="auto" w:fill="FFFFFF"/>
              </w:rPr>
              <w:t xml:space="preserve"> սահմանված են </w:t>
            </w:r>
            <w:r w:rsidRPr="00E45695">
              <w:rPr>
                <w:rFonts w:ascii="GHEA Grapalat" w:hAnsi="GHEA Grapalat"/>
                <w:color w:val="000000"/>
                <w:sz w:val="24"/>
                <w:szCs w:val="24"/>
                <w:shd w:val="clear" w:color="auto" w:fill="FFFFFF"/>
              </w:rPr>
              <w:t xml:space="preserve"> «տոտալիզատորի   գրասենյակի միջոցով  բուքմեյքերային գործունեության կազմակերպման և  բուքմեյքերային  գրասենյակի միջոցով  բուքմեյքերային գործունեության կազմակերպման» եզրույթների հասկացությունները, ուստի Նախագծի 4-րդ հոդվածում դրանք սահմանելու անհրաժեշտությունը բացակայում է:</w:t>
            </w:r>
          </w:p>
          <w:p w:rsidR="00F10B39" w:rsidRPr="001E6F5F" w:rsidRDefault="00F10B39" w:rsidP="00F10B39">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1E6F5F">
              <w:rPr>
                <w:rFonts w:ascii="GHEA Grapalat" w:hAnsi="GHEA Grapalat"/>
                <w:lang w:val="hy-AM"/>
              </w:rPr>
              <w:t xml:space="preserve">Նախագծում «տոտալիզատոր» և «բուքմեյքերային գրասենյակի միջոցով բուքմեյքերային գործունեության կազմակերպում»  դիտարկվում է որպես բուքմեյքերային գործունեության միջոցով կազմակերպվող խաղի տեսակ  /Նախագծի 4-րդ հոդվածի 1-ին մասի 5-րդ կետ/, իսկ դրանց տարբերությունները նկարագրված են Նախագծի 18-րդ </w:t>
            </w:r>
            <w:r w:rsidRPr="001E6F5F">
              <w:rPr>
                <w:rFonts w:ascii="GHEA Grapalat" w:hAnsi="GHEA Grapalat"/>
                <w:lang w:val="hy-AM"/>
              </w:rPr>
              <w:lastRenderedPageBreak/>
              <w:t>հոդվածում։ Անհրաժեշտ է տարանջատել վիճակախաղը տոտալիզատորից, իսկ ավելի ստույգ` բուքմեյքերական գործունեությունից, որի մասն է կազմում տոտալիզատորը: Եթե այս երկու գործունեություններն իրենց բնույթով նման են միմյանց այնքանով, որքանով որ դրանց հիմքում դրված է որևէ իրադարձության ելքի կանխագուշակումը, ապա տարբերություններն անհամեմատ շատ են, ներառյալ կանխագուշակվող իրադարձության տեսակը. Եթե վիճակախաղի դեպքում իրադարձություն է հանդիսանում կազմակերպչի կողմից գեներացված և տոմսերի տեսքով մասնակիցներին առաջարկվող` պատահականության սկզբունքով շահող համակցության ձեռքբերումը կամ վիճակախաղային շահող համադրությունների կանխագուշակումը, ապա տոտալիազտորի դեպքում, որպես կանոն, իրադարձություն է հանդիսանում իրական ընթացող իրադարձությունը, որի ելքը պատահականությամբ պայմանավորված չէ:</w:t>
            </w:r>
          </w:p>
          <w:p w:rsidR="00F10B39" w:rsidRPr="00D95C0F" w:rsidRDefault="00F10B39" w:rsidP="00F10B39">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1E6F5F">
              <w:rPr>
                <w:rFonts w:ascii="GHEA Grapalat" w:hAnsi="GHEA Grapalat"/>
                <w:lang w:val="hy-AM"/>
              </w:rPr>
              <w:t xml:space="preserve">    Վերոգրյալից հետևում է, որ անհրաժեշտ են տարբեր մոտեցումներ այս երկու գործունեությունների հետ կապված </w:t>
            </w:r>
            <w:r w:rsidRPr="001E6F5F">
              <w:rPr>
                <w:rFonts w:ascii="GHEA Grapalat" w:hAnsi="GHEA Grapalat"/>
                <w:lang w:val="hy-AM"/>
              </w:rPr>
              <w:lastRenderedPageBreak/>
              <w:t>հարաբերություններում, ինչը հնարավոր է իրագործել օրենսդրորեն դրանք միմյանցից տարանջատելու պարագայում:</w:t>
            </w:r>
          </w:p>
          <w:p w:rsidR="00187D86" w:rsidRPr="00F10B39" w:rsidRDefault="00187D86" w:rsidP="00187D86">
            <w:pPr>
              <w:pStyle w:val="NormalWeb"/>
              <w:shd w:val="clear" w:color="auto" w:fill="FFFFFF"/>
              <w:spacing w:before="0" w:beforeAutospacing="0" w:after="0" w:afterAutospacing="0" w:line="360" w:lineRule="auto"/>
              <w:jc w:val="both"/>
              <w:textAlignment w:val="baseline"/>
              <w:rPr>
                <w:rFonts w:ascii="GHEA Grapalat" w:hAnsi="GHEA Grapalat"/>
                <w:color w:val="FF0000"/>
                <w:lang w:val="hy-AM"/>
              </w:rPr>
            </w:pPr>
          </w:p>
          <w:p w:rsidR="00416BB0" w:rsidRPr="00E00A39" w:rsidRDefault="00246520" w:rsidP="00CC1B52">
            <w:pPr>
              <w:pStyle w:val="ListParagraph"/>
              <w:numPr>
                <w:ilvl w:val="0"/>
                <w:numId w:val="6"/>
              </w:numPr>
              <w:spacing w:line="360" w:lineRule="auto"/>
              <w:jc w:val="center"/>
              <w:rPr>
                <w:rFonts w:ascii="GHEA Grapalat" w:hAnsi="GHEA Grapalat"/>
                <w:sz w:val="24"/>
                <w:szCs w:val="24"/>
                <w:shd w:val="clear" w:color="auto" w:fill="FFFFFF"/>
              </w:rPr>
            </w:pPr>
            <w:r w:rsidRPr="00E00A39">
              <w:rPr>
                <w:rFonts w:ascii="GHEA Grapalat" w:hAnsi="GHEA Grapalat"/>
                <w:sz w:val="24"/>
                <w:szCs w:val="24"/>
                <w:shd w:val="clear" w:color="auto" w:fill="FFFFFF"/>
              </w:rPr>
              <w:t>Չի ը</w:t>
            </w:r>
            <w:r w:rsidR="00416BB0" w:rsidRPr="00E00A39">
              <w:rPr>
                <w:rFonts w:ascii="GHEA Grapalat" w:hAnsi="GHEA Grapalat"/>
                <w:sz w:val="24"/>
                <w:szCs w:val="24"/>
                <w:shd w:val="clear" w:color="auto" w:fill="FFFFFF"/>
              </w:rPr>
              <w:t>նդուվել է</w:t>
            </w:r>
          </w:p>
          <w:p w:rsidR="00246520" w:rsidRPr="00E45695" w:rsidRDefault="00274473" w:rsidP="00274473">
            <w:pPr>
              <w:pStyle w:val="ListParagraph"/>
              <w:spacing w:line="360" w:lineRule="auto"/>
              <w:ind w:left="75"/>
              <w:jc w:val="both"/>
              <w:rPr>
                <w:rFonts w:ascii="GHEA Grapalat" w:hAnsi="GHEA Grapalat"/>
                <w:color w:val="000000"/>
                <w:sz w:val="24"/>
                <w:szCs w:val="24"/>
                <w:shd w:val="clear" w:color="auto" w:fill="FFFFFF"/>
              </w:rPr>
            </w:pPr>
            <w:r w:rsidRPr="00274473">
              <w:rPr>
                <w:rFonts w:ascii="GHEA Grapalat" w:hAnsi="GHEA Grapalat"/>
                <w:color w:val="000000"/>
                <w:sz w:val="24"/>
                <w:szCs w:val="24"/>
                <w:shd w:val="clear" w:color="auto" w:fill="FFFFFF"/>
              </w:rPr>
              <w:t xml:space="preserve">Նախագծի 4-րդ հոդվածի 1-ին մասի 9-րդ կետի </w:t>
            </w:r>
            <w:r w:rsidR="00C5345C">
              <w:rPr>
                <w:rFonts w:ascii="GHEA Grapalat" w:hAnsi="GHEA Grapalat"/>
                <w:color w:val="000000"/>
                <w:sz w:val="24"/>
                <w:szCs w:val="24"/>
                <w:shd w:val="clear" w:color="auto" w:fill="FFFFFF"/>
              </w:rPr>
              <w:t>ձևակերպումը խնդրահարուց չէ, ք</w:t>
            </w:r>
            <w:r w:rsidR="00246520" w:rsidRPr="00E45695">
              <w:rPr>
                <w:rFonts w:ascii="GHEA Grapalat" w:hAnsi="GHEA Grapalat"/>
                <w:color w:val="000000"/>
                <w:sz w:val="24"/>
                <w:szCs w:val="24"/>
                <w:shd w:val="clear" w:color="auto" w:fill="FFFFFF"/>
              </w:rPr>
              <w:t>անի որ Նախագծ</w:t>
            </w:r>
            <w:r>
              <w:rPr>
                <w:rFonts w:ascii="GHEA Grapalat" w:hAnsi="GHEA Grapalat"/>
                <w:color w:val="000000"/>
                <w:sz w:val="24"/>
                <w:szCs w:val="24"/>
                <w:shd w:val="clear" w:color="auto" w:fill="FFFFFF"/>
              </w:rPr>
              <w:t xml:space="preserve">ի 5-րդ հոդվածով </w:t>
            </w:r>
            <w:r w:rsidRPr="00E45695">
              <w:rPr>
                <w:rFonts w:ascii="GHEA Grapalat" w:hAnsi="GHEA Grapalat"/>
                <w:color w:val="000000"/>
                <w:sz w:val="24"/>
                <w:szCs w:val="24"/>
                <w:shd w:val="clear" w:color="auto" w:fill="FFFFFF"/>
              </w:rPr>
              <w:t xml:space="preserve">սահմանվել </w:t>
            </w:r>
            <w:r>
              <w:rPr>
                <w:rFonts w:ascii="GHEA Grapalat" w:hAnsi="GHEA Grapalat"/>
                <w:color w:val="000000"/>
                <w:sz w:val="24"/>
                <w:szCs w:val="24"/>
                <w:shd w:val="clear" w:color="auto" w:fill="FFFFFF"/>
              </w:rPr>
              <w:t>է</w:t>
            </w:r>
            <w:r w:rsidRPr="00E45695">
              <w:rPr>
                <w:rFonts w:ascii="GHEA Grapalat" w:hAnsi="GHEA Grapalat"/>
                <w:color w:val="000000"/>
                <w:sz w:val="24"/>
                <w:szCs w:val="24"/>
                <w:shd w:val="clear" w:color="auto" w:fill="FFFFFF"/>
              </w:rPr>
              <w:t xml:space="preserve"> </w:t>
            </w:r>
            <w:r w:rsidR="00246520" w:rsidRPr="00E45695">
              <w:rPr>
                <w:rFonts w:ascii="GHEA Grapalat" w:hAnsi="GHEA Grapalat"/>
                <w:color w:val="000000"/>
                <w:sz w:val="24"/>
                <w:szCs w:val="24"/>
                <w:shd w:val="clear" w:color="auto" w:fill="FFFFFF"/>
              </w:rPr>
              <w:t>խաղային գործունեության կազմակերպչի  կամ կազմակերպչի համար խաղային գործունեության կազմակերպման գործունեությամբ զբաղվելու</w:t>
            </w:r>
            <w:r w:rsidR="001E6F5F">
              <w:rPr>
                <w:rFonts w:ascii="GHEA Grapalat" w:hAnsi="GHEA Grapalat"/>
                <w:color w:val="000000"/>
                <w:sz w:val="24"/>
                <w:szCs w:val="24"/>
                <w:shd w:val="clear" w:color="auto" w:fill="FFFFFF"/>
              </w:rPr>
              <w:t xml:space="preserve"> </w:t>
            </w:r>
            <w:r w:rsidR="00246520" w:rsidRPr="00E45695">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լիցենզիա ստանալու պարտականություն</w:t>
            </w:r>
            <w:r w:rsidR="00246520" w:rsidRPr="00E45695">
              <w:rPr>
                <w:rFonts w:ascii="GHEA Grapalat" w:hAnsi="GHEA Grapalat"/>
                <w:color w:val="000000"/>
                <w:sz w:val="24"/>
                <w:szCs w:val="24"/>
                <w:shd w:val="clear" w:color="auto" w:fill="FFFFFF"/>
              </w:rPr>
              <w:t>:</w:t>
            </w:r>
          </w:p>
          <w:p w:rsidR="00416BB0" w:rsidRPr="00E45695" w:rsidRDefault="00416BB0"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1940C1" w:rsidRPr="00E45695" w:rsidRDefault="001940C1" w:rsidP="00416BB0">
            <w:pPr>
              <w:spacing w:line="360" w:lineRule="auto"/>
              <w:ind w:left="1170"/>
              <w:jc w:val="center"/>
              <w:rPr>
                <w:rFonts w:ascii="GHEA Grapalat" w:hAnsi="GHEA Grapalat"/>
                <w:color w:val="000000"/>
                <w:sz w:val="24"/>
                <w:szCs w:val="24"/>
                <w:shd w:val="clear" w:color="auto" w:fill="FFFFFF"/>
              </w:rPr>
            </w:pPr>
          </w:p>
          <w:p w:rsidR="00416BB0" w:rsidRPr="00E45695" w:rsidRDefault="00416BB0" w:rsidP="00416BB0">
            <w:pPr>
              <w:spacing w:line="360" w:lineRule="auto"/>
              <w:jc w:val="center"/>
              <w:rPr>
                <w:rFonts w:ascii="GHEA Grapalat" w:hAnsi="GHEA Grapalat"/>
                <w:color w:val="000000"/>
                <w:sz w:val="24"/>
                <w:szCs w:val="24"/>
                <w:shd w:val="clear" w:color="auto" w:fill="FFFFFF"/>
              </w:rPr>
            </w:pPr>
          </w:p>
          <w:p w:rsidR="00C10309" w:rsidRPr="00E45695" w:rsidRDefault="00C10309" w:rsidP="001940C1">
            <w:pPr>
              <w:spacing w:line="360" w:lineRule="auto"/>
              <w:jc w:val="center"/>
              <w:rPr>
                <w:rFonts w:ascii="GHEA Grapalat" w:hAnsi="GHEA Grapalat"/>
                <w:color w:val="000000"/>
                <w:sz w:val="24"/>
                <w:szCs w:val="24"/>
                <w:shd w:val="clear" w:color="auto" w:fill="FFFFFF"/>
              </w:rPr>
            </w:pPr>
          </w:p>
          <w:p w:rsidR="00E61E92" w:rsidRPr="00E45695" w:rsidRDefault="00E61E92" w:rsidP="001940C1">
            <w:pPr>
              <w:pStyle w:val="ListParagraph"/>
              <w:spacing w:line="360" w:lineRule="auto"/>
              <w:ind w:left="990"/>
              <w:jc w:val="center"/>
              <w:rPr>
                <w:rFonts w:ascii="GHEA Grapalat" w:hAnsi="GHEA Grapalat"/>
                <w:color w:val="000000"/>
                <w:sz w:val="24"/>
                <w:szCs w:val="24"/>
                <w:shd w:val="clear" w:color="auto" w:fill="FFFFFF"/>
              </w:rPr>
            </w:pPr>
          </w:p>
          <w:p w:rsidR="00E61E92" w:rsidRPr="00E45695" w:rsidRDefault="00E61E92" w:rsidP="001940C1">
            <w:pPr>
              <w:pStyle w:val="ListParagraph"/>
              <w:spacing w:line="360" w:lineRule="auto"/>
              <w:ind w:left="990"/>
              <w:jc w:val="center"/>
              <w:rPr>
                <w:rFonts w:ascii="GHEA Grapalat" w:hAnsi="GHEA Grapalat"/>
                <w:color w:val="000000"/>
                <w:sz w:val="24"/>
                <w:szCs w:val="24"/>
                <w:shd w:val="clear" w:color="auto" w:fill="FFFFFF"/>
              </w:rPr>
            </w:pPr>
          </w:p>
          <w:p w:rsidR="00E61E92" w:rsidRPr="00E45695" w:rsidRDefault="00E61E92" w:rsidP="001940C1">
            <w:pPr>
              <w:pStyle w:val="ListParagraph"/>
              <w:spacing w:line="360" w:lineRule="auto"/>
              <w:ind w:left="990"/>
              <w:jc w:val="center"/>
              <w:rPr>
                <w:rFonts w:ascii="GHEA Grapalat" w:hAnsi="GHEA Grapalat"/>
                <w:color w:val="000000"/>
                <w:sz w:val="24"/>
                <w:szCs w:val="24"/>
                <w:shd w:val="clear" w:color="auto" w:fill="FFFFFF"/>
              </w:rPr>
            </w:pPr>
          </w:p>
          <w:p w:rsidR="00E61E92" w:rsidRDefault="00E61E92" w:rsidP="001940C1">
            <w:pPr>
              <w:pStyle w:val="ListParagraph"/>
              <w:spacing w:line="360" w:lineRule="auto"/>
              <w:ind w:left="990"/>
              <w:jc w:val="center"/>
              <w:rPr>
                <w:rFonts w:ascii="GHEA Grapalat" w:hAnsi="GHEA Grapalat"/>
                <w:color w:val="000000"/>
                <w:sz w:val="24"/>
                <w:szCs w:val="24"/>
                <w:shd w:val="clear" w:color="auto" w:fill="FFFFFF"/>
              </w:rPr>
            </w:pPr>
          </w:p>
          <w:p w:rsidR="002A79E9" w:rsidRPr="00E45695" w:rsidRDefault="002A79E9" w:rsidP="001940C1">
            <w:pPr>
              <w:pStyle w:val="ListParagraph"/>
              <w:spacing w:line="360" w:lineRule="auto"/>
              <w:ind w:left="990"/>
              <w:jc w:val="center"/>
              <w:rPr>
                <w:rFonts w:ascii="GHEA Grapalat" w:hAnsi="GHEA Grapalat"/>
                <w:color w:val="000000"/>
                <w:sz w:val="24"/>
                <w:szCs w:val="24"/>
                <w:shd w:val="clear" w:color="auto" w:fill="FFFFFF"/>
              </w:rPr>
            </w:pPr>
          </w:p>
          <w:p w:rsidR="00E6476D" w:rsidRPr="00E45695" w:rsidRDefault="00E6476D" w:rsidP="001940C1">
            <w:pPr>
              <w:pStyle w:val="ListParagraph"/>
              <w:spacing w:line="360" w:lineRule="auto"/>
              <w:ind w:left="990"/>
              <w:jc w:val="center"/>
              <w:rPr>
                <w:rFonts w:ascii="GHEA Grapalat" w:hAnsi="GHEA Grapalat"/>
                <w:color w:val="000000"/>
                <w:sz w:val="24"/>
                <w:szCs w:val="24"/>
                <w:shd w:val="clear" w:color="auto" w:fill="FFFFFF"/>
              </w:rPr>
            </w:pPr>
          </w:p>
          <w:p w:rsidR="00F10B39" w:rsidRDefault="004D3AD2" w:rsidP="00CC1B52">
            <w:pPr>
              <w:pStyle w:val="ListParagraph"/>
              <w:numPr>
                <w:ilvl w:val="0"/>
                <w:numId w:val="6"/>
              </w:numPr>
              <w:spacing w:line="360" w:lineRule="auto"/>
              <w:jc w:val="center"/>
              <w:rPr>
                <w:rFonts w:ascii="GHEA Grapalat" w:hAnsi="GHEA Grapalat"/>
                <w:sz w:val="24"/>
                <w:szCs w:val="24"/>
              </w:rPr>
            </w:pPr>
            <w:r>
              <w:rPr>
                <w:rFonts w:ascii="GHEA Grapalat" w:hAnsi="GHEA Grapalat"/>
                <w:sz w:val="24"/>
                <w:szCs w:val="24"/>
              </w:rPr>
              <w:t>Ընդունվել է</w:t>
            </w:r>
          </w:p>
          <w:p w:rsidR="004D3AD2" w:rsidRPr="004D3AD2" w:rsidRDefault="004D3AD2" w:rsidP="004D3AD2">
            <w:pPr>
              <w:pStyle w:val="ListParagraph"/>
              <w:spacing w:line="360" w:lineRule="auto"/>
              <w:rPr>
                <w:rFonts w:ascii="GHEA Grapalat" w:hAnsi="GHEA Grapalat"/>
                <w:sz w:val="24"/>
                <w:szCs w:val="24"/>
              </w:rPr>
            </w:pPr>
            <w:r>
              <w:rPr>
                <w:rFonts w:ascii="GHEA Grapalat" w:hAnsi="GHEA Grapalat"/>
                <w:sz w:val="24"/>
                <w:szCs w:val="24"/>
              </w:rPr>
              <w:t>Նախագիծը խմբագրվել է:</w:t>
            </w:r>
          </w:p>
          <w:p w:rsidR="006E2D24" w:rsidRPr="004D3AD2" w:rsidRDefault="004D3AD2" w:rsidP="006E2D24">
            <w:pPr>
              <w:pStyle w:val="ListParagraph"/>
              <w:spacing w:line="360" w:lineRule="auto"/>
              <w:ind w:left="165"/>
              <w:jc w:val="both"/>
              <w:rPr>
                <w:rFonts w:ascii="GHEA Grapalat" w:hAnsi="GHEA Grapalat"/>
                <w:b/>
              </w:rPr>
            </w:pPr>
            <w:r>
              <w:rPr>
                <w:rFonts w:ascii="GHEA Grapalat" w:hAnsi="GHEA Grapalat"/>
                <w:b/>
              </w:rPr>
              <w:lastRenderedPageBreak/>
              <w:t xml:space="preserve"> </w:t>
            </w:r>
          </w:p>
          <w:p w:rsidR="001940C1" w:rsidRPr="004D3AD2" w:rsidRDefault="00362F0C" w:rsidP="00362F0C">
            <w:pPr>
              <w:spacing w:line="360" w:lineRule="auto"/>
              <w:ind w:left="360"/>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7.Ընդունվել է</w:t>
            </w:r>
          </w:p>
          <w:p w:rsidR="001940C1" w:rsidRPr="004D3AD2" w:rsidRDefault="00373B2A" w:rsidP="00373B2A">
            <w:pPr>
              <w:spacing w:line="360" w:lineRule="auto"/>
              <w:ind w:left="165"/>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Նախագծի 4-րդ հոդվածի  1-ին մասի 25-րդ կետում՝ «պատասխանատու այլ աշխատակից» բառերից առաջ լրացվել են «կազմակերպչի կողմից սահմանած բառերը:</w:t>
            </w:r>
          </w:p>
          <w:p w:rsidR="001940C1" w:rsidRPr="004D3AD2" w:rsidRDefault="001940C1" w:rsidP="001940C1">
            <w:pPr>
              <w:spacing w:line="360" w:lineRule="auto"/>
              <w:ind w:left="343"/>
              <w:jc w:val="center"/>
              <w:rPr>
                <w:rFonts w:ascii="GHEA Grapalat" w:hAnsi="GHEA Grapalat"/>
                <w:color w:val="000000"/>
                <w:sz w:val="24"/>
                <w:szCs w:val="24"/>
                <w:shd w:val="clear" w:color="auto" w:fill="FFFFFF"/>
                <w:lang w:val="hy-AM"/>
              </w:rPr>
            </w:pPr>
          </w:p>
          <w:p w:rsidR="001940C1" w:rsidRPr="00192F34" w:rsidRDefault="001940C1" w:rsidP="001940C1">
            <w:pPr>
              <w:spacing w:line="360" w:lineRule="auto"/>
              <w:ind w:left="343"/>
              <w:jc w:val="center"/>
              <w:rPr>
                <w:rFonts w:ascii="GHEA Grapalat" w:hAnsi="GHEA Grapalat"/>
                <w:color w:val="000000"/>
                <w:sz w:val="24"/>
                <w:szCs w:val="24"/>
                <w:shd w:val="clear" w:color="auto" w:fill="FFFFFF"/>
                <w:lang w:val="hy-AM"/>
              </w:rPr>
            </w:pPr>
          </w:p>
          <w:p w:rsidR="004D3AD2" w:rsidRPr="00192F34" w:rsidRDefault="004D3AD2" w:rsidP="001940C1">
            <w:pPr>
              <w:spacing w:line="360" w:lineRule="auto"/>
              <w:ind w:left="343"/>
              <w:jc w:val="center"/>
              <w:rPr>
                <w:rFonts w:ascii="GHEA Grapalat" w:hAnsi="GHEA Grapalat"/>
                <w:color w:val="000000"/>
                <w:sz w:val="24"/>
                <w:szCs w:val="24"/>
                <w:shd w:val="clear" w:color="auto" w:fill="FFFFFF"/>
                <w:lang w:val="hy-AM"/>
              </w:rPr>
            </w:pPr>
          </w:p>
          <w:p w:rsidR="004D3AD2" w:rsidRPr="00192F34" w:rsidRDefault="004D3AD2" w:rsidP="001940C1">
            <w:pPr>
              <w:spacing w:line="360" w:lineRule="auto"/>
              <w:ind w:left="343"/>
              <w:jc w:val="center"/>
              <w:rPr>
                <w:rFonts w:ascii="GHEA Grapalat" w:hAnsi="GHEA Grapalat"/>
                <w:color w:val="000000"/>
                <w:sz w:val="24"/>
                <w:szCs w:val="24"/>
                <w:shd w:val="clear" w:color="auto" w:fill="FFFFFF"/>
                <w:lang w:val="hy-AM"/>
              </w:rPr>
            </w:pPr>
          </w:p>
          <w:p w:rsidR="004D3AD2" w:rsidRPr="00192F34" w:rsidRDefault="004D3AD2" w:rsidP="001940C1">
            <w:pPr>
              <w:spacing w:line="360" w:lineRule="auto"/>
              <w:ind w:left="343"/>
              <w:jc w:val="center"/>
              <w:rPr>
                <w:rFonts w:ascii="GHEA Grapalat" w:hAnsi="GHEA Grapalat"/>
                <w:color w:val="000000"/>
                <w:sz w:val="24"/>
                <w:szCs w:val="24"/>
                <w:shd w:val="clear" w:color="auto" w:fill="FFFFFF"/>
                <w:lang w:val="hy-AM"/>
              </w:rPr>
            </w:pPr>
          </w:p>
          <w:p w:rsidR="004D3AD2" w:rsidRPr="00192F34" w:rsidRDefault="004D3AD2" w:rsidP="001940C1">
            <w:pPr>
              <w:spacing w:line="360" w:lineRule="auto"/>
              <w:ind w:left="343"/>
              <w:jc w:val="center"/>
              <w:rPr>
                <w:rFonts w:ascii="GHEA Grapalat" w:hAnsi="GHEA Grapalat"/>
                <w:color w:val="000000"/>
                <w:sz w:val="24"/>
                <w:szCs w:val="24"/>
                <w:shd w:val="clear" w:color="auto" w:fill="FFFFFF"/>
                <w:lang w:val="hy-AM"/>
              </w:rPr>
            </w:pPr>
          </w:p>
          <w:p w:rsidR="004D3AD2" w:rsidRPr="00192F34" w:rsidRDefault="004D3AD2" w:rsidP="001940C1">
            <w:pPr>
              <w:spacing w:line="360" w:lineRule="auto"/>
              <w:ind w:left="343"/>
              <w:jc w:val="center"/>
              <w:rPr>
                <w:rFonts w:ascii="GHEA Grapalat" w:hAnsi="GHEA Grapalat"/>
                <w:color w:val="000000"/>
                <w:sz w:val="24"/>
                <w:szCs w:val="24"/>
                <w:shd w:val="clear" w:color="auto" w:fill="FFFFFF"/>
                <w:lang w:val="hy-AM"/>
              </w:rPr>
            </w:pPr>
          </w:p>
          <w:p w:rsidR="001940C1" w:rsidRPr="004D3AD2" w:rsidRDefault="001940C1" w:rsidP="001940C1">
            <w:pPr>
              <w:spacing w:line="360" w:lineRule="auto"/>
              <w:ind w:left="343"/>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8.</w:t>
            </w:r>
            <w:r w:rsidR="00E6476D" w:rsidRPr="004D3AD2">
              <w:rPr>
                <w:rFonts w:ascii="GHEA Grapalat" w:hAnsi="GHEA Grapalat"/>
                <w:color w:val="000000"/>
                <w:sz w:val="24"/>
                <w:szCs w:val="24"/>
                <w:shd w:val="clear" w:color="auto" w:fill="FFFFFF"/>
                <w:lang w:val="hy-AM"/>
              </w:rPr>
              <w:t>Ը</w:t>
            </w:r>
            <w:r w:rsidRPr="004D3AD2">
              <w:rPr>
                <w:rFonts w:ascii="GHEA Grapalat" w:hAnsi="GHEA Grapalat"/>
                <w:color w:val="000000"/>
                <w:sz w:val="24"/>
                <w:szCs w:val="24"/>
                <w:shd w:val="clear" w:color="auto" w:fill="FFFFFF"/>
                <w:lang w:val="hy-AM"/>
              </w:rPr>
              <w:t>նդունվել</w:t>
            </w:r>
            <w:r w:rsidR="00E6476D" w:rsidRPr="004D3AD2">
              <w:rPr>
                <w:rFonts w:ascii="GHEA Grapalat" w:hAnsi="GHEA Grapalat"/>
                <w:color w:val="000000"/>
                <w:sz w:val="24"/>
                <w:szCs w:val="24"/>
                <w:shd w:val="clear" w:color="auto" w:fill="FFFFFF"/>
                <w:lang w:val="hy-AM"/>
              </w:rPr>
              <w:t xml:space="preserve"> է</w:t>
            </w:r>
          </w:p>
          <w:p w:rsidR="00E6476D" w:rsidRPr="004D3AD2" w:rsidRDefault="00E6476D" w:rsidP="001940C1">
            <w:pPr>
              <w:spacing w:line="360" w:lineRule="auto"/>
              <w:ind w:left="343"/>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Նախագիծը խմբագրվել է</w:t>
            </w:r>
          </w:p>
          <w:p w:rsidR="001940C1" w:rsidRPr="004D3AD2" w:rsidRDefault="001940C1" w:rsidP="001940C1">
            <w:pPr>
              <w:spacing w:line="360" w:lineRule="auto"/>
              <w:ind w:left="343"/>
              <w:jc w:val="center"/>
              <w:rPr>
                <w:rFonts w:ascii="GHEA Grapalat" w:hAnsi="GHEA Grapalat"/>
                <w:color w:val="000000"/>
                <w:sz w:val="24"/>
                <w:szCs w:val="24"/>
                <w:shd w:val="clear" w:color="auto" w:fill="FFFFFF"/>
                <w:lang w:val="hy-AM"/>
              </w:rPr>
            </w:pPr>
          </w:p>
          <w:p w:rsidR="001940C1" w:rsidRPr="004D3AD2" w:rsidRDefault="001940C1" w:rsidP="001940C1">
            <w:pPr>
              <w:spacing w:line="360" w:lineRule="auto"/>
              <w:ind w:left="343"/>
              <w:jc w:val="center"/>
              <w:rPr>
                <w:rFonts w:ascii="GHEA Grapalat" w:hAnsi="GHEA Grapalat"/>
                <w:color w:val="000000"/>
                <w:sz w:val="24"/>
                <w:szCs w:val="24"/>
                <w:shd w:val="clear" w:color="auto" w:fill="FFFFFF"/>
                <w:lang w:val="hy-AM"/>
              </w:rPr>
            </w:pPr>
          </w:p>
          <w:p w:rsidR="001940C1" w:rsidRPr="004D3AD2" w:rsidRDefault="001940C1" w:rsidP="001940C1">
            <w:pPr>
              <w:spacing w:line="360" w:lineRule="auto"/>
              <w:ind w:left="343"/>
              <w:jc w:val="center"/>
              <w:rPr>
                <w:rFonts w:ascii="GHEA Grapalat" w:hAnsi="GHEA Grapalat"/>
                <w:sz w:val="24"/>
                <w:szCs w:val="24"/>
                <w:shd w:val="clear" w:color="auto" w:fill="FFFFFF"/>
                <w:lang w:val="hy-AM"/>
              </w:rPr>
            </w:pPr>
            <w:r w:rsidRPr="004D3AD2">
              <w:rPr>
                <w:rFonts w:ascii="GHEA Grapalat" w:hAnsi="GHEA Grapalat"/>
                <w:sz w:val="24"/>
                <w:szCs w:val="24"/>
                <w:shd w:val="clear" w:color="auto" w:fill="FFFFFF"/>
                <w:lang w:val="hy-AM"/>
              </w:rPr>
              <w:t>9.</w:t>
            </w:r>
            <w:r w:rsidR="00672C8B" w:rsidRPr="004D3AD2">
              <w:rPr>
                <w:rFonts w:ascii="GHEA Grapalat" w:hAnsi="GHEA Grapalat"/>
                <w:sz w:val="24"/>
                <w:szCs w:val="24"/>
                <w:shd w:val="clear" w:color="auto" w:fill="FFFFFF"/>
                <w:lang w:val="hy-AM"/>
              </w:rPr>
              <w:t>Չի ընդունվել</w:t>
            </w:r>
          </w:p>
          <w:p w:rsidR="000A5F79" w:rsidRPr="004D3AD2" w:rsidRDefault="00274473" w:rsidP="000A5F79">
            <w:pPr>
              <w:spacing w:line="360" w:lineRule="auto"/>
              <w:ind w:left="165"/>
              <w:jc w:val="both"/>
              <w:rPr>
                <w:rFonts w:ascii="GHEA Grapalat" w:hAnsi="GHEA Grapalat"/>
                <w:sz w:val="24"/>
                <w:szCs w:val="24"/>
                <w:shd w:val="clear" w:color="auto" w:fill="FFFFFF"/>
                <w:lang w:val="hy-AM"/>
              </w:rPr>
            </w:pPr>
            <w:r w:rsidRPr="004D3AD2">
              <w:rPr>
                <w:rFonts w:ascii="GHEA Grapalat" w:hAnsi="GHEA Grapalat"/>
                <w:color w:val="000000"/>
                <w:sz w:val="24"/>
                <w:szCs w:val="24"/>
                <w:shd w:val="clear" w:color="auto" w:fill="FFFFFF"/>
                <w:lang w:val="hy-AM"/>
              </w:rPr>
              <w:t>Նախագծի 24-րդ հոդվածով սահմանված  է «այլ շահումով խաղերի</w:t>
            </w:r>
            <w:r w:rsidR="000A5F79" w:rsidRPr="004D3AD2">
              <w:rPr>
                <w:rFonts w:ascii="GHEA Grapalat" w:hAnsi="GHEA Grapalat"/>
                <w:color w:val="000000"/>
                <w:sz w:val="24"/>
                <w:szCs w:val="24"/>
                <w:shd w:val="clear" w:color="auto" w:fill="FFFFFF"/>
                <w:lang w:val="hy-AM"/>
              </w:rPr>
              <w:t xml:space="preserve"> կազմակերպման</w:t>
            </w:r>
            <w:r w:rsidRPr="004D3AD2">
              <w:rPr>
                <w:rFonts w:ascii="GHEA Grapalat" w:hAnsi="GHEA Grapalat"/>
                <w:color w:val="000000"/>
                <w:sz w:val="24"/>
                <w:szCs w:val="24"/>
                <w:shd w:val="clear" w:color="auto" w:fill="FFFFFF"/>
                <w:lang w:val="hy-AM"/>
              </w:rPr>
              <w:t xml:space="preserve">» </w:t>
            </w:r>
            <w:r w:rsidR="000A5F79" w:rsidRPr="004D3AD2">
              <w:rPr>
                <w:rFonts w:ascii="GHEA Grapalat" w:hAnsi="GHEA Grapalat"/>
                <w:color w:val="000000"/>
                <w:sz w:val="24"/>
                <w:szCs w:val="24"/>
                <w:shd w:val="clear" w:color="auto" w:fill="FFFFFF"/>
                <w:lang w:val="hy-AM"/>
              </w:rPr>
              <w:t>վերաբերյալ կանոնակարգումները</w:t>
            </w:r>
            <w:r w:rsidRPr="004D3AD2">
              <w:rPr>
                <w:rFonts w:ascii="GHEA Grapalat" w:hAnsi="GHEA Grapalat"/>
                <w:color w:val="000000"/>
                <w:sz w:val="24"/>
                <w:szCs w:val="24"/>
                <w:shd w:val="clear" w:color="auto" w:fill="FFFFFF"/>
                <w:lang w:val="hy-AM"/>
              </w:rPr>
              <w:t xml:space="preserve">, </w:t>
            </w:r>
            <w:r w:rsidR="000A5F79" w:rsidRPr="004D3AD2">
              <w:rPr>
                <w:rFonts w:ascii="GHEA Grapalat" w:hAnsi="GHEA Grapalat"/>
                <w:color w:val="000000"/>
                <w:sz w:val="24"/>
                <w:szCs w:val="24"/>
                <w:shd w:val="clear" w:color="auto" w:fill="FFFFFF"/>
                <w:lang w:val="hy-AM"/>
              </w:rPr>
              <w:t xml:space="preserve">ըստ որի շահումով խաղերից տարբերվող խաղերը համարվում են </w:t>
            </w:r>
            <w:r w:rsidR="000A5F79" w:rsidRPr="004D3AD2">
              <w:rPr>
                <w:rFonts w:ascii="GHEA Grapalat" w:hAnsi="GHEA Grapalat"/>
                <w:b/>
                <w:i/>
                <w:color w:val="000000"/>
                <w:sz w:val="24"/>
                <w:szCs w:val="24"/>
                <w:shd w:val="clear" w:color="auto" w:fill="FFFFFF"/>
                <w:lang w:val="hy-AM"/>
              </w:rPr>
              <w:t>այլ շահումով խաղեր</w:t>
            </w:r>
            <w:r w:rsidR="000A5F79" w:rsidRPr="004D3AD2">
              <w:rPr>
                <w:rFonts w:ascii="GHEA Grapalat" w:hAnsi="GHEA Grapalat"/>
                <w:color w:val="000000"/>
                <w:sz w:val="24"/>
                <w:szCs w:val="24"/>
                <w:shd w:val="clear" w:color="auto" w:fill="FFFFFF"/>
                <w:lang w:val="hy-AM"/>
              </w:rPr>
              <w:t xml:space="preserve">, որոնց կազմակերպման համար լիցենզիա չի պահանջվում: Նշված հոդվածի բովանդակությունից բխում է, որ </w:t>
            </w:r>
            <w:r w:rsidR="000A5F79" w:rsidRPr="004D3AD2">
              <w:rPr>
                <w:rFonts w:ascii="GHEA Grapalat" w:hAnsi="GHEA Grapalat"/>
                <w:sz w:val="24"/>
                <w:szCs w:val="24"/>
                <w:shd w:val="clear" w:color="auto" w:fill="FFFFFF"/>
                <w:lang w:val="hy-AM"/>
              </w:rPr>
              <w:t>այլ շահումով խաղերի դեպքերում նույնականացման անհրաժեշտությունը բացակայում է:</w:t>
            </w:r>
            <w:r w:rsidR="000A5F79" w:rsidRPr="004D3AD2">
              <w:rPr>
                <w:rFonts w:ascii="GHEA Grapalat" w:hAnsi="GHEA Grapalat"/>
                <w:color w:val="000000"/>
                <w:sz w:val="24"/>
                <w:szCs w:val="24"/>
                <w:shd w:val="clear" w:color="auto" w:fill="FFFFFF"/>
                <w:lang w:val="hy-AM"/>
              </w:rPr>
              <w:t xml:space="preserve"> </w:t>
            </w:r>
          </w:p>
          <w:p w:rsidR="00672C8B" w:rsidRPr="004D3AD2" w:rsidRDefault="00672C8B" w:rsidP="001940C1">
            <w:pPr>
              <w:spacing w:line="360" w:lineRule="auto"/>
              <w:ind w:left="343"/>
              <w:jc w:val="center"/>
              <w:rPr>
                <w:rFonts w:ascii="GHEA Grapalat" w:hAnsi="GHEA Grapalat"/>
                <w:color w:val="FF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FF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FF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561208" w:rsidRPr="004D3AD2" w:rsidRDefault="00561208"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851AD5" w:rsidRPr="004D3AD2" w:rsidRDefault="00851AD5" w:rsidP="001940C1">
            <w:pPr>
              <w:spacing w:line="360" w:lineRule="auto"/>
              <w:ind w:left="343"/>
              <w:jc w:val="center"/>
              <w:rPr>
                <w:rFonts w:ascii="GHEA Grapalat" w:hAnsi="GHEA Grapalat"/>
                <w:color w:val="000000"/>
                <w:sz w:val="24"/>
                <w:szCs w:val="24"/>
                <w:shd w:val="clear" w:color="auto" w:fill="FFFFFF"/>
                <w:lang w:val="hy-AM"/>
              </w:rPr>
            </w:pPr>
          </w:p>
          <w:p w:rsidR="002A79E9" w:rsidRDefault="002A79E9" w:rsidP="002A79E9">
            <w:pPr>
              <w:jc w:val="center"/>
              <w:rPr>
                <w:rFonts w:ascii="GHEA Grapalat" w:hAnsi="GHEA Grapalat"/>
                <w:color w:val="000000"/>
                <w:sz w:val="24"/>
                <w:szCs w:val="24"/>
                <w:shd w:val="clear" w:color="auto" w:fill="FFFFFF"/>
                <w:lang w:val="hy-AM"/>
              </w:rPr>
            </w:pPr>
          </w:p>
          <w:p w:rsidR="00851AD5" w:rsidRPr="004D3AD2" w:rsidRDefault="001C187D" w:rsidP="002A79E9">
            <w:pPr>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10.Ընդունվել է</w:t>
            </w:r>
          </w:p>
          <w:p w:rsidR="001C187D" w:rsidRPr="004D3AD2" w:rsidRDefault="001C187D" w:rsidP="002A79E9">
            <w:pPr>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Նախագիծը խմբագրվել է:</w:t>
            </w: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p>
          <w:p w:rsidR="000A5F79" w:rsidRPr="000B6A42" w:rsidRDefault="000A5F79" w:rsidP="00851AD5">
            <w:pPr>
              <w:spacing w:line="360" w:lineRule="auto"/>
              <w:jc w:val="center"/>
              <w:rPr>
                <w:rFonts w:ascii="GHEA Grapalat" w:hAnsi="GHEA Grapalat"/>
                <w:color w:val="000000"/>
                <w:sz w:val="24"/>
                <w:szCs w:val="24"/>
                <w:shd w:val="clear" w:color="auto" w:fill="FFFFFF"/>
                <w:lang w:val="hy-AM"/>
              </w:rPr>
            </w:pPr>
          </w:p>
          <w:p w:rsidR="00434316" w:rsidRPr="000B6A42" w:rsidRDefault="00434316" w:rsidP="00851AD5">
            <w:pPr>
              <w:spacing w:line="360" w:lineRule="auto"/>
              <w:jc w:val="center"/>
              <w:rPr>
                <w:rFonts w:ascii="GHEA Grapalat" w:hAnsi="GHEA Grapalat"/>
                <w:color w:val="000000"/>
                <w:sz w:val="24"/>
                <w:szCs w:val="24"/>
                <w:shd w:val="clear" w:color="auto" w:fill="FFFFFF"/>
                <w:lang w:val="hy-AM"/>
              </w:rPr>
            </w:pPr>
          </w:p>
          <w:p w:rsidR="00BF629B" w:rsidRPr="004D3AD2" w:rsidRDefault="00BF629B"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11. Ընդունվել է </w:t>
            </w:r>
          </w:p>
          <w:p w:rsidR="000E1ECA" w:rsidRPr="004D3AD2" w:rsidRDefault="00BF629B"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Նախագիծը խմբագրվել է:</w:t>
            </w: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A5F79" w:rsidRPr="004D3AD2" w:rsidRDefault="000A5F79"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12. Ընդունվել է</w:t>
            </w:r>
            <w:r w:rsidR="00E371E4" w:rsidRPr="004D3AD2">
              <w:rPr>
                <w:rFonts w:ascii="GHEA Grapalat" w:hAnsi="GHEA Grapalat"/>
                <w:color w:val="000000"/>
                <w:sz w:val="24"/>
                <w:szCs w:val="24"/>
                <w:shd w:val="clear" w:color="auto" w:fill="FFFFFF"/>
                <w:lang w:val="hy-AM"/>
              </w:rPr>
              <w:t xml:space="preserve"> մասնակի</w:t>
            </w:r>
          </w:p>
          <w:p w:rsidR="00E371E4" w:rsidRPr="004D3AD2" w:rsidRDefault="00E371E4" w:rsidP="00D00DEF">
            <w:pPr>
              <w:spacing w:line="360" w:lineRule="auto"/>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Նախագծի 5-րդ հոդվածի 8-րդ մասի դ</w:t>
            </w:r>
            <w:r w:rsidR="00D00DEF" w:rsidRPr="004D3AD2">
              <w:rPr>
                <w:rFonts w:ascii="GHEA Grapalat" w:hAnsi="GHEA Grapalat"/>
                <w:color w:val="000000"/>
                <w:sz w:val="24"/>
                <w:szCs w:val="24"/>
                <w:shd w:val="clear" w:color="auto" w:fill="FFFFFF"/>
                <w:lang w:val="hy-AM"/>
              </w:rPr>
              <w:t>ր</w:t>
            </w:r>
            <w:r w:rsidRPr="004D3AD2">
              <w:rPr>
                <w:rFonts w:ascii="GHEA Grapalat" w:hAnsi="GHEA Grapalat"/>
                <w:color w:val="000000"/>
                <w:sz w:val="24"/>
                <w:szCs w:val="24"/>
                <w:shd w:val="clear" w:color="auto" w:fill="FFFFFF"/>
                <w:lang w:val="hy-AM"/>
              </w:rPr>
              <w:t xml:space="preserve">ույթը վերաբերում է նույն հոդվածի 7-րդ մասում նշված </w:t>
            </w:r>
            <w:r w:rsidR="00D00DEF" w:rsidRPr="004D3AD2">
              <w:rPr>
                <w:rFonts w:ascii="GHEA Grapalat" w:hAnsi="GHEA Grapalat"/>
                <w:color w:val="000000"/>
                <w:sz w:val="24"/>
                <w:szCs w:val="24"/>
                <w:shd w:val="clear" w:color="auto" w:fill="FFFFFF"/>
                <w:lang w:val="hy-AM"/>
              </w:rPr>
              <w:t>առևտրային կազմակերպության հիմնադիրների</w:t>
            </w:r>
            <w:r w:rsidR="005B32DD" w:rsidRPr="004D3AD2">
              <w:rPr>
                <w:rFonts w:ascii="GHEA Grapalat" w:hAnsi="GHEA Grapalat"/>
                <w:color w:val="000000"/>
                <w:sz w:val="24"/>
                <w:szCs w:val="24"/>
                <w:shd w:val="clear" w:color="auto" w:fill="FFFFFF"/>
                <w:lang w:val="hy-AM"/>
              </w:rPr>
              <w:t xml:space="preserve">ն, որոնք ևս  պետք է հանդիսանան Հայաստանի Հանրապետության քաղաքացի  կամ Հայաստանի Հանրապետությունում պետական գրանցում ունեցող առևտրային կազմակերպություն: </w:t>
            </w:r>
            <w:r w:rsidR="00D00DEF" w:rsidRPr="004D3AD2">
              <w:rPr>
                <w:rFonts w:ascii="GHEA Grapalat" w:hAnsi="GHEA Grapalat"/>
                <w:color w:val="000000"/>
                <w:sz w:val="24"/>
                <w:szCs w:val="24"/>
                <w:shd w:val="clear" w:color="auto" w:fill="FFFFFF"/>
                <w:lang w:val="hy-AM"/>
              </w:rPr>
              <w:t xml:space="preserve"> </w:t>
            </w:r>
            <w:r w:rsidRPr="004D3AD2">
              <w:rPr>
                <w:rFonts w:ascii="GHEA Grapalat" w:hAnsi="GHEA Grapalat"/>
                <w:color w:val="000000"/>
                <w:sz w:val="24"/>
                <w:szCs w:val="24"/>
                <w:shd w:val="clear" w:color="auto" w:fill="FFFFFF"/>
                <w:lang w:val="hy-AM"/>
              </w:rPr>
              <w:t xml:space="preserve"> </w:t>
            </w:r>
          </w:p>
          <w:p w:rsidR="00E371E4" w:rsidRPr="004D3AD2" w:rsidRDefault="00E371E4" w:rsidP="000E1ECA">
            <w:pPr>
              <w:spacing w:line="360" w:lineRule="auto"/>
              <w:jc w:val="center"/>
              <w:rPr>
                <w:rFonts w:ascii="GHEA Grapalat" w:hAnsi="GHEA Grapalat"/>
                <w:color w:val="000000"/>
                <w:sz w:val="24"/>
                <w:szCs w:val="24"/>
                <w:shd w:val="clear" w:color="auto" w:fill="FFFFFF"/>
                <w:lang w:val="hy-AM"/>
              </w:rPr>
            </w:pPr>
          </w:p>
          <w:p w:rsidR="000E1ECA" w:rsidRPr="004D3AD2" w:rsidRDefault="000E1ECA" w:rsidP="000E1ECA">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Նախագիծը խմբագրվել է:</w:t>
            </w:r>
          </w:p>
          <w:p w:rsidR="000E1ECA" w:rsidRPr="000B6A4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13. </w:t>
            </w:r>
            <w:r w:rsidR="00E371E4" w:rsidRPr="004D3AD2">
              <w:rPr>
                <w:rFonts w:ascii="GHEA Grapalat" w:hAnsi="GHEA Grapalat"/>
                <w:color w:val="000000"/>
                <w:sz w:val="24"/>
                <w:szCs w:val="24"/>
                <w:shd w:val="clear" w:color="auto" w:fill="FFFFFF"/>
                <w:lang w:val="hy-AM"/>
              </w:rPr>
              <w:t xml:space="preserve">Չի ընդունվել </w:t>
            </w:r>
          </w:p>
          <w:p w:rsidR="00E371E4" w:rsidRPr="004D3AD2" w:rsidRDefault="000A5F79" w:rsidP="00CF281A">
            <w:pPr>
              <w:spacing w:line="360" w:lineRule="auto"/>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Առաջարկը հիմնավորված չէ:</w:t>
            </w:r>
            <w:r w:rsidR="0037200B" w:rsidRPr="004D3AD2">
              <w:rPr>
                <w:rFonts w:ascii="GHEA Grapalat" w:hAnsi="GHEA Grapalat"/>
                <w:color w:val="000000"/>
                <w:sz w:val="24"/>
                <w:szCs w:val="24"/>
                <w:shd w:val="clear" w:color="auto" w:fill="FFFFFF"/>
                <w:lang w:val="hy-AM"/>
              </w:rPr>
              <w:t xml:space="preserve"> </w:t>
            </w:r>
            <w:r w:rsidRPr="004D3AD2">
              <w:rPr>
                <w:rFonts w:ascii="GHEA Grapalat" w:hAnsi="GHEA Grapalat"/>
                <w:color w:val="000000"/>
                <w:sz w:val="24"/>
                <w:szCs w:val="24"/>
                <w:shd w:val="clear" w:color="auto" w:fill="FFFFFF"/>
                <w:lang w:val="hy-AM"/>
              </w:rPr>
              <w:t>Ի</w:t>
            </w:r>
            <w:r w:rsidR="00CF281A" w:rsidRPr="004D3AD2">
              <w:rPr>
                <w:rFonts w:ascii="GHEA Grapalat" w:hAnsi="GHEA Grapalat"/>
                <w:color w:val="000000"/>
                <w:sz w:val="24"/>
                <w:szCs w:val="24"/>
                <w:shd w:val="clear" w:color="auto" w:fill="FFFFFF"/>
                <w:lang w:val="hy-AM"/>
              </w:rPr>
              <w:t xml:space="preserve">րավական պրակտիկայում </w:t>
            </w:r>
            <w:r w:rsidR="00E371E4" w:rsidRPr="004D3AD2">
              <w:rPr>
                <w:rFonts w:ascii="GHEA Grapalat" w:hAnsi="GHEA Grapalat"/>
                <w:color w:val="000000"/>
                <w:sz w:val="24"/>
                <w:szCs w:val="24"/>
                <w:shd w:val="clear" w:color="auto" w:fill="FFFFFF"/>
                <w:lang w:val="hy-AM"/>
              </w:rPr>
              <w:t>նման</w:t>
            </w:r>
            <w:r w:rsidR="00CF281A" w:rsidRPr="004D3AD2">
              <w:rPr>
                <w:rFonts w:ascii="GHEA Grapalat" w:hAnsi="GHEA Grapalat"/>
                <w:color w:val="000000"/>
                <w:sz w:val="24"/>
                <w:szCs w:val="24"/>
                <w:shd w:val="clear" w:color="auto" w:fill="FFFFFF"/>
                <w:lang w:val="hy-AM"/>
              </w:rPr>
              <w:t xml:space="preserve">ատիպ </w:t>
            </w:r>
            <w:r w:rsidR="0037200B" w:rsidRPr="004D3AD2">
              <w:rPr>
                <w:rFonts w:ascii="GHEA Grapalat" w:hAnsi="GHEA Grapalat"/>
                <w:color w:val="000000"/>
                <w:sz w:val="24"/>
                <w:szCs w:val="24"/>
                <w:shd w:val="clear" w:color="auto" w:fill="FFFFFF"/>
                <w:lang w:val="hy-AM"/>
              </w:rPr>
              <w:t xml:space="preserve">կարգավորումներ առկա են, մասնավորապես՝ </w:t>
            </w:r>
            <w:r w:rsidR="00CF281A" w:rsidRPr="004D3AD2">
              <w:rPr>
                <w:rFonts w:ascii="GHEA Grapalat" w:hAnsi="GHEA Grapalat"/>
                <w:color w:val="000000"/>
                <w:sz w:val="24"/>
                <w:szCs w:val="24"/>
                <w:shd w:val="clear" w:color="auto" w:fill="FFFFFF"/>
                <w:lang w:val="hy-AM"/>
              </w:rPr>
              <w:t xml:space="preserve"> ՀՀ կառավարության 2009թվականի ապրիլի 30-ի թիվ 494-Ն որոշմամբ ստեղծված «Էլեկտրոնային կառավարման </w:t>
            </w:r>
            <w:r w:rsidR="00CF281A" w:rsidRPr="004D3AD2">
              <w:rPr>
                <w:rFonts w:ascii="GHEA Grapalat" w:hAnsi="GHEA Grapalat"/>
                <w:color w:val="000000"/>
                <w:sz w:val="24"/>
                <w:szCs w:val="24"/>
                <w:shd w:val="clear" w:color="auto" w:fill="FFFFFF"/>
                <w:lang w:val="hy-AM"/>
              </w:rPr>
              <w:lastRenderedPageBreak/>
              <w:t>ենթակառուցվածքների ներդրման գրասենյակ» բաց բաժնետիրական ընկերությ</w:t>
            </w:r>
            <w:r w:rsidR="0037200B" w:rsidRPr="004D3AD2">
              <w:rPr>
                <w:rFonts w:ascii="GHEA Grapalat" w:hAnsi="GHEA Grapalat"/>
                <w:color w:val="000000"/>
                <w:sz w:val="24"/>
                <w:szCs w:val="24"/>
                <w:shd w:val="clear" w:color="auto" w:fill="FFFFFF"/>
                <w:lang w:val="hy-AM"/>
              </w:rPr>
              <w:t>ա</w:t>
            </w:r>
            <w:r w:rsidR="00CF281A" w:rsidRPr="004D3AD2">
              <w:rPr>
                <w:rFonts w:ascii="GHEA Grapalat" w:hAnsi="GHEA Grapalat"/>
                <w:color w:val="000000"/>
                <w:sz w:val="24"/>
                <w:szCs w:val="24"/>
                <w:shd w:val="clear" w:color="auto" w:fill="FFFFFF"/>
                <w:lang w:val="hy-AM"/>
              </w:rPr>
              <w:t>նը (ԷԿԵՆԳ ԲԲԸ)</w:t>
            </w:r>
            <w:r w:rsidR="0037200B" w:rsidRPr="004D3AD2">
              <w:rPr>
                <w:rFonts w:ascii="GHEA Grapalat" w:hAnsi="GHEA Grapalat"/>
                <w:color w:val="000000"/>
                <w:sz w:val="24"/>
                <w:szCs w:val="24"/>
                <w:shd w:val="clear" w:color="auto" w:fill="FFFFFF"/>
                <w:lang w:val="hy-AM"/>
              </w:rPr>
              <w:t xml:space="preserve"> ևս տրված է   վարչական մարմնի իազորություններ</w:t>
            </w:r>
            <w:r w:rsidR="00251C0A" w:rsidRPr="004D3AD2">
              <w:rPr>
                <w:rFonts w:ascii="GHEA Grapalat" w:hAnsi="GHEA Grapalat"/>
                <w:color w:val="000000"/>
                <w:sz w:val="24"/>
                <w:szCs w:val="24"/>
                <w:shd w:val="clear" w:color="auto" w:fill="FFFFFF"/>
                <w:lang w:val="hy-AM"/>
              </w:rPr>
              <w:t>:</w:t>
            </w:r>
            <w:r w:rsidR="00E371E4" w:rsidRPr="004D3AD2">
              <w:rPr>
                <w:rFonts w:ascii="GHEA Grapalat" w:hAnsi="GHEA Grapalat"/>
                <w:color w:val="000000"/>
                <w:sz w:val="24"/>
                <w:szCs w:val="24"/>
                <w:shd w:val="clear" w:color="auto" w:fill="FFFFFF"/>
                <w:lang w:val="hy-AM"/>
              </w:rPr>
              <w:t xml:space="preserve"> </w:t>
            </w: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0E1ECA" w:rsidRPr="004D3AD2" w:rsidRDefault="000E1ECA" w:rsidP="00851AD5">
            <w:pPr>
              <w:spacing w:line="360" w:lineRule="auto"/>
              <w:jc w:val="center"/>
              <w:rPr>
                <w:rFonts w:ascii="GHEA Grapalat" w:hAnsi="GHEA Grapalat"/>
                <w:color w:val="000000"/>
                <w:sz w:val="24"/>
                <w:szCs w:val="24"/>
                <w:shd w:val="clear" w:color="auto" w:fill="FFFFFF"/>
                <w:lang w:val="hy-AM"/>
              </w:rPr>
            </w:pPr>
          </w:p>
          <w:p w:rsidR="00EB1B83" w:rsidRPr="004D3AD2" w:rsidRDefault="000E1ECA"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14.</w:t>
            </w:r>
            <w:r w:rsidR="00251C0A" w:rsidRPr="004D3AD2">
              <w:rPr>
                <w:rFonts w:ascii="GHEA Grapalat" w:hAnsi="GHEA Grapalat"/>
                <w:color w:val="000000"/>
                <w:sz w:val="24"/>
                <w:szCs w:val="24"/>
                <w:shd w:val="clear" w:color="auto" w:fill="FFFFFF"/>
                <w:lang w:val="hy-AM"/>
              </w:rPr>
              <w:t xml:space="preserve"> Ընդունվել է</w:t>
            </w:r>
          </w:p>
          <w:p w:rsidR="00251C0A" w:rsidRPr="004D3AD2" w:rsidRDefault="00AA124C"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lastRenderedPageBreak/>
              <w:t>Նախագիծը խմբագրվել է:</w:t>
            </w: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15.Ընդունվել է </w:t>
            </w: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 Նախագիծը խմբագրվել է:</w:t>
            </w: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p>
          <w:p w:rsidR="00EB1B83" w:rsidRPr="004D3AD2" w:rsidRDefault="00EB1B83" w:rsidP="00851AD5">
            <w:pPr>
              <w:spacing w:line="360" w:lineRule="auto"/>
              <w:jc w:val="center"/>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16. Չի ընդունվել </w:t>
            </w:r>
          </w:p>
          <w:p w:rsidR="000E1ECA" w:rsidRPr="004D3AD2" w:rsidRDefault="00EB1B83" w:rsidP="006D5147">
            <w:pPr>
              <w:spacing w:line="360" w:lineRule="auto"/>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Նախագծի 4-րդ հոդվածի 1-ին մասի 32-րդ կետով սահմանված է </w:t>
            </w:r>
            <w:r w:rsidR="006D5147" w:rsidRPr="004D3AD2">
              <w:rPr>
                <w:rFonts w:ascii="GHEA Grapalat" w:hAnsi="GHEA Grapalat"/>
                <w:color w:val="000000"/>
                <w:sz w:val="24"/>
                <w:szCs w:val="24"/>
                <w:shd w:val="clear" w:color="auto" w:fill="FFFFFF"/>
                <w:lang w:val="hy-AM"/>
              </w:rPr>
              <w:t xml:space="preserve">«Պատշաճ ձևով ծանուցում կամ </w:t>
            </w:r>
            <w:r w:rsidR="006D5147" w:rsidRPr="004D3AD2">
              <w:rPr>
                <w:rFonts w:ascii="GHEA Grapalat" w:hAnsi="GHEA Grapalat"/>
                <w:color w:val="000000"/>
                <w:sz w:val="24"/>
                <w:szCs w:val="24"/>
                <w:shd w:val="clear" w:color="auto" w:fill="FFFFFF"/>
                <w:lang w:val="hy-AM"/>
              </w:rPr>
              <w:lastRenderedPageBreak/>
              <w:t>փաստաթղթերի ուղարկում »</w:t>
            </w:r>
            <w:r w:rsidRPr="004D3AD2">
              <w:rPr>
                <w:rFonts w:ascii="GHEA Grapalat" w:hAnsi="GHEA Grapalat"/>
                <w:color w:val="000000"/>
                <w:sz w:val="24"/>
                <w:szCs w:val="24"/>
                <w:shd w:val="clear" w:color="auto" w:fill="FFFFFF"/>
                <w:lang w:val="hy-AM"/>
              </w:rPr>
              <w:t xml:space="preserve"> </w:t>
            </w:r>
            <w:r w:rsidR="006D5147" w:rsidRPr="004D3AD2">
              <w:rPr>
                <w:rFonts w:ascii="GHEA Grapalat" w:hAnsi="GHEA Grapalat"/>
                <w:color w:val="000000"/>
                <w:sz w:val="24"/>
                <w:szCs w:val="24"/>
                <w:shd w:val="clear" w:color="auto" w:fill="FFFFFF"/>
                <w:lang w:val="hy-AM"/>
              </w:rPr>
              <w:t xml:space="preserve"> հասկացությունը:</w:t>
            </w:r>
          </w:p>
          <w:p w:rsidR="00E61E92" w:rsidRPr="004D3AD2" w:rsidRDefault="00E61E92" w:rsidP="006D5147">
            <w:pPr>
              <w:spacing w:line="360" w:lineRule="auto"/>
              <w:jc w:val="center"/>
              <w:rPr>
                <w:rFonts w:ascii="GHEA Grapalat" w:hAnsi="GHEA Grapalat"/>
                <w:color w:val="000000"/>
                <w:sz w:val="24"/>
                <w:szCs w:val="24"/>
                <w:shd w:val="clear" w:color="auto" w:fill="FFFFFF"/>
                <w:lang w:val="hy-AM"/>
              </w:rPr>
            </w:pPr>
          </w:p>
          <w:p w:rsidR="000E1ECA" w:rsidRPr="004D3AD2" w:rsidRDefault="006D5147" w:rsidP="006D5147">
            <w:pPr>
              <w:spacing w:line="360" w:lineRule="auto"/>
              <w:jc w:val="center"/>
              <w:rPr>
                <w:rFonts w:ascii="GHEA Grapalat" w:hAnsi="GHEA Grapalat"/>
                <w:sz w:val="24"/>
                <w:szCs w:val="24"/>
                <w:shd w:val="clear" w:color="auto" w:fill="FFFFFF"/>
                <w:lang w:val="hy-AM"/>
              </w:rPr>
            </w:pPr>
            <w:r w:rsidRPr="004D3AD2">
              <w:rPr>
                <w:rFonts w:ascii="GHEA Grapalat" w:hAnsi="GHEA Grapalat"/>
                <w:sz w:val="24"/>
                <w:szCs w:val="24"/>
                <w:shd w:val="clear" w:color="auto" w:fill="FFFFFF"/>
                <w:lang w:val="hy-AM"/>
              </w:rPr>
              <w:t xml:space="preserve">17. Չի ընդունվել </w:t>
            </w:r>
          </w:p>
          <w:p w:rsidR="0037200B" w:rsidRPr="004D3AD2" w:rsidRDefault="0072581A" w:rsidP="000433DA">
            <w:pPr>
              <w:spacing w:line="360" w:lineRule="auto"/>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  Նախագծի </w:t>
            </w:r>
            <w:r w:rsidR="00AA124C" w:rsidRPr="004D3AD2">
              <w:rPr>
                <w:rFonts w:ascii="GHEA Grapalat" w:hAnsi="GHEA Grapalat"/>
                <w:color w:val="000000"/>
                <w:sz w:val="24"/>
                <w:szCs w:val="24"/>
                <w:shd w:val="clear" w:color="auto" w:fill="FFFFFF"/>
                <w:lang w:val="hy-AM"/>
              </w:rPr>
              <w:t xml:space="preserve">հանցավոր ճանապարհով ձեռք բերված </w:t>
            </w:r>
            <w:r w:rsidR="00741C9A" w:rsidRPr="004D3AD2">
              <w:rPr>
                <w:rFonts w:ascii="GHEA Grapalat" w:hAnsi="GHEA Grapalat"/>
                <w:color w:val="000000"/>
                <w:sz w:val="24"/>
                <w:szCs w:val="24"/>
                <w:shd w:val="clear" w:color="auto" w:fill="FFFFFF"/>
                <w:lang w:val="hy-AM"/>
              </w:rPr>
              <w:t>լինել</w:t>
            </w:r>
            <w:r w:rsidRPr="004D3AD2">
              <w:rPr>
                <w:rFonts w:ascii="GHEA Grapalat" w:hAnsi="GHEA Grapalat"/>
                <w:color w:val="000000"/>
                <w:sz w:val="24"/>
                <w:szCs w:val="24"/>
                <w:shd w:val="clear" w:color="auto" w:fill="FFFFFF"/>
                <w:lang w:val="hy-AM"/>
              </w:rPr>
              <w:t xml:space="preserve">ու </w:t>
            </w:r>
            <w:r w:rsidR="00741C9A" w:rsidRPr="004D3AD2">
              <w:rPr>
                <w:rFonts w:ascii="GHEA Grapalat" w:hAnsi="GHEA Grapalat"/>
                <w:color w:val="000000"/>
                <w:sz w:val="24"/>
                <w:szCs w:val="24"/>
                <w:shd w:val="clear" w:color="auto" w:fill="FFFFFF"/>
                <w:lang w:val="hy-AM"/>
              </w:rPr>
              <w:t xml:space="preserve">  </w:t>
            </w:r>
            <w:r w:rsidRPr="004D3AD2">
              <w:rPr>
                <w:rFonts w:ascii="GHEA Grapalat" w:hAnsi="GHEA Grapalat"/>
                <w:color w:val="000000"/>
                <w:sz w:val="24"/>
                <w:szCs w:val="24"/>
                <w:shd w:val="clear" w:color="auto" w:fill="FFFFFF"/>
                <w:lang w:val="hy-AM"/>
              </w:rPr>
              <w:t xml:space="preserve">հանգամանքը նախատեսված է </w:t>
            </w:r>
            <w:r w:rsidR="00741C9A" w:rsidRPr="004D3AD2">
              <w:rPr>
                <w:rFonts w:ascii="GHEA Grapalat" w:hAnsi="GHEA Grapalat"/>
                <w:color w:val="000000"/>
                <w:sz w:val="24"/>
                <w:szCs w:val="24"/>
                <w:shd w:val="clear" w:color="auto" w:fill="FFFFFF"/>
                <w:lang w:val="hy-AM"/>
              </w:rPr>
              <w:t>«</w:t>
            </w:r>
            <w:r w:rsidR="00AA124C" w:rsidRPr="004D3AD2">
              <w:rPr>
                <w:rFonts w:ascii="GHEA Grapalat" w:hAnsi="GHEA Grapalat"/>
                <w:color w:val="000000"/>
                <w:sz w:val="24"/>
                <w:szCs w:val="24"/>
                <w:shd w:val="clear" w:color="auto" w:fill="FFFFFF"/>
                <w:lang w:val="hy-AM"/>
              </w:rPr>
              <w:t>հիմնավոր կասկածներ</w:t>
            </w:r>
            <w:r w:rsidR="00741C9A" w:rsidRPr="004D3AD2">
              <w:rPr>
                <w:rFonts w:ascii="GHEA Grapalat" w:hAnsi="GHEA Grapalat"/>
                <w:color w:val="000000"/>
                <w:sz w:val="24"/>
                <w:szCs w:val="24"/>
                <w:shd w:val="clear" w:color="auto" w:fill="FFFFFF"/>
                <w:lang w:val="hy-AM"/>
              </w:rPr>
              <w:t xml:space="preserve"> ունենալու»</w:t>
            </w:r>
            <w:r w:rsidR="00AA124C" w:rsidRPr="004D3AD2">
              <w:rPr>
                <w:rFonts w:ascii="GHEA Grapalat" w:hAnsi="GHEA Grapalat"/>
                <w:color w:val="000000"/>
                <w:sz w:val="24"/>
                <w:szCs w:val="24"/>
                <w:shd w:val="clear" w:color="auto" w:fill="FFFFFF"/>
                <w:lang w:val="hy-AM"/>
              </w:rPr>
              <w:t xml:space="preserve">  </w:t>
            </w:r>
            <w:r w:rsidR="00741C9A" w:rsidRPr="004D3AD2">
              <w:rPr>
                <w:rFonts w:ascii="GHEA Grapalat" w:hAnsi="GHEA Grapalat"/>
                <w:color w:val="000000"/>
                <w:sz w:val="24"/>
                <w:szCs w:val="24"/>
                <w:shd w:val="clear" w:color="auto" w:fill="FFFFFF"/>
                <w:lang w:val="hy-AM"/>
              </w:rPr>
              <w:t>եզրույթ</w:t>
            </w:r>
            <w:r w:rsidRPr="004D3AD2">
              <w:rPr>
                <w:rFonts w:ascii="GHEA Grapalat" w:hAnsi="GHEA Grapalat"/>
                <w:color w:val="000000"/>
                <w:sz w:val="24"/>
                <w:szCs w:val="24"/>
                <w:shd w:val="clear" w:color="auto" w:fill="FFFFFF"/>
                <w:lang w:val="hy-AM"/>
              </w:rPr>
              <w:t>ի շրջանակներում</w:t>
            </w:r>
            <w:r w:rsidR="00741C9A" w:rsidRPr="004D3AD2">
              <w:rPr>
                <w:rFonts w:ascii="GHEA Grapalat" w:hAnsi="GHEA Grapalat"/>
                <w:color w:val="000000"/>
                <w:sz w:val="24"/>
                <w:szCs w:val="24"/>
                <w:shd w:val="clear" w:color="auto" w:fill="FFFFFF"/>
                <w:lang w:val="hy-AM"/>
              </w:rPr>
              <w:t>:</w:t>
            </w:r>
          </w:p>
          <w:p w:rsidR="005C6C8F" w:rsidRPr="004D3AD2" w:rsidRDefault="0072581A" w:rsidP="000433DA">
            <w:pPr>
              <w:spacing w:line="360" w:lineRule="auto"/>
              <w:jc w:val="both"/>
              <w:rPr>
                <w:rFonts w:ascii="GHEA Grapalat" w:hAnsi="GHEA Grapalat"/>
                <w:color w:val="000000"/>
                <w:sz w:val="24"/>
                <w:szCs w:val="24"/>
                <w:shd w:val="clear" w:color="auto" w:fill="FFFFFF"/>
                <w:lang w:val="hy-AM"/>
              </w:rPr>
            </w:pPr>
            <w:r w:rsidRPr="004D3AD2">
              <w:rPr>
                <w:rFonts w:ascii="GHEA Grapalat" w:hAnsi="GHEA Grapalat"/>
                <w:color w:val="000000"/>
                <w:sz w:val="24"/>
                <w:szCs w:val="24"/>
                <w:shd w:val="clear" w:color="auto" w:fill="FFFFFF"/>
                <w:lang w:val="hy-AM"/>
              </w:rPr>
              <w:t xml:space="preserve">Միաժամանակ, </w:t>
            </w:r>
            <w:r w:rsidR="0037200B" w:rsidRPr="004D3AD2">
              <w:rPr>
                <w:rFonts w:ascii="GHEA Grapalat" w:hAnsi="GHEA Grapalat"/>
                <w:color w:val="000000"/>
                <w:sz w:val="24"/>
                <w:szCs w:val="24"/>
                <w:shd w:val="clear" w:color="auto" w:fill="FFFFFF"/>
                <w:lang w:val="hy-AM"/>
              </w:rPr>
              <w:t xml:space="preserve">նույնաբովանդակ դրույթ առկա է </w:t>
            </w:r>
            <w:r w:rsidRPr="004D3AD2">
              <w:rPr>
                <w:rFonts w:ascii="GHEA Grapalat" w:hAnsi="GHEA Grapalat"/>
                <w:color w:val="000000"/>
                <w:sz w:val="24"/>
                <w:szCs w:val="24"/>
                <w:shd w:val="clear" w:color="auto" w:fill="FFFFFF"/>
                <w:lang w:val="hy-AM"/>
              </w:rPr>
              <w:t>գ</w:t>
            </w:r>
            <w:r w:rsidR="006D5147" w:rsidRPr="004D3AD2">
              <w:rPr>
                <w:rFonts w:ascii="GHEA Grapalat" w:hAnsi="GHEA Grapalat"/>
                <w:color w:val="000000"/>
                <w:sz w:val="24"/>
                <w:szCs w:val="24"/>
                <w:shd w:val="clear" w:color="auto" w:fill="FFFFFF"/>
                <w:lang w:val="hy-AM"/>
              </w:rPr>
              <w:t xml:space="preserve">ործող </w:t>
            </w:r>
            <w:r w:rsidR="000433DA" w:rsidRPr="004D3AD2">
              <w:rPr>
                <w:rFonts w:ascii="GHEA Grapalat" w:hAnsi="GHEA Grapalat"/>
                <w:color w:val="000000"/>
                <w:sz w:val="24"/>
                <w:szCs w:val="24"/>
                <w:shd w:val="clear" w:color="auto" w:fill="FFFFFF"/>
                <w:lang w:val="hy-AM"/>
              </w:rPr>
              <w:t>Շահումով խաղերի, ինտերնետ շահումով խաղերի և խաղատների մասին ՀՀ օրենք</w:t>
            </w:r>
            <w:r w:rsidR="0037200B" w:rsidRPr="004D3AD2">
              <w:rPr>
                <w:rFonts w:ascii="GHEA Grapalat" w:hAnsi="GHEA Grapalat"/>
                <w:color w:val="000000"/>
                <w:sz w:val="24"/>
                <w:szCs w:val="24"/>
                <w:shd w:val="clear" w:color="auto" w:fill="FFFFFF"/>
                <w:lang w:val="hy-AM"/>
              </w:rPr>
              <w:t xml:space="preserve">ում, մասնավորապես՝ նշված օրենքի </w:t>
            </w:r>
            <w:r w:rsidR="000433DA" w:rsidRPr="004D3AD2">
              <w:rPr>
                <w:rFonts w:ascii="GHEA Grapalat" w:hAnsi="GHEA Grapalat"/>
                <w:color w:val="000000"/>
                <w:sz w:val="24"/>
                <w:szCs w:val="24"/>
                <w:shd w:val="clear" w:color="auto" w:fill="FFFFFF"/>
                <w:lang w:val="hy-AM"/>
              </w:rPr>
              <w:t>4.3-րդ հոդված</w:t>
            </w:r>
            <w:r w:rsidR="0037200B" w:rsidRPr="004D3AD2">
              <w:rPr>
                <w:rFonts w:ascii="GHEA Grapalat" w:hAnsi="GHEA Grapalat"/>
                <w:color w:val="000000"/>
                <w:sz w:val="24"/>
                <w:szCs w:val="24"/>
                <w:shd w:val="clear" w:color="auto" w:fill="FFFFFF"/>
                <w:lang w:val="hy-AM"/>
              </w:rPr>
              <w:t xml:space="preserve">ի 5-րդ մասի համաձայն՝  նույն հոդվածի 1-ին և 2-րդ մասերով նախատեսված ստուգման արդյունքում լիազոր մարմինը տալիս է բացասական եզրակացություն, եթե առկա են նույն օրենքի 4.1-ին հոդվածով նախատեսված հիմքերը, կամ լիազոր մարմինն ունի հիմնավոր կասկածներ, որ կանոնադրական կապիտալում մասնակցության համար նախատեսված դրամական միջոցները ձեռք են բերվել հանցավոր </w:t>
            </w:r>
            <w:r w:rsidR="0037200B" w:rsidRPr="004D3AD2">
              <w:rPr>
                <w:rFonts w:ascii="GHEA Grapalat" w:hAnsi="GHEA Grapalat"/>
                <w:color w:val="000000"/>
                <w:sz w:val="24"/>
                <w:szCs w:val="24"/>
                <w:shd w:val="clear" w:color="auto" w:fill="FFFFFF"/>
                <w:lang w:val="hy-AM"/>
              </w:rPr>
              <w:lastRenderedPageBreak/>
              <w:t xml:space="preserve">ճանապարհով: </w:t>
            </w:r>
            <w:r w:rsidR="000433DA" w:rsidRPr="004D3AD2">
              <w:rPr>
                <w:rFonts w:ascii="GHEA Grapalat" w:hAnsi="GHEA Grapalat"/>
                <w:color w:val="000000"/>
                <w:sz w:val="24"/>
                <w:szCs w:val="24"/>
                <w:shd w:val="clear" w:color="auto" w:fill="FFFFFF"/>
                <w:lang w:val="hy-AM"/>
              </w:rPr>
              <w:t xml:space="preserve"> </w:t>
            </w:r>
          </w:p>
          <w:p w:rsidR="005C6C8F" w:rsidRPr="004D3AD2" w:rsidRDefault="005C6C8F" w:rsidP="000433DA">
            <w:pPr>
              <w:spacing w:line="360" w:lineRule="auto"/>
              <w:jc w:val="both"/>
              <w:rPr>
                <w:rFonts w:ascii="GHEA Grapalat" w:hAnsi="GHEA Grapalat"/>
                <w:color w:val="000000"/>
                <w:sz w:val="24"/>
                <w:szCs w:val="24"/>
                <w:shd w:val="clear" w:color="auto" w:fill="FFFFFF"/>
                <w:lang w:val="hy-AM"/>
              </w:rPr>
            </w:pPr>
          </w:p>
          <w:p w:rsidR="005C6C8F" w:rsidRPr="004D3AD2" w:rsidRDefault="005C6C8F" w:rsidP="000433DA">
            <w:pPr>
              <w:spacing w:line="360" w:lineRule="auto"/>
              <w:jc w:val="both"/>
              <w:rPr>
                <w:rFonts w:ascii="GHEA Grapalat" w:hAnsi="GHEA Grapalat"/>
                <w:color w:val="000000"/>
                <w:sz w:val="24"/>
                <w:szCs w:val="24"/>
                <w:shd w:val="clear" w:color="auto" w:fill="FFFFFF"/>
                <w:lang w:val="hy-AM"/>
              </w:rPr>
            </w:pPr>
          </w:p>
          <w:p w:rsidR="0037200B" w:rsidRPr="004D3AD2" w:rsidRDefault="0037200B" w:rsidP="000433DA">
            <w:pPr>
              <w:spacing w:line="360" w:lineRule="auto"/>
              <w:jc w:val="both"/>
              <w:rPr>
                <w:rFonts w:ascii="GHEA Grapalat" w:hAnsi="GHEA Grapalat"/>
                <w:color w:val="000000"/>
                <w:sz w:val="24"/>
                <w:szCs w:val="24"/>
                <w:shd w:val="clear" w:color="auto" w:fill="FFFFFF"/>
                <w:lang w:val="hy-AM"/>
              </w:rPr>
            </w:pPr>
          </w:p>
          <w:p w:rsidR="0037200B" w:rsidRPr="004D3AD2" w:rsidRDefault="0037200B" w:rsidP="000433DA">
            <w:pPr>
              <w:spacing w:line="360" w:lineRule="auto"/>
              <w:jc w:val="both"/>
              <w:rPr>
                <w:rFonts w:ascii="GHEA Grapalat" w:hAnsi="GHEA Grapalat"/>
                <w:color w:val="000000"/>
                <w:sz w:val="24"/>
                <w:szCs w:val="24"/>
                <w:shd w:val="clear" w:color="auto" w:fill="FFFFFF"/>
                <w:lang w:val="hy-AM"/>
              </w:rPr>
            </w:pPr>
          </w:p>
          <w:p w:rsidR="0037200B" w:rsidRPr="004D3AD2" w:rsidRDefault="0037200B" w:rsidP="000433DA">
            <w:pPr>
              <w:spacing w:line="360" w:lineRule="auto"/>
              <w:jc w:val="both"/>
              <w:rPr>
                <w:rFonts w:ascii="GHEA Grapalat" w:hAnsi="GHEA Grapalat"/>
                <w:color w:val="000000"/>
                <w:sz w:val="24"/>
                <w:szCs w:val="24"/>
                <w:shd w:val="clear" w:color="auto" w:fill="FFFFFF"/>
                <w:lang w:val="hy-AM"/>
              </w:rPr>
            </w:pPr>
          </w:p>
          <w:p w:rsidR="0037200B" w:rsidRPr="004D3AD2" w:rsidRDefault="0037200B" w:rsidP="000433DA">
            <w:pPr>
              <w:spacing w:line="360" w:lineRule="auto"/>
              <w:jc w:val="both"/>
              <w:rPr>
                <w:rFonts w:ascii="GHEA Grapalat" w:hAnsi="GHEA Grapalat"/>
                <w:color w:val="000000"/>
                <w:sz w:val="24"/>
                <w:szCs w:val="24"/>
                <w:shd w:val="clear" w:color="auto" w:fill="FFFFFF"/>
                <w:lang w:val="hy-AM"/>
              </w:rPr>
            </w:pPr>
          </w:p>
          <w:p w:rsidR="005C6C8F" w:rsidRPr="004D3AD2" w:rsidRDefault="005C6C8F" w:rsidP="000433DA">
            <w:pPr>
              <w:spacing w:line="360" w:lineRule="auto"/>
              <w:jc w:val="both"/>
              <w:rPr>
                <w:rFonts w:ascii="GHEA Grapalat" w:hAnsi="GHEA Grapalat"/>
                <w:color w:val="000000"/>
                <w:sz w:val="24"/>
                <w:szCs w:val="24"/>
                <w:shd w:val="clear" w:color="auto" w:fill="FFFFFF"/>
                <w:lang w:val="hy-AM"/>
              </w:rPr>
            </w:pPr>
          </w:p>
          <w:p w:rsidR="00F10B39" w:rsidRPr="00192F34" w:rsidRDefault="00F10B39" w:rsidP="00F10B39">
            <w:pPr>
              <w:spacing w:line="360" w:lineRule="auto"/>
              <w:jc w:val="center"/>
              <w:rPr>
                <w:rFonts w:ascii="GHEA Grapalat" w:hAnsi="GHEA Grapalat"/>
                <w:sz w:val="24"/>
                <w:szCs w:val="24"/>
                <w:lang w:val="hy-AM"/>
              </w:rPr>
            </w:pPr>
            <w:r w:rsidRPr="00192F34">
              <w:rPr>
                <w:rFonts w:ascii="GHEA Grapalat" w:hAnsi="GHEA Grapalat"/>
                <w:sz w:val="24"/>
                <w:szCs w:val="24"/>
                <w:lang w:val="hy-AM"/>
              </w:rPr>
              <w:t xml:space="preserve">18. </w:t>
            </w:r>
            <w:r w:rsidR="00192F34" w:rsidRPr="00192F34">
              <w:rPr>
                <w:rFonts w:ascii="GHEA Grapalat" w:hAnsi="GHEA Grapalat"/>
                <w:sz w:val="24"/>
                <w:szCs w:val="24"/>
                <w:lang w:val="hy-AM"/>
              </w:rPr>
              <w:t xml:space="preserve">Ընդունվել է </w:t>
            </w:r>
          </w:p>
          <w:p w:rsidR="00192F34" w:rsidRPr="00192F34" w:rsidRDefault="00192F34" w:rsidP="00F10B39">
            <w:pPr>
              <w:spacing w:line="360" w:lineRule="auto"/>
              <w:jc w:val="center"/>
              <w:rPr>
                <w:rFonts w:ascii="GHEA Grapalat" w:hAnsi="GHEA Grapalat"/>
                <w:sz w:val="24"/>
                <w:szCs w:val="24"/>
                <w:lang w:val="hy-AM"/>
              </w:rPr>
            </w:pPr>
            <w:r w:rsidRPr="00192F34">
              <w:rPr>
                <w:rFonts w:ascii="GHEA Grapalat" w:hAnsi="GHEA Grapalat"/>
                <w:sz w:val="24"/>
                <w:szCs w:val="24"/>
                <w:lang w:val="hy-AM"/>
              </w:rPr>
              <w:t>Նախագծի հիմնավորումը խմբագրվել է:</w:t>
            </w:r>
          </w:p>
          <w:p w:rsidR="00741C9A" w:rsidRPr="0003359E" w:rsidRDefault="00741C9A" w:rsidP="005C6C8F">
            <w:pPr>
              <w:spacing w:line="360" w:lineRule="auto"/>
              <w:jc w:val="center"/>
              <w:rPr>
                <w:rFonts w:ascii="GHEA Grapalat" w:hAnsi="GHEA Grapalat"/>
                <w:color w:val="000000"/>
                <w:sz w:val="24"/>
                <w:szCs w:val="24"/>
                <w:shd w:val="clear" w:color="auto" w:fill="FFFFFF"/>
                <w:lang w:val="hy-AM"/>
              </w:rPr>
            </w:pPr>
          </w:p>
          <w:p w:rsidR="00741C9A" w:rsidRPr="0003359E" w:rsidRDefault="00741C9A" w:rsidP="005C6C8F">
            <w:pPr>
              <w:spacing w:line="360" w:lineRule="auto"/>
              <w:jc w:val="center"/>
              <w:rPr>
                <w:rFonts w:ascii="GHEA Grapalat" w:hAnsi="GHEA Grapalat"/>
                <w:color w:val="000000"/>
                <w:sz w:val="24"/>
                <w:szCs w:val="24"/>
                <w:shd w:val="clear" w:color="auto" w:fill="FFFFFF"/>
                <w:lang w:val="hy-AM"/>
              </w:rPr>
            </w:pPr>
          </w:p>
          <w:p w:rsidR="00741C9A" w:rsidRPr="0003359E" w:rsidRDefault="00741C9A" w:rsidP="005C6C8F">
            <w:pPr>
              <w:spacing w:line="360" w:lineRule="auto"/>
              <w:jc w:val="center"/>
              <w:rPr>
                <w:rFonts w:ascii="GHEA Grapalat" w:hAnsi="GHEA Grapalat"/>
                <w:color w:val="000000"/>
                <w:sz w:val="24"/>
                <w:szCs w:val="24"/>
                <w:shd w:val="clear" w:color="auto" w:fill="FFFFFF"/>
                <w:lang w:val="hy-AM"/>
              </w:rPr>
            </w:pPr>
          </w:p>
          <w:p w:rsidR="00741C9A" w:rsidRPr="0003359E" w:rsidRDefault="00741C9A" w:rsidP="005C6C8F">
            <w:pPr>
              <w:spacing w:line="360" w:lineRule="auto"/>
              <w:jc w:val="center"/>
              <w:rPr>
                <w:rFonts w:ascii="GHEA Grapalat" w:hAnsi="GHEA Grapalat"/>
                <w:color w:val="000000"/>
                <w:sz w:val="24"/>
                <w:szCs w:val="24"/>
                <w:shd w:val="clear" w:color="auto" w:fill="FFFFFF"/>
                <w:lang w:val="hy-AM"/>
              </w:rPr>
            </w:pPr>
          </w:p>
          <w:p w:rsidR="00741C9A" w:rsidRPr="0003359E" w:rsidRDefault="00741C9A" w:rsidP="005C6C8F">
            <w:pPr>
              <w:spacing w:line="360" w:lineRule="auto"/>
              <w:jc w:val="center"/>
              <w:rPr>
                <w:rFonts w:ascii="GHEA Grapalat" w:hAnsi="GHEA Grapalat"/>
                <w:color w:val="000000"/>
                <w:sz w:val="24"/>
                <w:szCs w:val="24"/>
                <w:shd w:val="clear" w:color="auto" w:fill="FFFFFF"/>
                <w:lang w:val="hy-AM"/>
              </w:rPr>
            </w:pPr>
          </w:p>
          <w:p w:rsidR="00741C9A" w:rsidRPr="000B6A42" w:rsidRDefault="00741C9A"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434316" w:rsidRPr="000B6A42" w:rsidRDefault="00434316" w:rsidP="005C6C8F">
            <w:pPr>
              <w:spacing w:line="360" w:lineRule="auto"/>
              <w:jc w:val="center"/>
              <w:rPr>
                <w:rFonts w:ascii="GHEA Grapalat" w:hAnsi="GHEA Grapalat"/>
                <w:color w:val="000000"/>
                <w:sz w:val="24"/>
                <w:szCs w:val="24"/>
                <w:shd w:val="clear" w:color="auto" w:fill="FFFFFF"/>
                <w:lang w:val="hy-AM"/>
              </w:rPr>
            </w:pPr>
          </w:p>
          <w:p w:rsidR="005C6C8F" w:rsidRPr="00EE3B9D" w:rsidRDefault="005C6C8F" w:rsidP="005C6C8F">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Համարակալումը ուղղվել է:</w:t>
            </w: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lastRenderedPageBreak/>
              <w:t xml:space="preserve">19. </w:t>
            </w:r>
            <w:r w:rsidR="00E6476D" w:rsidRPr="00EE3B9D">
              <w:rPr>
                <w:rFonts w:ascii="GHEA Grapalat" w:hAnsi="GHEA Grapalat"/>
                <w:color w:val="000000"/>
                <w:sz w:val="24"/>
                <w:szCs w:val="24"/>
                <w:shd w:val="clear" w:color="auto" w:fill="FFFFFF"/>
                <w:lang w:val="hy-AM"/>
              </w:rPr>
              <w:t xml:space="preserve">Ընդունվել է </w:t>
            </w:r>
          </w:p>
          <w:p w:rsidR="00E6476D" w:rsidRPr="00EE3B9D" w:rsidRDefault="00E6476D"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p>
          <w:p w:rsidR="005C6C8F" w:rsidRPr="000B6A42" w:rsidRDefault="005C6C8F" w:rsidP="006D5147">
            <w:pPr>
              <w:spacing w:line="360" w:lineRule="auto"/>
              <w:jc w:val="center"/>
              <w:rPr>
                <w:rFonts w:ascii="GHEA Grapalat" w:hAnsi="GHEA Grapalat"/>
                <w:color w:val="000000"/>
                <w:sz w:val="24"/>
                <w:szCs w:val="24"/>
                <w:shd w:val="clear" w:color="auto" w:fill="FFFFFF"/>
                <w:lang w:val="hy-AM"/>
              </w:rPr>
            </w:pPr>
          </w:p>
          <w:p w:rsidR="00434316" w:rsidRPr="000B6A42" w:rsidRDefault="00434316" w:rsidP="006D5147">
            <w:pPr>
              <w:spacing w:line="360" w:lineRule="auto"/>
              <w:jc w:val="center"/>
              <w:rPr>
                <w:rFonts w:ascii="GHEA Grapalat" w:hAnsi="GHEA Grapalat"/>
                <w:color w:val="000000"/>
                <w:sz w:val="24"/>
                <w:szCs w:val="24"/>
                <w:shd w:val="clear" w:color="auto" w:fill="FFFFFF"/>
                <w:lang w:val="hy-AM"/>
              </w:rPr>
            </w:pPr>
          </w:p>
          <w:p w:rsidR="005C6C8F" w:rsidRPr="00EE3B9D" w:rsidRDefault="005C6C8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20.</w:t>
            </w:r>
            <w:r w:rsidR="00741C9A" w:rsidRPr="00EE3B9D">
              <w:rPr>
                <w:rFonts w:ascii="GHEA Grapalat" w:hAnsi="GHEA Grapalat"/>
                <w:color w:val="000000"/>
                <w:sz w:val="24"/>
                <w:szCs w:val="24"/>
                <w:shd w:val="clear" w:color="auto" w:fill="FFFFFF"/>
                <w:lang w:val="hy-AM"/>
              </w:rPr>
              <w:t xml:space="preserve"> Չի ընդունվել</w:t>
            </w:r>
          </w:p>
          <w:p w:rsidR="00741C9A" w:rsidRPr="00EE3B9D" w:rsidRDefault="00741C9A" w:rsidP="00741C9A">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Քանի որ «ոչ խաղարկությամբ վիճակախաղը» վիճակախաղի տեսակ է և </w:t>
            </w:r>
            <w:r w:rsidR="00F33EEC" w:rsidRPr="00EE3B9D">
              <w:rPr>
                <w:rFonts w:ascii="GHEA Grapalat" w:hAnsi="GHEA Grapalat"/>
                <w:color w:val="000000"/>
                <w:sz w:val="24"/>
                <w:szCs w:val="24"/>
                <w:shd w:val="clear" w:color="auto" w:fill="FFFFFF"/>
                <w:lang w:val="hy-AM"/>
              </w:rPr>
              <w:t>այն</w:t>
            </w:r>
            <w:r w:rsidRPr="00EE3B9D">
              <w:rPr>
                <w:rFonts w:ascii="GHEA Grapalat" w:hAnsi="GHEA Grapalat"/>
                <w:color w:val="000000"/>
                <w:sz w:val="24"/>
                <w:szCs w:val="24"/>
                <w:shd w:val="clear" w:color="auto" w:fill="FFFFFF"/>
                <w:lang w:val="hy-AM"/>
              </w:rPr>
              <w:t xml:space="preserve"> կանոնակարգվում է </w:t>
            </w:r>
            <w:r w:rsidRPr="00EE3B9D">
              <w:rPr>
                <w:rFonts w:ascii="GHEA Grapalat" w:hAnsi="GHEA Grapalat"/>
                <w:color w:val="000000"/>
                <w:sz w:val="24"/>
                <w:szCs w:val="24"/>
                <w:shd w:val="clear" w:color="auto" w:fill="FFFFFF"/>
                <w:lang w:val="hy-AM"/>
              </w:rPr>
              <w:lastRenderedPageBreak/>
              <w:t xml:space="preserve">Նախագծի 5-րդ գլխով, ուստի, Նախագծի 4-րդ հոդվածում </w:t>
            </w:r>
            <w:r w:rsidR="00F33EEC" w:rsidRPr="00EE3B9D">
              <w:rPr>
                <w:rFonts w:ascii="GHEA Grapalat" w:hAnsi="GHEA Grapalat"/>
                <w:color w:val="000000"/>
                <w:sz w:val="24"/>
                <w:szCs w:val="24"/>
                <w:shd w:val="clear" w:color="auto" w:fill="FFFFFF"/>
                <w:lang w:val="hy-AM"/>
              </w:rPr>
              <w:t>նշված եզրույթի</w:t>
            </w:r>
            <w:r w:rsidRPr="00EE3B9D">
              <w:rPr>
                <w:rFonts w:ascii="GHEA Grapalat" w:hAnsi="GHEA Grapalat"/>
                <w:color w:val="000000"/>
                <w:sz w:val="24"/>
                <w:szCs w:val="24"/>
                <w:shd w:val="clear" w:color="auto" w:fill="FFFFFF"/>
                <w:lang w:val="hy-AM"/>
              </w:rPr>
              <w:t xml:space="preserve"> հասկացությունը </w:t>
            </w:r>
            <w:r w:rsidR="00F33EEC" w:rsidRPr="00EE3B9D">
              <w:rPr>
                <w:rFonts w:ascii="GHEA Grapalat" w:hAnsi="GHEA Grapalat"/>
                <w:color w:val="000000"/>
                <w:sz w:val="24"/>
                <w:szCs w:val="24"/>
                <w:shd w:val="clear" w:color="auto" w:fill="FFFFFF"/>
                <w:lang w:val="hy-AM"/>
              </w:rPr>
              <w:t>սահմանելու</w:t>
            </w:r>
            <w:r w:rsidRPr="00EE3B9D">
              <w:rPr>
                <w:rFonts w:ascii="GHEA Grapalat" w:hAnsi="GHEA Grapalat"/>
                <w:color w:val="000000"/>
                <w:sz w:val="24"/>
                <w:szCs w:val="24"/>
                <w:shd w:val="clear" w:color="auto" w:fill="FFFFFF"/>
                <w:lang w:val="hy-AM"/>
              </w:rPr>
              <w:t xml:space="preserve"> անհրաժեշտությունը բացակայում է:</w:t>
            </w: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81517B" w:rsidRPr="00EE3B9D" w:rsidRDefault="0081517B"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21.</w:t>
            </w:r>
            <w:r w:rsidR="00791D66" w:rsidRPr="00EE3B9D">
              <w:rPr>
                <w:rFonts w:ascii="GHEA Grapalat" w:hAnsi="GHEA Grapalat"/>
                <w:color w:val="000000"/>
                <w:sz w:val="24"/>
                <w:szCs w:val="24"/>
                <w:shd w:val="clear" w:color="auto" w:fill="FFFFFF"/>
                <w:lang w:val="hy-AM"/>
              </w:rPr>
              <w:t xml:space="preserve"> Ընդունվել է մասնակի</w:t>
            </w:r>
          </w:p>
          <w:p w:rsidR="00791D66" w:rsidRPr="00EE3B9D" w:rsidRDefault="00791D66" w:rsidP="006D5147">
            <w:pPr>
              <w:spacing w:line="360" w:lineRule="auto"/>
              <w:jc w:val="center"/>
              <w:rPr>
                <w:rFonts w:ascii="GHEA Grapalat" w:hAnsi="GHEA Grapalat"/>
                <w:color w:val="000000"/>
                <w:sz w:val="24"/>
                <w:szCs w:val="24"/>
                <w:shd w:val="clear" w:color="auto" w:fill="FFFFFF"/>
                <w:lang w:val="hy-AM"/>
              </w:rPr>
            </w:pPr>
          </w:p>
          <w:p w:rsidR="00791D66" w:rsidRPr="00EE3B9D" w:rsidRDefault="00791D66" w:rsidP="006D5147">
            <w:pPr>
              <w:spacing w:line="360" w:lineRule="auto"/>
              <w:jc w:val="center"/>
              <w:rPr>
                <w:rFonts w:ascii="GHEA Grapalat" w:hAnsi="GHEA Grapalat"/>
                <w:color w:val="000000"/>
                <w:sz w:val="24"/>
                <w:szCs w:val="24"/>
                <w:shd w:val="clear" w:color="auto" w:fill="FFFFFF"/>
                <w:lang w:val="hy-AM"/>
              </w:rPr>
            </w:pPr>
          </w:p>
          <w:p w:rsidR="00791D66" w:rsidRPr="00EE3B9D" w:rsidRDefault="00791D66" w:rsidP="006D5147">
            <w:pPr>
              <w:spacing w:line="360" w:lineRule="auto"/>
              <w:jc w:val="center"/>
              <w:rPr>
                <w:rFonts w:ascii="GHEA Grapalat" w:hAnsi="GHEA Grapalat"/>
                <w:color w:val="000000"/>
                <w:sz w:val="24"/>
                <w:szCs w:val="24"/>
                <w:shd w:val="clear" w:color="auto" w:fill="FFFFFF"/>
                <w:lang w:val="hy-AM"/>
              </w:rPr>
            </w:pPr>
          </w:p>
          <w:p w:rsidR="00791D66" w:rsidRPr="00EE3B9D" w:rsidRDefault="00420188"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Չի ընդունվել</w:t>
            </w:r>
          </w:p>
          <w:p w:rsidR="00791D66" w:rsidRPr="00EE3B9D" w:rsidRDefault="00420188" w:rsidP="00420188">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Քանի որ Կազմակերպչի կողմից Կանոնակարգը ներկայացվելու է էլեկտրոնային եղանակով հաստատման և վերջինիս հաստատելու կամ մերժելու համար Նախագծով սահմանվել է </w:t>
            </w:r>
            <w:r w:rsidR="00791D66" w:rsidRPr="00EE3B9D">
              <w:rPr>
                <w:rFonts w:ascii="GHEA Grapalat" w:hAnsi="GHEA Grapalat"/>
                <w:color w:val="000000"/>
                <w:sz w:val="24"/>
                <w:szCs w:val="24"/>
                <w:shd w:val="clear" w:color="auto" w:fill="FFFFFF"/>
                <w:lang w:val="hy-AM"/>
              </w:rPr>
              <w:t xml:space="preserve">15 </w:t>
            </w:r>
            <w:r w:rsidRPr="00EE3B9D">
              <w:rPr>
                <w:rFonts w:ascii="GHEA Grapalat" w:hAnsi="GHEA Grapalat"/>
                <w:color w:val="000000"/>
                <w:sz w:val="24"/>
                <w:szCs w:val="24"/>
                <w:shd w:val="clear" w:color="auto" w:fill="FFFFFF"/>
                <w:lang w:val="hy-AM"/>
              </w:rPr>
              <w:t xml:space="preserve">աշխատանքային </w:t>
            </w:r>
            <w:r w:rsidR="00791D66" w:rsidRPr="00EE3B9D">
              <w:rPr>
                <w:rFonts w:ascii="GHEA Grapalat" w:hAnsi="GHEA Grapalat"/>
                <w:color w:val="000000"/>
                <w:sz w:val="24"/>
                <w:szCs w:val="24"/>
                <w:shd w:val="clear" w:color="auto" w:fill="FFFFFF"/>
                <w:lang w:val="hy-AM"/>
              </w:rPr>
              <w:t>օ</w:t>
            </w:r>
            <w:r w:rsidR="0072581A" w:rsidRPr="00EE3B9D">
              <w:rPr>
                <w:rFonts w:ascii="GHEA Grapalat" w:hAnsi="GHEA Grapalat"/>
                <w:color w:val="000000"/>
                <w:sz w:val="24"/>
                <w:szCs w:val="24"/>
                <w:shd w:val="clear" w:color="auto" w:fill="FFFFFF"/>
                <w:lang w:val="hy-AM"/>
              </w:rPr>
              <w:t>րյ</w:t>
            </w:r>
            <w:r w:rsidRPr="00EE3B9D">
              <w:rPr>
                <w:rFonts w:ascii="GHEA Grapalat" w:hAnsi="GHEA Grapalat"/>
                <w:color w:val="000000"/>
                <w:sz w:val="24"/>
                <w:szCs w:val="24"/>
                <w:shd w:val="clear" w:color="auto" w:fill="FFFFFF"/>
                <w:lang w:val="hy-AM"/>
              </w:rPr>
              <w:t>ա</w:t>
            </w:r>
            <w:r w:rsidR="00791D66" w:rsidRPr="00EE3B9D">
              <w:rPr>
                <w:rFonts w:ascii="GHEA Grapalat" w:hAnsi="GHEA Grapalat"/>
                <w:color w:val="000000"/>
                <w:sz w:val="24"/>
                <w:szCs w:val="24"/>
                <w:shd w:val="clear" w:color="auto" w:fill="FFFFFF"/>
                <w:lang w:val="hy-AM"/>
              </w:rPr>
              <w:t xml:space="preserve"> ժամկետ</w:t>
            </w:r>
            <w:r w:rsidRPr="00EE3B9D">
              <w:rPr>
                <w:rFonts w:ascii="GHEA Grapalat" w:hAnsi="GHEA Grapalat"/>
                <w:color w:val="000000"/>
                <w:sz w:val="24"/>
                <w:szCs w:val="24"/>
                <w:shd w:val="clear" w:color="auto" w:fill="FFFFFF"/>
                <w:lang w:val="hy-AM"/>
              </w:rPr>
              <w:t>:</w:t>
            </w:r>
            <w:r w:rsidR="00791D66" w:rsidRPr="00EE3B9D">
              <w:rPr>
                <w:rFonts w:ascii="GHEA Grapalat" w:hAnsi="GHEA Grapalat"/>
                <w:color w:val="000000"/>
                <w:sz w:val="24"/>
                <w:szCs w:val="24"/>
                <w:shd w:val="clear" w:color="auto" w:fill="FFFFFF"/>
                <w:lang w:val="hy-AM"/>
              </w:rPr>
              <w:t xml:space="preserve"> </w:t>
            </w:r>
          </w:p>
          <w:p w:rsidR="0081517B" w:rsidRPr="00EE3B9D" w:rsidRDefault="0081517B" w:rsidP="006D5147">
            <w:pPr>
              <w:spacing w:line="360" w:lineRule="auto"/>
              <w:jc w:val="center"/>
              <w:rPr>
                <w:rFonts w:ascii="GHEA Grapalat" w:hAnsi="GHEA Grapalat"/>
                <w:color w:val="000000"/>
                <w:sz w:val="24"/>
                <w:szCs w:val="24"/>
                <w:shd w:val="clear" w:color="auto" w:fill="FFFFFF"/>
                <w:lang w:val="hy-AM"/>
              </w:rPr>
            </w:pPr>
          </w:p>
          <w:p w:rsidR="0081517B" w:rsidRPr="00EE3B9D" w:rsidRDefault="0081517B" w:rsidP="006D5147">
            <w:pPr>
              <w:spacing w:line="360" w:lineRule="auto"/>
              <w:jc w:val="center"/>
              <w:rPr>
                <w:rFonts w:ascii="GHEA Grapalat" w:hAnsi="GHEA Grapalat"/>
                <w:color w:val="000000"/>
                <w:sz w:val="24"/>
                <w:szCs w:val="24"/>
                <w:shd w:val="clear" w:color="auto" w:fill="FFFFFF"/>
                <w:lang w:val="hy-AM"/>
              </w:rPr>
            </w:pPr>
          </w:p>
          <w:p w:rsidR="0081517B" w:rsidRPr="00EE3B9D" w:rsidRDefault="0081517B" w:rsidP="006D5147">
            <w:pPr>
              <w:spacing w:line="360" w:lineRule="auto"/>
              <w:jc w:val="center"/>
              <w:rPr>
                <w:rFonts w:ascii="GHEA Grapalat" w:hAnsi="GHEA Grapalat"/>
                <w:color w:val="000000"/>
                <w:sz w:val="24"/>
                <w:szCs w:val="24"/>
                <w:shd w:val="clear" w:color="auto" w:fill="FFFFFF"/>
                <w:lang w:val="hy-AM"/>
              </w:rPr>
            </w:pPr>
          </w:p>
          <w:p w:rsidR="0081517B" w:rsidRPr="00EE3B9D" w:rsidRDefault="0081517B" w:rsidP="006D5147">
            <w:pPr>
              <w:spacing w:line="360" w:lineRule="auto"/>
              <w:jc w:val="center"/>
              <w:rPr>
                <w:rFonts w:ascii="GHEA Grapalat" w:hAnsi="GHEA Grapalat"/>
                <w:color w:val="000000"/>
                <w:sz w:val="24"/>
                <w:szCs w:val="24"/>
                <w:shd w:val="clear" w:color="auto" w:fill="FFFFFF"/>
                <w:lang w:val="hy-AM"/>
              </w:rPr>
            </w:pPr>
          </w:p>
          <w:p w:rsidR="00AE6A38" w:rsidRDefault="00AE6A38"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6669F6" w:rsidRPr="00EE3B9D" w:rsidRDefault="0081517B" w:rsidP="006D5147">
            <w:pPr>
              <w:spacing w:line="360" w:lineRule="auto"/>
              <w:jc w:val="center"/>
              <w:rPr>
                <w:rFonts w:ascii="GHEA Grapalat" w:hAnsi="GHEA Grapalat"/>
                <w:sz w:val="24"/>
                <w:szCs w:val="24"/>
                <w:shd w:val="clear" w:color="auto" w:fill="FFFFFF"/>
                <w:lang w:val="hy-AM"/>
              </w:rPr>
            </w:pPr>
            <w:r w:rsidRPr="00EE3B9D">
              <w:rPr>
                <w:rFonts w:ascii="GHEA Grapalat" w:hAnsi="GHEA Grapalat"/>
                <w:sz w:val="24"/>
                <w:szCs w:val="24"/>
                <w:shd w:val="clear" w:color="auto" w:fill="FFFFFF"/>
                <w:lang w:val="hy-AM"/>
              </w:rPr>
              <w:lastRenderedPageBreak/>
              <w:t>22.</w:t>
            </w:r>
            <w:r w:rsidR="00420188" w:rsidRPr="00EE3B9D">
              <w:rPr>
                <w:rFonts w:ascii="GHEA Grapalat" w:hAnsi="GHEA Grapalat"/>
                <w:sz w:val="24"/>
                <w:szCs w:val="24"/>
                <w:shd w:val="clear" w:color="auto" w:fill="FFFFFF"/>
                <w:lang w:val="hy-AM"/>
              </w:rPr>
              <w:t xml:space="preserve"> Չի ընդունվել</w:t>
            </w:r>
          </w:p>
          <w:p w:rsidR="0081517B" w:rsidRPr="00EE3B9D" w:rsidRDefault="00AE6A38" w:rsidP="00420188">
            <w:pPr>
              <w:spacing w:line="360" w:lineRule="auto"/>
              <w:jc w:val="both"/>
              <w:rPr>
                <w:rFonts w:ascii="GHEA Grapalat" w:hAnsi="GHEA Grapalat"/>
                <w:color w:val="000000"/>
                <w:sz w:val="24"/>
                <w:szCs w:val="24"/>
                <w:shd w:val="clear" w:color="auto" w:fill="FFFFFF"/>
                <w:lang w:val="hy-AM"/>
              </w:rPr>
            </w:pPr>
            <w:r w:rsidRPr="00EE3B9D">
              <w:rPr>
                <w:rFonts w:ascii="GHEA Grapalat" w:eastAsia="Times New Roman" w:hAnsi="GHEA Grapalat" w:cs="Times New Roman"/>
                <w:sz w:val="24"/>
                <w:szCs w:val="24"/>
                <w:lang w:val="hy-AM"/>
              </w:rPr>
              <w:t>Խ</w:t>
            </w:r>
            <w:r w:rsidRPr="0099152D">
              <w:rPr>
                <w:rFonts w:ascii="GHEA Grapalat" w:eastAsia="Times New Roman" w:hAnsi="GHEA Grapalat" w:cs="Times New Roman"/>
                <w:sz w:val="24"/>
                <w:szCs w:val="24"/>
                <w:lang w:val="hy-AM"/>
              </w:rPr>
              <w:t xml:space="preserve">աղային գործունեության հետ կապված այլ տեղեկությունների </w:t>
            </w:r>
            <w:r w:rsidRPr="00EE3B9D">
              <w:rPr>
                <w:rFonts w:ascii="GHEA Grapalat" w:eastAsia="Times New Roman" w:hAnsi="GHEA Grapalat" w:cs="Times New Roman"/>
                <w:sz w:val="24"/>
                <w:szCs w:val="24"/>
                <w:lang w:val="hy-AM"/>
              </w:rPr>
              <w:t>մասով ցանկ սահմանել</w:t>
            </w:r>
            <w:r w:rsidR="0003359E" w:rsidRPr="00EE3B9D">
              <w:rPr>
                <w:rFonts w:ascii="GHEA Grapalat" w:eastAsia="Times New Roman" w:hAnsi="GHEA Grapalat" w:cs="Times New Roman"/>
                <w:sz w:val="24"/>
                <w:szCs w:val="24"/>
                <w:lang w:val="hy-AM"/>
              </w:rPr>
              <w:t>ն</w:t>
            </w:r>
            <w:r w:rsidRPr="00EE3B9D">
              <w:rPr>
                <w:rFonts w:ascii="GHEA Grapalat" w:eastAsia="Times New Roman" w:hAnsi="GHEA Grapalat" w:cs="Times New Roman"/>
                <w:sz w:val="24"/>
                <w:szCs w:val="24"/>
                <w:lang w:val="hy-AM"/>
              </w:rPr>
              <w:t xml:space="preserve"> իրատեսական չէ, դրանք </w:t>
            </w:r>
            <w:r w:rsidRPr="00EE3B9D">
              <w:rPr>
                <w:rFonts w:ascii="GHEA Grapalat" w:hAnsi="GHEA Grapalat"/>
                <w:color w:val="000000"/>
                <w:sz w:val="24"/>
                <w:szCs w:val="24"/>
                <w:shd w:val="clear" w:color="auto" w:fill="FFFFFF"/>
                <w:lang w:val="hy-AM"/>
              </w:rPr>
              <w:t>պետք է վերաբերելի</w:t>
            </w:r>
            <w:r w:rsidR="00420188" w:rsidRPr="00EE3B9D">
              <w:rPr>
                <w:rFonts w:ascii="GHEA Grapalat" w:hAnsi="GHEA Grapalat"/>
                <w:color w:val="000000"/>
                <w:sz w:val="24"/>
                <w:szCs w:val="24"/>
                <w:shd w:val="clear" w:color="auto" w:fill="FFFFFF"/>
                <w:lang w:val="hy-AM"/>
              </w:rPr>
              <w:t xml:space="preserve"> </w:t>
            </w:r>
            <w:r w:rsidRPr="00EE3B9D">
              <w:rPr>
                <w:rFonts w:ascii="GHEA Grapalat" w:hAnsi="GHEA Grapalat"/>
                <w:color w:val="000000"/>
                <w:sz w:val="24"/>
                <w:szCs w:val="24"/>
                <w:shd w:val="clear" w:color="auto" w:fill="FFFFFF"/>
                <w:lang w:val="hy-AM"/>
              </w:rPr>
              <w:t xml:space="preserve">լինեն </w:t>
            </w:r>
            <w:r w:rsidR="00420188" w:rsidRPr="00EE3B9D">
              <w:rPr>
                <w:rFonts w:ascii="GHEA Grapalat" w:hAnsi="GHEA Grapalat"/>
                <w:color w:val="000000"/>
                <w:sz w:val="24"/>
                <w:szCs w:val="24"/>
                <w:shd w:val="clear" w:color="auto" w:fill="FFFFFF"/>
                <w:lang w:val="hy-AM"/>
              </w:rPr>
              <w:t xml:space="preserve">խաղային </w:t>
            </w:r>
            <w:r w:rsidRPr="00EE3B9D">
              <w:rPr>
                <w:rFonts w:ascii="GHEA Grapalat" w:hAnsi="GHEA Grapalat"/>
                <w:color w:val="000000"/>
                <w:sz w:val="24"/>
                <w:szCs w:val="24"/>
                <w:shd w:val="clear" w:color="auto" w:fill="FFFFFF"/>
                <w:lang w:val="hy-AM"/>
              </w:rPr>
              <w:t>գործունեությանը</w:t>
            </w:r>
            <w:r w:rsidR="00420188" w:rsidRPr="00EE3B9D">
              <w:rPr>
                <w:rFonts w:ascii="GHEA Grapalat" w:hAnsi="GHEA Grapalat"/>
                <w:color w:val="000000"/>
                <w:sz w:val="24"/>
                <w:szCs w:val="24"/>
                <w:shd w:val="clear" w:color="auto" w:fill="FFFFFF"/>
                <w:lang w:val="hy-AM"/>
              </w:rPr>
              <w:t xml:space="preserve">: </w:t>
            </w:r>
          </w:p>
          <w:p w:rsidR="006669F6" w:rsidRPr="00EE3B9D" w:rsidRDefault="006669F6"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23.Ընդունվել է</w:t>
            </w:r>
          </w:p>
          <w:p w:rsidR="006669F6" w:rsidRPr="00EE3B9D" w:rsidRDefault="006669F6" w:rsidP="00434316">
            <w:pPr>
              <w:spacing w:line="360" w:lineRule="auto"/>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AA67D8" w:rsidRPr="00EE3B9D" w:rsidRDefault="00AA67D8"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24.</w:t>
            </w:r>
            <w:r w:rsidR="00970FEB" w:rsidRPr="00EE3B9D">
              <w:rPr>
                <w:rFonts w:ascii="GHEA Grapalat" w:hAnsi="GHEA Grapalat"/>
                <w:color w:val="000000"/>
                <w:sz w:val="24"/>
                <w:szCs w:val="24"/>
                <w:shd w:val="clear" w:color="auto" w:fill="FFFFFF"/>
                <w:lang w:val="hy-AM"/>
              </w:rPr>
              <w:t xml:space="preserve"> Ընդունվել </w:t>
            </w:r>
          </w:p>
          <w:p w:rsidR="00970FEB" w:rsidRPr="00EE3B9D" w:rsidRDefault="00970FEB" w:rsidP="00970FEB">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Նախագիծը խմբագրվել է: </w:t>
            </w:r>
          </w:p>
          <w:p w:rsidR="00970FEB" w:rsidRPr="00EE3B9D" w:rsidRDefault="00970FEB" w:rsidP="006D5147">
            <w:pPr>
              <w:spacing w:line="360" w:lineRule="auto"/>
              <w:jc w:val="center"/>
              <w:rPr>
                <w:rFonts w:ascii="GHEA Grapalat" w:hAnsi="GHEA Grapalat"/>
                <w:color w:val="000000"/>
                <w:sz w:val="24"/>
                <w:szCs w:val="24"/>
                <w:shd w:val="clear" w:color="auto" w:fill="FFFFFF"/>
                <w:lang w:val="hy-AM"/>
              </w:rPr>
            </w:pPr>
          </w:p>
          <w:p w:rsidR="000F3439" w:rsidRPr="00EE3B9D" w:rsidRDefault="000F3439" w:rsidP="006D5147">
            <w:pPr>
              <w:spacing w:line="360" w:lineRule="auto"/>
              <w:jc w:val="center"/>
              <w:rPr>
                <w:rFonts w:ascii="GHEA Grapalat" w:hAnsi="GHEA Grapalat"/>
                <w:color w:val="000000"/>
                <w:sz w:val="24"/>
                <w:szCs w:val="24"/>
                <w:shd w:val="clear" w:color="auto" w:fill="FFFFFF"/>
                <w:lang w:val="hy-AM"/>
              </w:rPr>
            </w:pPr>
          </w:p>
          <w:p w:rsidR="003C175D" w:rsidRPr="00EE3B9D" w:rsidRDefault="003C175D"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25.</w:t>
            </w:r>
            <w:r w:rsidR="00742789" w:rsidRPr="00EE3B9D">
              <w:rPr>
                <w:rFonts w:ascii="GHEA Grapalat" w:hAnsi="GHEA Grapalat"/>
                <w:color w:val="000000"/>
                <w:sz w:val="24"/>
                <w:szCs w:val="24"/>
                <w:shd w:val="clear" w:color="auto" w:fill="FFFFFF"/>
                <w:lang w:val="hy-AM"/>
              </w:rPr>
              <w:t>Չի ընդունվել</w:t>
            </w:r>
          </w:p>
          <w:p w:rsidR="00742789" w:rsidRPr="00EE3B9D" w:rsidRDefault="00742789" w:rsidP="0074278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Նախագծով հստակ սահմանվել է, որ մարված տոմսերը պահպանվում են  տեղեկանքի կազմման պահից առնվազն </w:t>
            </w:r>
            <w:r w:rsidRPr="00EE3B9D">
              <w:rPr>
                <w:rFonts w:ascii="GHEA Grapalat" w:hAnsi="GHEA Grapalat"/>
                <w:color w:val="000000"/>
                <w:sz w:val="24"/>
                <w:szCs w:val="24"/>
                <w:shd w:val="clear" w:color="auto" w:fill="FFFFFF"/>
                <w:lang w:val="hy-AM"/>
              </w:rPr>
              <w:lastRenderedPageBreak/>
              <w:t xml:space="preserve">երկու տարի:  </w:t>
            </w:r>
          </w:p>
          <w:p w:rsidR="00EE3B9D" w:rsidRPr="006E2D24" w:rsidRDefault="00EE3B9D" w:rsidP="00F10B39">
            <w:pPr>
              <w:spacing w:line="360" w:lineRule="auto"/>
              <w:jc w:val="center"/>
              <w:rPr>
                <w:rFonts w:ascii="GHEA Grapalat" w:hAnsi="GHEA Grapalat"/>
                <w:color w:val="000000"/>
                <w:sz w:val="24"/>
                <w:szCs w:val="24"/>
                <w:highlight w:val="yellow"/>
                <w:shd w:val="clear" w:color="auto" w:fill="FFFFFF"/>
                <w:lang w:val="hy-AM"/>
              </w:rPr>
            </w:pPr>
          </w:p>
          <w:p w:rsidR="00914C20" w:rsidRPr="000B6A42" w:rsidRDefault="00914C20" w:rsidP="00F10B39">
            <w:pPr>
              <w:spacing w:line="360" w:lineRule="auto"/>
              <w:jc w:val="center"/>
              <w:rPr>
                <w:rFonts w:ascii="GHEA Grapalat" w:hAnsi="GHEA Grapalat"/>
                <w:sz w:val="24"/>
                <w:szCs w:val="24"/>
                <w:lang w:val="hy-AM"/>
              </w:rPr>
            </w:pPr>
          </w:p>
          <w:p w:rsidR="00F10B39" w:rsidRPr="00434316" w:rsidRDefault="00F10B39" w:rsidP="00F10B39">
            <w:pPr>
              <w:spacing w:line="360" w:lineRule="auto"/>
              <w:jc w:val="center"/>
              <w:rPr>
                <w:rFonts w:ascii="GHEA Grapalat" w:hAnsi="GHEA Grapalat"/>
                <w:sz w:val="24"/>
                <w:szCs w:val="24"/>
                <w:lang w:val="hy-AM"/>
              </w:rPr>
            </w:pPr>
            <w:r w:rsidRPr="00434316">
              <w:rPr>
                <w:rFonts w:ascii="GHEA Grapalat" w:hAnsi="GHEA Grapalat"/>
                <w:sz w:val="24"/>
                <w:szCs w:val="24"/>
                <w:lang w:val="hy-AM"/>
              </w:rPr>
              <w:t>26.</w:t>
            </w:r>
            <w:r w:rsidR="00434316" w:rsidRPr="00434316">
              <w:rPr>
                <w:rFonts w:ascii="GHEA Grapalat" w:hAnsi="GHEA Grapalat"/>
                <w:sz w:val="24"/>
                <w:szCs w:val="24"/>
                <w:lang w:val="hy-AM"/>
              </w:rPr>
              <w:t>Ընդունվել է</w:t>
            </w:r>
          </w:p>
          <w:p w:rsidR="00434316" w:rsidRPr="00434316" w:rsidRDefault="00434316" w:rsidP="00434316">
            <w:pPr>
              <w:pStyle w:val="xxmsonormal"/>
              <w:jc w:val="both"/>
              <w:rPr>
                <w:rFonts w:ascii="GHEA Grapalat" w:eastAsia="Tahoma" w:hAnsi="GHEA Grapalat" w:cs="Tahoma"/>
                <w:color w:val="000000"/>
                <w:sz w:val="24"/>
                <w:szCs w:val="24"/>
                <w:lang w:val="hy-AM"/>
              </w:rPr>
            </w:pPr>
            <w:r w:rsidRPr="00434316">
              <w:rPr>
                <w:rFonts w:ascii="GHEA Grapalat" w:hAnsi="GHEA Grapalat"/>
                <w:sz w:val="24"/>
                <w:szCs w:val="24"/>
                <w:lang w:val="hy-AM"/>
              </w:rPr>
              <w:t>Նախագծին կից ներկայացվ</w:t>
            </w:r>
            <w:r w:rsidR="00914C20" w:rsidRPr="00914C20">
              <w:rPr>
                <w:rFonts w:ascii="GHEA Grapalat" w:hAnsi="GHEA Grapalat"/>
                <w:sz w:val="24"/>
                <w:szCs w:val="24"/>
                <w:lang w:val="hy-AM"/>
              </w:rPr>
              <w:t>ած</w:t>
            </w:r>
            <w:r w:rsidRPr="00434316">
              <w:rPr>
                <w:rFonts w:ascii="GHEA Grapalat" w:hAnsi="GHEA Grapalat"/>
                <w:sz w:val="24"/>
                <w:szCs w:val="24"/>
                <w:lang w:val="hy-AM"/>
              </w:rPr>
              <w:t xml:space="preserve"> </w:t>
            </w:r>
            <w:r w:rsidRPr="00C05D29">
              <w:rPr>
                <w:rFonts w:ascii="GHEA Grapalat" w:hAnsi="GHEA Grapalat"/>
                <w:sz w:val="24"/>
                <w:szCs w:val="24"/>
                <w:lang w:val="hy-AM"/>
              </w:rPr>
              <w:t>«</w:t>
            </w:r>
            <w:r>
              <w:rPr>
                <w:rFonts w:ascii="GHEA Grapalat" w:hAnsi="GHEA Grapalat"/>
                <w:sz w:val="24"/>
                <w:szCs w:val="24"/>
                <w:lang w:val="hy-AM"/>
              </w:rPr>
              <w:t>«</w:t>
            </w:r>
            <w:r w:rsidRPr="00C05D29">
              <w:rPr>
                <w:rFonts w:ascii="GHEA Grapalat" w:eastAsia="Tahoma" w:hAnsi="GHEA Grapalat" w:cs="Tahoma"/>
                <w:color w:val="000000"/>
                <w:sz w:val="24"/>
                <w:szCs w:val="24"/>
                <w:lang w:val="hy-AM"/>
              </w:rPr>
              <w:t>Լիցենզավորման մասին</w:t>
            </w:r>
            <w:r w:rsidRPr="00C05D29">
              <w:rPr>
                <w:rFonts w:ascii="GHEA Grapalat" w:hAnsi="GHEA Grapalat"/>
                <w:sz w:val="24"/>
                <w:szCs w:val="24"/>
                <w:lang w:val="hy-AM"/>
              </w:rPr>
              <w:t>»</w:t>
            </w:r>
            <w:r w:rsidRPr="00C05D29">
              <w:rPr>
                <w:rFonts w:ascii="GHEA Grapalat" w:eastAsia="Tahoma" w:hAnsi="GHEA Grapalat" w:cs="Tahoma"/>
                <w:color w:val="000000"/>
                <w:sz w:val="24"/>
                <w:szCs w:val="24"/>
                <w:lang w:val="hy-AM"/>
              </w:rPr>
              <w:t xml:space="preserve"> </w:t>
            </w:r>
            <w:r w:rsidRPr="00434316">
              <w:rPr>
                <w:rFonts w:ascii="GHEA Grapalat" w:eastAsia="Tahoma" w:hAnsi="GHEA Grapalat" w:cs="Tahoma"/>
                <w:color w:val="000000"/>
                <w:sz w:val="24"/>
                <w:szCs w:val="24"/>
                <w:lang w:val="hy-AM"/>
              </w:rPr>
              <w:t xml:space="preserve">ՀՀ </w:t>
            </w:r>
            <w:r>
              <w:rPr>
                <w:rFonts w:ascii="GHEA Grapalat" w:eastAsia="Tahoma" w:hAnsi="GHEA Grapalat" w:cs="Tahoma"/>
                <w:color w:val="000000"/>
                <w:sz w:val="24"/>
                <w:szCs w:val="24"/>
                <w:lang w:val="hy-AM"/>
              </w:rPr>
              <w:t>օրենք</w:t>
            </w:r>
            <w:r w:rsidRPr="00434316">
              <w:rPr>
                <w:rFonts w:ascii="GHEA Grapalat" w:eastAsia="Tahoma" w:hAnsi="GHEA Grapalat" w:cs="Tahoma"/>
                <w:color w:val="000000"/>
                <w:sz w:val="24"/>
                <w:szCs w:val="24"/>
                <w:lang w:val="hy-AM"/>
              </w:rPr>
              <w:t>ում փոփոխություն և լրացում կատարելու մասին</w:t>
            </w:r>
            <w:r>
              <w:rPr>
                <w:rFonts w:ascii="GHEA Grapalat" w:eastAsia="Tahoma" w:hAnsi="GHEA Grapalat" w:cs="Tahoma"/>
                <w:color w:val="000000"/>
                <w:sz w:val="24"/>
                <w:szCs w:val="24"/>
                <w:lang w:val="hy-AM"/>
              </w:rPr>
              <w:t>»</w:t>
            </w:r>
            <w:r w:rsidRPr="00434316">
              <w:rPr>
                <w:rFonts w:ascii="GHEA Grapalat" w:eastAsia="Tahoma" w:hAnsi="GHEA Grapalat" w:cs="Tahoma"/>
                <w:color w:val="000000"/>
                <w:sz w:val="24"/>
                <w:szCs w:val="24"/>
                <w:lang w:val="hy-AM"/>
              </w:rPr>
              <w:t xml:space="preserve"> օրենքի նախագծով նախատեսվել է, որ խաղային գործունեության կարգավորման օպերատորի գործունեության լիցենզիան տրվելու է  մրցույթի արդյունքում մեկ իրավաբանական անձին լիցենզավորելու միջոցով և այլ իրավաբանական անձինք չեն կարող լիցենզավորվել, քանի դեռ լիցենզավորված իրավաբանական անձի լիցենզիան օրենքով սահմանված կարգով չի դադարել։</w:t>
            </w:r>
          </w:p>
          <w:p w:rsidR="00434316" w:rsidRPr="00434316" w:rsidRDefault="00434316" w:rsidP="00F10B39">
            <w:pPr>
              <w:spacing w:line="360" w:lineRule="auto"/>
              <w:jc w:val="center"/>
              <w:rPr>
                <w:rFonts w:ascii="GHEA Grapalat" w:eastAsia="Tahoma" w:hAnsi="GHEA Grapalat" w:cs="Tahoma"/>
                <w:color w:val="000000"/>
                <w:sz w:val="24"/>
                <w:szCs w:val="24"/>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27.</w:t>
            </w:r>
            <w:r w:rsidR="00F073F4" w:rsidRPr="00EE3B9D">
              <w:rPr>
                <w:rFonts w:ascii="GHEA Grapalat" w:hAnsi="GHEA Grapalat"/>
                <w:color w:val="000000"/>
                <w:sz w:val="24"/>
                <w:szCs w:val="24"/>
                <w:shd w:val="clear" w:color="auto" w:fill="FFFFFF"/>
                <w:lang w:val="hy-AM"/>
              </w:rPr>
              <w:t xml:space="preserve"> </w:t>
            </w:r>
            <w:r w:rsidR="00930F07" w:rsidRPr="00EE3B9D">
              <w:rPr>
                <w:rFonts w:ascii="GHEA Grapalat" w:hAnsi="GHEA Grapalat"/>
                <w:color w:val="000000"/>
                <w:sz w:val="24"/>
                <w:szCs w:val="24"/>
                <w:shd w:val="clear" w:color="auto" w:fill="FFFFFF"/>
                <w:lang w:val="hy-AM"/>
              </w:rPr>
              <w:t>Ընդունվել է</w:t>
            </w:r>
          </w:p>
          <w:p w:rsidR="00160915" w:rsidRPr="00EE3B9D" w:rsidRDefault="00F073F4" w:rsidP="00F073F4">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Երաշխիքային հիմնադրամի ձևավորման ո</w:t>
            </w:r>
            <w:r w:rsidR="009239CC" w:rsidRPr="00EE3B9D">
              <w:rPr>
                <w:rFonts w:ascii="GHEA Grapalat" w:hAnsi="GHEA Grapalat"/>
                <w:color w:val="000000"/>
                <w:sz w:val="24"/>
                <w:szCs w:val="24"/>
                <w:shd w:val="clear" w:color="auto" w:fill="FFFFFF"/>
                <w:lang w:val="hy-AM"/>
              </w:rPr>
              <w:t>ւ կառավարման գործառույթները</w:t>
            </w:r>
            <w:r w:rsidRPr="00EE3B9D">
              <w:rPr>
                <w:rFonts w:ascii="GHEA Grapalat" w:hAnsi="GHEA Grapalat"/>
                <w:color w:val="000000"/>
                <w:sz w:val="24"/>
                <w:szCs w:val="24"/>
                <w:shd w:val="clear" w:color="auto" w:fill="FFFFFF"/>
                <w:lang w:val="hy-AM"/>
              </w:rPr>
              <w:t xml:space="preserve"> սահման</w:t>
            </w:r>
            <w:r w:rsidR="009239CC" w:rsidRPr="00EE3B9D">
              <w:rPr>
                <w:rFonts w:ascii="GHEA Grapalat" w:hAnsi="GHEA Grapalat"/>
                <w:color w:val="000000"/>
                <w:sz w:val="24"/>
                <w:szCs w:val="24"/>
                <w:shd w:val="clear" w:color="auto" w:fill="FFFFFF"/>
                <w:lang w:val="hy-AM"/>
              </w:rPr>
              <w:t xml:space="preserve">վելու </w:t>
            </w:r>
            <w:r w:rsidRPr="00EE3B9D">
              <w:rPr>
                <w:rFonts w:ascii="GHEA Grapalat" w:hAnsi="GHEA Grapalat"/>
                <w:color w:val="000000"/>
                <w:sz w:val="24"/>
                <w:szCs w:val="24"/>
                <w:shd w:val="clear" w:color="auto" w:fill="FFFFFF"/>
                <w:lang w:val="hy-AM"/>
              </w:rPr>
              <w:t xml:space="preserve"> կառավարություն</w:t>
            </w:r>
            <w:r w:rsidR="009239CC" w:rsidRPr="00EE3B9D">
              <w:rPr>
                <w:rFonts w:ascii="GHEA Grapalat" w:hAnsi="GHEA Grapalat"/>
                <w:color w:val="000000"/>
                <w:sz w:val="24"/>
                <w:szCs w:val="24"/>
                <w:shd w:val="clear" w:color="auto" w:fill="FFFFFF"/>
                <w:lang w:val="hy-AM"/>
              </w:rPr>
              <w:t xml:space="preserve"> կողմից</w:t>
            </w:r>
            <w:r w:rsidRPr="00EE3B9D">
              <w:rPr>
                <w:rFonts w:ascii="GHEA Grapalat" w:hAnsi="GHEA Grapalat"/>
                <w:color w:val="000000"/>
                <w:sz w:val="24"/>
                <w:szCs w:val="24"/>
                <w:shd w:val="clear" w:color="auto" w:fill="FFFFFF"/>
                <w:lang w:val="hy-AM"/>
              </w:rPr>
              <w:t>:</w:t>
            </w:r>
            <w:r w:rsidR="009239CC" w:rsidRPr="00EE3B9D">
              <w:rPr>
                <w:rFonts w:ascii="GHEA Grapalat" w:hAnsi="GHEA Grapalat"/>
                <w:color w:val="000000"/>
                <w:sz w:val="24"/>
                <w:szCs w:val="24"/>
                <w:shd w:val="clear" w:color="auto" w:fill="FFFFFF"/>
                <w:lang w:val="hy-AM"/>
              </w:rPr>
              <w:t xml:space="preserve">  </w:t>
            </w:r>
            <w:r w:rsidR="00E70796" w:rsidRPr="00EE3B9D">
              <w:rPr>
                <w:rFonts w:ascii="GHEA Grapalat" w:hAnsi="GHEA Grapalat"/>
                <w:color w:val="000000"/>
                <w:sz w:val="24"/>
                <w:szCs w:val="24"/>
                <w:shd w:val="clear" w:color="auto" w:fill="FFFFFF"/>
                <w:lang w:val="hy-AM"/>
              </w:rPr>
              <w:t>Միաժամանակ, հայտնում ենք, որ ա</w:t>
            </w:r>
            <w:r w:rsidR="009239CC" w:rsidRPr="00EE3B9D">
              <w:rPr>
                <w:rFonts w:ascii="GHEA Grapalat" w:hAnsi="GHEA Grapalat"/>
                <w:color w:val="000000"/>
                <w:sz w:val="24"/>
                <w:szCs w:val="24"/>
                <w:shd w:val="clear" w:color="auto" w:fill="FFFFFF"/>
                <w:lang w:val="hy-AM"/>
              </w:rPr>
              <w:t xml:space="preserve">ռկա է՝ ՀՀ կառավարության 2013 թվականի </w:t>
            </w:r>
            <w:r w:rsidR="00901A15" w:rsidRPr="00EE3B9D">
              <w:rPr>
                <w:rFonts w:ascii="GHEA Grapalat" w:hAnsi="GHEA Grapalat"/>
                <w:color w:val="000000"/>
                <w:sz w:val="24"/>
                <w:szCs w:val="24"/>
                <w:shd w:val="clear" w:color="auto" w:fill="FFFFFF"/>
                <w:lang w:val="hy-AM"/>
              </w:rPr>
              <w:t>հունիսի</w:t>
            </w:r>
            <w:r w:rsidR="00930F07" w:rsidRPr="00EE3B9D">
              <w:rPr>
                <w:rFonts w:ascii="GHEA Grapalat" w:hAnsi="GHEA Grapalat"/>
                <w:color w:val="000000"/>
                <w:sz w:val="24"/>
                <w:szCs w:val="24"/>
                <w:shd w:val="clear" w:color="auto" w:fill="FFFFFF"/>
                <w:lang w:val="hy-AM"/>
              </w:rPr>
              <w:t xml:space="preserve"> </w:t>
            </w:r>
            <w:r w:rsidR="00901A15" w:rsidRPr="00EE3B9D">
              <w:rPr>
                <w:rFonts w:ascii="GHEA Grapalat" w:hAnsi="GHEA Grapalat"/>
                <w:color w:val="000000"/>
                <w:sz w:val="24"/>
                <w:szCs w:val="24"/>
                <w:shd w:val="clear" w:color="auto" w:fill="FFFFFF"/>
                <w:lang w:val="hy-AM"/>
              </w:rPr>
              <w:t>6</w:t>
            </w:r>
            <w:r w:rsidR="009239CC" w:rsidRPr="00EE3B9D">
              <w:rPr>
                <w:rFonts w:ascii="GHEA Grapalat" w:hAnsi="GHEA Grapalat"/>
                <w:color w:val="000000"/>
                <w:sz w:val="24"/>
                <w:szCs w:val="24"/>
                <w:shd w:val="clear" w:color="auto" w:fill="FFFFFF"/>
                <w:lang w:val="hy-AM"/>
              </w:rPr>
              <w:t>-ի</w:t>
            </w:r>
            <w:r w:rsidR="00930F07" w:rsidRPr="00EE3B9D">
              <w:rPr>
                <w:rFonts w:ascii="GHEA Grapalat" w:hAnsi="GHEA Grapalat"/>
                <w:color w:val="000000"/>
                <w:sz w:val="24"/>
                <w:szCs w:val="24"/>
                <w:shd w:val="clear" w:color="auto" w:fill="FFFFFF"/>
                <w:lang w:val="hy-AM"/>
              </w:rPr>
              <w:t xml:space="preserve">  «Կենսաթոշակային երաշխիքային ֆոնդի կառավարման հիմնադրամ հիմնադրելու, կենսաթոշակային երաշխիքային ֆոնդի տնօրինման ու կառավարման գործառույթները կենսաթոշակային երաշխիքային ֆոնդի կառավարման հիմնադրամին վերապահելու, կենսաթոշակային երաշխիքային ֆոնդի տնօրինման ու կառավարման կարգը հաստատելու և կենսաթոշակային երաշխիքային ֆոնդի կառավարման հիմնադրամի կանոնադրությունը հաստատելու, գումար հատկացնելու և Հայաստանի Հանրապետության կառավարության 2012 թվականի դեկտեմբերի 20-ի n 1616-Ն որոշման մեջ փոփոխություններ կատարելու մասին»</w:t>
            </w:r>
            <w:r w:rsidR="009239CC" w:rsidRPr="00EE3B9D">
              <w:rPr>
                <w:rFonts w:ascii="GHEA Grapalat" w:hAnsi="GHEA Grapalat"/>
                <w:color w:val="000000"/>
                <w:sz w:val="24"/>
                <w:szCs w:val="24"/>
                <w:shd w:val="clear" w:color="auto" w:fill="FFFFFF"/>
                <w:lang w:val="hy-AM"/>
              </w:rPr>
              <w:t xml:space="preserve"> թիվ </w:t>
            </w:r>
            <w:r w:rsidR="00901A15" w:rsidRPr="00EE3B9D">
              <w:rPr>
                <w:rFonts w:ascii="GHEA Grapalat" w:hAnsi="GHEA Grapalat"/>
                <w:color w:val="000000"/>
                <w:sz w:val="24"/>
                <w:szCs w:val="24"/>
                <w:shd w:val="clear" w:color="auto" w:fill="FFFFFF"/>
                <w:lang w:val="hy-AM"/>
              </w:rPr>
              <w:t>605</w:t>
            </w:r>
            <w:r w:rsidR="009239CC" w:rsidRPr="00EE3B9D">
              <w:rPr>
                <w:rFonts w:ascii="GHEA Grapalat" w:hAnsi="GHEA Grapalat"/>
                <w:color w:val="000000"/>
                <w:sz w:val="24"/>
                <w:szCs w:val="24"/>
                <w:shd w:val="clear" w:color="auto" w:fill="FFFFFF"/>
                <w:lang w:val="hy-AM"/>
              </w:rPr>
              <w:t>-Ն որոշումը</w:t>
            </w:r>
            <w:r w:rsidR="00E70796" w:rsidRPr="00EE3B9D">
              <w:rPr>
                <w:rFonts w:ascii="GHEA Grapalat" w:hAnsi="GHEA Grapalat"/>
                <w:color w:val="000000"/>
                <w:sz w:val="24"/>
                <w:szCs w:val="24"/>
                <w:shd w:val="clear" w:color="auto" w:fill="FFFFFF"/>
                <w:lang w:val="hy-AM"/>
              </w:rPr>
              <w:t xml:space="preserve">, որի 3-րդ կետի </w:t>
            </w:r>
            <w:r w:rsidR="00E70796" w:rsidRPr="00EE3B9D">
              <w:rPr>
                <w:rFonts w:ascii="GHEA Grapalat" w:hAnsi="GHEA Grapalat"/>
                <w:color w:val="000000"/>
                <w:sz w:val="24"/>
                <w:szCs w:val="24"/>
                <w:shd w:val="clear" w:color="auto" w:fill="FFFFFF"/>
                <w:lang w:val="hy-AM"/>
              </w:rPr>
              <w:lastRenderedPageBreak/>
              <w:t>համաձայն՝ ՀՀ կառավարությունը հաստատում է՝ 1)   կենսաթոշակային երաշխիք</w:t>
            </w:r>
            <w:r w:rsidR="00E70796" w:rsidRPr="00EE3B9D">
              <w:rPr>
                <w:rFonts w:ascii="Arial Unicode" w:hAnsi="Arial Unicode"/>
                <w:color w:val="000000"/>
                <w:sz w:val="21"/>
                <w:szCs w:val="21"/>
                <w:shd w:val="clear" w:color="auto" w:fill="FFFFFF"/>
                <w:lang w:val="hy-AM"/>
              </w:rPr>
              <w:t xml:space="preserve">ային </w:t>
            </w:r>
            <w:r w:rsidR="00E70796" w:rsidRPr="00EE3B9D">
              <w:rPr>
                <w:rFonts w:ascii="GHEA Grapalat" w:hAnsi="GHEA Grapalat"/>
                <w:color w:val="000000"/>
                <w:sz w:val="24"/>
                <w:szCs w:val="24"/>
                <w:shd w:val="clear" w:color="auto" w:fill="FFFFFF"/>
                <w:lang w:val="hy-AM"/>
              </w:rPr>
              <w:t>ֆոնդի տնօրինման և կառավարման կարգը, 2)  Կենսաթոշակային երաշխիքային ֆոնդի կառավարման հիմնադրամի</w:t>
            </w:r>
            <w:r w:rsidR="0096415D" w:rsidRPr="0096415D">
              <w:rPr>
                <w:rFonts w:ascii="GHEA Grapalat" w:hAnsi="GHEA Grapalat"/>
                <w:color w:val="000000"/>
                <w:sz w:val="24"/>
                <w:szCs w:val="24"/>
                <w:shd w:val="clear" w:color="auto" w:fill="FFFFFF"/>
                <w:lang w:val="hy-AM"/>
              </w:rPr>
              <w:t xml:space="preserve"> </w:t>
            </w:r>
            <w:r w:rsidR="00E70796" w:rsidRPr="00EE3B9D">
              <w:rPr>
                <w:rFonts w:ascii="GHEA Grapalat" w:hAnsi="GHEA Grapalat"/>
                <w:color w:val="000000"/>
                <w:sz w:val="24"/>
                <w:szCs w:val="24"/>
                <w:shd w:val="clear" w:color="auto" w:fill="FFFFFF"/>
                <w:lang w:val="hy-AM"/>
              </w:rPr>
              <w:t xml:space="preserve">կանոնադրությունը: </w:t>
            </w:r>
            <w:r w:rsidR="00930F07" w:rsidRPr="00EE3B9D">
              <w:rPr>
                <w:rFonts w:ascii="GHEA Grapalat" w:hAnsi="GHEA Grapalat"/>
                <w:color w:val="000000"/>
                <w:sz w:val="24"/>
                <w:szCs w:val="24"/>
                <w:shd w:val="clear" w:color="auto" w:fill="FFFFFF"/>
                <w:lang w:val="hy-AM"/>
              </w:rPr>
              <w:t xml:space="preserve"> </w:t>
            </w:r>
            <w:r w:rsidR="00901A15" w:rsidRPr="00EE3B9D">
              <w:rPr>
                <w:rFonts w:ascii="GHEA Grapalat" w:hAnsi="GHEA Grapalat"/>
                <w:color w:val="000000"/>
                <w:sz w:val="24"/>
                <w:szCs w:val="24"/>
                <w:shd w:val="clear" w:color="auto" w:fill="FFFFFF"/>
                <w:lang w:val="hy-AM"/>
              </w:rPr>
              <w:t xml:space="preserve"> </w:t>
            </w:r>
          </w:p>
          <w:p w:rsidR="00F10B39" w:rsidRPr="00914C20" w:rsidRDefault="00F10B39" w:rsidP="00F10B39">
            <w:pPr>
              <w:spacing w:line="360" w:lineRule="auto"/>
              <w:jc w:val="center"/>
              <w:rPr>
                <w:rFonts w:ascii="GHEA Grapalat" w:hAnsi="GHEA Grapalat"/>
                <w:color w:val="000000"/>
                <w:sz w:val="24"/>
                <w:szCs w:val="24"/>
                <w:shd w:val="clear" w:color="auto" w:fill="FFFFFF"/>
                <w:lang w:val="hy-AM"/>
              </w:rPr>
            </w:pPr>
            <w:r w:rsidRPr="00914C20">
              <w:rPr>
                <w:rFonts w:ascii="GHEA Grapalat" w:hAnsi="GHEA Grapalat"/>
                <w:color w:val="000000"/>
                <w:sz w:val="24"/>
                <w:szCs w:val="24"/>
                <w:shd w:val="clear" w:color="auto" w:fill="FFFFFF"/>
                <w:lang w:val="hy-AM"/>
              </w:rPr>
              <w:t xml:space="preserve">28. </w:t>
            </w:r>
            <w:r w:rsidR="00914C20" w:rsidRPr="00914C20">
              <w:rPr>
                <w:rFonts w:ascii="GHEA Grapalat" w:hAnsi="GHEA Grapalat"/>
                <w:color w:val="000000"/>
                <w:sz w:val="24"/>
                <w:szCs w:val="24"/>
                <w:shd w:val="clear" w:color="auto" w:fill="FFFFFF"/>
                <w:lang w:val="hy-AM"/>
              </w:rPr>
              <w:t>Ընդունվել է</w:t>
            </w:r>
          </w:p>
          <w:p w:rsidR="00914C20" w:rsidRPr="0096415D" w:rsidRDefault="00914C20" w:rsidP="00914C20">
            <w:pPr>
              <w:spacing w:line="360" w:lineRule="auto"/>
              <w:jc w:val="both"/>
              <w:rPr>
                <w:rFonts w:ascii="GHEA Grapalat" w:hAnsi="GHEA Grapalat"/>
                <w:color w:val="000000"/>
                <w:sz w:val="24"/>
                <w:szCs w:val="24"/>
                <w:shd w:val="clear" w:color="auto" w:fill="FFFFFF"/>
                <w:lang w:val="hy-AM"/>
              </w:rPr>
            </w:pPr>
            <w:r w:rsidRPr="00914C20">
              <w:rPr>
                <w:rFonts w:ascii="GHEA Grapalat" w:hAnsi="GHEA Grapalat"/>
                <w:color w:val="000000"/>
                <w:sz w:val="24"/>
                <w:szCs w:val="24"/>
                <w:shd w:val="clear" w:color="auto" w:fill="FFFFFF"/>
                <w:lang w:val="hy-AM"/>
              </w:rPr>
              <w:t xml:space="preserve">Նախագծին կից ներկայացված «Պետական տուրքի մասին ՀՀ օրենքում փոփոխություն կատարելու մասին» օրենքի նախագծով նախատեսվել է </w:t>
            </w:r>
            <w:r w:rsidRPr="00434316">
              <w:rPr>
                <w:rFonts w:ascii="GHEA Grapalat" w:eastAsia="Tahoma" w:hAnsi="GHEA Grapalat" w:cs="Tahoma"/>
                <w:color w:val="000000"/>
                <w:sz w:val="24"/>
                <w:szCs w:val="24"/>
                <w:lang w:val="hy-AM"/>
              </w:rPr>
              <w:t xml:space="preserve"> օպերատորի գործունեության </w:t>
            </w:r>
            <w:r w:rsidRPr="00914C20">
              <w:rPr>
                <w:rFonts w:ascii="GHEA Grapalat" w:hAnsi="GHEA Grapalat"/>
                <w:color w:val="000000"/>
                <w:sz w:val="24"/>
                <w:szCs w:val="24"/>
                <w:shd w:val="clear" w:color="auto" w:fill="FFFFFF"/>
                <w:lang w:val="hy-AM"/>
              </w:rPr>
              <w:t>լիցենզավորման համար պետական տուրքի վճարման պարտականություն</w:t>
            </w:r>
            <w:r w:rsidR="0096415D" w:rsidRPr="0096415D">
              <w:rPr>
                <w:rFonts w:ascii="GHEA Grapalat" w:hAnsi="GHEA Grapalat"/>
                <w:color w:val="000000"/>
                <w:sz w:val="24"/>
                <w:szCs w:val="24"/>
                <w:shd w:val="clear" w:color="auto" w:fill="FFFFFF"/>
                <w:lang w:val="hy-AM"/>
              </w:rPr>
              <w:t>:</w:t>
            </w:r>
          </w:p>
          <w:p w:rsidR="00160915" w:rsidRPr="00914C20"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29.Ընդունվել է</w:t>
            </w:r>
          </w:p>
          <w:p w:rsidR="00160915" w:rsidRPr="00EE3B9D" w:rsidRDefault="00610006" w:rsidP="00610006">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E6476D" w:rsidRPr="00EE3B9D" w:rsidRDefault="00E6476D"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30.Ընդունվել է</w:t>
            </w:r>
          </w:p>
          <w:p w:rsidR="00160915" w:rsidRPr="00EE3B9D" w:rsidRDefault="003451FC" w:rsidP="003451FC">
            <w:pPr>
              <w:spacing w:line="360" w:lineRule="auto"/>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E6476D">
            <w:pP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EE3B9D" w:rsidRPr="006E2D24" w:rsidRDefault="00EE3B9D" w:rsidP="006D5147">
            <w:pPr>
              <w:spacing w:line="360" w:lineRule="auto"/>
              <w:jc w:val="center"/>
              <w:rPr>
                <w:rFonts w:ascii="GHEA Grapalat" w:hAnsi="GHEA Grapalat"/>
                <w:sz w:val="24"/>
                <w:szCs w:val="24"/>
                <w:shd w:val="clear" w:color="auto" w:fill="FFFFFF"/>
                <w:lang w:val="hy-AM"/>
              </w:rPr>
            </w:pPr>
          </w:p>
          <w:p w:rsidR="00160915" w:rsidRPr="00EE3B9D" w:rsidRDefault="00160915" w:rsidP="006D5147">
            <w:pPr>
              <w:spacing w:line="360" w:lineRule="auto"/>
              <w:jc w:val="center"/>
              <w:rPr>
                <w:rFonts w:ascii="GHEA Grapalat" w:hAnsi="GHEA Grapalat"/>
                <w:sz w:val="24"/>
                <w:szCs w:val="24"/>
                <w:shd w:val="clear" w:color="auto" w:fill="FFFFFF"/>
                <w:lang w:val="hy-AM"/>
              </w:rPr>
            </w:pPr>
            <w:r w:rsidRPr="00EE3B9D">
              <w:rPr>
                <w:rFonts w:ascii="GHEA Grapalat" w:hAnsi="GHEA Grapalat"/>
                <w:sz w:val="24"/>
                <w:szCs w:val="24"/>
                <w:shd w:val="clear" w:color="auto" w:fill="FFFFFF"/>
                <w:lang w:val="hy-AM"/>
              </w:rPr>
              <w:t>31.</w:t>
            </w:r>
            <w:r w:rsidR="00583491" w:rsidRPr="00EE3B9D">
              <w:rPr>
                <w:rFonts w:ascii="GHEA Grapalat" w:hAnsi="GHEA Grapalat"/>
                <w:sz w:val="24"/>
                <w:szCs w:val="24"/>
                <w:shd w:val="clear" w:color="auto" w:fill="FFFFFF"/>
                <w:lang w:val="hy-AM"/>
              </w:rPr>
              <w:t xml:space="preserve">Չի ընդունվել </w:t>
            </w:r>
          </w:p>
          <w:p w:rsidR="00186C01" w:rsidRPr="00EE3B9D" w:rsidRDefault="00E70796" w:rsidP="00186C01">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Քանի որ նշված կանոնակարգվում է </w:t>
            </w:r>
            <w:r w:rsidR="00186C01" w:rsidRPr="00EE3B9D">
              <w:rPr>
                <w:rFonts w:ascii="GHEA Grapalat" w:hAnsi="GHEA Grapalat"/>
                <w:color w:val="000000"/>
                <w:sz w:val="24"/>
                <w:szCs w:val="24"/>
                <w:shd w:val="clear" w:color="auto" w:fill="FFFFFF"/>
                <w:lang w:val="hy-AM"/>
              </w:rPr>
              <w:t>«Լիցենզավորման մասին» օրենք</w:t>
            </w:r>
            <w:r w:rsidRPr="00EE3B9D">
              <w:rPr>
                <w:rFonts w:ascii="GHEA Grapalat" w:hAnsi="GHEA Grapalat"/>
                <w:color w:val="000000"/>
                <w:sz w:val="24"/>
                <w:szCs w:val="24"/>
                <w:shd w:val="clear" w:color="auto" w:fill="FFFFFF"/>
                <w:lang w:val="hy-AM"/>
              </w:rPr>
              <w:t xml:space="preserve">ով, մասնավորապես՝ «Լիցենզավորման մասին» օրենքի </w:t>
            </w:r>
            <w:r w:rsidR="00186C01" w:rsidRPr="00EE3B9D">
              <w:rPr>
                <w:rFonts w:ascii="GHEA Grapalat" w:hAnsi="GHEA Grapalat"/>
                <w:color w:val="000000"/>
                <w:sz w:val="24"/>
                <w:szCs w:val="24"/>
                <w:shd w:val="clear" w:color="auto" w:fill="FFFFFF"/>
                <w:lang w:val="hy-AM"/>
              </w:rPr>
              <w:t xml:space="preserve"> 37-րդ հոդվածի 7-րդ մասի համաձայն</w:t>
            </w:r>
            <w:r w:rsidR="006C5283" w:rsidRPr="00EE3B9D">
              <w:rPr>
                <w:rFonts w:ascii="GHEA Grapalat" w:hAnsi="GHEA Grapalat"/>
                <w:color w:val="000000"/>
                <w:sz w:val="24"/>
                <w:szCs w:val="24"/>
                <w:shd w:val="clear" w:color="auto" w:fill="FFFFFF"/>
                <w:lang w:val="hy-AM"/>
              </w:rPr>
              <w:t xml:space="preserve">՝ նույն հոդվածի առաջին մասի 2-րդ և 7-րդ կետերով նախատեսված հիմքերով լիցենզիայի գործողությունը </w:t>
            </w:r>
            <w:r w:rsidR="006C5283" w:rsidRPr="00EE3B9D">
              <w:rPr>
                <w:rFonts w:ascii="GHEA Grapalat" w:hAnsi="GHEA Grapalat"/>
                <w:color w:val="000000"/>
                <w:sz w:val="24"/>
                <w:szCs w:val="24"/>
                <w:shd w:val="clear" w:color="auto" w:fill="FFFFFF"/>
                <w:lang w:val="hy-AM"/>
              </w:rPr>
              <w:lastRenderedPageBreak/>
              <w:t>դադարեցվում է լիցենզավորող մարմնի որոշմամբ:</w:t>
            </w:r>
          </w:p>
          <w:p w:rsidR="00583491" w:rsidRPr="00EE3B9D" w:rsidRDefault="00583491"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4C2DBF" w:rsidRPr="00EE3B9D" w:rsidRDefault="004C2DB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32. Ընդունվել է</w:t>
            </w:r>
          </w:p>
          <w:p w:rsidR="00930F07" w:rsidRPr="00EE3B9D" w:rsidRDefault="00930F07" w:rsidP="00930F07">
            <w:pPr>
              <w:spacing w:line="360" w:lineRule="auto"/>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4C2DBF" w:rsidRPr="00EE3B9D" w:rsidRDefault="004C2DBF" w:rsidP="006D5147">
            <w:pPr>
              <w:spacing w:line="360" w:lineRule="auto"/>
              <w:jc w:val="center"/>
              <w:rPr>
                <w:rFonts w:ascii="GHEA Grapalat" w:hAnsi="GHEA Grapalat"/>
                <w:color w:val="000000"/>
                <w:sz w:val="24"/>
                <w:szCs w:val="24"/>
                <w:shd w:val="clear" w:color="auto" w:fill="FFFFFF"/>
                <w:lang w:val="hy-AM"/>
              </w:rPr>
            </w:pPr>
          </w:p>
          <w:p w:rsidR="004C2DBF" w:rsidRPr="00EE3B9D" w:rsidRDefault="004C2DBF" w:rsidP="006D5147">
            <w:pPr>
              <w:spacing w:line="360" w:lineRule="auto"/>
              <w:jc w:val="center"/>
              <w:rPr>
                <w:rFonts w:ascii="GHEA Grapalat" w:hAnsi="GHEA Grapalat"/>
                <w:color w:val="000000"/>
                <w:sz w:val="24"/>
                <w:szCs w:val="24"/>
                <w:shd w:val="clear" w:color="auto" w:fill="FFFFFF"/>
                <w:lang w:val="hy-AM"/>
              </w:rPr>
            </w:pPr>
          </w:p>
          <w:p w:rsidR="004C2DBF" w:rsidRPr="00EE3B9D" w:rsidRDefault="004C2DBF" w:rsidP="006D5147">
            <w:pPr>
              <w:spacing w:line="360" w:lineRule="auto"/>
              <w:jc w:val="center"/>
              <w:rPr>
                <w:rFonts w:ascii="GHEA Grapalat" w:hAnsi="GHEA Grapalat"/>
                <w:color w:val="000000"/>
                <w:sz w:val="24"/>
                <w:szCs w:val="24"/>
                <w:shd w:val="clear" w:color="auto" w:fill="FFFFFF"/>
                <w:lang w:val="hy-AM"/>
              </w:rPr>
            </w:pPr>
          </w:p>
          <w:p w:rsidR="003A0008" w:rsidRPr="006E2D24" w:rsidRDefault="003A0008" w:rsidP="006D5147">
            <w:pPr>
              <w:spacing w:line="360" w:lineRule="auto"/>
              <w:jc w:val="center"/>
              <w:rPr>
                <w:rFonts w:ascii="GHEA Grapalat" w:hAnsi="GHEA Grapalat"/>
                <w:color w:val="000000"/>
                <w:sz w:val="24"/>
                <w:szCs w:val="24"/>
                <w:shd w:val="clear" w:color="auto" w:fill="FFFFFF"/>
                <w:lang w:val="hy-AM"/>
              </w:rPr>
            </w:pPr>
          </w:p>
          <w:p w:rsidR="00EE3B9D" w:rsidRPr="006E2D24" w:rsidRDefault="00EE3B9D" w:rsidP="006D5147">
            <w:pPr>
              <w:spacing w:line="360" w:lineRule="auto"/>
              <w:jc w:val="center"/>
              <w:rPr>
                <w:rFonts w:ascii="GHEA Grapalat" w:hAnsi="GHEA Grapalat"/>
                <w:color w:val="000000"/>
                <w:sz w:val="24"/>
                <w:szCs w:val="24"/>
                <w:shd w:val="clear" w:color="auto" w:fill="FFFFFF"/>
                <w:lang w:val="hy-AM"/>
              </w:rPr>
            </w:pPr>
          </w:p>
          <w:p w:rsidR="003A0008" w:rsidRPr="00EE3B9D" w:rsidRDefault="003A0008"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33.</w:t>
            </w:r>
            <w:r w:rsidR="00930F07" w:rsidRPr="00EE3B9D">
              <w:rPr>
                <w:rFonts w:ascii="GHEA Grapalat" w:hAnsi="GHEA Grapalat"/>
                <w:color w:val="000000"/>
                <w:sz w:val="24"/>
                <w:szCs w:val="24"/>
                <w:shd w:val="clear" w:color="auto" w:fill="FFFFFF"/>
                <w:lang w:val="hy-AM"/>
              </w:rPr>
              <w:t xml:space="preserve"> Չի ընդունվել</w:t>
            </w:r>
          </w:p>
          <w:p w:rsidR="00930F07" w:rsidRPr="00EE3B9D" w:rsidRDefault="00930F07" w:rsidP="00930F07">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Նախագծի 32-րդ հոդվածի 1-ին մասում նախատեսվել է լիցենզիան ուժը կորցրած ճանաչելու դեպքերը:</w:t>
            </w: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050250" w:rsidRPr="00EE3B9D" w:rsidRDefault="00930F07"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lastRenderedPageBreak/>
              <w:t>3</w:t>
            </w:r>
            <w:r w:rsidR="00050250" w:rsidRPr="00EE3B9D">
              <w:rPr>
                <w:rFonts w:ascii="GHEA Grapalat" w:hAnsi="GHEA Grapalat"/>
                <w:color w:val="000000"/>
                <w:sz w:val="24"/>
                <w:szCs w:val="24"/>
                <w:shd w:val="clear" w:color="auto" w:fill="FFFFFF"/>
                <w:lang w:val="hy-AM"/>
              </w:rPr>
              <w:t xml:space="preserve">4. </w:t>
            </w:r>
            <w:r w:rsidRPr="00EE3B9D">
              <w:rPr>
                <w:rFonts w:ascii="GHEA Grapalat" w:hAnsi="GHEA Grapalat"/>
                <w:color w:val="000000"/>
                <w:sz w:val="24"/>
                <w:szCs w:val="24"/>
                <w:shd w:val="clear" w:color="auto" w:fill="FFFFFF"/>
                <w:lang w:val="hy-AM"/>
              </w:rPr>
              <w:t>Չի ընդունվել</w:t>
            </w:r>
          </w:p>
          <w:p w:rsidR="00930F07" w:rsidRPr="00EE3B9D" w:rsidRDefault="00930F07" w:rsidP="000A5EEB">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Քանի որ </w:t>
            </w:r>
            <w:r w:rsidR="000A5EEB" w:rsidRPr="00EE3B9D">
              <w:rPr>
                <w:rFonts w:ascii="GHEA Grapalat" w:hAnsi="GHEA Grapalat"/>
                <w:color w:val="000000"/>
                <w:sz w:val="24"/>
                <w:szCs w:val="24"/>
                <w:shd w:val="clear" w:color="auto" w:fill="FFFFFF"/>
                <w:lang w:val="hy-AM"/>
              </w:rPr>
              <w:t>օրենքով ՀՀ քաղաքացիական օրենսգրքի 67-րդ հոդվածի 2-րդ մասի 3-րդ կետի համաձայն՝ իրավաբանական անձը կարող է լուծարվել նաև օրենքով  նախատեսված այլ դեպքերում:</w:t>
            </w: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E70796" w:rsidRPr="00EE3B9D" w:rsidRDefault="00E70796" w:rsidP="006D5147">
            <w:pPr>
              <w:spacing w:line="360" w:lineRule="auto"/>
              <w:jc w:val="center"/>
              <w:rPr>
                <w:rFonts w:ascii="GHEA Grapalat" w:hAnsi="GHEA Grapalat"/>
                <w:sz w:val="24"/>
                <w:szCs w:val="24"/>
                <w:shd w:val="clear" w:color="auto" w:fill="FFFFFF"/>
                <w:lang w:val="hy-AM"/>
              </w:rPr>
            </w:pPr>
          </w:p>
          <w:p w:rsidR="001E1937" w:rsidRPr="00EE3B9D" w:rsidRDefault="001E1937" w:rsidP="006D5147">
            <w:pPr>
              <w:spacing w:line="360" w:lineRule="auto"/>
              <w:jc w:val="center"/>
              <w:rPr>
                <w:rFonts w:ascii="GHEA Grapalat" w:hAnsi="GHEA Grapalat"/>
                <w:sz w:val="24"/>
                <w:szCs w:val="24"/>
                <w:shd w:val="clear" w:color="auto" w:fill="FFFFFF"/>
                <w:lang w:val="hy-AM"/>
              </w:rPr>
            </w:pPr>
            <w:r w:rsidRPr="00EE3B9D">
              <w:rPr>
                <w:rFonts w:ascii="GHEA Grapalat" w:hAnsi="GHEA Grapalat"/>
                <w:sz w:val="24"/>
                <w:szCs w:val="24"/>
                <w:shd w:val="clear" w:color="auto" w:fill="FFFFFF"/>
                <w:lang w:val="hy-AM"/>
              </w:rPr>
              <w:t>35.</w:t>
            </w:r>
            <w:r w:rsidR="00254AED" w:rsidRPr="00EE3B9D">
              <w:rPr>
                <w:rFonts w:ascii="GHEA Grapalat" w:hAnsi="GHEA Grapalat"/>
                <w:sz w:val="24"/>
                <w:szCs w:val="24"/>
                <w:shd w:val="clear" w:color="auto" w:fill="FFFFFF"/>
                <w:lang w:val="hy-AM"/>
              </w:rPr>
              <w:t xml:space="preserve"> Չի ընդունվել </w:t>
            </w:r>
          </w:p>
          <w:p w:rsidR="001E1937" w:rsidRPr="00EE3B9D" w:rsidRDefault="00E70796" w:rsidP="00254AED">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Քանի որ նշված կանոնակարգվում է «Լիցենզավորման մասին» օրենքով, մասնավորապես՝ </w:t>
            </w:r>
            <w:r w:rsidR="00254AED" w:rsidRPr="00EE3B9D">
              <w:rPr>
                <w:rFonts w:ascii="GHEA Grapalat" w:hAnsi="GHEA Grapalat"/>
                <w:color w:val="000000"/>
                <w:sz w:val="24"/>
                <w:szCs w:val="24"/>
                <w:shd w:val="clear" w:color="auto" w:fill="FFFFFF"/>
                <w:lang w:val="hy-AM"/>
              </w:rPr>
              <w:t xml:space="preserve">«Լիցենզավորման մասին» ՀՀ օրենքի 22-րդ հոդվածի 4-րդ մասի համաձայն՝ Լիցենզավորող մարմինները լիցենզիա տալու, դրա գործողության ժամկետի երկարաձգման, լիցենզիայի վերաձևակերպման, լիցենզիայի գործողության կասեցման, </w:t>
            </w:r>
            <w:r w:rsidR="00254AED" w:rsidRPr="00EE3B9D">
              <w:rPr>
                <w:rFonts w:ascii="GHEA Grapalat" w:hAnsi="GHEA Grapalat"/>
                <w:color w:val="000000"/>
                <w:sz w:val="24"/>
                <w:szCs w:val="24"/>
                <w:shd w:val="clear" w:color="auto" w:fill="FFFFFF"/>
                <w:lang w:val="hy-AM"/>
              </w:rPr>
              <w:lastRenderedPageBreak/>
              <w:t>դադարեցման կամ վերականգնման մասին իրենց որոշումների պատճենները, դրանք ընդունելու օրվանից՝ երեք օրվա ընթացքում, հրապարակման համար ուղարկում են գերատեսչական նորմատիվ իրավական ակտերը հրապարակող մարմին և համապատասխան գրառում կատարում էլեկտրոնային գրանցամատյանում:</w:t>
            </w: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36.</w:t>
            </w:r>
            <w:r w:rsidR="000522A2" w:rsidRPr="00EE3B9D">
              <w:rPr>
                <w:rFonts w:ascii="GHEA Grapalat" w:hAnsi="GHEA Grapalat"/>
                <w:color w:val="000000"/>
                <w:sz w:val="24"/>
                <w:szCs w:val="24"/>
                <w:shd w:val="clear" w:color="auto" w:fill="FFFFFF"/>
                <w:lang w:val="hy-AM"/>
              </w:rPr>
              <w:t xml:space="preserve"> Չի ընդունվել:</w:t>
            </w:r>
          </w:p>
          <w:p w:rsidR="000522A2" w:rsidRPr="00EE3B9D" w:rsidRDefault="000522A2" w:rsidP="00E70796">
            <w:pPr>
              <w:shd w:val="clear" w:color="auto" w:fill="FFFFFF"/>
              <w:spacing w:after="0"/>
              <w:ind w:firstLine="375"/>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ՀՀ Վարչական դատավարության օրենսգրքի 83-րդ հոդվածի 1-ին մասի համաձայն՝  </w:t>
            </w:r>
            <w:r w:rsidR="00254AED" w:rsidRPr="00EE3B9D">
              <w:rPr>
                <w:rFonts w:ascii="GHEA Grapalat" w:hAnsi="GHEA Grapalat"/>
                <w:color w:val="000000"/>
                <w:sz w:val="24"/>
                <w:szCs w:val="24"/>
                <w:shd w:val="clear" w:color="auto" w:fill="FFFFFF"/>
                <w:lang w:val="hy-AM"/>
              </w:rPr>
              <w:t>վ</w:t>
            </w:r>
            <w:r w:rsidRPr="00EE3B9D">
              <w:rPr>
                <w:rFonts w:ascii="GHEA Grapalat" w:hAnsi="GHEA Grapalat"/>
                <w:color w:val="000000"/>
                <w:sz w:val="24"/>
                <w:szCs w:val="24"/>
                <w:shd w:val="clear" w:color="auto" w:fill="FFFFFF"/>
                <w:lang w:val="hy-AM"/>
              </w:rPr>
              <w:t>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w:t>
            </w:r>
            <w:r w:rsidR="00254AED" w:rsidRPr="00EE3B9D">
              <w:rPr>
                <w:rFonts w:ascii="GHEA Grapalat" w:hAnsi="GHEA Grapalat"/>
                <w:color w:val="000000"/>
                <w:sz w:val="24"/>
                <w:szCs w:val="24"/>
                <w:shd w:val="clear" w:color="auto" w:fill="FFFFFF"/>
                <w:lang w:val="hy-AM"/>
              </w:rPr>
              <w:t xml:space="preserve"> </w:t>
            </w:r>
            <w:r w:rsidRPr="00EE3B9D">
              <w:rPr>
                <w:rFonts w:ascii="GHEA Grapalat" w:hAnsi="GHEA Grapalat"/>
                <w:color w:val="000000"/>
                <w:sz w:val="24"/>
                <w:szCs w:val="24"/>
                <w:shd w:val="clear" w:color="auto" w:fill="FFFFFF"/>
                <w:lang w:val="hy-AM"/>
              </w:rPr>
              <w:t>1) օրենքով նախատեսված այն դեպքերի, երբ վարչական ակտը ենթակա է անհապաղ կատարման</w:t>
            </w:r>
            <w:r w:rsidR="00254AED" w:rsidRPr="00EE3B9D">
              <w:rPr>
                <w:rFonts w:ascii="GHEA Grapalat" w:hAnsi="GHEA Grapalat"/>
                <w:color w:val="000000"/>
                <w:sz w:val="24"/>
                <w:szCs w:val="24"/>
                <w:shd w:val="clear" w:color="auto" w:fill="FFFFFF"/>
                <w:lang w:val="hy-AM"/>
              </w:rPr>
              <w:t>,</w:t>
            </w:r>
            <w:r w:rsidRPr="00EE3B9D">
              <w:rPr>
                <w:rFonts w:ascii="GHEA Grapalat" w:hAnsi="GHEA Grapalat"/>
                <w:color w:val="000000"/>
                <w:sz w:val="24"/>
                <w:szCs w:val="24"/>
                <w:shd w:val="clear" w:color="auto" w:fill="FFFFFF"/>
                <w:lang w:val="hy-AM"/>
              </w:rPr>
              <w:t>2)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r w:rsidR="00254AED" w:rsidRPr="00EE3B9D">
              <w:rPr>
                <w:rFonts w:ascii="GHEA Grapalat" w:hAnsi="GHEA Grapalat"/>
                <w:color w:val="000000"/>
                <w:sz w:val="24"/>
                <w:szCs w:val="24"/>
                <w:shd w:val="clear" w:color="auto" w:fill="FFFFFF"/>
                <w:lang w:val="hy-AM"/>
              </w:rPr>
              <w:t>:</w:t>
            </w:r>
          </w:p>
          <w:p w:rsidR="00254AED" w:rsidRPr="00EE3B9D" w:rsidRDefault="00254AED" w:rsidP="00E70796">
            <w:pPr>
              <w:shd w:val="clear" w:color="auto" w:fill="FFFFFF"/>
              <w:spacing w:after="0"/>
              <w:ind w:firstLine="375"/>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Հաշվի առնելով այն հանգամանքը, որ </w:t>
            </w:r>
            <w:r w:rsidR="0022063A" w:rsidRPr="00EE3B9D">
              <w:rPr>
                <w:rFonts w:ascii="GHEA Grapalat" w:hAnsi="GHEA Grapalat"/>
                <w:color w:val="000000"/>
                <w:sz w:val="24"/>
                <w:szCs w:val="24"/>
                <w:shd w:val="clear" w:color="auto" w:fill="FFFFFF"/>
                <w:lang w:val="hy-AM"/>
              </w:rPr>
              <w:t xml:space="preserve">վիճարկվող ակտի կատարումը կասեցնելու վերաբերյալ օրենքով նախատեսված դեպքերի մասով սահմանվել է </w:t>
            </w:r>
            <w:r w:rsidR="0022063A" w:rsidRPr="00EE3B9D">
              <w:rPr>
                <w:rFonts w:ascii="GHEA Grapalat" w:hAnsi="GHEA Grapalat"/>
                <w:color w:val="000000"/>
                <w:sz w:val="24"/>
                <w:szCs w:val="24"/>
                <w:shd w:val="clear" w:color="auto" w:fill="FFFFFF"/>
                <w:lang w:val="hy-AM"/>
              </w:rPr>
              <w:lastRenderedPageBreak/>
              <w:t>բացառություն, ուստի, գտնում ենք, որ  Հայաստանի Հանրապետության վարչական դատավարության օրենսգրքի 83-րդ հոդվածի 1-ին մասում փոփոխություն անելու անհրաժեշտությունը բացակայում է:</w:t>
            </w: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37. </w:t>
            </w:r>
            <w:r w:rsidR="0022063A" w:rsidRPr="00EE3B9D">
              <w:rPr>
                <w:rFonts w:ascii="GHEA Grapalat" w:hAnsi="GHEA Grapalat"/>
                <w:color w:val="000000"/>
                <w:sz w:val="24"/>
                <w:szCs w:val="24"/>
                <w:shd w:val="clear" w:color="auto" w:fill="FFFFFF"/>
                <w:lang w:val="hy-AM"/>
              </w:rPr>
              <w:t xml:space="preserve">Ընդունվել է </w:t>
            </w:r>
          </w:p>
          <w:p w:rsidR="00EE3B9D" w:rsidRPr="00EE3B9D" w:rsidRDefault="0022063A" w:rsidP="00EE3B9D">
            <w:pPr>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Նախագիծը խմբագրվել է: </w:t>
            </w:r>
            <w:r w:rsidR="00E45695" w:rsidRPr="00EE3B9D">
              <w:rPr>
                <w:rFonts w:ascii="GHEA Grapalat" w:hAnsi="GHEA Grapalat"/>
                <w:color w:val="000000"/>
                <w:sz w:val="24"/>
                <w:szCs w:val="24"/>
                <w:shd w:val="clear" w:color="auto" w:fill="FFFFFF"/>
                <w:lang w:val="hy-AM"/>
              </w:rPr>
              <w:t>Նախագծի 38-րդ հոդվածի 1-ին մասի 7-րդ կետում լրացվել են «խաղային ոլորտում կիրառվող» բառերը:</w:t>
            </w:r>
            <w:r w:rsidR="00EE3B9D" w:rsidRPr="00EE3B9D">
              <w:rPr>
                <w:rFonts w:ascii="GHEA Grapalat" w:hAnsi="GHEA Grapalat"/>
                <w:color w:val="000000"/>
                <w:sz w:val="24"/>
                <w:szCs w:val="24"/>
                <w:shd w:val="clear" w:color="auto" w:fill="FFFFFF"/>
                <w:lang w:val="hy-AM"/>
              </w:rPr>
              <w:t xml:space="preserve"> Միաժամանակ, հայտնում ենք, որ.</w:t>
            </w:r>
          </w:p>
          <w:p w:rsidR="00EE3B9D" w:rsidRPr="00EE3B9D" w:rsidRDefault="00EE3B9D" w:rsidP="00EE3B9D">
            <w:pPr>
              <w:pStyle w:val="ListParagraph"/>
              <w:spacing w:after="0" w:line="360" w:lineRule="auto"/>
              <w:ind w:left="75" w:firstLine="180"/>
              <w:jc w:val="both"/>
              <w:rPr>
                <w:rFonts w:ascii="GHEA Grapalat" w:hAnsi="GHEA Grapalat"/>
                <w:sz w:val="24"/>
                <w:szCs w:val="24"/>
                <w:lang w:val="hy-AM"/>
              </w:rPr>
            </w:pPr>
            <w:r w:rsidRPr="00EE3B9D">
              <w:rPr>
                <w:rFonts w:ascii="GHEA Grapalat" w:hAnsi="GHEA Grapalat"/>
                <w:color w:val="000000"/>
                <w:sz w:val="24"/>
                <w:szCs w:val="24"/>
                <w:shd w:val="clear" w:color="auto" w:fill="FFFFFF"/>
                <w:lang w:val="hy-AM"/>
              </w:rPr>
              <w:t xml:space="preserve"> -</w:t>
            </w:r>
            <w:r w:rsidRPr="00EE3B9D">
              <w:rPr>
                <w:rFonts w:ascii="GHEA Grapalat" w:hAnsi="GHEA Grapalat"/>
                <w:sz w:val="24"/>
                <w:szCs w:val="24"/>
                <w:lang w:val="hy-AM"/>
              </w:rPr>
              <w:t xml:space="preserve"> </w:t>
            </w:r>
            <w:r w:rsidRPr="00EE3B9D">
              <w:rPr>
                <w:rFonts w:ascii="GHEA Grapalat" w:hAnsi="GHEA Grapalat"/>
                <w:i/>
                <w:sz w:val="24"/>
                <w:szCs w:val="24"/>
                <w:lang w:val="hy-AM"/>
              </w:rPr>
              <w:t>Պատասխանատու խաղը</w:t>
            </w:r>
            <w:r w:rsidRPr="00EE3B9D">
              <w:rPr>
                <w:rFonts w:ascii="GHEA Grapalat" w:hAnsi="GHEA Grapalat"/>
                <w:sz w:val="24"/>
                <w:szCs w:val="24"/>
                <w:lang w:val="hy-AM"/>
              </w:rPr>
              <w:t xml:space="preserve"> /responsible gaming/  ենթադրում է խաղային օպերատորների կողմից որոշակի գործողությունների իրականացում՝ ուղղված խաղամոլությամբ տառապող անձանց օգնելուն, ինչպես նաև խաղացողներին հնարավոր բացասական հետևանքներից պաշտպանելուն, սահմանափակումները կարող են տարբեր լինել օրինակ՝ դեպոզիտների սահմանում, պարտությունների սահմանափակում, խաղին տրամադրվող ժամանակի սահմանափակում և այլն։ Պատասխանատու խաղի տարբերակները </w:t>
            </w:r>
            <w:r w:rsidRPr="00EE3B9D">
              <w:rPr>
                <w:rFonts w:ascii="GHEA Grapalat" w:hAnsi="GHEA Grapalat"/>
                <w:sz w:val="24"/>
                <w:szCs w:val="24"/>
                <w:lang w:val="hy-AM"/>
              </w:rPr>
              <w:lastRenderedPageBreak/>
              <w:t>հնարավորություն են ստեղծում, որպեսզի խաղի մասնակիցները կարողանան վերահսկել խաղերի ընթացքում ծախսվող ժամանակը և գումարը։</w:t>
            </w:r>
          </w:p>
          <w:p w:rsidR="00EE3B9D" w:rsidRPr="00EE3B9D" w:rsidRDefault="00EE3B9D" w:rsidP="00EE3B9D">
            <w:pPr>
              <w:spacing w:after="0" w:line="360" w:lineRule="auto"/>
              <w:jc w:val="both"/>
              <w:rPr>
                <w:rFonts w:ascii="GHEA Grapalat" w:hAnsi="GHEA Grapalat"/>
                <w:sz w:val="24"/>
                <w:szCs w:val="24"/>
                <w:lang w:val="hy-AM"/>
              </w:rPr>
            </w:pPr>
            <w:r w:rsidRPr="00EE3B9D">
              <w:rPr>
                <w:rFonts w:ascii="GHEA Grapalat" w:hAnsi="GHEA Grapalat" w:cs="Sylfaen"/>
                <w:sz w:val="24"/>
                <w:szCs w:val="24"/>
                <w:lang w:val="hy-AM"/>
              </w:rPr>
              <w:t xml:space="preserve">  - </w:t>
            </w:r>
            <w:r w:rsidRPr="00EE3B9D">
              <w:rPr>
                <w:rFonts w:ascii="GHEA Grapalat" w:hAnsi="GHEA Grapalat" w:cs="Sylfaen"/>
                <w:i/>
                <w:sz w:val="24"/>
                <w:szCs w:val="24"/>
                <w:lang w:val="hy-AM"/>
              </w:rPr>
              <w:t>Արդար</w:t>
            </w:r>
            <w:r w:rsidRPr="00EE3B9D">
              <w:rPr>
                <w:rFonts w:ascii="GHEA Grapalat" w:hAnsi="GHEA Grapalat"/>
                <w:i/>
                <w:sz w:val="24"/>
                <w:szCs w:val="24"/>
                <w:lang w:val="hy-AM"/>
              </w:rPr>
              <w:t xml:space="preserve"> խաղը</w:t>
            </w:r>
            <w:r w:rsidRPr="00EE3B9D">
              <w:rPr>
                <w:rFonts w:ascii="GHEA Grapalat" w:hAnsi="GHEA Grapalat"/>
                <w:sz w:val="24"/>
                <w:szCs w:val="24"/>
                <w:lang w:val="hy-AM"/>
              </w:rPr>
              <w:t xml:space="preserve"> /Fair gaming/ ենթադրում է խաղացողների իրավունքների պաշտպանություն, մասնավորապես՝ ծրագրային ապահովման արդարություն, Խաղի մասնակիցների իրավունքների հավասարություն, անչափահասների խաղերի մասնակցության արգելք և այլն։</w:t>
            </w:r>
          </w:p>
          <w:p w:rsidR="00EE3B9D" w:rsidRPr="00EE3B9D" w:rsidRDefault="00EE3B9D" w:rsidP="00EE3B9D">
            <w:pPr>
              <w:jc w:val="both"/>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38. </w:t>
            </w:r>
            <w:r w:rsidR="0022063A" w:rsidRPr="00EE3B9D">
              <w:rPr>
                <w:rFonts w:ascii="GHEA Grapalat" w:hAnsi="GHEA Grapalat"/>
                <w:color w:val="000000"/>
                <w:sz w:val="24"/>
                <w:szCs w:val="24"/>
                <w:shd w:val="clear" w:color="auto" w:fill="FFFFFF"/>
                <w:lang w:val="hy-AM"/>
              </w:rPr>
              <w:t>Ընդունվել է</w:t>
            </w:r>
          </w:p>
          <w:p w:rsidR="00E45695" w:rsidRPr="00EE3B9D" w:rsidRDefault="00DA41DD" w:rsidP="00E45695">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r w:rsidR="00E45695" w:rsidRPr="00EE3B9D">
              <w:rPr>
                <w:rFonts w:ascii="GHEA Grapalat" w:hAnsi="GHEA Grapalat"/>
                <w:color w:val="000000"/>
                <w:sz w:val="24"/>
                <w:szCs w:val="24"/>
                <w:shd w:val="clear" w:color="auto" w:fill="FFFFFF"/>
                <w:lang w:val="hy-AM"/>
              </w:rPr>
              <w:t xml:space="preserve"> Նախագծի 38-րդ հոդվածի 1-ին մասի 21-րդ կետում լրացվել են «խաղային գործունեության հետ կապված» բառերը:</w:t>
            </w: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p>
          <w:p w:rsidR="000522A2" w:rsidRPr="00EE3B9D" w:rsidRDefault="000522A2" w:rsidP="006D5147">
            <w:pPr>
              <w:spacing w:line="360" w:lineRule="auto"/>
              <w:jc w:val="center"/>
              <w:rPr>
                <w:rFonts w:ascii="GHEA Grapalat" w:hAnsi="GHEA Grapalat"/>
                <w:color w:val="000000"/>
                <w:sz w:val="24"/>
                <w:szCs w:val="24"/>
                <w:shd w:val="clear" w:color="auto" w:fill="FFFFFF"/>
                <w:lang w:val="hy-AM"/>
              </w:rPr>
            </w:pPr>
          </w:p>
          <w:p w:rsidR="001E1937" w:rsidRPr="00EE3B9D" w:rsidRDefault="000522A2"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39.</w:t>
            </w:r>
            <w:r w:rsidR="00AE21D5" w:rsidRPr="00EE3B9D">
              <w:rPr>
                <w:rFonts w:ascii="GHEA Grapalat" w:hAnsi="GHEA Grapalat"/>
                <w:color w:val="000000"/>
                <w:sz w:val="24"/>
                <w:szCs w:val="24"/>
                <w:shd w:val="clear" w:color="auto" w:fill="FFFFFF"/>
                <w:lang w:val="hy-AM"/>
              </w:rPr>
              <w:t xml:space="preserve"> Ընդունվել է </w:t>
            </w:r>
          </w:p>
          <w:p w:rsidR="00AE21D5" w:rsidRPr="00EE3B9D" w:rsidRDefault="00AE21D5" w:rsidP="00AE21D5">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 Նախագծի 39-րդ հոդվածի 1-ին մաս</w:t>
            </w:r>
            <w:r w:rsidR="00F10B39" w:rsidRPr="00EE3B9D">
              <w:rPr>
                <w:rFonts w:ascii="GHEA Grapalat" w:hAnsi="GHEA Grapalat"/>
                <w:color w:val="000000"/>
                <w:sz w:val="24"/>
                <w:szCs w:val="24"/>
                <w:shd w:val="clear" w:color="auto" w:fill="FFFFFF"/>
                <w:lang w:val="hy-AM"/>
              </w:rPr>
              <w:t>ում</w:t>
            </w:r>
            <w:r w:rsidRPr="00EE3B9D">
              <w:rPr>
                <w:rFonts w:ascii="GHEA Grapalat" w:hAnsi="GHEA Grapalat"/>
                <w:color w:val="000000"/>
                <w:sz w:val="24"/>
                <w:szCs w:val="24"/>
                <w:shd w:val="clear" w:color="auto" w:fill="FFFFFF"/>
                <w:lang w:val="hy-AM"/>
              </w:rPr>
              <w:t xml:space="preserve"> լրացվել են «կամ հոգաբարձության» բառերը:</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AE21D5" w:rsidRPr="00EE3B9D" w:rsidRDefault="00AE21D5"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40.</w:t>
            </w:r>
            <w:r w:rsidR="00AE21D5" w:rsidRPr="00EE3B9D">
              <w:rPr>
                <w:rFonts w:ascii="GHEA Grapalat" w:hAnsi="GHEA Grapalat"/>
                <w:color w:val="000000"/>
                <w:sz w:val="24"/>
                <w:szCs w:val="24"/>
                <w:shd w:val="clear" w:color="auto" w:fill="FFFFFF"/>
                <w:lang w:val="hy-AM"/>
              </w:rPr>
              <w:t xml:space="preserve"> Ընդունվել է </w:t>
            </w:r>
          </w:p>
          <w:p w:rsidR="00AE21D5" w:rsidRPr="00EE3B9D" w:rsidRDefault="00AE21D5"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Նախագծի 39-րդ հոդվածի 5-րդ մասի 3-րդ կետը հանվել է:</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41. </w:t>
            </w:r>
            <w:r w:rsidR="00AE21D5" w:rsidRPr="00EE3B9D">
              <w:rPr>
                <w:rFonts w:ascii="GHEA Grapalat" w:hAnsi="GHEA Grapalat"/>
                <w:color w:val="000000"/>
                <w:sz w:val="24"/>
                <w:szCs w:val="24"/>
                <w:shd w:val="clear" w:color="auto" w:fill="FFFFFF"/>
                <w:lang w:val="hy-AM"/>
              </w:rPr>
              <w:t>Չի ընդունվել</w:t>
            </w:r>
          </w:p>
          <w:p w:rsidR="00D56FAF" w:rsidRPr="00EE3B9D" w:rsidRDefault="00AE21D5" w:rsidP="00D56FAF">
            <w:pPr>
              <w:shd w:val="clear" w:color="auto" w:fill="FFFFFF"/>
              <w:tabs>
                <w:tab w:val="left" w:pos="720"/>
                <w:tab w:val="left" w:pos="900"/>
              </w:tabs>
              <w:spacing w:after="0" w:line="360" w:lineRule="auto"/>
              <w:ind w:firstLine="540"/>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Նախագծի 45-ից </w:t>
            </w:r>
            <w:r w:rsidR="00D56FAF" w:rsidRPr="00EE3B9D">
              <w:rPr>
                <w:rFonts w:ascii="GHEA Grapalat" w:hAnsi="GHEA Grapalat"/>
                <w:color w:val="000000"/>
                <w:sz w:val="24"/>
                <w:szCs w:val="24"/>
                <w:shd w:val="clear" w:color="auto" w:fill="FFFFFF"/>
                <w:lang w:val="hy-AM"/>
              </w:rPr>
              <w:t>մինչև 49</w:t>
            </w:r>
            <w:r w:rsidRPr="00EE3B9D">
              <w:rPr>
                <w:rFonts w:ascii="GHEA Grapalat" w:hAnsi="GHEA Grapalat"/>
                <w:color w:val="000000"/>
                <w:sz w:val="24"/>
                <w:szCs w:val="24"/>
                <w:shd w:val="clear" w:color="auto" w:fill="FFFFFF"/>
                <w:lang w:val="hy-AM"/>
              </w:rPr>
              <w:t>-րդ հոդված</w:t>
            </w:r>
            <w:r w:rsidR="00D56FAF" w:rsidRPr="00EE3B9D">
              <w:rPr>
                <w:rFonts w:ascii="GHEA Grapalat" w:hAnsi="GHEA Grapalat"/>
                <w:color w:val="000000"/>
                <w:sz w:val="24"/>
                <w:szCs w:val="24"/>
                <w:shd w:val="clear" w:color="auto" w:fill="FFFFFF"/>
                <w:lang w:val="hy-AM"/>
              </w:rPr>
              <w:t>ը</w:t>
            </w:r>
            <w:r w:rsidRPr="00EE3B9D">
              <w:rPr>
                <w:rFonts w:ascii="GHEA Grapalat" w:hAnsi="GHEA Grapalat"/>
                <w:color w:val="000000"/>
                <w:sz w:val="24"/>
                <w:szCs w:val="24"/>
                <w:shd w:val="clear" w:color="auto" w:fill="FFFFFF"/>
                <w:lang w:val="hy-AM"/>
              </w:rPr>
              <w:t xml:space="preserve"> նախատեսված են կազմակերպիչների դեմ խաղային գործունեության </w:t>
            </w:r>
            <w:r w:rsidR="00D56FAF" w:rsidRPr="00EE3B9D">
              <w:rPr>
                <w:rFonts w:ascii="GHEA Grapalat" w:hAnsi="GHEA Grapalat"/>
                <w:color w:val="000000"/>
                <w:sz w:val="24"/>
                <w:szCs w:val="24"/>
                <w:shd w:val="clear" w:color="auto" w:fill="FFFFFF"/>
                <w:lang w:val="hy-AM"/>
              </w:rPr>
              <w:t xml:space="preserve">հետ կապված բողոքների քննարկման վերաբերյալ կանոակարգումները: Նախագծի 50-րդ հոդվածով սահմանվել  են խաղային գործունեության հետ կապված բողոքի վերաբերյալ Օպերատորի որոշման վիճարկման վերաբերյալ կանոնակարգումները: Հետևաբար՝ </w:t>
            </w:r>
            <w:r w:rsidR="00F36BD0" w:rsidRPr="00EE3B9D">
              <w:rPr>
                <w:rFonts w:ascii="GHEA Grapalat" w:hAnsi="GHEA Grapalat"/>
                <w:color w:val="000000"/>
                <w:sz w:val="24"/>
                <w:szCs w:val="24"/>
                <w:shd w:val="clear" w:color="auto" w:fill="FFFFFF"/>
                <w:lang w:val="hy-AM"/>
              </w:rPr>
              <w:t xml:space="preserve">լիազոր մարմնի կողմից </w:t>
            </w:r>
            <w:r w:rsidR="00D56FAF" w:rsidRPr="00EE3B9D">
              <w:rPr>
                <w:rFonts w:ascii="GHEA Grapalat" w:hAnsi="GHEA Grapalat"/>
                <w:color w:val="000000"/>
                <w:sz w:val="24"/>
                <w:szCs w:val="24"/>
                <w:shd w:val="clear" w:color="auto" w:fill="FFFFFF"/>
                <w:lang w:val="hy-AM"/>
              </w:rPr>
              <w:t xml:space="preserve">50-րդ հոդվածով </w:t>
            </w:r>
            <w:r w:rsidR="00F36BD0" w:rsidRPr="00EE3B9D">
              <w:rPr>
                <w:rFonts w:ascii="GHEA Grapalat" w:hAnsi="GHEA Grapalat"/>
                <w:color w:val="000000"/>
                <w:sz w:val="24"/>
                <w:szCs w:val="24"/>
                <w:shd w:val="clear" w:color="auto" w:fill="FFFFFF"/>
                <w:lang w:val="hy-AM"/>
              </w:rPr>
              <w:t>նախատեսված դիմումը քննելու և դրա արդյունքում վարչական ակտ կայացնելու  մասով որևէ հակասություն առկա չէ:</w:t>
            </w:r>
          </w:p>
          <w:p w:rsidR="00AE21D5" w:rsidRPr="00EE3B9D" w:rsidRDefault="00AE21D5" w:rsidP="00D56FAF">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 </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E61E92" w:rsidRDefault="00E61E92" w:rsidP="006D5147">
            <w:pPr>
              <w:spacing w:line="360" w:lineRule="auto"/>
              <w:jc w:val="center"/>
              <w:rPr>
                <w:rFonts w:ascii="GHEA Grapalat" w:hAnsi="GHEA Grapalat"/>
                <w:color w:val="000000"/>
                <w:sz w:val="24"/>
                <w:szCs w:val="24"/>
                <w:shd w:val="clear" w:color="auto" w:fill="FFFFFF"/>
                <w:lang w:val="hy-AM"/>
              </w:rPr>
            </w:pPr>
          </w:p>
          <w:p w:rsidR="002A79E9" w:rsidRPr="00EE3B9D" w:rsidRDefault="002A79E9"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42.</w:t>
            </w:r>
            <w:r w:rsidR="00F36BD0" w:rsidRPr="00EE3B9D">
              <w:rPr>
                <w:rFonts w:ascii="GHEA Grapalat" w:hAnsi="GHEA Grapalat"/>
                <w:color w:val="000000"/>
                <w:sz w:val="24"/>
                <w:szCs w:val="24"/>
                <w:shd w:val="clear" w:color="auto" w:fill="FFFFFF"/>
                <w:lang w:val="hy-AM"/>
              </w:rPr>
              <w:t xml:space="preserve"> Չի ընդունվել </w:t>
            </w:r>
          </w:p>
          <w:p w:rsidR="0094003F" w:rsidRPr="00EE3B9D" w:rsidRDefault="00F36BD0" w:rsidP="00F36BD0">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Նախագծի 52-րդ հոդվածի 6-րդ մասով նախատեսվել է, որ  նախատեսված տեղեկատվությունը համապատասխան </w:t>
            </w:r>
            <w:r w:rsidRPr="00EE3B9D">
              <w:rPr>
                <w:rFonts w:ascii="GHEA Grapalat" w:hAnsi="GHEA Grapalat"/>
                <w:color w:val="000000"/>
                <w:sz w:val="24"/>
                <w:szCs w:val="24"/>
                <w:shd w:val="clear" w:color="auto" w:fill="FFFFFF"/>
                <w:lang w:val="hy-AM"/>
              </w:rPr>
              <w:lastRenderedPageBreak/>
              <w:t>լիազոր մարմնի կողմից տրամադրվում է վեբ կայքի միջոցով:</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Default="0094003F" w:rsidP="006D5147">
            <w:pPr>
              <w:spacing w:line="360" w:lineRule="auto"/>
              <w:jc w:val="center"/>
              <w:rPr>
                <w:rFonts w:ascii="GHEA Grapalat" w:hAnsi="GHEA Grapalat"/>
                <w:color w:val="000000"/>
                <w:sz w:val="24"/>
                <w:szCs w:val="24"/>
                <w:shd w:val="clear" w:color="auto" w:fill="FFFFFF"/>
                <w:lang w:val="hy-AM"/>
              </w:rPr>
            </w:pPr>
          </w:p>
          <w:p w:rsidR="002A79E9" w:rsidRPr="00EE3B9D" w:rsidRDefault="002A79E9"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lastRenderedPageBreak/>
              <w:t>43.</w:t>
            </w:r>
            <w:r w:rsidR="002F5C63" w:rsidRPr="00EE3B9D">
              <w:rPr>
                <w:rFonts w:ascii="GHEA Grapalat" w:hAnsi="GHEA Grapalat"/>
                <w:color w:val="000000"/>
                <w:sz w:val="24"/>
                <w:szCs w:val="24"/>
                <w:shd w:val="clear" w:color="auto" w:fill="FFFFFF"/>
                <w:lang w:val="hy-AM"/>
              </w:rPr>
              <w:t xml:space="preserve"> Ընդունվել է</w:t>
            </w:r>
          </w:p>
          <w:p w:rsidR="002F5C63" w:rsidRPr="00EE3B9D" w:rsidRDefault="002F5C63" w:rsidP="002F5C63">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Նախագծի 5</w:t>
            </w:r>
            <w:r w:rsidR="00711FCA" w:rsidRPr="00EE3B9D">
              <w:rPr>
                <w:rFonts w:ascii="GHEA Grapalat" w:hAnsi="GHEA Grapalat"/>
                <w:color w:val="000000"/>
                <w:sz w:val="24"/>
                <w:szCs w:val="24"/>
                <w:shd w:val="clear" w:color="auto" w:fill="FFFFFF"/>
                <w:lang w:val="hy-AM"/>
              </w:rPr>
              <w:t>2</w:t>
            </w:r>
            <w:r w:rsidRPr="00EE3B9D">
              <w:rPr>
                <w:rFonts w:ascii="GHEA Grapalat" w:hAnsi="GHEA Grapalat"/>
                <w:color w:val="000000"/>
                <w:sz w:val="24"/>
                <w:szCs w:val="24"/>
                <w:shd w:val="clear" w:color="auto" w:fill="FFFFFF"/>
                <w:lang w:val="hy-AM"/>
              </w:rPr>
              <w:t>-րդ հոդվածի 2-րդ մասի 1-ին կետում լրացվել են « և բուքմեյքերական գործունեությ</w:t>
            </w:r>
            <w:r w:rsidR="000F500A" w:rsidRPr="00EE3B9D">
              <w:rPr>
                <w:rFonts w:ascii="GHEA Grapalat" w:hAnsi="GHEA Grapalat"/>
                <w:color w:val="000000"/>
                <w:sz w:val="24"/>
                <w:szCs w:val="24"/>
                <w:shd w:val="clear" w:color="auto" w:fill="FFFFFF"/>
                <w:lang w:val="hy-AM"/>
              </w:rPr>
              <w:t>ա</w:t>
            </w:r>
            <w:r w:rsidRPr="00EE3B9D">
              <w:rPr>
                <w:rFonts w:ascii="GHEA Grapalat" w:hAnsi="GHEA Grapalat"/>
                <w:color w:val="000000"/>
                <w:sz w:val="24"/>
                <w:szCs w:val="24"/>
                <w:shd w:val="clear" w:color="auto" w:fill="FFFFFF"/>
                <w:lang w:val="hy-AM"/>
              </w:rPr>
              <w:t>նը» բառերը:</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44.</w:t>
            </w:r>
            <w:r w:rsidR="0043501A" w:rsidRPr="00EE3B9D">
              <w:rPr>
                <w:rFonts w:ascii="GHEA Grapalat" w:hAnsi="GHEA Grapalat"/>
                <w:color w:val="000000"/>
                <w:sz w:val="24"/>
                <w:szCs w:val="24"/>
                <w:shd w:val="clear" w:color="auto" w:fill="FFFFFF"/>
                <w:lang w:val="hy-AM"/>
              </w:rPr>
              <w:t xml:space="preserve">Չի ընդունվել </w:t>
            </w:r>
          </w:p>
          <w:p w:rsidR="0043501A" w:rsidRPr="00EE3B9D" w:rsidRDefault="0043501A" w:rsidP="0043501A">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ՀՀ կառավարության  2014 թվականի  հունվարի 30-ի N 145-Ն որոշմամբ սահմանված են, ի թիվս այլնի՝  ընտանիքների անապահովության գնահատման կարգը, որում ներառված </w:t>
            </w:r>
            <w:r w:rsidRPr="00EE3B9D">
              <w:rPr>
                <w:rFonts w:ascii="GHEA Grapalat" w:hAnsi="GHEA Grapalat"/>
                <w:color w:val="000000"/>
                <w:sz w:val="24"/>
                <w:szCs w:val="24"/>
                <w:shd w:val="clear" w:color="auto" w:fill="FFFFFF"/>
                <w:lang w:val="hy-AM"/>
              </w:rPr>
              <w:lastRenderedPageBreak/>
              <w:t>են նաև կենաթոշակառները, միակ չաշխատող կենսաթոշակառուները:</w:t>
            </w:r>
          </w:p>
          <w:p w:rsidR="0094003F" w:rsidRPr="00EE3B9D" w:rsidRDefault="0094003F" w:rsidP="0043501A">
            <w:pPr>
              <w:spacing w:line="360" w:lineRule="auto"/>
              <w:jc w:val="both"/>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Default="0094003F"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2A79E9" w:rsidRPr="00EE3B9D" w:rsidRDefault="002A79E9" w:rsidP="006D5147">
            <w:pPr>
              <w:spacing w:line="360" w:lineRule="auto"/>
              <w:jc w:val="center"/>
              <w:rPr>
                <w:rFonts w:ascii="GHEA Grapalat" w:hAnsi="GHEA Grapalat"/>
                <w:color w:val="000000"/>
                <w:sz w:val="24"/>
                <w:szCs w:val="24"/>
                <w:shd w:val="clear" w:color="auto" w:fill="FFFFFF"/>
                <w:lang w:val="hy-AM"/>
              </w:rPr>
            </w:pPr>
          </w:p>
          <w:p w:rsidR="0094003F" w:rsidRDefault="0094003F" w:rsidP="006D5147">
            <w:pPr>
              <w:spacing w:line="360" w:lineRule="auto"/>
              <w:jc w:val="center"/>
              <w:rPr>
                <w:rFonts w:ascii="GHEA Grapalat" w:hAnsi="GHEA Grapalat"/>
                <w:sz w:val="24"/>
                <w:szCs w:val="24"/>
                <w:shd w:val="clear" w:color="auto" w:fill="FFFFFF"/>
                <w:lang w:val="hy-AM"/>
              </w:rPr>
            </w:pPr>
            <w:r w:rsidRPr="00EE3B9D">
              <w:rPr>
                <w:rFonts w:ascii="GHEA Grapalat" w:hAnsi="GHEA Grapalat"/>
                <w:sz w:val="24"/>
                <w:szCs w:val="24"/>
                <w:shd w:val="clear" w:color="auto" w:fill="FFFFFF"/>
                <w:lang w:val="hy-AM"/>
              </w:rPr>
              <w:t>45.</w:t>
            </w:r>
            <w:r w:rsidR="0043501A" w:rsidRPr="00EE3B9D">
              <w:rPr>
                <w:rFonts w:ascii="GHEA Grapalat" w:hAnsi="GHEA Grapalat"/>
                <w:sz w:val="24"/>
                <w:szCs w:val="24"/>
                <w:shd w:val="clear" w:color="auto" w:fill="FFFFFF"/>
                <w:lang w:val="hy-AM"/>
              </w:rPr>
              <w:t xml:space="preserve"> Ընդունվել է </w:t>
            </w:r>
          </w:p>
          <w:p w:rsidR="00FA5963" w:rsidRDefault="00FA5963" w:rsidP="006D5147">
            <w:pPr>
              <w:spacing w:line="360" w:lineRule="auto"/>
              <w:jc w:val="center"/>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Նախագիծը խմբագրվել է:</w:t>
            </w:r>
          </w:p>
          <w:p w:rsidR="00FA5963" w:rsidRPr="00EE3B9D" w:rsidRDefault="00FA5963" w:rsidP="006D5147">
            <w:pPr>
              <w:spacing w:line="360" w:lineRule="auto"/>
              <w:jc w:val="center"/>
              <w:rPr>
                <w:rFonts w:ascii="GHEA Grapalat" w:hAnsi="GHEA Grapalat"/>
                <w:sz w:val="24"/>
                <w:szCs w:val="24"/>
                <w:shd w:val="clear" w:color="auto" w:fill="FFFFFF"/>
                <w:lang w:val="hy-AM"/>
              </w:rPr>
            </w:pPr>
          </w:p>
          <w:p w:rsidR="0094003F" w:rsidRPr="00EE3B9D" w:rsidRDefault="008563CE" w:rsidP="00F10B3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Նախագծի 53-րդ հոդվածի 1-ին մաս</w:t>
            </w:r>
            <w:r w:rsidR="00F10B39" w:rsidRPr="00EE3B9D">
              <w:rPr>
                <w:rFonts w:ascii="GHEA Grapalat" w:hAnsi="GHEA Grapalat"/>
                <w:color w:val="000000"/>
                <w:sz w:val="24"/>
                <w:szCs w:val="24"/>
                <w:shd w:val="clear" w:color="auto" w:fill="FFFFFF"/>
                <w:lang w:val="hy-AM"/>
              </w:rPr>
              <w:t>ու</w:t>
            </w:r>
            <w:r w:rsidRPr="00EE3B9D">
              <w:rPr>
                <w:rFonts w:ascii="GHEA Grapalat" w:hAnsi="GHEA Grapalat"/>
                <w:color w:val="000000"/>
                <w:sz w:val="24"/>
                <w:szCs w:val="24"/>
                <w:shd w:val="clear" w:color="auto" w:fill="FFFFFF"/>
                <w:lang w:val="hy-AM"/>
              </w:rPr>
              <w:t xml:space="preserve">մ «29-րդ» բառի </w:t>
            </w:r>
            <w:r w:rsidRPr="00EE3B9D">
              <w:rPr>
                <w:rFonts w:ascii="GHEA Grapalat" w:hAnsi="GHEA Grapalat"/>
                <w:color w:val="000000"/>
                <w:sz w:val="24"/>
                <w:szCs w:val="24"/>
                <w:shd w:val="clear" w:color="auto" w:fill="FFFFFF"/>
                <w:lang w:val="hy-AM"/>
              </w:rPr>
              <w:lastRenderedPageBreak/>
              <w:t xml:space="preserve">փոխարեն լրացվել է «32-րդ» բառը: </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FA5963" w:rsidRPr="00FA5963" w:rsidRDefault="00FA5963" w:rsidP="00FA5963">
            <w:pPr>
              <w:pStyle w:val="ListParagraph"/>
              <w:spacing w:line="360" w:lineRule="auto"/>
              <w:ind w:left="165" w:firstLine="270"/>
              <w:jc w:val="both"/>
              <w:rPr>
                <w:rFonts w:ascii="GHEA Grapalat" w:hAnsi="GHEA Grapalat"/>
                <w:sz w:val="24"/>
                <w:szCs w:val="24"/>
                <w:lang w:val="hy-AM"/>
              </w:rPr>
            </w:pPr>
            <w:r>
              <w:rPr>
                <w:rFonts w:ascii="GHEA Grapalat" w:hAnsi="GHEA Grapalat"/>
                <w:sz w:val="24"/>
                <w:szCs w:val="24"/>
                <w:lang w:val="hy-AM"/>
              </w:rPr>
              <w:t>Նախագծով ն</w:t>
            </w:r>
            <w:r w:rsidRPr="00FA5963">
              <w:rPr>
                <w:rFonts w:ascii="GHEA Grapalat" w:hAnsi="GHEA Grapalat"/>
                <w:sz w:val="24"/>
                <w:szCs w:val="24"/>
                <w:lang w:val="hy-AM"/>
              </w:rPr>
              <w:t xml:space="preserve">ախատեսվել է, որ </w:t>
            </w:r>
            <w:r w:rsidRPr="006051B4">
              <w:rPr>
                <w:rFonts w:ascii="GHEA Grapalat" w:hAnsi="GHEA Grapalat"/>
                <w:color w:val="000000"/>
                <w:sz w:val="24"/>
                <w:szCs w:val="24"/>
                <w:shd w:val="clear" w:color="auto" w:fill="FFFFFF"/>
                <w:lang w:val="hy-AM"/>
              </w:rPr>
              <w:t xml:space="preserve"> </w:t>
            </w:r>
            <w:r w:rsidRPr="00A078BB">
              <w:rPr>
                <w:rFonts w:ascii="GHEA Grapalat" w:hAnsi="GHEA Grapalat"/>
                <w:color w:val="000000"/>
                <w:sz w:val="24"/>
                <w:szCs w:val="24"/>
                <w:shd w:val="clear" w:color="auto" w:fill="FFFFFF"/>
                <w:lang w:val="hy-AM"/>
              </w:rPr>
              <w:t xml:space="preserve">Հայաստանի Հանրապետության քաղաքացիական օրենսգրքի 32-րդ հոդվածի 1-ին մասի համաձայն՝ Հայաստանի Հանրապետության քաղաքացիական դատավարության օրենսգրքի 29-րդ գլխով սահմանված կարգով` մոլեխաղերով հրապուրվելու հետևանքով իր ընտանիքը նյութական ծանր դրության մեջ դրած քաղաքացու գործունակությունը սահմանափակվելու դեպքում </w:t>
            </w:r>
            <w:r w:rsidRPr="00666DD5">
              <w:rPr>
                <w:rFonts w:ascii="GHEA Grapalat" w:hAnsi="GHEA Grapalat"/>
                <w:sz w:val="24"/>
                <w:szCs w:val="24"/>
                <w:shd w:val="clear" w:color="auto" w:fill="FFFFFF"/>
                <w:lang w:val="hy-AM"/>
              </w:rPr>
              <w:t xml:space="preserve">քաղաքացու բնակության վայրի խնամակալության և հոգաբարձության մարմինը վճիռը ստանալուց հետո  մեկ օրյա </w:t>
            </w:r>
            <w:r w:rsidRPr="00666DD5">
              <w:rPr>
                <w:rFonts w:ascii="GHEA Grapalat" w:hAnsi="GHEA Grapalat"/>
                <w:color w:val="000000"/>
                <w:sz w:val="24"/>
                <w:szCs w:val="24"/>
                <w:shd w:val="clear" w:color="auto" w:fill="FFFFFF"/>
                <w:lang w:val="hy-AM"/>
              </w:rPr>
              <w:t>ժամկետում, վճռի օրինակն</w:t>
            </w:r>
            <w:r w:rsidRPr="00127185">
              <w:rPr>
                <w:rFonts w:ascii="GHEA Grapalat" w:eastAsia="Times New Roman" w:hAnsi="GHEA Grapalat" w:cs="Times New Roman"/>
                <w:sz w:val="24"/>
                <w:szCs w:val="24"/>
                <w:lang w:val="hy-AM"/>
              </w:rPr>
              <w:t xml:space="preserve"> ուղարկում է</w:t>
            </w:r>
            <w:r w:rsidRPr="00FA5963">
              <w:rPr>
                <w:rFonts w:ascii="GHEA Grapalat" w:eastAsia="Times New Roman" w:hAnsi="GHEA Grapalat" w:cs="Times New Roman"/>
                <w:sz w:val="24"/>
                <w:szCs w:val="24"/>
                <w:lang w:val="hy-AM"/>
              </w:rPr>
              <w:t xml:space="preserve"> </w:t>
            </w:r>
            <w:r w:rsidRPr="00127185">
              <w:rPr>
                <w:rFonts w:ascii="GHEA Grapalat" w:eastAsia="Times New Roman" w:hAnsi="GHEA Grapalat" w:cs="Times New Roman"/>
                <w:sz w:val="24"/>
                <w:szCs w:val="24"/>
                <w:lang w:val="hy-AM"/>
              </w:rPr>
              <w:t xml:space="preserve">լիազոր </w:t>
            </w:r>
            <w:r w:rsidRPr="00127185">
              <w:rPr>
                <w:rFonts w:ascii="GHEA Grapalat" w:eastAsia="Times New Roman" w:hAnsi="GHEA Grapalat" w:cs="Times New Roman"/>
                <w:sz w:val="24"/>
                <w:szCs w:val="24"/>
                <w:lang w:val="hy-AM"/>
              </w:rPr>
              <w:lastRenderedPageBreak/>
              <w:t>մարմին</w:t>
            </w:r>
            <w:r w:rsidRPr="00FA5963">
              <w:rPr>
                <w:rFonts w:ascii="GHEA Grapalat" w:eastAsia="Times New Roman" w:hAnsi="GHEA Grapalat" w:cs="Times New Roman"/>
                <w:sz w:val="24"/>
                <w:szCs w:val="24"/>
                <w:lang w:val="hy-AM"/>
              </w:rPr>
              <w:t>:</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2A79E9" w:rsidRDefault="002A79E9"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46.</w:t>
            </w:r>
            <w:r w:rsidR="00D75FA9" w:rsidRPr="00EE3B9D">
              <w:rPr>
                <w:rFonts w:ascii="GHEA Grapalat" w:hAnsi="GHEA Grapalat"/>
                <w:color w:val="000000"/>
                <w:sz w:val="24"/>
                <w:szCs w:val="24"/>
                <w:shd w:val="clear" w:color="auto" w:fill="FFFFFF"/>
                <w:lang w:val="hy-AM"/>
              </w:rPr>
              <w:t xml:space="preserve"> </w:t>
            </w:r>
            <w:r w:rsidR="004A1C64" w:rsidRPr="00EE3B9D">
              <w:rPr>
                <w:rFonts w:ascii="GHEA Grapalat" w:hAnsi="GHEA Grapalat"/>
                <w:color w:val="000000"/>
                <w:sz w:val="24"/>
                <w:szCs w:val="24"/>
                <w:shd w:val="clear" w:color="auto" w:fill="FFFFFF"/>
                <w:lang w:val="hy-AM"/>
              </w:rPr>
              <w:t>Ընդունվել է</w:t>
            </w:r>
          </w:p>
          <w:p w:rsidR="00D75FA9" w:rsidRPr="00EE3B9D" w:rsidRDefault="00D75FA9" w:rsidP="00D75FA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r w:rsidR="00F10B39" w:rsidRPr="00EE3B9D">
              <w:rPr>
                <w:rFonts w:ascii="GHEA Grapalat" w:hAnsi="GHEA Grapalat"/>
                <w:color w:val="000000"/>
                <w:sz w:val="24"/>
                <w:szCs w:val="24"/>
                <w:shd w:val="clear" w:color="auto" w:fill="FFFFFF"/>
                <w:lang w:val="hy-AM"/>
              </w:rPr>
              <w:t>:</w:t>
            </w:r>
          </w:p>
          <w:p w:rsidR="004A1C64" w:rsidRPr="00EE3B9D" w:rsidRDefault="004A1C64"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D75FA9" w:rsidRPr="00EE3B9D" w:rsidRDefault="00D75FA9" w:rsidP="006D5147">
            <w:pPr>
              <w:spacing w:line="360" w:lineRule="auto"/>
              <w:jc w:val="center"/>
              <w:rPr>
                <w:rFonts w:ascii="GHEA Grapalat" w:hAnsi="GHEA Grapalat"/>
                <w:color w:val="000000"/>
                <w:sz w:val="24"/>
                <w:szCs w:val="24"/>
                <w:shd w:val="clear" w:color="auto" w:fill="FFFFFF"/>
                <w:lang w:val="hy-AM"/>
              </w:rPr>
            </w:pPr>
          </w:p>
          <w:p w:rsidR="004A1C64" w:rsidRPr="00EE3B9D" w:rsidRDefault="004A1C64"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47.</w:t>
            </w:r>
            <w:r w:rsidR="00B6730F" w:rsidRPr="00EE3B9D">
              <w:rPr>
                <w:rFonts w:ascii="GHEA Grapalat" w:hAnsi="GHEA Grapalat"/>
                <w:color w:val="000000"/>
                <w:sz w:val="24"/>
                <w:szCs w:val="24"/>
                <w:shd w:val="clear" w:color="auto" w:fill="FFFFFF"/>
                <w:lang w:val="hy-AM"/>
              </w:rPr>
              <w:t xml:space="preserve"> </w:t>
            </w:r>
            <w:r w:rsidR="00A85AD6" w:rsidRPr="00EE3B9D">
              <w:rPr>
                <w:rFonts w:ascii="GHEA Grapalat" w:hAnsi="GHEA Grapalat"/>
                <w:color w:val="000000"/>
                <w:sz w:val="24"/>
                <w:szCs w:val="24"/>
                <w:shd w:val="clear" w:color="auto" w:fill="FFFFFF"/>
                <w:lang w:val="hy-AM"/>
              </w:rPr>
              <w:t>Ը</w:t>
            </w:r>
            <w:r w:rsidR="00B6730F" w:rsidRPr="00EE3B9D">
              <w:rPr>
                <w:rFonts w:ascii="GHEA Grapalat" w:hAnsi="GHEA Grapalat"/>
                <w:color w:val="000000"/>
                <w:sz w:val="24"/>
                <w:szCs w:val="24"/>
                <w:shd w:val="clear" w:color="auto" w:fill="FFFFFF"/>
                <w:lang w:val="hy-AM"/>
              </w:rPr>
              <w:t>նդունվել</w:t>
            </w:r>
            <w:r w:rsidR="00A85AD6" w:rsidRPr="00EE3B9D">
              <w:rPr>
                <w:rFonts w:ascii="GHEA Grapalat" w:hAnsi="GHEA Grapalat"/>
                <w:color w:val="000000"/>
                <w:sz w:val="24"/>
                <w:szCs w:val="24"/>
                <w:shd w:val="clear" w:color="auto" w:fill="FFFFFF"/>
                <w:lang w:val="hy-AM"/>
              </w:rPr>
              <w:t xml:space="preserve"> է</w:t>
            </w:r>
          </w:p>
          <w:p w:rsidR="00F10B39" w:rsidRPr="00EE3B9D" w:rsidRDefault="00F10B39" w:rsidP="00F10B3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F10B39" w:rsidRPr="00EE3B9D" w:rsidRDefault="00F10B39" w:rsidP="006D5147">
            <w:pPr>
              <w:spacing w:line="360" w:lineRule="auto"/>
              <w:jc w:val="center"/>
              <w:rPr>
                <w:rFonts w:ascii="GHEA Grapalat" w:hAnsi="GHEA Grapalat"/>
                <w:color w:val="000000"/>
                <w:sz w:val="24"/>
                <w:szCs w:val="24"/>
                <w:shd w:val="clear" w:color="auto" w:fill="FFFFFF"/>
                <w:lang w:val="hy-AM"/>
              </w:rPr>
            </w:pPr>
          </w:p>
          <w:p w:rsidR="00B6730F" w:rsidRPr="00EE3B9D" w:rsidRDefault="00B6730F" w:rsidP="006D5147">
            <w:pPr>
              <w:spacing w:line="360" w:lineRule="auto"/>
              <w:jc w:val="center"/>
              <w:rPr>
                <w:rFonts w:ascii="GHEA Grapalat" w:hAnsi="GHEA Grapalat"/>
                <w:color w:val="000000"/>
                <w:sz w:val="24"/>
                <w:szCs w:val="24"/>
                <w:shd w:val="clear" w:color="auto" w:fill="FFFFFF"/>
                <w:lang w:val="hy-AM"/>
              </w:rPr>
            </w:pPr>
          </w:p>
          <w:p w:rsidR="00B6730F" w:rsidRPr="00EE3B9D" w:rsidRDefault="00B6730F" w:rsidP="006D5147">
            <w:pPr>
              <w:spacing w:line="360" w:lineRule="auto"/>
              <w:jc w:val="center"/>
              <w:rPr>
                <w:rFonts w:ascii="GHEA Grapalat" w:hAnsi="GHEA Grapalat"/>
                <w:color w:val="000000"/>
                <w:sz w:val="24"/>
                <w:szCs w:val="24"/>
                <w:shd w:val="clear" w:color="auto" w:fill="FFFFFF"/>
                <w:lang w:val="hy-AM"/>
              </w:rPr>
            </w:pPr>
          </w:p>
          <w:p w:rsidR="00BC5194" w:rsidRPr="00EE3B9D" w:rsidRDefault="00BC5194" w:rsidP="006D5147">
            <w:pPr>
              <w:spacing w:line="360" w:lineRule="auto"/>
              <w:jc w:val="center"/>
              <w:rPr>
                <w:rFonts w:ascii="GHEA Grapalat" w:hAnsi="GHEA Grapalat"/>
                <w:color w:val="000000"/>
                <w:sz w:val="24"/>
                <w:szCs w:val="24"/>
                <w:shd w:val="clear" w:color="auto" w:fill="FFFFFF"/>
                <w:lang w:val="hy-AM"/>
              </w:rPr>
            </w:pPr>
          </w:p>
          <w:p w:rsidR="00BC5194" w:rsidRPr="00EE3B9D" w:rsidRDefault="00BC5194" w:rsidP="006D5147">
            <w:pPr>
              <w:spacing w:line="360" w:lineRule="auto"/>
              <w:jc w:val="center"/>
              <w:rPr>
                <w:rFonts w:ascii="GHEA Grapalat" w:hAnsi="GHEA Grapalat"/>
                <w:color w:val="000000"/>
                <w:sz w:val="24"/>
                <w:szCs w:val="24"/>
                <w:shd w:val="clear" w:color="auto" w:fill="FFFFFF"/>
                <w:lang w:val="hy-AM"/>
              </w:rPr>
            </w:pPr>
          </w:p>
          <w:p w:rsidR="00BC5194" w:rsidRPr="00EE3B9D" w:rsidRDefault="00BC5194" w:rsidP="006D5147">
            <w:pPr>
              <w:spacing w:line="360" w:lineRule="auto"/>
              <w:jc w:val="center"/>
              <w:rPr>
                <w:rFonts w:ascii="GHEA Grapalat" w:hAnsi="GHEA Grapalat"/>
                <w:color w:val="000000"/>
                <w:sz w:val="24"/>
                <w:szCs w:val="24"/>
                <w:shd w:val="clear" w:color="auto" w:fill="FFFFFF"/>
                <w:lang w:val="hy-AM"/>
              </w:rPr>
            </w:pPr>
          </w:p>
          <w:p w:rsidR="00BC5194" w:rsidRPr="00EE3B9D" w:rsidRDefault="00BC5194" w:rsidP="006D5147">
            <w:pPr>
              <w:spacing w:line="360" w:lineRule="auto"/>
              <w:jc w:val="center"/>
              <w:rPr>
                <w:rFonts w:ascii="GHEA Grapalat" w:hAnsi="GHEA Grapalat"/>
                <w:color w:val="000000"/>
                <w:sz w:val="24"/>
                <w:szCs w:val="24"/>
                <w:shd w:val="clear" w:color="auto" w:fill="FFFFFF"/>
                <w:lang w:val="hy-AM"/>
              </w:rPr>
            </w:pPr>
          </w:p>
          <w:p w:rsidR="00D56001" w:rsidRPr="00D56001" w:rsidRDefault="00F10B39" w:rsidP="00F10B39">
            <w:pPr>
              <w:spacing w:line="360" w:lineRule="auto"/>
              <w:jc w:val="center"/>
              <w:rPr>
                <w:rFonts w:ascii="GHEA Grapalat" w:hAnsi="GHEA Grapalat"/>
                <w:color w:val="000000"/>
                <w:sz w:val="24"/>
                <w:szCs w:val="24"/>
                <w:lang w:val="hy-AM"/>
              </w:rPr>
            </w:pPr>
            <w:r w:rsidRPr="00D56001">
              <w:rPr>
                <w:rFonts w:ascii="GHEA Grapalat" w:hAnsi="GHEA Grapalat"/>
                <w:color w:val="000000"/>
                <w:sz w:val="24"/>
                <w:szCs w:val="24"/>
                <w:lang w:val="hy-AM"/>
              </w:rPr>
              <w:t xml:space="preserve">48. </w:t>
            </w:r>
            <w:r w:rsidR="00D56001" w:rsidRPr="00D56001">
              <w:rPr>
                <w:rFonts w:ascii="GHEA Grapalat" w:hAnsi="GHEA Grapalat"/>
                <w:color w:val="000000"/>
                <w:sz w:val="24"/>
                <w:szCs w:val="24"/>
                <w:lang w:val="hy-AM"/>
              </w:rPr>
              <w:t xml:space="preserve">Ընդունվել է </w:t>
            </w:r>
          </w:p>
          <w:p w:rsidR="00F10B39" w:rsidRPr="00D56001" w:rsidRDefault="00D56001" w:rsidP="00D56001">
            <w:pPr>
              <w:spacing w:line="360" w:lineRule="auto"/>
              <w:rPr>
                <w:rFonts w:ascii="GHEA Grapalat" w:hAnsi="GHEA Grapalat"/>
                <w:color w:val="000000"/>
                <w:sz w:val="24"/>
                <w:szCs w:val="24"/>
                <w:lang w:val="hy-AM"/>
              </w:rPr>
            </w:pPr>
            <w:r w:rsidRPr="00D56001">
              <w:rPr>
                <w:rFonts w:ascii="GHEA Grapalat" w:hAnsi="GHEA Grapalat"/>
                <w:color w:val="000000"/>
                <w:sz w:val="24"/>
                <w:szCs w:val="24"/>
                <w:lang w:val="hy-AM"/>
              </w:rPr>
              <w:t>Նախագիծը խմբագրվել է:</w:t>
            </w: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0B6A42" w:rsidRDefault="00415747" w:rsidP="006D5147">
            <w:pPr>
              <w:spacing w:line="360" w:lineRule="auto"/>
              <w:jc w:val="center"/>
              <w:rPr>
                <w:rFonts w:ascii="GHEA Grapalat" w:hAnsi="GHEA Grapalat"/>
                <w:color w:val="000000"/>
                <w:sz w:val="24"/>
                <w:szCs w:val="24"/>
                <w:shd w:val="clear" w:color="auto" w:fill="FFFFFF"/>
                <w:lang w:val="hy-AM"/>
              </w:rPr>
            </w:pPr>
          </w:p>
          <w:p w:rsidR="00FF52E2" w:rsidRPr="000B6A42" w:rsidRDefault="00FF52E2" w:rsidP="006D5147">
            <w:pPr>
              <w:spacing w:line="360" w:lineRule="auto"/>
              <w:jc w:val="center"/>
              <w:rPr>
                <w:rFonts w:ascii="GHEA Grapalat" w:hAnsi="GHEA Grapalat"/>
                <w:color w:val="000000"/>
                <w:sz w:val="24"/>
                <w:szCs w:val="24"/>
                <w:shd w:val="clear" w:color="auto" w:fill="FFFFFF"/>
                <w:lang w:val="hy-AM"/>
              </w:rPr>
            </w:pPr>
          </w:p>
          <w:p w:rsidR="00FF52E2" w:rsidRPr="000B6A42" w:rsidRDefault="00FF52E2" w:rsidP="006D5147">
            <w:pPr>
              <w:spacing w:line="360" w:lineRule="auto"/>
              <w:jc w:val="center"/>
              <w:rPr>
                <w:rFonts w:ascii="GHEA Grapalat" w:hAnsi="GHEA Grapalat"/>
                <w:color w:val="000000"/>
                <w:sz w:val="24"/>
                <w:szCs w:val="24"/>
                <w:shd w:val="clear" w:color="auto" w:fill="FFFFFF"/>
                <w:lang w:val="hy-AM"/>
              </w:rPr>
            </w:pPr>
          </w:p>
          <w:p w:rsidR="00FF52E2" w:rsidRPr="000B6A42" w:rsidRDefault="00FF52E2" w:rsidP="006D5147">
            <w:pPr>
              <w:spacing w:line="360" w:lineRule="auto"/>
              <w:jc w:val="center"/>
              <w:rPr>
                <w:rFonts w:ascii="GHEA Grapalat" w:hAnsi="GHEA Grapalat"/>
                <w:color w:val="000000"/>
                <w:sz w:val="24"/>
                <w:szCs w:val="24"/>
                <w:shd w:val="clear" w:color="auto" w:fill="FFFFFF"/>
                <w:lang w:val="hy-AM"/>
              </w:rPr>
            </w:pPr>
          </w:p>
          <w:p w:rsidR="00415747" w:rsidRPr="00EE3B9D" w:rsidRDefault="00FA5963" w:rsidP="006D5147">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415747" w:rsidRPr="00EE3B9D">
              <w:rPr>
                <w:rFonts w:ascii="GHEA Grapalat" w:hAnsi="GHEA Grapalat"/>
                <w:color w:val="000000"/>
                <w:sz w:val="24"/>
                <w:szCs w:val="24"/>
                <w:shd w:val="clear" w:color="auto" w:fill="FFFFFF"/>
                <w:lang w:val="hy-AM"/>
              </w:rPr>
              <w:t>9.Ընդունվել է</w:t>
            </w:r>
          </w:p>
          <w:p w:rsidR="00175BC7" w:rsidRPr="00EE3B9D" w:rsidRDefault="00175BC7" w:rsidP="00175BC7">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r w:rsidR="00F10B39" w:rsidRPr="00EE3B9D">
              <w:rPr>
                <w:rFonts w:ascii="GHEA Grapalat" w:hAnsi="GHEA Grapalat"/>
                <w:color w:val="000000"/>
                <w:sz w:val="24"/>
                <w:szCs w:val="24"/>
                <w:shd w:val="clear" w:color="auto" w:fill="FFFFFF"/>
                <w:lang w:val="hy-AM"/>
              </w:rPr>
              <w:t>:</w:t>
            </w: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175BC7" w:rsidRPr="00EE3B9D" w:rsidRDefault="00175BC7" w:rsidP="00175BC7">
            <w:pPr>
              <w:jc w:val="center"/>
              <w:rPr>
                <w:rFonts w:ascii="GHEA Grapalat" w:hAnsi="GHEA Grapalat"/>
                <w:color w:val="000000"/>
                <w:sz w:val="24"/>
                <w:szCs w:val="24"/>
                <w:shd w:val="clear" w:color="auto" w:fill="FFFFFF"/>
                <w:lang w:val="hy-AM"/>
              </w:rPr>
            </w:pPr>
          </w:p>
          <w:p w:rsidR="00415747" w:rsidRPr="00EE3B9D" w:rsidRDefault="00415747" w:rsidP="00175BC7">
            <w:pPr>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lastRenderedPageBreak/>
              <w:t>50. Ընդունվել է</w:t>
            </w:r>
          </w:p>
          <w:p w:rsidR="00175BC7" w:rsidRPr="00EE3B9D" w:rsidRDefault="00175BC7" w:rsidP="00175BC7">
            <w:pPr>
              <w:autoSpaceDE w:val="0"/>
              <w:autoSpaceDN w:val="0"/>
              <w:adjustRightInd w:val="0"/>
              <w:spacing w:after="0" w:line="360" w:lineRule="auto"/>
              <w:jc w:val="both"/>
              <w:rPr>
                <w:rFonts w:ascii="GHEA Grapalat" w:hAnsi="GHEA Grapalat" w:cs="Sylfaen"/>
                <w:color w:val="000000"/>
                <w:sz w:val="24"/>
                <w:szCs w:val="24"/>
                <w:shd w:val="clear" w:color="auto" w:fill="FFFFFF"/>
                <w:lang w:val="hy-AM"/>
              </w:rPr>
            </w:pPr>
            <w:r w:rsidRPr="00EE3B9D">
              <w:rPr>
                <w:rFonts w:ascii="GHEA Grapalat" w:hAnsi="GHEA Grapalat" w:cs="Sylfaen"/>
                <w:color w:val="000000"/>
                <w:sz w:val="24"/>
                <w:szCs w:val="24"/>
                <w:shd w:val="clear" w:color="auto" w:fill="FFFFFF"/>
                <w:lang w:val="hy-AM"/>
              </w:rPr>
              <w:t>Նախագծի</w:t>
            </w:r>
            <w:r w:rsidRPr="00EE3B9D">
              <w:rPr>
                <w:rFonts w:ascii="GHEA Grapalat" w:hAnsi="GHEA Grapalat"/>
                <w:color w:val="000000"/>
                <w:sz w:val="24"/>
                <w:szCs w:val="24"/>
                <w:shd w:val="clear" w:color="auto" w:fill="FFFFFF"/>
                <w:lang w:val="hy-AM"/>
              </w:rPr>
              <w:t xml:space="preserve"> 63-րդ հոդվածը լրացվել է 3-րդ ամսոբ հետևյալ բովանդակությամբ.</w:t>
            </w:r>
            <w:r w:rsidR="00F10B39" w:rsidRPr="00EE3B9D">
              <w:rPr>
                <w:rFonts w:ascii="GHEA Grapalat" w:hAnsi="GHEA Grapalat"/>
                <w:color w:val="000000"/>
                <w:sz w:val="24"/>
                <w:szCs w:val="24"/>
                <w:shd w:val="clear" w:color="auto" w:fill="FFFFFF"/>
                <w:lang w:val="hy-AM"/>
              </w:rPr>
              <w:t xml:space="preserve"> </w:t>
            </w:r>
            <w:r w:rsidRPr="00EE3B9D">
              <w:rPr>
                <w:rFonts w:ascii="GHEA Grapalat" w:hAnsi="GHEA Grapalat"/>
                <w:color w:val="000000"/>
                <w:sz w:val="24"/>
                <w:szCs w:val="24"/>
                <w:shd w:val="clear" w:color="auto" w:fill="FFFFFF"/>
                <w:lang w:val="hy-AM"/>
              </w:rPr>
              <w:t>«</w:t>
            </w:r>
            <w:r w:rsidRPr="00EE3B9D">
              <w:rPr>
                <w:rFonts w:ascii="GHEA Grapalat" w:hAnsi="GHEA Grapalat" w:cs="Sylfaen"/>
                <w:color w:val="000000"/>
                <w:sz w:val="24"/>
                <w:szCs w:val="24"/>
                <w:shd w:val="clear" w:color="auto" w:fill="FFFFFF"/>
                <w:lang w:val="hy-AM"/>
              </w:rPr>
              <w:t>Սույն օրենքից բխող ենթաօրենսդրական ակտերն ընդունվում են սույն օրենքն ուժի մեջ մտնելուց հետո՝ վեց ամսվա ընթացքում:»:</w:t>
            </w:r>
          </w:p>
          <w:p w:rsidR="00175BC7" w:rsidRPr="00EE3B9D" w:rsidRDefault="00175BC7" w:rsidP="00175BC7">
            <w:pPr>
              <w:jc w:val="center"/>
              <w:rPr>
                <w:rFonts w:ascii="GHEA Grapalat" w:hAnsi="GHEA Grapalat" w:cs="Sylfaen"/>
                <w:color w:val="000000"/>
                <w:sz w:val="24"/>
                <w:szCs w:val="24"/>
                <w:shd w:val="clear" w:color="auto" w:fill="FFFFFF"/>
                <w:lang w:val="hy-AM"/>
              </w:rPr>
            </w:pPr>
            <w:r w:rsidRPr="00EE3B9D">
              <w:rPr>
                <w:rFonts w:ascii="GHEA Grapalat" w:hAnsi="GHEA Grapalat" w:cs="Sylfaen"/>
                <w:color w:val="000000"/>
                <w:sz w:val="24"/>
                <w:szCs w:val="24"/>
                <w:shd w:val="clear" w:color="auto" w:fill="FFFFFF"/>
                <w:lang w:val="hy-AM"/>
              </w:rPr>
              <w:t xml:space="preserve"> </w:t>
            </w: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Default="00415747" w:rsidP="006D5147">
            <w:pPr>
              <w:spacing w:line="360" w:lineRule="auto"/>
              <w:jc w:val="center"/>
              <w:rPr>
                <w:rFonts w:ascii="GHEA Grapalat" w:hAnsi="GHEA Grapalat"/>
                <w:color w:val="000000"/>
                <w:sz w:val="24"/>
                <w:szCs w:val="24"/>
                <w:shd w:val="clear" w:color="auto" w:fill="FFFFFF"/>
                <w:lang w:val="hy-AM"/>
              </w:rPr>
            </w:pPr>
          </w:p>
          <w:p w:rsidR="00FA5963" w:rsidRPr="00EE3B9D" w:rsidRDefault="00FA5963"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51. Ընդունվել է</w:t>
            </w:r>
          </w:p>
          <w:p w:rsidR="00415747" w:rsidRPr="00EE3B9D" w:rsidRDefault="00415747" w:rsidP="00F10B3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94003F" w:rsidRPr="00EE3B9D" w:rsidRDefault="0094003F"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1E1937" w:rsidRPr="00EE3B9D" w:rsidRDefault="001E1937" w:rsidP="006D5147">
            <w:pPr>
              <w:spacing w:line="360" w:lineRule="auto"/>
              <w:jc w:val="center"/>
              <w:rPr>
                <w:rFonts w:ascii="GHEA Grapalat" w:hAnsi="GHEA Grapalat"/>
                <w:color w:val="000000"/>
                <w:sz w:val="24"/>
                <w:szCs w:val="24"/>
                <w:shd w:val="clear" w:color="auto" w:fill="FFFFFF"/>
                <w:lang w:val="hy-AM"/>
              </w:rPr>
            </w:pPr>
          </w:p>
          <w:p w:rsidR="00050250" w:rsidRPr="00EE3B9D" w:rsidRDefault="00050250"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160915" w:rsidRPr="00EE3B9D" w:rsidRDefault="00160915" w:rsidP="006D5147">
            <w:pPr>
              <w:spacing w:line="360" w:lineRule="auto"/>
              <w:jc w:val="center"/>
              <w:rPr>
                <w:rFonts w:ascii="GHEA Grapalat" w:hAnsi="GHEA Grapalat"/>
                <w:color w:val="000000"/>
                <w:sz w:val="24"/>
                <w:szCs w:val="24"/>
                <w:shd w:val="clear" w:color="auto" w:fill="FFFFFF"/>
                <w:lang w:val="hy-AM"/>
              </w:rPr>
            </w:pPr>
          </w:p>
          <w:p w:rsidR="003C175D" w:rsidRPr="00EE3B9D" w:rsidRDefault="003C175D"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E61E92" w:rsidRPr="00EE3B9D" w:rsidRDefault="00E61E92"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p>
          <w:p w:rsidR="00415747" w:rsidRPr="00EE3B9D" w:rsidRDefault="00415747"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52.</w:t>
            </w:r>
            <w:r w:rsidR="002A55E4" w:rsidRPr="00EE3B9D">
              <w:rPr>
                <w:rFonts w:ascii="GHEA Grapalat" w:hAnsi="GHEA Grapalat"/>
                <w:color w:val="000000"/>
                <w:sz w:val="24"/>
                <w:szCs w:val="24"/>
                <w:shd w:val="clear" w:color="auto" w:fill="FFFFFF"/>
                <w:lang w:val="hy-AM"/>
              </w:rPr>
              <w:t xml:space="preserve"> Ընդունվել է</w:t>
            </w:r>
          </w:p>
          <w:p w:rsidR="002A55E4" w:rsidRPr="00EE3B9D" w:rsidRDefault="00CD534C" w:rsidP="00CD534C">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 xml:space="preserve">53. Ընդունվել է </w:t>
            </w:r>
          </w:p>
          <w:p w:rsidR="00F10B39" w:rsidRPr="00EE3B9D" w:rsidRDefault="00F10B39" w:rsidP="00F10B3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p>
          <w:p w:rsidR="002A55E4" w:rsidRPr="000B6A42" w:rsidRDefault="002A55E4" w:rsidP="006D5147">
            <w:pPr>
              <w:spacing w:line="360" w:lineRule="auto"/>
              <w:jc w:val="center"/>
              <w:rPr>
                <w:rFonts w:ascii="GHEA Grapalat" w:hAnsi="GHEA Grapalat"/>
                <w:color w:val="000000"/>
                <w:sz w:val="24"/>
                <w:szCs w:val="24"/>
                <w:shd w:val="clear" w:color="auto" w:fill="FFFFFF"/>
                <w:lang w:val="hy-AM"/>
              </w:rPr>
            </w:pPr>
          </w:p>
          <w:p w:rsidR="00FF52E2" w:rsidRPr="000B6A42" w:rsidRDefault="00FF52E2" w:rsidP="006D5147">
            <w:pPr>
              <w:spacing w:line="360" w:lineRule="auto"/>
              <w:jc w:val="center"/>
              <w:rPr>
                <w:rFonts w:ascii="GHEA Grapalat" w:hAnsi="GHEA Grapalat"/>
                <w:color w:val="000000"/>
                <w:sz w:val="24"/>
                <w:szCs w:val="24"/>
                <w:shd w:val="clear" w:color="auto" w:fill="FFFFFF"/>
                <w:lang w:val="hy-AM"/>
              </w:rPr>
            </w:pPr>
          </w:p>
          <w:p w:rsidR="002A55E4" w:rsidRPr="00EE3B9D" w:rsidRDefault="002A55E4"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54</w:t>
            </w:r>
            <w:r w:rsidR="008E1452" w:rsidRPr="00EE3B9D">
              <w:rPr>
                <w:rFonts w:ascii="GHEA Grapalat" w:hAnsi="GHEA Grapalat"/>
                <w:color w:val="000000"/>
                <w:sz w:val="24"/>
                <w:szCs w:val="24"/>
                <w:shd w:val="clear" w:color="auto" w:fill="FFFFFF"/>
                <w:lang w:val="hy-AM"/>
              </w:rPr>
              <w:t>. Ընդունվել է</w:t>
            </w:r>
          </w:p>
          <w:p w:rsidR="00395815" w:rsidRPr="00EE3B9D" w:rsidRDefault="00CD534C" w:rsidP="00CD534C">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Նախագիծը խմբագրվել է:</w:t>
            </w:r>
          </w:p>
          <w:p w:rsidR="00CD534C" w:rsidRPr="00EE3B9D" w:rsidRDefault="00CD534C" w:rsidP="006D5147">
            <w:pPr>
              <w:spacing w:line="360" w:lineRule="auto"/>
              <w:jc w:val="center"/>
              <w:rPr>
                <w:rFonts w:ascii="GHEA Grapalat" w:hAnsi="GHEA Grapalat"/>
                <w:color w:val="000000"/>
                <w:sz w:val="24"/>
                <w:szCs w:val="24"/>
                <w:shd w:val="clear" w:color="auto" w:fill="FFFFFF"/>
                <w:lang w:val="hy-AM"/>
              </w:rPr>
            </w:pPr>
          </w:p>
          <w:p w:rsidR="00FF52E2" w:rsidRPr="000B6A42" w:rsidRDefault="00FF52E2" w:rsidP="006D5147">
            <w:pPr>
              <w:spacing w:line="360" w:lineRule="auto"/>
              <w:jc w:val="center"/>
              <w:rPr>
                <w:rFonts w:ascii="GHEA Grapalat" w:hAnsi="GHEA Grapalat"/>
                <w:color w:val="000000"/>
                <w:sz w:val="24"/>
                <w:szCs w:val="24"/>
                <w:shd w:val="clear" w:color="auto" w:fill="FFFFFF"/>
                <w:lang w:val="hy-AM"/>
              </w:rPr>
            </w:pPr>
          </w:p>
          <w:p w:rsidR="00395815" w:rsidRPr="00EE3B9D" w:rsidRDefault="00395815"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55.</w:t>
            </w:r>
            <w:r w:rsidR="00CD534C" w:rsidRPr="00EE3B9D">
              <w:rPr>
                <w:rFonts w:ascii="GHEA Grapalat" w:hAnsi="GHEA Grapalat"/>
                <w:color w:val="000000"/>
                <w:sz w:val="24"/>
                <w:szCs w:val="24"/>
                <w:shd w:val="clear" w:color="auto" w:fill="FFFFFF"/>
                <w:lang w:val="hy-AM"/>
              </w:rPr>
              <w:t>Չի ընդունվել</w:t>
            </w:r>
          </w:p>
          <w:p w:rsidR="00CD534C" w:rsidRPr="00EE3B9D" w:rsidRDefault="00CD534C" w:rsidP="006D5147">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lastRenderedPageBreak/>
              <w:t>Նախագծի 5-րդ հոդվածով նշված</w:t>
            </w:r>
            <w:r w:rsidR="00F10B39" w:rsidRPr="00EE3B9D">
              <w:rPr>
                <w:rFonts w:ascii="GHEA Grapalat" w:hAnsi="GHEA Grapalat"/>
                <w:color w:val="000000"/>
                <w:sz w:val="24"/>
                <w:szCs w:val="24"/>
                <w:shd w:val="clear" w:color="auto" w:fill="FFFFFF"/>
                <w:lang w:val="hy-AM"/>
              </w:rPr>
              <w:t>ը</w:t>
            </w:r>
            <w:r w:rsidRPr="00EE3B9D">
              <w:rPr>
                <w:rFonts w:ascii="GHEA Grapalat" w:hAnsi="GHEA Grapalat"/>
                <w:color w:val="000000"/>
                <w:sz w:val="24"/>
                <w:szCs w:val="24"/>
                <w:shd w:val="clear" w:color="auto" w:fill="FFFFFF"/>
                <w:lang w:val="hy-AM"/>
              </w:rPr>
              <w:t xml:space="preserve"> կանոնակարգված է:</w:t>
            </w:r>
          </w:p>
          <w:p w:rsidR="00FF52E2" w:rsidRPr="000B6A42" w:rsidRDefault="00FF52E2" w:rsidP="00F10B39">
            <w:pPr>
              <w:spacing w:line="360" w:lineRule="auto"/>
              <w:jc w:val="center"/>
              <w:rPr>
                <w:rFonts w:ascii="GHEA Grapalat" w:hAnsi="GHEA Grapalat"/>
                <w:color w:val="000000"/>
                <w:sz w:val="24"/>
                <w:szCs w:val="24"/>
                <w:shd w:val="clear" w:color="auto" w:fill="FFFFFF"/>
                <w:lang w:val="hy-AM"/>
              </w:rPr>
            </w:pPr>
          </w:p>
          <w:p w:rsidR="00F10B39" w:rsidRPr="00EE3B9D" w:rsidRDefault="00F10B39" w:rsidP="00F10B39">
            <w:pPr>
              <w:spacing w:line="360" w:lineRule="auto"/>
              <w:jc w:val="center"/>
              <w:rPr>
                <w:rFonts w:ascii="GHEA Grapalat" w:hAnsi="GHEA Grapalat"/>
                <w:color w:val="000000"/>
                <w:sz w:val="24"/>
                <w:szCs w:val="24"/>
                <w:shd w:val="clear" w:color="auto" w:fill="FFFFFF"/>
                <w:lang w:val="hy-AM"/>
              </w:rPr>
            </w:pPr>
            <w:r w:rsidRPr="00EE3B9D">
              <w:rPr>
                <w:rFonts w:ascii="GHEA Grapalat" w:hAnsi="GHEA Grapalat"/>
                <w:color w:val="000000"/>
                <w:sz w:val="24"/>
                <w:szCs w:val="24"/>
                <w:shd w:val="clear" w:color="auto" w:fill="FFFFFF"/>
                <w:lang w:val="hy-AM"/>
              </w:rPr>
              <w:t>56. Ընդունվել է</w:t>
            </w:r>
          </w:p>
          <w:p w:rsidR="00F10B39" w:rsidRPr="00EE3B9D" w:rsidRDefault="00E70796" w:rsidP="00F10B39">
            <w:pPr>
              <w:spacing w:line="360" w:lineRule="auto"/>
              <w:jc w:val="both"/>
              <w:rPr>
                <w:rFonts w:ascii="GHEA Grapalat" w:hAnsi="GHEA Grapalat"/>
                <w:color w:val="000000"/>
                <w:sz w:val="24"/>
                <w:szCs w:val="24"/>
                <w:shd w:val="clear" w:color="auto" w:fill="FFFFFF"/>
                <w:lang w:val="hy-AM"/>
              </w:rPr>
            </w:pPr>
            <w:r w:rsidRPr="00EE3B9D">
              <w:rPr>
                <w:rFonts w:ascii="GHEA Grapalat" w:hAnsi="GHEA Grapalat"/>
                <w:bCs/>
                <w:sz w:val="24"/>
                <w:szCs w:val="24"/>
                <w:lang w:val="hy-AM"/>
              </w:rPr>
              <w:t xml:space="preserve">Մշակվել է </w:t>
            </w:r>
            <w:r w:rsidR="00F10B39" w:rsidRPr="00E70796">
              <w:rPr>
                <w:rFonts w:ascii="GHEA Grapalat" w:hAnsi="GHEA Grapalat"/>
                <w:bCs/>
                <w:sz w:val="24"/>
                <w:szCs w:val="24"/>
                <w:lang w:val="hy-AM"/>
              </w:rPr>
              <w:t>«Պետական տուրքի մասին</w:t>
            </w:r>
            <w:r w:rsidR="00F10B39" w:rsidRPr="00E70796">
              <w:rPr>
                <w:rFonts w:ascii="GHEA Grapalat" w:hAnsi="GHEA Grapalat" w:cs="Calibri"/>
                <w:color w:val="000000"/>
                <w:sz w:val="24"/>
                <w:szCs w:val="24"/>
                <w:lang w:val="hy-AM"/>
              </w:rPr>
              <w:t xml:space="preserve">», </w:t>
            </w:r>
            <w:r w:rsidR="00F10B39" w:rsidRPr="00E70796">
              <w:rPr>
                <w:rFonts w:ascii="GHEA Grapalat" w:hAnsi="GHEA Grapalat"/>
                <w:bCs/>
                <w:sz w:val="24"/>
                <w:szCs w:val="24"/>
                <w:lang w:val="hy-AM"/>
              </w:rPr>
              <w:t>«Լիցենզավորման մասին</w:t>
            </w:r>
            <w:r w:rsidR="00F10B39" w:rsidRPr="00E70796">
              <w:rPr>
                <w:rFonts w:ascii="GHEA Grapalat" w:hAnsi="GHEA Grapalat" w:cs="Calibri"/>
                <w:color w:val="000000"/>
                <w:sz w:val="24"/>
                <w:szCs w:val="24"/>
                <w:lang w:val="hy-AM"/>
              </w:rPr>
              <w:t xml:space="preserve">», </w:t>
            </w:r>
            <w:r w:rsidR="00F10B39" w:rsidRPr="00E70796">
              <w:rPr>
                <w:rFonts w:ascii="GHEA Grapalat" w:hAnsi="GHEA Grapalat"/>
                <w:bCs/>
                <w:sz w:val="24"/>
                <w:szCs w:val="24"/>
                <w:lang w:val="hy-AM"/>
              </w:rPr>
              <w:t>«Գովազդի մասին</w:t>
            </w:r>
            <w:r w:rsidR="00F10B39" w:rsidRPr="00E70796">
              <w:rPr>
                <w:rFonts w:ascii="GHEA Grapalat" w:hAnsi="GHEA Grapalat" w:cs="Calibri"/>
                <w:color w:val="000000"/>
                <w:sz w:val="24"/>
                <w:szCs w:val="24"/>
                <w:lang w:val="hy-AM"/>
              </w:rPr>
              <w:t>» օրենքներում</w:t>
            </w:r>
            <w:r w:rsidR="00F10B39" w:rsidRPr="00EE3B9D">
              <w:rPr>
                <w:rFonts w:ascii="GHEA Grapalat" w:hAnsi="GHEA Grapalat" w:cs="Calibri"/>
                <w:color w:val="000000"/>
                <w:sz w:val="24"/>
                <w:szCs w:val="24"/>
                <w:lang w:val="hy-AM"/>
              </w:rPr>
              <w:t xml:space="preserve"> համապատասխան փոփոխություններ </w:t>
            </w:r>
            <w:r w:rsidRPr="00EE3B9D">
              <w:rPr>
                <w:rFonts w:ascii="GHEA Grapalat" w:hAnsi="GHEA Grapalat" w:cs="Calibri"/>
                <w:color w:val="000000"/>
                <w:sz w:val="24"/>
                <w:szCs w:val="24"/>
                <w:lang w:val="hy-AM"/>
              </w:rPr>
              <w:t xml:space="preserve">կատարելու մասին նախագծեր: </w:t>
            </w:r>
          </w:p>
          <w:p w:rsidR="00CD534C" w:rsidRPr="00EE3B9D" w:rsidRDefault="00CD534C" w:rsidP="006D5147">
            <w:pPr>
              <w:spacing w:line="360" w:lineRule="auto"/>
              <w:jc w:val="center"/>
              <w:rPr>
                <w:rFonts w:ascii="GHEA Grapalat" w:hAnsi="GHEA Grapalat"/>
                <w:color w:val="000000"/>
                <w:sz w:val="24"/>
                <w:szCs w:val="24"/>
                <w:shd w:val="clear" w:color="auto" w:fill="FFFFFF"/>
                <w:lang w:val="hy-AM"/>
              </w:rPr>
            </w:pPr>
          </w:p>
          <w:p w:rsidR="00BF629B" w:rsidRPr="00E45695" w:rsidRDefault="00395815" w:rsidP="00395815">
            <w:pPr>
              <w:spacing w:line="360" w:lineRule="auto"/>
              <w:ind w:hanging="15"/>
              <w:jc w:val="center"/>
              <w:rPr>
                <w:rFonts w:ascii="GHEA Grapalat" w:hAnsi="GHEA Grapalat"/>
                <w:color w:val="000000"/>
                <w:sz w:val="24"/>
                <w:szCs w:val="24"/>
                <w:shd w:val="clear" w:color="auto" w:fill="FFFFFF"/>
              </w:rPr>
            </w:pPr>
            <w:r w:rsidRPr="00E45695">
              <w:rPr>
                <w:rFonts w:ascii="GHEA Grapalat" w:hAnsi="GHEA Grapalat"/>
                <w:color w:val="000000"/>
                <w:sz w:val="24"/>
                <w:szCs w:val="24"/>
                <w:shd w:val="clear" w:color="auto" w:fill="FFFFFF"/>
              </w:rPr>
              <w:t>57. Ընդունվել է ի գիտություն</w:t>
            </w:r>
            <w:r w:rsidR="00BF629B" w:rsidRPr="00E45695">
              <w:rPr>
                <w:rFonts w:ascii="GHEA Grapalat" w:hAnsi="GHEA Grapalat"/>
                <w:color w:val="000000"/>
                <w:sz w:val="24"/>
                <w:szCs w:val="24"/>
                <w:shd w:val="clear" w:color="auto" w:fill="FFFFFF"/>
              </w:rPr>
              <w:t xml:space="preserve"> </w:t>
            </w:r>
          </w:p>
          <w:p w:rsidR="00851AD5" w:rsidRPr="00E45695" w:rsidRDefault="00851AD5" w:rsidP="00851AD5">
            <w:pPr>
              <w:spacing w:line="360" w:lineRule="auto"/>
              <w:jc w:val="center"/>
              <w:rPr>
                <w:rFonts w:ascii="GHEA Grapalat" w:hAnsi="GHEA Grapalat"/>
                <w:color w:val="000000"/>
                <w:sz w:val="24"/>
                <w:szCs w:val="24"/>
                <w:shd w:val="clear" w:color="auto" w:fill="FFFFFF"/>
              </w:rPr>
            </w:pPr>
          </w:p>
          <w:p w:rsidR="00C10309" w:rsidRPr="00E45695" w:rsidRDefault="00C10309" w:rsidP="00395815">
            <w:pPr>
              <w:spacing w:line="360" w:lineRule="auto"/>
              <w:jc w:val="center"/>
              <w:rPr>
                <w:rFonts w:ascii="GHEA Grapalat" w:hAnsi="GHEA Grapalat"/>
                <w:color w:val="000000"/>
                <w:sz w:val="24"/>
                <w:szCs w:val="24"/>
                <w:shd w:val="clear" w:color="auto" w:fill="FFFFFF"/>
              </w:rPr>
            </w:pPr>
          </w:p>
        </w:tc>
      </w:tr>
      <w:tr w:rsidR="000B6A42" w:rsidRPr="00C05D29" w:rsidTr="00FA5963">
        <w:trPr>
          <w:trHeight w:val="881"/>
          <w:tblCellSpacing w:w="0" w:type="dxa"/>
        </w:trPr>
        <w:tc>
          <w:tcPr>
            <w:tcW w:w="11355" w:type="dxa"/>
            <w:gridSpan w:val="2"/>
            <w:vMerge w:val="restart"/>
            <w:tcBorders>
              <w:left w:val="outset" w:sz="6" w:space="0" w:color="auto"/>
              <w:right w:val="outset" w:sz="6" w:space="0" w:color="auto"/>
            </w:tcBorders>
            <w:shd w:val="clear" w:color="auto" w:fill="BFBFBF" w:themeFill="background1" w:themeFillShade="BF"/>
          </w:tcPr>
          <w:p w:rsidR="000B6A42" w:rsidRPr="00C05D29" w:rsidRDefault="000B6A42" w:rsidP="000B6A42">
            <w:pPr>
              <w:spacing w:after="0" w:line="360" w:lineRule="auto"/>
              <w:ind w:right="239" w:firstLine="450"/>
              <w:jc w:val="center"/>
              <w:rPr>
                <w:rFonts w:ascii="GHEA Grapalat" w:eastAsia="Times New Roman" w:hAnsi="GHEA Grapalat" w:cs="Sylfaen"/>
                <w:bCs/>
                <w:color w:val="000000"/>
                <w:sz w:val="24"/>
                <w:szCs w:val="24"/>
                <w:shd w:val="clear" w:color="auto" w:fill="FFFFFF"/>
                <w:lang w:val="hy-AM" w:eastAsia="en-GB"/>
              </w:rPr>
            </w:pPr>
            <w:r w:rsidRPr="00C05D29">
              <w:rPr>
                <w:rFonts w:ascii="GHEA Grapalat" w:hAnsi="GHEA Grapalat"/>
                <w:sz w:val="24"/>
                <w:szCs w:val="24"/>
                <w:lang w:val="hy-AM"/>
              </w:rPr>
              <w:lastRenderedPageBreak/>
              <w:br/>
            </w:r>
            <w:r>
              <w:rPr>
                <w:rFonts w:ascii="GHEA Grapalat" w:eastAsia="Times New Roman" w:hAnsi="GHEA Grapalat" w:cs="Times New Roman"/>
                <w:sz w:val="24"/>
                <w:szCs w:val="24"/>
              </w:rPr>
              <w:t>7</w:t>
            </w:r>
            <w:r w:rsidRPr="00C05D29">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rPr>
              <w:t xml:space="preserve">ֆինանսների </w:t>
            </w:r>
            <w:r w:rsidRPr="00C05D29">
              <w:rPr>
                <w:rFonts w:ascii="GHEA Grapalat" w:eastAsia="Times New Roman" w:hAnsi="GHEA Grapalat" w:cs="Times New Roman"/>
                <w:sz w:val="24"/>
                <w:szCs w:val="24"/>
              </w:rPr>
              <w:t xml:space="preserve"> նախարարություն</w:t>
            </w: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B6A42" w:rsidRPr="00C05D29" w:rsidRDefault="000B6A42" w:rsidP="000B6A42">
            <w:pPr>
              <w:spacing w:line="360" w:lineRule="auto"/>
              <w:jc w:val="center"/>
              <w:rPr>
                <w:rFonts w:ascii="GHEA Grapalat" w:eastAsia="Times New Roman" w:hAnsi="GHEA Grapalat" w:cs="Times New Roman"/>
                <w:sz w:val="24"/>
                <w:szCs w:val="24"/>
                <w:lang w:val="hy-AM"/>
              </w:rPr>
            </w:pPr>
          </w:p>
        </w:tc>
      </w:tr>
      <w:tr w:rsidR="00DF11D5" w:rsidRPr="00C05D29" w:rsidTr="00FA5963">
        <w:trPr>
          <w:trHeight w:val="881"/>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DF11D5" w:rsidRPr="00C05D29" w:rsidRDefault="00DF11D5" w:rsidP="000B6A42">
            <w:pPr>
              <w:spacing w:after="0" w:line="360" w:lineRule="auto"/>
              <w:ind w:right="239" w:firstLine="450"/>
              <w:jc w:val="center"/>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F11D5" w:rsidRDefault="00DF11D5" w:rsidP="000B6A42">
            <w:pPr>
              <w:spacing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13.07</w:t>
            </w:r>
            <w:r w:rsidRPr="00C05D29">
              <w:rPr>
                <w:rFonts w:ascii="GHEA Grapalat" w:eastAsia="Times New Roman" w:hAnsi="GHEA Grapalat" w:cs="Times New Roman"/>
                <w:sz w:val="24"/>
                <w:szCs w:val="24"/>
              </w:rPr>
              <w:t>.2023</w:t>
            </w:r>
            <w:r w:rsidRPr="00C05D29">
              <w:rPr>
                <w:rFonts w:ascii="GHEA Grapalat" w:eastAsia="Times New Roman" w:hAnsi="GHEA Grapalat" w:cs="Times New Roman"/>
                <w:sz w:val="24"/>
                <w:szCs w:val="24"/>
                <w:lang w:val="hy-AM"/>
              </w:rPr>
              <w:t>թ</w:t>
            </w:r>
          </w:p>
        </w:tc>
      </w:tr>
      <w:tr w:rsidR="000B6A42" w:rsidRPr="00C05D29" w:rsidTr="00FA5963">
        <w:trPr>
          <w:trHeight w:val="53"/>
          <w:tblCellSpacing w:w="0" w:type="dxa"/>
        </w:trPr>
        <w:tc>
          <w:tcPr>
            <w:tcW w:w="11355" w:type="dxa"/>
            <w:gridSpan w:val="2"/>
            <w:vMerge/>
            <w:tcBorders>
              <w:left w:val="outset" w:sz="6" w:space="0" w:color="auto"/>
              <w:right w:val="outset" w:sz="6" w:space="0" w:color="auto"/>
            </w:tcBorders>
            <w:shd w:val="clear" w:color="auto" w:fill="BFBFBF" w:themeFill="background1" w:themeFillShade="BF"/>
          </w:tcPr>
          <w:p w:rsidR="000B6A42" w:rsidRPr="00C05D29" w:rsidRDefault="000B6A42" w:rsidP="000B6A42">
            <w:pPr>
              <w:spacing w:after="0" w:line="360" w:lineRule="auto"/>
              <w:ind w:right="239" w:firstLine="450"/>
              <w:jc w:val="both"/>
              <w:rPr>
                <w:rFonts w:ascii="GHEA Grapalat" w:hAnsi="GHEA Grapalat"/>
                <w:sz w:val="24"/>
                <w:szCs w:val="24"/>
                <w:lang w:val="hy-AM"/>
              </w:rPr>
            </w:pPr>
          </w:p>
        </w:tc>
        <w:tc>
          <w:tcPr>
            <w:tcW w:w="2520"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B6A42" w:rsidRPr="00C05D29" w:rsidRDefault="000B6A42" w:rsidP="000B6A42">
            <w:pPr>
              <w:spacing w:line="360" w:lineRule="auto"/>
              <w:jc w:val="center"/>
              <w:rPr>
                <w:rFonts w:ascii="GHEA Grapalat" w:eastAsia="Times New Roman" w:hAnsi="GHEA Grapalat" w:cs="Times New Roman"/>
                <w:sz w:val="24"/>
                <w:szCs w:val="24"/>
              </w:rPr>
            </w:pPr>
            <w:r>
              <w:rPr>
                <w:rFonts w:ascii="Verdana" w:hAnsi="Verdana"/>
                <w:color w:val="000000"/>
                <w:sz w:val="18"/>
                <w:szCs w:val="18"/>
                <w:shd w:val="clear" w:color="auto" w:fill="FFFFFF"/>
              </w:rPr>
              <w:t>01/28/11266-2023</w:t>
            </w:r>
          </w:p>
        </w:tc>
      </w:tr>
      <w:tr w:rsidR="000B6A42" w:rsidRPr="00DA1F13" w:rsidTr="00FA5963">
        <w:trPr>
          <w:trHeight w:val="53"/>
          <w:tblCellSpacing w:w="0" w:type="dxa"/>
        </w:trPr>
        <w:tc>
          <w:tcPr>
            <w:tcW w:w="7125" w:type="dxa"/>
            <w:tcBorders>
              <w:left w:val="outset" w:sz="6" w:space="0" w:color="auto"/>
              <w:right w:val="outset" w:sz="6" w:space="0" w:color="auto"/>
            </w:tcBorders>
            <w:shd w:val="clear" w:color="auto" w:fill="auto"/>
          </w:tcPr>
          <w:p w:rsidR="000B6A42" w:rsidRPr="00084BC2" w:rsidRDefault="000B6A42" w:rsidP="000B6A42">
            <w:pPr>
              <w:tabs>
                <w:tab w:val="left" w:pos="0"/>
                <w:tab w:val="left" w:pos="720"/>
              </w:tabs>
              <w:spacing w:after="0" w:line="360" w:lineRule="auto"/>
              <w:jc w:val="both"/>
              <w:rPr>
                <w:rFonts w:ascii="GHEA Grapalat" w:eastAsia="Times New Roman" w:hAnsi="GHEA Grapalat"/>
                <w:sz w:val="24"/>
                <w:szCs w:val="24"/>
                <w:lang w:val="hy-AM"/>
              </w:rPr>
            </w:pPr>
            <w:r w:rsidRPr="00084BC2">
              <w:rPr>
                <w:rFonts w:ascii="GHEA Grapalat" w:eastAsia="Times New Roman" w:hAnsi="GHEA Grapalat"/>
                <w:sz w:val="24"/>
                <w:szCs w:val="24"/>
                <w:lang w:val="hy-AM"/>
              </w:rPr>
              <w:lastRenderedPageBreak/>
              <w:t>«Խաղային գործունեության կարգավորման մասին» (այսուհետ՝ Նախագիծ), «Փողերի լվաց</w:t>
            </w:r>
            <w:r w:rsidRPr="00084BC2">
              <w:rPr>
                <w:rFonts w:ascii="GHEA Grapalat" w:eastAsia="Times New Roman" w:hAnsi="GHEA Grapalat"/>
                <w:sz w:val="24"/>
                <w:szCs w:val="24"/>
                <w:lang w:val="hy-AM"/>
              </w:rPr>
              <w:softHyphen/>
            </w:r>
            <w:r w:rsidRPr="00084BC2">
              <w:rPr>
                <w:rFonts w:ascii="GHEA Grapalat" w:eastAsia="Times New Roman" w:hAnsi="GHEA Grapalat"/>
                <w:sz w:val="24"/>
                <w:szCs w:val="24"/>
                <w:lang w:val="hy-AM"/>
              </w:rPr>
              <w:softHyphen/>
              <w:t>ման և ահա</w:t>
            </w:r>
            <w:r w:rsidRPr="00084BC2">
              <w:rPr>
                <w:rFonts w:ascii="GHEA Grapalat" w:eastAsia="Times New Roman" w:hAnsi="GHEA Grapalat"/>
                <w:sz w:val="24"/>
                <w:szCs w:val="24"/>
                <w:lang w:val="hy-AM"/>
              </w:rPr>
              <w:softHyphen/>
              <w:t>բեկ</w:t>
            </w:r>
            <w:r w:rsidRPr="00084BC2">
              <w:rPr>
                <w:rFonts w:ascii="GHEA Grapalat" w:eastAsia="Times New Roman" w:hAnsi="GHEA Grapalat"/>
                <w:sz w:val="24"/>
                <w:szCs w:val="24"/>
                <w:lang w:val="hy-AM"/>
              </w:rPr>
              <w:softHyphen/>
              <w:t>չու</w:t>
            </w:r>
            <w:r w:rsidRPr="00084BC2">
              <w:rPr>
                <w:rFonts w:ascii="GHEA Grapalat" w:eastAsia="Times New Roman" w:hAnsi="GHEA Grapalat"/>
                <w:sz w:val="24"/>
                <w:szCs w:val="24"/>
                <w:lang w:val="hy-AM"/>
              </w:rPr>
              <w:softHyphen/>
              <w:t>թյան ֆինանսավորման դեմ պայքարի մասին» օրենքում փոփո</w:t>
            </w:r>
            <w:r w:rsidRPr="00084BC2">
              <w:rPr>
                <w:rFonts w:ascii="GHEA Grapalat" w:eastAsia="Times New Roman" w:hAnsi="GHEA Grapalat"/>
                <w:sz w:val="24"/>
                <w:szCs w:val="24"/>
                <w:lang w:val="hy-AM"/>
              </w:rPr>
              <w:softHyphen/>
              <w:t>խու</w:t>
            </w:r>
            <w:r w:rsidRPr="00084BC2">
              <w:rPr>
                <w:rFonts w:ascii="GHEA Grapalat" w:eastAsia="Times New Roman" w:hAnsi="GHEA Grapalat"/>
                <w:sz w:val="24"/>
                <w:szCs w:val="24"/>
                <w:lang w:val="hy-AM"/>
              </w:rPr>
              <w:softHyphen/>
              <w:t>թյուն</w:t>
            </w:r>
            <w:r w:rsidRPr="00084BC2">
              <w:rPr>
                <w:rFonts w:ascii="GHEA Grapalat" w:eastAsia="Times New Roman" w:hAnsi="GHEA Grapalat"/>
                <w:sz w:val="24"/>
                <w:szCs w:val="24"/>
                <w:lang w:val="hy-AM"/>
              </w:rPr>
              <w:softHyphen/>
            </w:r>
            <w:r w:rsidRPr="00084BC2">
              <w:rPr>
                <w:rFonts w:ascii="GHEA Grapalat" w:eastAsia="Times New Roman" w:hAnsi="GHEA Grapalat"/>
                <w:sz w:val="24"/>
                <w:szCs w:val="24"/>
                <w:lang w:val="hy-AM"/>
              </w:rPr>
              <w:softHyphen/>
              <w:t>ներ և լրացում կատա</w:t>
            </w:r>
            <w:r w:rsidRPr="00084BC2">
              <w:rPr>
                <w:rFonts w:ascii="GHEA Grapalat" w:eastAsia="Times New Roman" w:hAnsi="GHEA Grapalat"/>
                <w:sz w:val="24"/>
                <w:szCs w:val="24"/>
                <w:lang w:val="hy-AM"/>
              </w:rPr>
              <w:softHyphen/>
              <w:t>րելու մասին», «Գովազդի մասին» օրենքում փոփոխություններ կատա</w:t>
            </w:r>
            <w:r w:rsidRPr="00084BC2">
              <w:rPr>
                <w:rFonts w:ascii="GHEA Grapalat" w:eastAsia="Times New Roman" w:hAnsi="GHEA Grapalat"/>
                <w:sz w:val="24"/>
                <w:szCs w:val="24"/>
                <w:lang w:val="hy-AM"/>
              </w:rPr>
              <w:softHyphen/>
            </w:r>
            <w:r w:rsidRPr="00084BC2">
              <w:rPr>
                <w:rFonts w:ascii="GHEA Grapalat" w:eastAsia="Times New Roman" w:hAnsi="GHEA Grapalat"/>
                <w:sz w:val="24"/>
                <w:szCs w:val="24"/>
                <w:lang w:val="hy-AM"/>
              </w:rPr>
              <w:softHyphen/>
              <w:t>րելու մասին», «Պետա</w:t>
            </w:r>
            <w:r w:rsidRPr="00084BC2">
              <w:rPr>
                <w:rFonts w:ascii="GHEA Grapalat" w:eastAsia="Times New Roman" w:hAnsi="GHEA Grapalat"/>
                <w:sz w:val="24"/>
                <w:szCs w:val="24"/>
                <w:lang w:val="hy-AM"/>
              </w:rPr>
              <w:softHyphen/>
              <w:t>կան տուրքի մասին» օրենքում փոփոխություն կատարելու մասին», «Լիցենզավորման մասին» օրեն</w:t>
            </w:r>
            <w:r w:rsidRPr="00084BC2">
              <w:rPr>
                <w:rFonts w:ascii="GHEA Grapalat" w:eastAsia="Times New Roman" w:hAnsi="GHEA Grapalat"/>
                <w:sz w:val="24"/>
                <w:szCs w:val="24"/>
                <w:lang w:val="hy-AM"/>
              </w:rPr>
              <w:softHyphen/>
              <w:t>քում փոփոխություն և լրացում կատարելու մասին» և «Վարչական իրավախախտումների վերա</w:t>
            </w:r>
            <w:r w:rsidRPr="00084BC2">
              <w:rPr>
                <w:rFonts w:ascii="GHEA Grapalat" w:eastAsia="Times New Roman" w:hAnsi="GHEA Grapalat"/>
                <w:sz w:val="24"/>
                <w:szCs w:val="24"/>
                <w:lang w:val="hy-AM"/>
              </w:rPr>
              <w:softHyphen/>
              <w:t>բերյալ Հայաստանի Հանրապետության օրենս</w:t>
            </w:r>
            <w:r w:rsidRPr="00084BC2">
              <w:rPr>
                <w:rFonts w:ascii="GHEA Grapalat" w:eastAsia="Times New Roman" w:hAnsi="GHEA Grapalat"/>
                <w:sz w:val="24"/>
                <w:szCs w:val="24"/>
                <w:lang w:val="hy-AM"/>
              </w:rPr>
              <w:softHyphen/>
              <w:t>գրքում լրացում կատարելու մասին» ՀՀ օրենք</w:t>
            </w:r>
            <w:r w:rsidRPr="00084BC2">
              <w:rPr>
                <w:rFonts w:ascii="GHEA Grapalat" w:eastAsia="Times New Roman" w:hAnsi="GHEA Grapalat"/>
                <w:sz w:val="24"/>
                <w:szCs w:val="24"/>
                <w:lang w:val="hy-AM"/>
              </w:rPr>
              <w:softHyphen/>
              <w:t>ների նախագծերի լրամշակված տարբերակները (այսուհետ՝ Նախագծեր),  հայտնում ենք հետևյալը.</w:t>
            </w:r>
          </w:p>
          <w:p w:rsidR="000B6A42" w:rsidRPr="00084BC2" w:rsidRDefault="000B6A42" w:rsidP="000B6A42">
            <w:pPr>
              <w:pStyle w:val="ListParagraph"/>
              <w:tabs>
                <w:tab w:val="left" w:pos="0"/>
              </w:tabs>
              <w:spacing w:after="0" w:line="360" w:lineRule="auto"/>
              <w:ind w:left="0"/>
              <w:jc w:val="both"/>
              <w:rPr>
                <w:rFonts w:ascii="GHEA Grapalat" w:eastAsia="Times New Roman" w:hAnsi="GHEA Grapalat"/>
                <w:sz w:val="24"/>
                <w:szCs w:val="24"/>
                <w:lang w:val="hy-AM"/>
              </w:rPr>
            </w:pPr>
            <w:r>
              <w:rPr>
                <w:rFonts w:ascii="GHEA Grapalat" w:eastAsia="Times New Roman" w:hAnsi="GHEA Grapalat"/>
                <w:sz w:val="24"/>
                <w:szCs w:val="24"/>
                <w:lang w:val="hy-AM"/>
              </w:rPr>
              <w:tab/>
            </w:r>
            <w:r w:rsidRPr="00084BC2">
              <w:rPr>
                <w:rFonts w:ascii="GHEA Grapalat" w:eastAsia="Times New Roman" w:hAnsi="GHEA Grapalat"/>
                <w:sz w:val="24"/>
                <w:szCs w:val="24"/>
                <w:lang w:val="hy-AM"/>
              </w:rPr>
              <w:t xml:space="preserve">Նախագծերում ՀՀ ֆինանսների նախարարության ներկայացված առաջարկությունները հաշվի են առնվել մասամբ, ինչպես նաև Նախագծի վերաբերայլ  ՀՀ ֆինանսների նախարարության 10.12.2021 թվականի թիվ 01/28/20404-2021 և 18.02.2022 թվականի թիվ  01/28/2960-2022 գրություններով բարձրացված հարցերը, դիտարկումները և մտահոգությունները փարատված չեն: </w:t>
            </w:r>
          </w:p>
          <w:p w:rsidR="000B6A42" w:rsidRPr="00C91604" w:rsidRDefault="000B6A42" w:rsidP="000B6A42">
            <w:pPr>
              <w:pStyle w:val="NormalWeb"/>
              <w:shd w:val="clear" w:color="auto" w:fill="FFFFFF"/>
              <w:tabs>
                <w:tab w:val="left" w:pos="0"/>
              </w:tabs>
              <w:spacing w:before="0" w:beforeAutospacing="0" w:after="0" w:afterAutospacing="0" w:line="360" w:lineRule="auto"/>
              <w:jc w:val="both"/>
              <w:rPr>
                <w:rFonts w:ascii="GHEA Grapalat" w:hAnsi="GHEA Grapalat"/>
                <w:lang w:val="hy-AM"/>
              </w:rPr>
            </w:pPr>
            <w:r w:rsidRPr="00084BC2">
              <w:rPr>
                <w:rFonts w:ascii="GHEA Grapalat" w:hAnsi="GHEA Grapalat"/>
                <w:lang w:val="hy-AM"/>
              </w:rPr>
              <w:lastRenderedPageBreak/>
              <w:t>Հատկապես</w:t>
            </w:r>
            <w:r w:rsidRPr="00C91604">
              <w:rPr>
                <w:rFonts w:ascii="GHEA Grapalat" w:hAnsi="GHEA Grapalat"/>
                <w:lang w:val="hy-AM"/>
              </w:rPr>
              <w:t xml:space="preserve"> կարևորում ենք.</w:t>
            </w:r>
          </w:p>
          <w:p w:rsidR="000B6A42" w:rsidRPr="00C91604" w:rsidRDefault="000B6A42" w:rsidP="000B6A42">
            <w:pPr>
              <w:tabs>
                <w:tab w:val="left" w:pos="0"/>
              </w:tabs>
              <w:spacing w:after="0" w:line="360" w:lineRule="auto"/>
              <w:jc w:val="both"/>
              <w:rPr>
                <w:rFonts w:ascii="GHEA Grapalat" w:hAnsi="GHEA Grapalat"/>
                <w:b/>
                <w:spacing w:val="-6"/>
                <w:sz w:val="24"/>
                <w:szCs w:val="24"/>
                <w:lang w:val="hy-AM"/>
              </w:rPr>
            </w:pPr>
            <w:r w:rsidRPr="00C91604">
              <w:rPr>
                <w:rFonts w:ascii="GHEA Grapalat" w:hAnsi="GHEA Grapalat"/>
                <w:b/>
                <w:i/>
                <w:sz w:val="24"/>
                <w:u w:val="single"/>
                <w:lang w:val="hy-AM"/>
              </w:rPr>
              <w:t xml:space="preserve"> 1</w:t>
            </w:r>
            <w:r>
              <w:rPr>
                <w:rFonts w:ascii="GHEA Grapalat" w:hAnsi="GHEA Grapalat"/>
                <w:b/>
                <w:i/>
                <w:sz w:val="24"/>
                <w:u w:val="single"/>
                <w:lang w:val="hy-AM"/>
              </w:rPr>
              <w:t xml:space="preserve">. </w:t>
            </w:r>
            <w:r w:rsidRPr="00C91604">
              <w:rPr>
                <w:rFonts w:ascii="GHEA Grapalat" w:hAnsi="GHEA Grapalat"/>
                <w:b/>
                <w:i/>
                <w:sz w:val="24"/>
                <w:u w:val="single"/>
                <w:lang w:val="hy-AM"/>
              </w:rPr>
              <w:t>Խաղային գործունեության կարգավորման օպերատորի գործունեության վերաբերյալ.</w:t>
            </w:r>
          </w:p>
          <w:p w:rsidR="000B6A42" w:rsidRPr="00084BC2" w:rsidRDefault="000B6A42" w:rsidP="00CC1B52">
            <w:pPr>
              <w:pStyle w:val="ListParagraph"/>
              <w:numPr>
                <w:ilvl w:val="0"/>
                <w:numId w:val="12"/>
              </w:numPr>
              <w:tabs>
                <w:tab w:val="left" w:pos="0"/>
              </w:tabs>
              <w:spacing w:after="0" w:line="360" w:lineRule="auto"/>
              <w:ind w:left="0" w:firstLine="0"/>
              <w:jc w:val="both"/>
              <w:rPr>
                <w:rFonts w:ascii="GHEA Grapalat" w:hAnsi="GHEA Grapalat"/>
                <w:spacing w:val="-6"/>
                <w:sz w:val="24"/>
                <w:szCs w:val="24"/>
                <w:lang w:val="hy-AM"/>
              </w:rPr>
            </w:pPr>
            <w:r w:rsidRPr="00084BC2">
              <w:rPr>
                <w:rFonts w:ascii="GHEA Grapalat" w:hAnsi="GHEA Grapalat" w:cs="GHEA Grapalat"/>
                <w:spacing w:val="-6"/>
                <w:sz w:val="24"/>
                <w:szCs w:val="24"/>
                <w:lang w:val="hy-AM"/>
              </w:rPr>
              <w:t>Խաղային ոլորտի Օպերատորը բացի խաղային ոլորտի էլեկտրոնային տեղեկատվությունը մեկ համակարգում ձևավորելու և ՊԵԿ-ին փոխանցելու գործառույթներից, Նախագծով վերապահվում է նաև կարգավորման</w:t>
            </w:r>
            <w:r w:rsidRPr="00084BC2">
              <w:rPr>
                <w:rFonts w:ascii="GHEA Grapalat" w:hAnsi="GHEA Grapalat" w:cs="GHEA Grapalat"/>
                <w:spacing w:val="-6"/>
                <w:sz w:val="24"/>
                <w:szCs w:val="24"/>
                <w:lang w:val="af-ZA"/>
              </w:rPr>
              <w:t xml:space="preserve"> (</w:t>
            </w:r>
            <w:r w:rsidRPr="00084BC2">
              <w:rPr>
                <w:rFonts w:ascii="GHEA Grapalat" w:eastAsia="Times New Roman" w:hAnsi="GHEA Grapalat" w:cs="Sylfaen"/>
                <w:sz w:val="24"/>
                <w:szCs w:val="24"/>
                <w:lang w:val="hy-AM"/>
              </w:rPr>
              <w:t>տրվում է մենաշնորհային իրավունք՝ միայնակ իրականացնելու օպերացիոն վկայագրերի տրամադրման, երկարաձգման և դադարեցման գործընթացը, ապահովում է անկախ փորձարկման լաբորատորիայի ճանաչման, երկարաձգման և դրանց լիազորությունների դադարեցման, կասեցման գործընթացը, խաղային արտադրանքներ շահագործող շահումով խաղերի և /կամ վիճակախաղերի կազմակերպիչներին համապատասխանության սերտիֆիկատների տրամադրում, օպերացիոն վկայագրեի տրամադրում, կանոնակարգերի հաստատում և այլ շա</w:t>
            </w:r>
            <w:r>
              <w:rPr>
                <w:rFonts w:ascii="GHEA Grapalat" w:eastAsia="Times New Roman" w:hAnsi="GHEA Grapalat" w:cs="Sylfaen"/>
                <w:sz w:val="24"/>
                <w:szCs w:val="24"/>
                <w:lang w:val="hy-AM"/>
              </w:rPr>
              <w:t>հ</w:t>
            </w:r>
            <w:r w:rsidRPr="00084BC2">
              <w:rPr>
                <w:rFonts w:ascii="GHEA Grapalat" w:eastAsia="Times New Roman" w:hAnsi="GHEA Grapalat" w:cs="Sylfaen"/>
                <w:sz w:val="24"/>
                <w:szCs w:val="24"/>
                <w:lang w:val="hy-AM"/>
              </w:rPr>
              <w:t>ումով խաղերի վերաբերյալ կարգավորումներ և  այլն.</w:t>
            </w:r>
            <w:r w:rsidRPr="00084BC2">
              <w:rPr>
                <w:rFonts w:ascii="GHEA Grapalat" w:hAnsi="GHEA Grapalat" w:cs="GHEA Grapalat"/>
                <w:spacing w:val="-6"/>
                <w:sz w:val="24"/>
                <w:szCs w:val="24"/>
                <w:lang w:val="af-ZA"/>
              </w:rPr>
              <w:t>)</w:t>
            </w:r>
            <w:r w:rsidRPr="00084BC2">
              <w:rPr>
                <w:rFonts w:ascii="GHEA Grapalat" w:hAnsi="GHEA Grapalat" w:cs="GHEA Grapalat"/>
                <w:spacing w:val="-6"/>
                <w:sz w:val="24"/>
                <w:szCs w:val="24"/>
                <w:lang w:val="hy-AM"/>
              </w:rPr>
              <w:t xml:space="preserve"> գործառույթներ: </w:t>
            </w:r>
          </w:p>
          <w:p w:rsidR="000B6A42" w:rsidRPr="00084BC2" w:rsidRDefault="000B6A42" w:rsidP="000B6A42">
            <w:pPr>
              <w:tabs>
                <w:tab w:val="left" w:pos="0"/>
              </w:tabs>
              <w:spacing w:after="0" w:line="360" w:lineRule="auto"/>
              <w:jc w:val="both"/>
              <w:rPr>
                <w:rFonts w:ascii="GHEA Grapalat" w:hAnsi="GHEA Grapalat" w:cs="Times New Roman"/>
                <w:spacing w:val="-6"/>
                <w:sz w:val="24"/>
                <w:szCs w:val="24"/>
                <w:lang w:val="hy-AM"/>
              </w:rPr>
            </w:pPr>
            <w:r w:rsidRPr="00084BC2">
              <w:rPr>
                <w:rFonts w:ascii="GHEA Grapalat" w:hAnsi="GHEA Grapalat" w:cs="GHEA Grapalat"/>
                <w:spacing w:val="-6"/>
                <w:sz w:val="24"/>
                <w:szCs w:val="24"/>
                <w:lang w:val="hy-AM"/>
              </w:rPr>
              <w:t xml:space="preserve">Փաստացի օպերատորը իրականացնելու է վերահսկողության </w:t>
            </w:r>
            <w:r w:rsidRPr="00084BC2">
              <w:rPr>
                <w:rFonts w:ascii="GHEA Grapalat" w:hAnsi="GHEA Grapalat" w:cs="GHEA Grapalat"/>
                <w:spacing w:val="-6"/>
                <w:sz w:val="24"/>
                <w:szCs w:val="24"/>
                <w:lang w:val="hy-AM"/>
              </w:rPr>
              <w:lastRenderedPageBreak/>
              <w:t>գործառույթի մի մաս, որը շուկայական տրամաբանության մեջ չի գտնվում (ավելի լավ</w:t>
            </w:r>
            <w:r w:rsidRPr="00B43155">
              <w:rPr>
                <w:rFonts w:ascii="GHEA Grapalat" w:hAnsi="GHEA Grapalat" w:cs="GHEA Grapalat"/>
                <w:spacing w:val="-6"/>
                <w:sz w:val="24"/>
                <w:szCs w:val="24"/>
                <w:lang w:val="hy-AM"/>
              </w:rPr>
              <w:t xml:space="preserve"> </w:t>
            </w:r>
            <w:r w:rsidRPr="00084BC2">
              <w:rPr>
                <w:rFonts w:ascii="GHEA Grapalat" w:hAnsi="GHEA Grapalat" w:cs="GHEA Grapalat"/>
                <w:spacing w:val="-6"/>
                <w:sz w:val="24"/>
                <w:szCs w:val="24"/>
                <w:lang w:val="hy-AM"/>
              </w:rPr>
              <w:t xml:space="preserve">/որակյալ ծառայություն մատուցելով շրջանառություն կամ շահութաբերություն չի ավելանում), ուստի, ամենայն հավանականությամբ, մասնավոր օպերատորը գործելու է ծախսերի կրճատման տրամաբանությունից ելնելով, վերջինս պարունակում է որակի անկման ռիսկ: </w:t>
            </w:r>
            <w:r>
              <w:rPr>
                <w:rFonts w:ascii="GHEA Grapalat" w:hAnsi="GHEA Grapalat" w:cs="GHEA Grapalat"/>
                <w:spacing w:val="-6"/>
                <w:sz w:val="24"/>
                <w:szCs w:val="24"/>
                <w:lang w:val="hy-AM"/>
              </w:rPr>
              <w:t>Այսինքն</w:t>
            </w:r>
            <w:r w:rsidRPr="00084BC2">
              <w:rPr>
                <w:rFonts w:ascii="GHEA Grapalat" w:hAnsi="GHEA Grapalat" w:cs="GHEA Grapalat"/>
                <w:spacing w:val="-6"/>
                <w:sz w:val="24"/>
                <w:szCs w:val="24"/>
                <w:lang w:val="hy-AM"/>
              </w:rPr>
              <w:t xml:space="preserve"> պետությունը միևնույն է ստիպված է լինելու պահպանել վերահսկողության համար անհրաժեշտ զգալի վարչական ռեսուրս:  </w:t>
            </w:r>
            <w:r w:rsidRPr="00084BC2">
              <w:rPr>
                <w:rFonts w:ascii="GHEA Grapalat" w:hAnsi="GHEA Grapalat" w:cs="GHEA Grapalat"/>
                <w:spacing w:val="-6"/>
                <w:sz w:val="24"/>
                <w:szCs w:val="24"/>
                <w:lang w:val="af-ZA"/>
              </w:rPr>
              <w:t>Օպերատորը իր կողմից մատուցած ծառայությունների (օպերացիոն վկայագրերի տրամադրման, երկարաձգման և դադարեցման գործընթացը, կազմակերպիչներին համապատասխանության սերտիֆիկատների տրամադրում, օպերացիոն վկայագրեի տրամադրում,  և այլն) դիմաց սահմանում է վճարներ, այսինքն ամբողջությամբ ֆինանսավորվելու</w:t>
            </w:r>
            <w:r w:rsidRPr="00084BC2">
              <w:rPr>
                <w:rFonts w:ascii="GHEA Grapalat" w:hAnsi="GHEA Grapalat" w:cs="GHEA Grapalat"/>
                <w:spacing w:val="-6"/>
                <w:sz w:val="24"/>
                <w:szCs w:val="24"/>
                <w:lang w:val="hy-AM"/>
              </w:rPr>
              <w:t xml:space="preserve"> է</w:t>
            </w:r>
            <w:r w:rsidRPr="00084BC2">
              <w:rPr>
                <w:rFonts w:ascii="GHEA Grapalat" w:hAnsi="GHEA Grapalat" w:cs="GHEA Grapalat"/>
                <w:spacing w:val="-6"/>
                <w:sz w:val="24"/>
                <w:szCs w:val="24"/>
                <w:lang w:val="af-ZA"/>
              </w:rPr>
              <w:t xml:space="preserve"> Կազմակերպիչների կողմից վճարված միջոցների հաշվին: </w:t>
            </w:r>
            <w:r w:rsidRPr="00084BC2">
              <w:rPr>
                <w:rFonts w:ascii="GHEA Grapalat" w:hAnsi="GHEA Grapalat" w:cs="GHEA Grapalat"/>
                <w:spacing w:val="-6"/>
                <w:sz w:val="24"/>
                <w:szCs w:val="24"/>
                <w:lang w:val="hy-AM"/>
              </w:rPr>
              <w:t xml:space="preserve"> Այս տեսանկյունից, մասնավոր լինելու դեպքում, առաջարկում ենք </w:t>
            </w:r>
            <w:r>
              <w:rPr>
                <w:rFonts w:ascii="GHEA Grapalat" w:hAnsi="GHEA Grapalat" w:cs="GHEA Grapalat"/>
                <w:spacing w:val="-6"/>
                <w:sz w:val="24"/>
                <w:szCs w:val="24"/>
                <w:lang w:val="hy-AM"/>
              </w:rPr>
              <w:t>դիտարկել որպես գնագոյացման և պայմանագրի կառավարման տեսանկյունից դիտարկել ՀԾԿՀ-ի կողմից կիրառվող մոդելները կամ այդ գործառույթները պատվիրակել ՀԾԿՀ-ին</w:t>
            </w:r>
            <w:r w:rsidRPr="00084BC2">
              <w:rPr>
                <w:rFonts w:ascii="GHEA Grapalat" w:hAnsi="GHEA Grapalat" w:cs="GHEA Grapalat"/>
                <w:spacing w:val="-6"/>
                <w:sz w:val="24"/>
                <w:szCs w:val="24"/>
                <w:lang w:val="hy-AM"/>
              </w:rPr>
              <w:t xml:space="preserve">:  Ուստի կարծում ենք, որ օպերատորի, </w:t>
            </w:r>
            <w:r w:rsidRPr="00084BC2">
              <w:rPr>
                <w:rFonts w:ascii="GHEA Grapalat" w:hAnsi="GHEA Grapalat" w:cs="GHEA Grapalat"/>
                <w:spacing w:val="-6"/>
                <w:sz w:val="24"/>
                <w:szCs w:val="24"/>
                <w:lang w:val="hy-AM"/>
              </w:rPr>
              <w:lastRenderedPageBreak/>
              <w:t xml:space="preserve">մասնավոր կազմակերպություն հանդիսանալու առավելությունները անհրաժեշտ է բացահայտել: Ներկայիս դրությամբ առաջարկությունը առ այն, որ օպերատորը հանդիսանա մասնավոր կազմակերպություն առաջացնում է ռիսկ, որ չի ապահովվի արդյունավետ շահերի պաշտպանություն և արդյունքում կտուժի գործառույթի իրականացման որակը: Ավելին, օպերատորի մասնավոր լինելու դեպքում ի հայտ են գալիս հարցեր </w:t>
            </w:r>
            <w:r w:rsidRPr="00084BC2">
              <w:rPr>
                <w:rFonts w:ascii="GHEA Grapalat" w:hAnsi="GHEA Grapalat" w:cs="GHEA Grapalat"/>
                <w:spacing w:val="-6"/>
                <w:sz w:val="24"/>
                <w:szCs w:val="24"/>
                <w:lang w:val="af-ZA"/>
              </w:rPr>
              <w:t xml:space="preserve">խաղային </w:t>
            </w:r>
            <w:r w:rsidRPr="00084BC2">
              <w:rPr>
                <w:rFonts w:ascii="GHEA Grapalat" w:hAnsi="GHEA Grapalat" w:cs="GHEA Grapalat"/>
                <w:spacing w:val="-6"/>
                <w:sz w:val="24"/>
                <w:szCs w:val="24"/>
                <w:lang w:val="hy-AM"/>
              </w:rPr>
              <w:t>ոլորտի լիազորված օպերատորի</w:t>
            </w:r>
            <w:r w:rsidRPr="00084BC2">
              <w:rPr>
                <w:rFonts w:ascii="GHEA Grapalat" w:hAnsi="GHEA Grapalat" w:cs="GHEA Grapalat"/>
                <w:spacing w:val="-6"/>
                <w:sz w:val="24"/>
                <w:szCs w:val="24"/>
                <w:lang w:val="af-ZA"/>
              </w:rPr>
              <w:t xml:space="preserve"> </w:t>
            </w:r>
            <w:r w:rsidRPr="00084BC2">
              <w:rPr>
                <w:rFonts w:ascii="GHEA Grapalat" w:hAnsi="GHEA Grapalat" w:cs="GHEA Grapalat"/>
                <w:spacing w:val="-6"/>
                <w:sz w:val="24"/>
                <w:szCs w:val="24"/>
                <w:lang w:val="hy-AM"/>
              </w:rPr>
              <w:t>գործունեության</w:t>
            </w:r>
            <w:r w:rsidRPr="00084BC2">
              <w:rPr>
                <w:rFonts w:ascii="GHEA Grapalat" w:hAnsi="GHEA Grapalat" w:cs="GHEA Grapalat"/>
                <w:spacing w:val="-6"/>
                <w:sz w:val="24"/>
                <w:szCs w:val="24"/>
                <w:lang w:val="af-ZA"/>
              </w:rPr>
              <w:t xml:space="preserve"> </w:t>
            </w:r>
            <w:r w:rsidRPr="00084BC2">
              <w:rPr>
                <w:rFonts w:ascii="GHEA Grapalat" w:hAnsi="GHEA Grapalat" w:cs="GHEA Grapalat"/>
                <w:spacing w:val="-6"/>
                <w:sz w:val="24"/>
                <w:szCs w:val="24"/>
                <w:lang w:val="hy-AM"/>
              </w:rPr>
              <w:t>նկատմամբ</w:t>
            </w:r>
            <w:r w:rsidRPr="00084BC2">
              <w:rPr>
                <w:rFonts w:ascii="GHEA Grapalat" w:hAnsi="GHEA Grapalat" w:cs="GHEA Grapalat"/>
                <w:spacing w:val="-6"/>
                <w:sz w:val="24"/>
                <w:szCs w:val="24"/>
                <w:lang w:val="af-ZA"/>
              </w:rPr>
              <w:t xml:space="preserve"> վերահսկողության, </w:t>
            </w:r>
            <w:r w:rsidRPr="00084BC2">
              <w:rPr>
                <w:rFonts w:ascii="GHEA Grapalat" w:hAnsi="GHEA Grapalat" w:cs="GHEA Grapalat"/>
                <w:spacing w:val="-6"/>
                <w:sz w:val="24"/>
                <w:szCs w:val="24"/>
                <w:lang w:val="hy-AM"/>
              </w:rPr>
              <w:t>հաշվետվողականության</w:t>
            </w:r>
            <w:r w:rsidRPr="00084BC2">
              <w:rPr>
                <w:rFonts w:ascii="GHEA Grapalat" w:hAnsi="GHEA Grapalat" w:cs="GHEA Grapalat"/>
                <w:spacing w:val="-6"/>
                <w:sz w:val="24"/>
                <w:szCs w:val="24"/>
                <w:lang w:val="af-ZA"/>
              </w:rPr>
              <w:t xml:space="preserve"> </w:t>
            </w:r>
            <w:r w:rsidRPr="00084BC2">
              <w:rPr>
                <w:rFonts w:ascii="GHEA Grapalat" w:hAnsi="GHEA Grapalat" w:cs="GHEA Grapalat"/>
                <w:spacing w:val="-6"/>
                <w:sz w:val="24"/>
                <w:szCs w:val="24"/>
                <w:lang w:val="hy-AM"/>
              </w:rPr>
              <w:t xml:space="preserve">մեխանիզմների արդյունավետության ապահովման վերաբերյալ: </w:t>
            </w:r>
          </w:p>
          <w:p w:rsidR="000B6A42" w:rsidRPr="00084BC2" w:rsidRDefault="00BD368E" w:rsidP="00CC1B52">
            <w:pPr>
              <w:pStyle w:val="ListParagraph"/>
              <w:numPr>
                <w:ilvl w:val="0"/>
                <w:numId w:val="12"/>
              </w:numPr>
              <w:tabs>
                <w:tab w:val="left" w:pos="0"/>
              </w:tabs>
              <w:spacing w:after="0" w:line="360" w:lineRule="auto"/>
              <w:ind w:left="0" w:firstLine="0"/>
              <w:jc w:val="both"/>
              <w:rPr>
                <w:rFonts w:ascii="GHEA Grapalat" w:hAnsi="GHEA Grapalat" w:cs="GHEA Grapalat"/>
                <w:spacing w:val="-6"/>
                <w:sz w:val="24"/>
                <w:szCs w:val="24"/>
                <w:lang w:val="af-ZA"/>
              </w:rPr>
            </w:pPr>
            <w:r w:rsidRPr="00BD368E">
              <w:rPr>
                <w:rFonts w:ascii="GHEA Grapalat" w:hAnsi="GHEA Grapalat" w:cs="GHEA Grapalat"/>
                <w:spacing w:val="-6"/>
                <w:sz w:val="24"/>
                <w:szCs w:val="24"/>
                <w:lang w:val="hy-AM"/>
              </w:rPr>
              <w:t xml:space="preserve"> </w:t>
            </w:r>
            <w:r w:rsidR="000B6A42" w:rsidRPr="00084BC2">
              <w:rPr>
                <w:rFonts w:ascii="GHEA Grapalat" w:hAnsi="GHEA Grapalat" w:cs="GHEA Grapalat"/>
                <w:spacing w:val="-6"/>
                <w:sz w:val="24"/>
                <w:szCs w:val="24"/>
                <w:lang w:val="hy-AM"/>
              </w:rPr>
              <w:t xml:space="preserve">Եթե օպերատորի մասնավոր հանդիսանալու օգուտները գերակշռելու են առաջացող ռիսկերը, կարծում ենք, որ անհրաժեշտ է օպերատորի լիցենզավորման գործընթացը կապել իր այն կարողությունների հետ, որոնք առանցքային են ֆունկցիայի իրականացման և վերջինիս շարունակականություն ապահովելու տեսանկյունից: Օրինակ՝ </w:t>
            </w:r>
            <w:r w:rsidR="000B6A42" w:rsidRPr="00084BC2">
              <w:rPr>
                <w:rFonts w:ascii="GHEA Grapalat" w:hAnsi="GHEA Grapalat" w:cs="GHEA Grapalat"/>
                <w:spacing w:val="-6"/>
                <w:sz w:val="24"/>
                <w:szCs w:val="24"/>
                <w:lang w:val="af-ZA"/>
              </w:rPr>
              <w:t xml:space="preserve"> </w:t>
            </w:r>
          </w:p>
          <w:p w:rsidR="000B6A42" w:rsidRPr="00084BC2" w:rsidRDefault="000B6A42" w:rsidP="00CC1B52">
            <w:pPr>
              <w:pStyle w:val="ListParagraph"/>
              <w:numPr>
                <w:ilvl w:val="0"/>
                <w:numId w:val="14"/>
              </w:numPr>
              <w:tabs>
                <w:tab w:val="left" w:pos="0"/>
              </w:tabs>
              <w:spacing w:after="0" w:line="360" w:lineRule="auto"/>
              <w:jc w:val="both"/>
              <w:rPr>
                <w:rFonts w:ascii="GHEA Grapalat" w:hAnsi="GHEA Grapalat"/>
                <w:spacing w:val="-6"/>
                <w:sz w:val="24"/>
                <w:szCs w:val="24"/>
                <w:lang w:val="hy-AM"/>
              </w:rPr>
            </w:pPr>
            <w:r w:rsidRPr="00084BC2">
              <w:rPr>
                <w:rFonts w:ascii="GHEA Grapalat" w:hAnsi="GHEA Grapalat"/>
                <w:spacing w:val="-6"/>
                <w:sz w:val="24"/>
                <w:szCs w:val="24"/>
                <w:lang w:val="hy-AM"/>
              </w:rPr>
              <w:t>Օպերատորին ներկայացվող հատուկ պահանջներ՝</w:t>
            </w:r>
            <w:r w:rsidRPr="00084BC2">
              <w:rPr>
                <w:rFonts w:ascii="GHEA Grapalat" w:hAnsi="GHEA Grapalat"/>
                <w:sz w:val="24"/>
                <w:szCs w:val="24"/>
                <w:lang w:val="hy-AM"/>
              </w:rPr>
              <w:t xml:space="preserve"> ծրագրային և տեխնիկական միջոցների հագեցվածության</w:t>
            </w:r>
            <w:r w:rsidRPr="00084BC2">
              <w:rPr>
                <w:rFonts w:ascii="GHEA Grapalat" w:hAnsi="GHEA Grapalat"/>
                <w:sz w:val="24"/>
                <w:szCs w:val="24"/>
                <w:lang w:val="af-ZA"/>
              </w:rPr>
              <w:t xml:space="preserve">, համապատասխան </w:t>
            </w:r>
            <w:r w:rsidRPr="00084BC2">
              <w:rPr>
                <w:rFonts w:ascii="GHEA Grapalat" w:hAnsi="GHEA Grapalat"/>
                <w:sz w:val="24"/>
                <w:szCs w:val="24"/>
                <w:lang w:val="af-ZA"/>
              </w:rPr>
              <w:lastRenderedPageBreak/>
              <w:t>որ</w:t>
            </w:r>
            <w:r w:rsidRPr="00084BC2">
              <w:rPr>
                <w:rFonts w:ascii="GHEA Grapalat" w:hAnsi="GHEA Grapalat"/>
                <w:sz w:val="24"/>
                <w:szCs w:val="24"/>
                <w:lang w:val="hy-AM"/>
              </w:rPr>
              <w:t>ա</w:t>
            </w:r>
            <w:r w:rsidRPr="00084BC2">
              <w:rPr>
                <w:rFonts w:ascii="GHEA Grapalat" w:hAnsi="GHEA Grapalat"/>
                <w:sz w:val="24"/>
                <w:szCs w:val="24"/>
                <w:lang w:val="af-ZA"/>
              </w:rPr>
              <w:t>կավոր</w:t>
            </w:r>
            <w:r w:rsidRPr="00084BC2">
              <w:rPr>
                <w:rFonts w:ascii="GHEA Grapalat" w:hAnsi="GHEA Grapalat"/>
                <w:sz w:val="24"/>
                <w:szCs w:val="24"/>
                <w:lang w:val="hy-AM"/>
              </w:rPr>
              <w:t>ո</w:t>
            </w:r>
            <w:r w:rsidRPr="00084BC2">
              <w:rPr>
                <w:rFonts w:ascii="GHEA Grapalat" w:hAnsi="GHEA Grapalat"/>
                <w:sz w:val="24"/>
                <w:szCs w:val="24"/>
                <w:lang w:val="af-ZA"/>
              </w:rPr>
              <w:t>ւմ և մասնագիտական գիտելիքներ ունեցող անձնակազմի առկայություն</w:t>
            </w:r>
            <w:r w:rsidRPr="00084BC2">
              <w:rPr>
                <w:rFonts w:ascii="GHEA Grapalat" w:hAnsi="GHEA Grapalat"/>
                <w:sz w:val="24"/>
                <w:szCs w:val="24"/>
                <w:lang w:val="hy-AM"/>
              </w:rPr>
              <w:t xml:space="preserve"> և այլն:</w:t>
            </w:r>
          </w:p>
          <w:p w:rsidR="000B6A42" w:rsidRPr="00084BC2" w:rsidRDefault="000B6A42" w:rsidP="00CC1B52">
            <w:pPr>
              <w:pStyle w:val="ListParagraph"/>
              <w:numPr>
                <w:ilvl w:val="0"/>
                <w:numId w:val="14"/>
              </w:numPr>
              <w:tabs>
                <w:tab w:val="left" w:pos="0"/>
              </w:tabs>
              <w:spacing w:after="0" w:line="360" w:lineRule="auto"/>
              <w:jc w:val="both"/>
              <w:rPr>
                <w:rFonts w:ascii="GHEA Grapalat" w:hAnsi="GHEA Grapalat"/>
                <w:spacing w:val="-6"/>
                <w:sz w:val="24"/>
                <w:szCs w:val="24"/>
                <w:lang w:val="hy-AM"/>
              </w:rPr>
            </w:pPr>
            <w:r w:rsidRPr="00084BC2">
              <w:rPr>
                <w:rFonts w:ascii="GHEA Grapalat" w:hAnsi="GHEA Grapalat"/>
                <w:spacing w:val="-6"/>
                <w:sz w:val="24"/>
                <w:szCs w:val="24"/>
                <w:lang w:val="hy-AM"/>
              </w:rPr>
              <w:t>Օպերատորի լիցենզիայի գործողության դադարեցման կամ ուժը կորցրած ճանաչելու դեպքում խաղային գործունեության կարգավորման և կազմակերպման այլ ընտրանքային մեխանիզմները:</w:t>
            </w:r>
          </w:p>
          <w:p w:rsidR="000B6A42" w:rsidRDefault="000B6A42" w:rsidP="00CC1B52">
            <w:pPr>
              <w:pStyle w:val="ListParagraph"/>
              <w:numPr>
                <w:ilvl w:val="0"/>
                <w:numId w:val="14"/>
              </w:numPr>
              <w:tabs>
                <w:tab w:val="left" w:pos="0"/>
              </w:tabs>
              <w:spacing w:after="0" w:line="360" w:lineRule="auto"/>
              <w:jc w:val="both"/>
              <w:rPr>
                <w:rFonts w:ascii="GHEA Grapalat" w:hAnsi="GHEA Grapalat"/>
                <w:spacing w:val="-6"/>
                <w:sz w:val="24"/>
                <w:szCs w:val="24"/>
                <w:lang w:val="hy-AM"/>
              </w:rPr>
            </w:pPr>
            <w:r w:rsidRPr="00084BC2">
              <w:rPr>
                <w:rFonts w:ascii="GHEA Grapalat" w:hAnsi="GHEA Grapalat"/>
                <w:spacing w:val="-6"/>
                <w:sz w:val="24"/>
                <w:szCs w:val="24"/>
                <w:lang w:val="hy-AM"/>
              </w:rPr>
              <w:t>Խաղային գործունեության կարգավորման և կազմակերպման մեխանիզմները, այն դեպքերում, երբ մրցույթի արդյունքում ներկայացված հայտերը չեն բավարարում Օրենքի պահանջներին կամ ընդհանրապես համապատասխան լիցենզիա ստանալու հայտ չի ներկայացվում:</w:t>
            </w:r>
          </w:p>
          <w:p w:rsidR="000B6A42" w:rsidRPr="002579C5" w:rsidRDefault="000B6A42" w:rsidP="00CC1B52">
            <w:pPr>
              <w:pStyle w:val="ListParagraph"/>
              <w:numPr>
                <w:ilvl w:val="0"/>
                <w:numId w:val="14"/>
              </w:numPr>
              <w:tabs>
                <w:tab w:val="left" w:pos="0"/>
              </w:tabs>
              <w:spacing w:after="0" w:line="360" w:lineRule="auto"/>
              <w:jc w:val="both"/>
              <w:rPr>
                <w:rFonts w:ascii="GHEA Grapalat" w:hAnsi="GHEA Grapalat"/>
                <w:spacing w:val="-6"/>
                <w:sz w:val="24"/>
                <w:szCs w:val="24"/>
                <w:lang w:val="hy-AM"/>
              </w:rPr>
            </w:pPr>
            <w:r w:rsidRPr="002579C5">
              <w:rPr>
                <w:rFonts w:ascii="GHEA Grapalat" w:hAnsi="GHEA Grapalat"/>
                <w:spacing w:val="-6"/>
                <w:sz w:val="24"/>
                <w:szCs w:val="24"/>
                <w:lang w:val="hy-AM"/>
              </w:rPr>
              <w:t xml:space="preserve">Շարունակականության ապահովման մեխանիզմը, այն դեպքում, երբ կիրարկվելու է Նախագծի 32-րդ հոդվածի 7-րդ մասը, որի համաձայն լիցենզիան ուժը կորցրած ճանաչելու որոշման ուժի մեջ մտնելու օրվանից օպերատորը զրկվում է խաղային գործունեության կարգավորման իրավունքից և ենթակա է լուծարման` օրենքով սահմանված </w:t>
            </w:r>
            <w:r w:rsidRPr="002579C5">
              <w:rPr>
                <w:rFonts w:ascii="GHEA Grapalat" w:hAnsi="GHEA Grapalat"/>
                <w:spacing w:val="-6"/>
                <w:sz w:val="24"/>
                <w:szCs w:val="24"/>
                <w:lang w:val="hy-AM"/>
              </w:rPr>
              <w:lastRenderedPageBreak/>
              <w:t>կարգով:</w:t>
            </w:r>
          </w:p>
          <w:p w:rsidR="000B6A42" w:rsidRPr="00084BC2" w:rsidRDefault="000B6A42" w:rsidP="00CC1B52">
            <w:pPr>
              <w:pStyle w:val="ListParagraph"/>
              <w:numPr>
                <w:ilvl w:val="0"/>
                <w:numId w:val="12"/>
              </w:numPr>
              <w:tabs>
                <w:tab w:val="left" w:pos="0"/>
              </w:tabs>
              <w:spacing w:after="0" w:line="360" w:lineRule="auto"/>
              <w:ind w:left="0" w:firstLine="0"/>
              <w:jc w:val="both"/>
              <w:rPr>
                <w:rFonts w:ascii="GHEA Grapalat" w:hAnsi="GHEA Grapalat"/>
                <w:spacing w:val="-6"/>
                <w:sz w:val="24"/>
                <w:szCs w:val="24"/>
                <w:lang w:val="hy-AM"/>
              </w:rPr>
            </w:pPr>
            <w:r w:rsidRPr="00084BC2">
              <w:rPr>
                <w:rFonts w:ascii="GHEA Grapalat" w:hAnsi="GHEA Grapalat" w:cs="GHEA Grapalat"/>
                <w:spacing w:val="-6"/>
                <w:sz w:val="24"/>
                <w:szCs w:val="24"/>
                <w:lang w:val="hy-AM"/>
              </w:rPr>
              <w:t xml:space="preserve">Հաշվի առնելով այն հանգամանքը, որ տվյալ նախաձեռնության նպատակն է հանդիսանում բարձրացնել հարկային եկամուտների հավաքագրման ծավալը, անհրաժեշտ ենք համարում գնահատել նախագիծը ծախսարդյունավետության տեսանկյունից: Առնվազն համադրելով օպերատորի աշխատանքի համար պահանջվող ծախսերը կանխատեսվող եկամուտների աճի հետ: </w:t>
            </w:r>
            <w:r w:rsidRPr="00084BC2">
              <w:rPr>
                <w:rFonts w:ascii="GHEA Grapalat" w:hAnsi="GHEA Grapalat"/>
                <w:spacing w:val="-6"/>
                <w:sz w:val="24"/>
                <w:szCs w:val="24"/>
                <w:lang w:val="hy-AM"/>
              </w:rPr>
              <w:t xml:space="preserve"> </w:t>
            </w:r>
          </w:p>
          <w:p w:rsidR="000B6A42" w:rsidRPr="00084BC2" w:rsidRDefault="000B6A42" w:rsidP="00CC1B52">
            <w:pPr>
              <w:pStyle w:val="ListParagraph"/>
              <w:numPr>
                <w:ilvl w:val="0"/>
                <w:numId w:val="12"/>
              </w:numPr>
              <w:tabs>
                <w:tab w:val="left" w:pos="0"/>
              </w:tabs>
              <w:spacing w:after="0" w:line="360" w:lineRule="auto"/>
              <w:ind w:left="0" w:firstLine="0"/>
              <w:jc w:val="both"/>
              <w:rPr>
                <w:rFonts w:ascii="GHEA Grapalat" w:hAnsi="GHEA Grapalat" w:cs="GHEA Grapalat"/>
                <w:spacing w:val="-6"/>
                <w:sz w:val="24"/>
                <w:szCs w:val="24"/>
                <w:lang w:val="af-ZA"/>
              </w:rPr>
            </w:pPr>
            <w:r w:rsidRPr="00084BC2">
              <w:rPr>
                <w:rFonts w:ascii="GHEA Grapalat" w:hAnsi="GHEA Grapalat" w:cs="GHEA Grapalat"/>
                <w:spacing w:val="-6"/>
                <w:sz w:val="24"/>
                <w:szCs w:val="24"/>
                <w:lang w:val="af-ZA"/>
              </w:rPr>
              <w:t xml:space="preserve">ՀՀ ֆինանսների նախարարության կողմից ներկայացվել էր նաև մտահոգություններ միջազգային փորձի ուսումնասիրության </w:t>
            </w:r>
            <w:r w:rsidRPr="00084BC2">
              <w:rPr>
                <w:rFonts w:ascii="GHEA Grapalat" w:hAnsi="GHEA Grapalat" w:cs="GHEA Grapalat"/>
                <w:spacing w:val="-6"/>
                <w:sz w:val="24"/>
                <w:szCs w:val="24"/>
                <w:lang w:val="hy-AM"/>
              </w:rPr>
              <w:t xml:space="preserve">հետ </w:t>
            </w:r>
            <w:r w:rsidRPr="00084BC2">
              <w:rPr>
                <w:rFonts w:ascii="GHEA Grapalat" w:hAnsi="GHEA Grapalat" w:cs="GHEA Grapalat"/>
                <w:spacing w:val="-6"/>
                <w:sz w:val="24"/>
                <w:szCs w:val="24"/>
                <w:lang w:val="af-ZA"/>
              </w:rPr>
              <w:t>կապված</w:t>
            </w:r>
            <w:r w:rsidRPr="00084BC2">
              <w:rPr>
                <w:rFonts w:ascii="GHEA Grapalat" w:hAnsi="GHEA Grapalat" w:cs="GHEA Grapalat"/>
                <w:spacing w:val="-6"/>
                <w:sz w:val="24"/>
                <w:szCs w:val="24"/>
                <w:lang w:val="hy-AM"/>
              </w:rPr>
              <w:t>: Մասնավորապես համաձայն  Նախագծին կից ներկայացված հիմանավորման՝</w:t>
            </w:r>
          </w:p>
          <w:p w:rsidR="000B6A42" w:rsidRPr="00084BC2" w:rsidRDefault="000B6A42" w:rsidP="000B6A42">
            <w:pPr>
              <w:tabs>
                <w:tab w:val="left" w:pos="0"/>
              </w:tabs>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ab/>
            </w:r>
            <w:r w:rsidRPr="002579C5">
              <w:rPr>
                <w:rFonts w:ascii="GHEA Grapalat" w:eastAsia="Times New Roman" w:hAnsi="GHEA Grapalat" w:cs="Times New Roman"/>
                <w:sz w:val="24"/>
                <w:szCs w:val="24"/>
                <w:lang w:val="hy-AM"/>
              </w:rPr>
              <w:t>Ավստրիայի Հանրապետությունում</w:t>
            </w:r>
            <w:r w:rsidRPr="00084BC2">
              <w:rPr>
                <w:rFonts w:ascii="GHEA Grapalat" w:eastAsia="Times New Roman" w:hAnsi="GHEA Grapalat" w:cs="Times New Roman"/>
                <w:sz w:val="24"/>
                <w:szCs w:val="24"/>
                <w:lang w:val="hy-AM"/>
              </w:rPr>
              <w:t xml:space="preserve"> </w:t>
            </w:r>
            <w:r w:rsidRPr="00084BC2">
              <w:rPr>
                <w:rFonts w:ascii="GHEA Grapalat" w:hAnsi="GHEA Grapalat"/>
                <w:sz w:val="24"/>
                <w:szCs w:val="24"/>
                <w:lang w:val="hy-AM"/>
              </w:rPr>
              <w:t>խաղային ոլորտի կարգավորող մարմինը հանդիսանում է Ավստրիայի հանրապետության</w:t>
            </w:r>
            <w:r w:rsidRPr="00084BC2">
              <w:rPr>
                <w:rFonts w:ascii="GHEA Grapalat" w:hAnsi="GHEA Grapalat"/>
                <w:sz w:val="24"/>
                <w:szCs w:val="24"/>
                <w:lang w:val="ro-RO"/>
              </w:rPr>
              <w:t xml:space="preserve"> </w:t>
            </w:r>
            <w:r w:rsidRPr="00084BC2">
              <w:rPr>
                <w:rFonts w:ascii="GHEA Grapalat" w:hAnsi="GHEA Grapalat"/>
                <w:sz w:val="24"/>
                <w:szCs w:val="24"/>
                <w:lang w:val="hy-AM"/>
              </w:rPr>
              <w:t>ֆինանսների նախարարությունը</w:t>
            </w:r>
            <w:r w:rsidRPr="00084BC2">
              <w:rPr>
                <w:rFonts w:ascii="GHEA Grapalat" w:hAnsi="GHEA Grapalat"/>
                <w:sz w:val="24"/>
                <w:szCs w:val="24"/>
                <w:lang w:val="ro-RO"/>
              </w:rPr>
              <w:t xml:space="preserve">, </w:t>
            </w:r>
            <w:r w:rsidRPr="00084BC2">
              <w:rPr>
                <w:rFonts w:ascii="GHEA Grapalat" w:hAnsi="GHEA Grapalat"/>
                <w:sz w:val="24"/>
                <w:szCs w:val="24"/>
                <w:lang w:val="hy-AM"/>
              </w:rPr>
              <w:t>ավելին, վերջինս հանդիսանում է նաև լիցենզավորված ընկերությունների նկատմամբ որպես</w:t>
            </w:r>
            <w:r w:rsidRPr="00084BC2">
              <w:rPr>
                <w:rFonts w:ascii="GHEA Grapalat" w:hAnsi="GHEA Grapalat"/>
                <w:sz w:val="24"/>
                <w:szCs w:val="24"/>
                <w:lang w:val="ro-RO"/>
              </w:rPr>
              <w:t xml:space="preserve"> </w:t>
            </w:r>
            <w:r w:rsidRPr="00084BC2">
              <w:rPr>
                <w:rFonts w:ascii="GHEA Grapalat" w:hAnsi="GHEA Grapalat"/>
                <w:sz w:val="24"/>
                <w:szCs w:val="24"/>
                <w:lang w:val="hy-AM"/>
              </w:rPr>
              <w:t xml:space="preserve">վերահսկող մարմին։ BRZ GmbH /այսուհետ՝ BRZ/ սահմանափակ պատասխանատվության ընկերություն է, որի սեփականատերը Ավստրիայի </w:t>
            </w:r>
            <w:r w:rsidRPr="00084BC2">
              <w:rPr>
                <w:rFonts w:ascii="GHEA Grapalat" w:hAnsi="GHEA Grapalat"/>
                <w:sz w:val="24"/>
                <w:szCs w:val="24"/>
                <w:lang w:val="hy-AM"/>
              </w:rPr>
              <w:lastRenderedPageBreak/>
              <w:t>Հանրապետությունն է՝ ի դեմս թվային և տնտեսական հարցերի դաշնային նախարարության։ BRZ-ը կառավարվում է շուկայական սկզբունքներին համապատասխան և մրցակցում ՏՏ ոլորտի ընկերությունների հետ։</w:t>
            </w:r>
            <w:r>
              <w:rPr>
                <w:rFonts w:ascii="GHEA Grapalat" w:hAnsi="GHEA Grapalat"/>
                <w:sz w:val="24"/>
                <w:szCs w:val="24"/>
                <w:lang w:val="hy-AM"/>
              </w:rPr>
              <w:t xml:space="preserve"> </w:t>
            </w:r>
            <w:r w:rsidRPr="00084BC2">
              <w:rPr>
                <w:rFonts w:ascii="GHEA Grapalat" w:hAnsi="GHEA Grapalat"/>
                <w:sz w:val="24"/>
                <w:szCs w:val="24"/>
                <w:lang w:val="hy-AM"/>
              </w:rPr>
              <w:t xml:space="preserve">BRZ-ի գործառույթն է կենտրոնական կառավարման համակարգին միացնել և վերահսկել երկրում շահագործվող բոլոր էլեկտրոնային խաղային սարքավորումները և </w:t>
            </w:r>
            <w:r w:rsidRPr="00084BC2">
              <w:rPr>
                <w:rFonts w:ascii="GHEA Grapalat" w:hAnsi="GHEA Grapalat"/>
                <w:sz w:val="24"/>
                <w:szCs w:val="24"/>
                <w:u w:val="single"/>
                <w:lang w:val="hy-AM"/>
              </w:rPr>
              <w:t>վիդեո վիճակախաղի տերմինալները</w:t>
            </w:r>
            <w:r w:rsidRPr="00084BC2">
              <w:rPr>
                <w:rFonts w:ascii="GHEA Grapalat" w:hAnsi="GHEA Grapalat"/>
                <w:sz w:val="24"/>
                <w:szCs w:val="24"/>
                <w:lang w:val="hy-AM"/>
              </w:rPr>
              <w:t>։ Նշված՝ կենտրոնական կառավարման համակարգին միացնելու գործառույթն իրականացվել է հայտարարվող մրցույթի շրջանակներում հաղթող ճանաչված կապալառու ընկերությունների միջոցով: BRZ-ի կողմից հայտարարված մրցույթում հաղթող է ճանաչվել Comtrade Gaming ընկերությունը, որը հնարավորություն է ընձեռել կենտրոնական կառավարման համակարգին միացնել ավելի քան 15000 խաղային սարքավորում։</w:t>
            </w:r>
            <w:r>
              <w:rPr>
                <w:rFonts w:ascii="GHEA Grapalat" w:hAnsi="GHEA Grapalat"/>
                <w:sz w:val="24"/>
                <w:szCs w:val="24"/>
                <w:lang w:val="hy-AM"/>
              </w:rPr>
              <w:t xml:space="preserve"> </w:t>
            </w:r>
            <w:r w:rsidRPr="00084BC2">
              <w:rPr>
                <w:rFonts w:ascii="GHEA Grapalat" w:hAnsi="GHEA Grapalat"/>
                <w:sz w:val="24"/>
                <w:szCs w:val="24"/>
                <w:lang w:val="hy-AM"/>
              </w:rPr>
              <w:t xml:space="preserve">Կենտրոնական կառավարման համակարգի միջոցով խաղային սարքավորումների աշխատանքը վերահսկվում է օրենսդրական պահանջների շրջանակում, իսկ ոլորտը կարգավորող մարմինը հնարավորություն ունի պատկերացում ունենալու </w:t>
            </w:r>
            <w:r w:rsidRPr="00084BC2">
              <w:rPr>
                <w:rFonts w:ascii="GHEA Grapalat" w:hAnsi="GHEA Grapalat"/>
                <w:sz w:val="24"/>
                <w:szCs w:val="24"/>
                <w:lang w:val="hy-AM"/>
              </w:rPr>
              <w:lastRenderedPageBreak/>
              <w:t>սարքավորումների աշխատանքների մասին, ինչպես նաև վերահսկել ֆինանսական հոսքերը, խաղադրույքները, վճարված շահումները և այլն։</w:t>
            </w:r>
          </w:p>
          <w:p w:rsidR="000B6A42" w:rsidRPr="00084BC2" w:rsidRDefault="000B6A42" w:rsidP="000B6A42">
            <w:pPr>
              <w:tabs>
                <w:tab w:val="left" w:pos="0"/>
              </w:tabs>
              <w:spacing w:line="360" w:lineRule="auto"/>
              <w:jc w:val="both"/>
              <w:rPr>
                <w:rFonts w:ascii="GHEA Grapalat" w:eastAsia="Times New Roman" w:hAnsi="GHEA Grapalat" w:cs="Times New Roman"/>
                <w:sz w:val="24"/>
                <w:szCs w:val="24"/>
                <w:highlight w:val="yellow"/>
                <w:lang w:val="hy-AM"/>
              </w:rPr>
            </w:pPr>
            <w:r>
              <w:rPr>
                <w:rFonts w:ascii="GHEA Grapalat" w:eastAsia="Times New Roman" w:hAnsi="GHEA Grapalat" w:cs="Sylfaen"/>
                <w:sz w:val="24"/>
                <w:szCs w:val="24"/>
                <w:lang w:val="hy-AM"/>
              </w:rPr>
              <w:tab/>
            </w:r>
            <w:r w:rsidRPr="00084BC2">
              <w:rPr>
                <w:rFonts w:ascii="GHEA Grapalat" w:eastAsia="Times New Roman" w:hAnsi="GHEA Grapalat" w:cs="Sylfaen"/>
                <w:sz w:val="24"/>
                <w:szCs w:val="24"/>
                <w:lang w:val="hy-AM"/>
              </w:rPr>
              <w:t>Ն</w:t>
            </w:r>
            <w:r>
              <w:rPr>
                <w:rFonts w:ascii="GHEA Grapalat" w:eastAsia="Times New Roman" w:hAnsi="GHEA Grapalat" w:cs="Sylfaen"/>
                <w:sz w:val="24"/>
                <w:szCs w:val="24"/>
                <w:lang w:val="hy-AM"/>
              </w:rPr>
              <w:t>ե</w:t>
            </w:r>
            <w:r w:rsidRPr="00084BC2">
              <w:rPr>
                <w:rFonts w:ascii="GHEA Grapalat" w:eastAsia="Times New Roman" w:hAnsi="GHEA Grapalat" w:cs="Sylfaen"/>
                <w:sz w:val="24"/>
                <w:szCs w:val="24"/>
                <w:lang w:val="hy-AM"/>
              </w:rPr>
              <w:t>րկայացված միջազգային փորձի համաձայն պետություների կողմից շեշտն առաջին հերթին դրվում է սպառողների իրավունքների և շահերի պաշտպանության, անձանց բարոյական կամ նյութական վնաս պատճառելու սպառնալիքով հղի գործունեութ</w:t>
            </w:r>
            <w:r>
              <w:rPr>
                <w:rFonts w:ascii="GHEA Grapalat" w:eastAsia="Times New Roman" w:hAnsi="GHEA Grapalat" w:cs="Sylfaen"/>
                <w:sz w:val="24"/>
                <w:szCs w:val="24"/>
                <w:lang w:val="hy-AM"/>
              </w:rPr>
              <w:t>յան կանխարգելման, քաղաքացիների՝ մոլե</w:t>
            </w:r>
            <w:r w:rsidRPr="00084BC2">
              <w:rPr>
                <w:rFonts w:ascii="GHEA Grapalat" w:eastAsia="Times New Roman" w:hAnsi="GHEA Grapalat" w:cs="Sylfaen"/>
                <w:sz w:val="24"/>
                <w:szCs w:val="24"/>
                <w:lang w:val="hy-AM"/>
              </w:rPr>
              <w:t xml:space="preserve">խաղերով տարվելու (հրապուրվելու) անմիջական հնարավորության սահմանափակման վրա,  ինչպես նաև մասնակիցների շահերի առավելագույն պաշտպանվածության ապահովման` անհատական տվյալների պաշտպանության նկատմամբ, վիճակախաղերի, շահումով խաղերի կազմակերպման և անցկացման ծրագրային և տեխնիկական միջոցների, խաղի կանոնների և պայմանների, սահմանված պահանջներին և չափանիշներին համապատասխանության մասով  կարգավորումները և  վերահսկողությունը (այդ թվում մոնիտորինգային կենտրոններ, ազգային կարգավորոիչներ և այլն.) վերապահված են </w:t>
            </w:r>
            <w:r w:rsidRPr="00084BC2">
              <w:rPr>
                <w:rFonts w:ascii="GHEA Grapalat" w:eastAsia="Times New Roman" w:hAnsi="GHEA Grapalat" w:cs="Sylfaen"/>
                <w:sz w:val="24"/>
                <w:szCs w:val="24"/>
                <w:lang w:val="hy-AM"/>
              </w:rPr>
              <w:lastRenderedPageBreak/>
              <w:t>պետական մարմիններին կամ պետության կողմից ստեղծված  հանձնաժողովներին, որոնց իրավասությունների, լիազորությունների սահմանները հստակ սահմանված են:</w:t>
            </w:r>
          </w:p>
          <w:p w:rsidR="000B6A42" w:rsidRPr="00C91604" w:rsidRDefault="000B6A42" w:rsidP="000B6A42">
            <w:pPr>
              <w:tabs>
                <w:tab w:val="left" w:pos="0"/>
              </w:tabs>
              <w:spacing w:after="0" w:line="360" w:lineRule="auto"/>
              <w:jc w:val="both"/>
              <w:rPr>
                <w:rFonts w:ascii="GHEA Grapalat" w:hAnsi="GHEA Grapalat"/>
                <w:b/>
                <w:i/>
                <w:sz w:val="24"/>
                <w:u w:val="single"/>
                <w:lang w:val="hy-AM"/>
              </w:rPr>
            </w:pPr>
            <w:r w:rsidRPr="00C91604">
              <w:rPr>
                <w:rFonts w:ascii="GHEA Grapalat" w:eastAsia="Times New Roman" w:hAnsi="GHEA Grapalat" w:cs="Sylfaen"/>
                <w:b/>
                <w:sz w:val="24"/>
                <w:szCs w:val="24"/>
                <w:u w:val="single"/>
                <w:lang w:val="hy-AM"/>
              </w:rPr>
              <w:t xml:space="preserve">2. </w:t>
            </w:r>
            <w:r w:rsidRPr="00C91604">
              <w:rPr>
                <w:rFonts w:ascii="GHEA Grapalat" w:hAnsi="GHEA Grapalat"/>
                <w:b/>
                <w:i/>
                <w:sz w:val="24"/>
                <w:u w:val="single"/>
                <w:lang w:val="hy-AM"/>
              </w:rPr>
              <w:t>Քաղաքացիների կողմից խաղերին մասնակցության սահմանափակումների կամ արգելման վերաբերյալ.</w:t>
            </w:r>
          </w:p>
          <w:p w:rsidR="000B6A42" w:rsidRPr="00506531" w:rsidRDefault="000B6A42" w:rsidP="000B6A42">
            <w:pPr>
              <w:tabs>
                <w:tab w:val="left" w:pos="0"/>
              </w:tabs>
              <w:spacing w:after="0" w:line="360" w:lineRule="auto"/>
              <w:jc w:val="both"/>
              <w:rPr>
                <w:rFonts w:ascii="GHEA Grapalat" w:hAnsi="GHEA Grapalat"/>
                <w:b/>
                <w:i/>
                <w:sz w:val="24"/>
                <w:lang w:val="hy-AM"/>
              </w:rPr>
            </w:pPr>
          </w:p>
          <w:p w:rsidR="000B6A42" w:rsidRPr="00084BC2" w:rsidRDefault="000B6A42" w:rsidP="00CC1B52">
            <w:pPr>
              <w:pStyle w:val="ListParagraph"/>
              <w:numPr>
                <w:ilvl w:val="0"/>
                <w:numId w:val="10"/>
              </w:numPr>
              <w:shd w:val="clear" w:color="auto" w:fill="FFFFFF"/>
              <w:tabs>
                <w:tab w:val="left" w:pos="0"/>
              </w:tabs>
              <w:spacing w:after="0" w:line="360" w:lineRule="auto"/>
              <w:ind w:left="0" w:firstLine="0"/>
              <w:jc w:val="both"/>
              <w:rPr>
                <w:rFonts w:ascii="GHEA Grapalat" w:eastAsia="Times New Roman" w:hAnsi="GHEA Grapalat" w:cs="Calibri"/>
                <w:sz w:val="24"/>
                <w:szCs w:val="24"/>
                <w:lang w:val="hy-AM"/>
              </w:rPr>
            </w:pPr>
            <w:r w:rsidRPr="002579C5">
              <w:rPr>
                <w:rFonts w:ascii="GHEA Grapalat" w:hAnsi="GHEA Grapalat" w:cs="GHEA Grapalat"/>
                <w:spacing w:val="-6"/>
                <w:sz w:val="24"/>
                <w:szCs w:val="24"/>
                <w:lang w:val="hy-AM"/>
              </w:rPr>
              <w:t>Նախագծի 52-րդ հոդվածի համաձայն ա</w:t>
            </w:r>
            <w:r w:rsidRPr="002579C5">
              <w:rPr>
                <w:rFonts w:ascii="GHEA Grapalat" w:eastAsia="Times New Roman" w:hAnsi="GHEA Grapalat" w:cs="Calibri"/>
                <w:sz w:val="24"/>
                <w:szCs w:val="24"/>
                <w:lang w:val="hy-AM"/>
              </w:rPr>
              <w:t>րգելվում է այն քաղաքացիների մասնակցությունը սույն օրենքով նախատեսված խաղերին, ովքեր</w:t>
            </w:r>
            <w:r w:rsidRPr="00084BC2">
              <w:rPr>
                <w:rFonts w:ascii="GHEA Grapalat" w:eastAsia="Times New Roman" w:hAnsi="GHEA Grapalat" w:cs="Calibri"/>
                <w:sz w:val="24"/>
                <w:szCs w:val="24"/>
                <w:lang w:val="hy-AM"/>
              </w:rPr>
              <w:t xml:space="preserve">՝ </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hAnsi="GHEA Grapalat"/>
                <w:sz w:val="24"/>
                <w:szCs w:val="24"/>
                <w:shd w:val="clear" w:color="auto" w:fill="FFFFFF"/>
                <w:lang w:val="hy-AM"/>
              </w:rPr>
            </w:pPr>
            <w:r w:rsidRPr="002579C5">
              <w:rPr>
                <w:rFonts w:ascii="GHEA Grapalat" w:hAnsi="GHEA Grapalat"/>
                <w:sz w:val="24"/>
                <w:szCs w:val="24"/>
                <w:shd w:val="clear" w:color="auto" w:fill="FFFFFF"/>
                <w:lang w:val="hy-AM"/>
              </w:rPr>
              <w:t>օգտվում են պետական բյուջեի ֆինանսավորմամբ կամ համաֆինանսավորմամբ իրականացվող սուբսիդավորման որևէ ծրագրից</w:t>
            </w:r>
            <w:r w:rsidRPr="002579C5">
              <w:rPr>
                <w:rFonts w:ascii="MS Mincho" w:eastAsia="MS Mincho" w:hAnsi="MS Mincho" w:cs="MS Mincho" w:hint="eastAsia"/>
                <w:sz w:val="24"/>
                <w:szCs w:val="24"/>
                <w:shd w:val="clear" w:color="auto" w:fill="FFFFFF"/>
                <w:lang w:val="hy-AM"/>
              </w:rPr>
              <w:t>․</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hAnsi="GHEA Grapalat"/>
                <w:sz w:val="24"/>
                <w:szCs w:val="24"/>
                <w:shd w:val="clear" w:color="auto" w:fill="FFFFFF"/>
                <w:lang w:val="hy-AM"/>
              </w:rPr>
            </w:pPr>
            <w:r w:rsidRPr="002579C5">
              <w:rPr>
                <w:rFonts w:ascii="GHEA Grapalat" w:hAnsi="GHEA Grapalat"/>
                <w:sz w:val="24"/>
                <w:szCs w:val="24"/>
                <w:lang w:val="hy-AM"/>
              </w:rPr>
              <w:t xml:space="preserve">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ինչպես նաև պետական սոցիալական բնակարանային ֆոնդի կացարաններում բնակվող </w:t>
            </w:r>
            <w:r w:rsidRPr="002579C5">
              <w:rPr>
                <w:rFonts w:ascii="GHEA Grapalat" w:hAnsi="GHEA Grapalat"/>
                <w:sz w:val="24"/>
                <w:szCs w:val="24"/>
                <w:lang w:val="hy-AM"/>
              </w:rPr>
              <w:lastRenderedPageBreak/>
              <w:t>անձինք.</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eastAsia="Times New Roman" w:hAnsi="GHEA Grapalat"/>
                <w:sz w:val="24"/>
                <w:szCs w:val="24"/>
                <w:lang w:val="hy-AM"/>
              </w:rPr>
            </w:pPr>
            <w:r w:rsidRPr="002579C5">
              <w:rPr>
                <w:rFonts w:ascii="GHEA Grapalat" w:eastAsia="Times New Roman" w:hAnsi="GHEA Grapalat"/>
                <w:sz w:val="24"/>
                <w:szCs w:val="24"/>
                <w:lang w:val="hy-AM"/>
              </w:rPr>
              <w:t>ճանաչվել են սնանկ կամ ունեն չմարված (չներված) պարտավորություններ.</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hAnsi="GHEA Grapalat"/>
                <w:sz w:val="24"/>
                <w:szCs w:val="24"/>
                <w:shd w:val="clear" w:color="auto" w:fill="FFFFFF"/>
                <w:lang w:val="hy-AM"/>
              </w:rPr>
            </w:pPr>
            <w:r w:rsidRPr="002579C5">
              <w:rPr>
                <w:rFonts w:ascii="GHEA Grapalat" w:hAnsi="GHEA Grapalat"/>
                <w:sz w:val="24"/>
                <w:szCs w:val="24"/>
                <w:shd w:val="clear" w:color="auto" w:fill="FFFFFF"/>
                <w:lang w:val="hy-AM"/>
              </w:rPr>
              <w:t>գտնվում են սնանկության վարույթում.</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hAnsi="GHEA Grapalat"/>
                <w:sz w:val="24"/>
                <w:szCs w:val="24"/>
                <w:shd w:val="clear" w:color="auto" w:fill="FFFFFF"/>
                <w:lang w:val="hy-AM"/>
              </w:rPr>
            </w:pPr>
            <w:r w:rsidRPr="002579C5">
              <w:rPr>
                <w:rFonts w:ascii="GHEA Grapalat" w:hAnsi="GHEA Grapalat"/>
                <w:sz w:val="24"/>
                <w:szCs w:val="24"/>
                <w:shd w:val="clear" w:color="auto" w:fill="FFFFFF"/>
                <w:lang w:val="hy-AM"/>
              </w:rPr>
              <w:t>սպառողական վարկի ընդհանուր ծավալը գերանզանում է տարեկան եկամուտների 40%ը</w:t>
            </w:r>
            <w:r w:rsidRPr="002579C5">
              <w:rPr>
                <w:rFonts w:ascii="GHEA Grapalat" w:hAnsi="GHEA Grapalat" w:cs="Cambria Math"/>
                <w:sz w:val="24"/>
                <w:szCs w:val="24"/>
                <w:shd w:val="clear" w:color="auto" w:fill="FFFFFF"/>
                <w:lang w:val="hy-AM"/>
              </w:rPr>
              <w:t>.</w:t>
            </w:r>
          </w:p>
          <w:p w:rsidR="000B6A42" w:rsidRPr="002579C5" w:rsidRDefault="000B6A42" w:rsidP="00CC1B52">
            <w:pPr>
              <w:pStyle w:val="ListParagraph"/>
              <w:numPr>
                <w:ilvl w:val="0"/>
                <w:numId w:val="15"/>
              </w:numPr>
              <w:shd w:val="clear" w:color="auto" w:fill="FFFFFF"/>
              <w:tabs>
                <w:tab w:val="left" w:pos="0"/>
              </w:tabs>
              <w:spacing w:before="360" w:after="0" w:line="360" w:lineRule="auto"/>
              <w:ind w:left="1440"/>
              <w:jc w:val="both"/>
              <w:rPr>
                <w:rFonts w:ascii="GHEA Grapalat" w:hAnsi="GHEA Grapalat"/>
                <w:sz w:val="24"/>
                <w:szCs w:val="24"/>
                <w:shd w:val="clear" w:color="auto" w:fill="FFFFFF"/>
                <w:lang w:val="hy-AM"/>
              </w:rPr>
            </w:pPr>
            <w:r w:rsidRPr="002579C5">
              <w:rPr>
                <w:rFonts w:ascii="GHEA Grapalat" w:hAnsi="GHEA Grapalat"/>
                <w:sz w:val="24"/>
                <w:szCs w:val="24"/>
                <w:shd w:val="clear" w:color="auto" w:fill="FFFFFF"/>
                <w:lang w:val="hy-AM"/>
              </w:rPr>
              <w:t>հաշվառված են կախվածությունների բուժման ազգային կենտրոնում։</w:t>
            </w:r>
          </w:p>
          <w:p w:rsidR="000B6A42" w:rsidRDefault="000B6A42" w:rsidP="000B6A42">
            <w:pPr>
              <w:pStyle w:val="ListParagraph"/>
              <w:tabs>
                <w:tab w:val="left" w:pos="0"/>
              </w:tabs>
              <w:spacing w:after="0" w:line="360" w:lineRule="auto"/>
              <w:jc w:val="both"/>
              <w:rPr>
                <w:rFonts w:ascii="GHEA Grapalat" w:hAnsi="GHEA Grapalat"/>
                <w:spacing w:val="-6"/>
                <w:sz w:val="24"/>
                <w:szCs w:val="24"/>
                <w:lang w:val="hy-AM"/>
              </w:rPr>
            </w:pPr>
          </w:p>
          <w:p w:rsidR="000B6A42" w:rsidRDefault="000B6A42" w:rsidP="000B6A42">
            <w:pPr>
              <w:pStyle w:val="ListParagraph"/>
              <w:tabs>
                <w:tab w:val="left" w:pos="0"/>
              </w:tabs>
              <w:spacing w:after="0" w:line="360" w:lineRule="auto"/>
              <w:ind w:left="0"/>
              <w:jc w:val="both"/>
              <w:rPr>
                <w:rFonts w:ascii="GHEA Grapalat" w:hAnsi="GHEA Grapalat"/>
                <w:spacing w:val="-6"/>
                <w:sz w:val="24"/>
                <w:szCs w:val="24"/>
                <w:lang w:val="hy-AM"/>
              </w:rPr>
            </w:pPr>
            <w:r>
              <w:rPr>
                <w:rFonts w:ascii="GHEA Grapalat" w:hAnsi="GHEA Grapalat"/>
                <w:spacing w:val="-6"/>
                <w:sz w:val="24"/>
                <w:szCs w:val="24"/>
                <w:lang w:val="hy-AM"/>
              </w:rPr>
              <w:tab/>
            </w:r>
            <w:r w:rsidRPr="00084BC2">
              <w:rPr>
                <w:rFonts w:ascii="GHEA Grapalat" w:hAnsi="GHEA Grapalat"/>
                <w:spacing w:val="-6"/>
                <w:sz w:val="24"/>
                <w:szCs w:val="24"/>
                <w:lang w:val="hy-AM"/>
              </w:rPr>
              <w:t>Նման կարգավորման նախատեսման հնարավորության հարցը անհատական տվյալների պաշտպանության տեսանկյունից լրացուցիչ քննարկաման և հիմնավորման կարիք ունի՝ այն տեսանկյունից, որ պետական մարմիններում կամ բանկային համակարգում առկա անհատական տվյալների  բազան հասանելի է լինելու մասնավոր ընկերությանը, որն էլ իր հերթին տրամադրելու է հասանելություն խաղային ոլորտի կազմակերպիչներին:</w:t>
            </w:r>
          </w:p>
          <w:p w:rsidR="000B6A42" w:rsidRPr="00084BC2" w:rsidRDefault="000B6A42" w:rsidP="000B6A42">
            <w:pPr>
              <w:pStyle w:val="ListParagraph"/>
              <w:tabs>
                <w:tab w:val="left" w:pos="0"/>
              </w:tabs>
              <w:spacing w:after="0" w:line="360" w:lineRule="auto"/>
              <w:ind w:left="0"/>
              <w:jc w:val="both"/>
              <w:rPr>
                <w:rFonts w:ascii="GHEA Grapalat" w:hAnsi="GHEA Grapalat"/>
                <w:spacing w:val="-6"/>
                <w:sz w:val="24"/>
                <w:szCs w:val="24"/>
                <w:lang w:val="hy-AM"/>
              </w:rPr>
            </w:pPr>
          </w:p>
          <w:p w:rsidR="000B6A42" w:rsidRDefault="000B6A42" w:rsidP="00CC1B52">
            <w:pPr>
              <w:pStyle w:val="ListParagraph"/>
              <w:numPr>
                <w:ilvl w:val="0"/>
                <w:numId w:val="10"/>
              </w:numPr>
              <w:shd w:val="clear" w:color="auto" w:fill="FFFFFF"/>
              <w:tabs>
                <w:tab w:val="left" w:pos="0"/>
                <w:tab w:val="left" w:pos="900"/>
              </w:tabs>
              <w:spacing w:after="0" w:line="360" w:lineRule="auto"/>
              <w:ind w:left="0" w:firstLine="0"/>
              <w:jc w:val="both"/>
              <w:rPr>
                <w:rFonts w:ascii="GHEA Grapalat" w:eastAsia="Times New Roman" w:hAnsi="GHEA Grapalat"/>
                <w:sz w:val="24"/>
                <w:szCs w:val="24"/>
                <w:lang w:val="hy-AM"/>
              </w:rPr>
            </w:pPr>
            <w:r w:rsidRPr="002579C5">
              <w:rPr>
                <w:rFonts w:ascii="GHEA Grapalat" w:eastAsia="Times New Roman" w:hAnsi="GHEA Grapalat"/>
                <w:sz w:val="24"/>
                <w:szCs w:val="24"/>
                <w:lang w:val="af-ZA"/>
              </w:rPr>
              <w:t xml:space="preserve"> </w:t>
            </w:r>
            <w:r w:rsidRPr="002579C5">
              <w:rPr>
                <w:rFonts w:ascii="GHEA Grapalat" w:eastAsia="Times New Roman" w:hAnsi="GHEA Grapalat"/>
                <w:sz w:val="24"/>
                <w:szCs w:val="24"/>
                <w:lang w:val="hy-AM"/>
              </w:rPr>
              <w:t xml:space="preserve">Նախագծի 55-րդ հոդվածի համաձայն քաղաքացիների կողմից խաղերին մասնակցության թույլատրելի չափ է </w:t>
            </w:r>
            <w:r w:rsidRPr="002579C5">
              <w:rPr>
                <w:rFonts w:ascii="GHEA Grapalat" w:eastAsia="Times New Roman" w:hAnsi="GHEA Grapalat"/>
                <w:sz w:val="24"/>
                <w:szCs w:val="24"/>
                <w:lang w:val="hy-AM"/>
              </w:rPr>
              <w:lastRenderedPageBreak/>
              <w:t>համարվում յուրաքանչյուր տարվա համար հայտարարագրված տարեկան եկամտի քսան տոկոսը։ Օպերատորն ապահովում է վերը նշված պահանջների ապահովման համար անհրաժեշտ բազաների առկայությունը իր մոնիթորինգային կենտրոնում և նշված սահմանափակումը կիրառելու համար քաղաքացիների նույնականացումը։ Օպերատորը ապահովում է նախատեսված տեղեկատվությանը կազմակերպչների հասանելիությունը։ Կազմակերպիչն ապահովում է իր մոտ օպերատորի հետ համաձայնեցված  ապարատածրագրային համակարգի առկայությունը քաղաքացիների՝ սույն հոդվածով նախատեսված մասնակցության սահմանափակում կիրառելու համար անձանց նույնականացման նպատակով։ Մարդու իրավունքների և հիմնարար ազատությունների պաշտպանության մասին» եվրոպական կոնվենցիայի (այսուհետ` Կոնվենցիա) թիվ 1 Արձանագրության 1-ին հոդվածի համաձայն` յուրաքանչյուր ֆիզիկական կամ իրավաբանական անձ ունի իր գույքից անարգել օգտվելու իրավունք (...):</w:t>
            </w:r>
            <w:r>
              <w:rPr>
                <w:rFonts w:ascii="GHEA Grapalat" w:eastAsia="Times New Roman" w:hAnsi="GHEA Grapalat"/>
                <w:sz w:val="24"/>
                <w:szCs w:val="24"/>
                <w:lang w:val="hy-AM"/>
              </w:rPr>
              <w:t xml:space="preserve"> </w:t>
            </w:r>
            <w:r w:rsidRPr="002579C5">
              <w:rPr>
                <w:rFonts w:ascii="GHEA Grapalat" w:eastAsia="Times New Roman" w:hAnsi="GHEA Grapalat"/>
                <w:sz w:val="24"/>
                <w:szCs w:val="24"/>
                <w:lang w:val="hy-AM"/>
              </w:rPr>
              <w:t xml:space="preserve">Ի մի բերելով վերոգրյալը՝ գտնում ենք, որ առկա է ռիսկ, որ նախաձեռնությունը կարող է գնահատվել որպես ֆիզիկական անձանց սեփականության՝ </w:t>
            </w:r>
            <w:r w:rsidRPr="002579C5">
              <w:rPr>
                <w:rFonts w:ascii="GHEA Grapalat" w:eastAsia="Times New Roman" w:hAnsi="GHEA Grapalat"/>
                <w:sz w:val="24"/>
                <w:szCs w:val="24"/>
                <w:lang w:val="hy-AM"/>
              </w:rPr>
              <w:lastRenderedPageBreak/>
              <w:t>դրամական միջոցների տնօրինման իրավազորության սահմանափակում, անհարկի և անհամաչափ միջամտություն  և նման կարգավորման նախատեսման նպատահարմարության հարցը՝ անհատական տվյալների պաշտպանության տեսանկյունից լրացուցիչ քննարկման կարիք ունի: Միաժամանակ առաջարկում ենք սահմանափակումների խստությունը դիտարկել «սև» շուկայի (այդ թվում օտարերկյա) զարգացմանը չնպաստելու համատեքստում (օրինակ՝ Ոգելից խմիչքներն արգելող օրենքների կիրարկման հետևանքները ԱՄՆ-ում և այլ երկրներում):</w:t>
            </w:r>
          </w:p>
          <w:p w:rsidR="000B6A42" w:rsidRPr="002579C5" w:rsidRDefault="000B6A42" w:rsidP="000B6A42">
            <w:pPr>
              <w:pStyle w:val="ListParagraph"/>
              <w:shd w:val="clear" w:color="auto" w:fill="FFFFFF"/>
              <w:tabs>
                <w:tab w:val="left" w:pos="0"/>
                <w:tab w:val="left" w:pos="900"/>
              </w:tabs>
              <w:spacing w:after="0" w:line="360" w:lineRule="auto"/>
              <w:ind w:left="0"/>
              <w:jc w:val="both"/>
              <w:rPr>
                <w:rFonts w:ascii="GHEA Grapalat" w:eastAsia="Times New Roman" w:hAnsi="GHEA Grapalat"/>
                <w:sz w:val="24"/>
                <w:szCs w:val="24"/>
                <w:lang w:val="hy-AM"/>
              </w:rPr>
            </w:pPr>
          </w:p>
          <w:p w:rsidR="000B6A42" w:rsidRPr="00C91604" w:rsidRDefault="000B6A42" w:rsidP="000B6A42">
            <w:pPr>
              <w:pStyle w:val="NormalWeb"/>
              <w:shd w:val="clear" w:color="auto" w:fill="FFFFFF"/>
              <w:tabs>
                <w:tab w:val="left" w:pos="0"/>
              </w:tabs>
              <w:spacing w:before="0" w:beforeAutospacing="0" w:after="0" w:afterAutospacing="0" w:line="360" w:lineRule="auto"/>
              <w:jc w:val="both"/>
              <w:rPr>
                <w:rFonts w:ascii="GHEA Grapalat" w:hAnsi="GHEA Grapalat"/>
                <w:b/>
                <w:i/>
                <w:spacing w:val="-6"/>
                <w:u w:val="single"/>
                <w:lang w:val="hy-AM"/>
              </w:rPr>
            </w:pPr>
            <w:r w:rsidRPr="00C91604">
              <w:rPr>
                <w:rFonts w:ascii="GHEA Grapalat" w:hAnsi="GHEA Grapalat"/>
                <w:b/>
                <w:i/>
                <w:spacing w:val="-6"/>
                <w:u w:val="single"/>
                <w:lang w:val="hy-AM"/>
              </w:rPr>
              <w:t>3. Լիազոր մարմնի իրավասությունների վերաբերյալ</w:t>
            </w:r>
          </w:p>
          <w:p w:rsidR="000B6A42" w:rsidRDefault="000B6A42" w:rsidP="000B6A42">
            <w:pPr>
              <w:pStyle w:val="ListParagraph"/>
              <w:tabs>
                <w:tab w:val="left" w:pos="0"/>
              </w:tabs>
              <w:spacing w:after="0" w:line="360" w:lineRule="auto"/>
              <w:ind w:left="0"/>
              <w:jc w:val="both"/>
              <w:rPr>
                <w:rFonts w:ascii="GHEA Grapalat" w:hAnsi="GHEA Grapalat" w:cs="GHEA Grapalat"/>
                <w:spacing w:val="-6"/>
                <w:sz w:val="24"/>
                <w:szCs w:val="24"/>
                <w:lang w:val="hy-AM"/>
              </w:rPr>
            </w:pPr>
            <w:r>
              <w:rPr>
                <w:rFonts w:ascii="GHEA Grapalat" w:hAnsi="GHEA Grapalat" w:cs="GHEA Grapalat"/>
                <w:spacing w:val="-6"/>
                <w:sz w:val="24"/>
                <w:szCs w:val="24"/>
                <w:lang w:val="hy-AM"/>
              </w:rPr>
              <w:tab/>
            </w:r>
            <w:r w:rsidRPr="002579C5">
              <w:rPr>
                <w:rFonts w:ascii="GHEA Grapalat" w:hAnsi="GHEA Grapalat" w:cs="GHEA Grapalat"/>
                <w:spacing w:val="-6"/>
                <w:sz w:val="24"/>
                <w:szCs w:val="24"/>
                <w:lang w:val="hy-AM"/>
              </w:rPr>
              <w:t xml:space="preserve">Խաղային ոլորտում սպառողների իրավունքների և շահերի պաշտպանության, անձանց բարոյական կամ նյութական վնաս պատճառելու սպառնալիքով հղի գործունեության կանխարգելման, քաղաքացիների՝ մոլոխաղերով տարվելու (հրապուրվելու) անմիջական հնարավորության սահմանափակման վրա,  ինչպես նաև մասնակիցների շահերի առավելագույն պաշտպանվածության ապահովման` անհատական տվյալների պաշտպանության </w:t>
            </w:r>
            <w:r w:rsidRPr="002579C5">
              <w:rPr>
                <w:rFonts w:ascii="GHEA Grapalat" w:hAnsi="GHEA Grapalat" w:cs="GHEA Grapalat"/>
                <w:spacing w:val="-6"/>
                <w:sz w:val="24"/>
                <w:szCs w:val="24"/>
                <w:lang w:val="hy-AM"/>
              </w:rPr>
              <w:lastRenderedPageBreak/>
              <w:t xml:space="preserve">նկատմամբ, վիճակախաղերի, շահումով խաղերի կազմակերպման և անցկացման ծրագրային և տեխնիկական միջոցների, խաղի կանոնների և պայմանների, սահմանված պահանջներին և չափանիշներին համապատասխանության մասով  կարգավորուման և  վերահսկողության արդյունավետ իրականացման հիմնական գործոններից մեկն է Լիազոր մարմնի, Վերահկող մարմնի և օպերատորի լիազորությունների, իրավասությունների, պարտականությունների հստակ տարանջատումը և սահմանումը, այդ կապակցությամբ անհրաժեշտ է Նախագիծը լրացնել նոր հոդվածով սահմանելով նաև Լիազոր մարմնի իրավասությունները և լիազորությունները: </w:t>
            </w:r>
          </w:p>
          <w:p w:rsidR="000B6A42" w:rsidRPr="002579C5" w:rsidRDefault="000B6A42" w:rsidP="000B6A42">
            <w:pPr>
              <w:pStyle w:val="ListParagraph"/>
              <w:tabs>
                <w:tab w:val="left" w:pos="0"/>
              </w:tabs>
              <w:spacing w:after="0" w:line="360" w:lineRule="auto"/>
              <w:ind w:left="0"/>
              <w:jc w:val="both"/>
              <w:rPr>
                <w:rFonts w:ascii="GHEA Grapalat" w:hAnsi="GHEA Grapalat" w:cs="GHEA Grapalat"/>
                <w:spacing w:val="-6"/>
                <w:sz w:val="24"/>
                <w:szCs w:val="24"/>
                <w:lang w:val="hy-AM"/>
              </w:rPr>
            </w:pPr>
          </w:p>
          <w:p w:rsidR="000B6A42" w:rsidRDefault="000B6A42" w:rsidP="000B6A42">
            <w:pPr>
              <w:tabs>
                <w:tab w:val="left" w:pos="0"/>
                <w:tab w:val="left" w:pos="1350"/>
              </w:tabs>
              <w:spacing w:after="0" w:line="360" w:lineRule="auto"/>
              <w:jc w:val="both"/>
              <w:rPr>
                <w:rFonts w:ascii="GHEA Grapalat" w:hAnsi="GHEA Grapalat"/>
                <w:b/>
                <w:i/>
                <w:sz w:val="24"/>
                <w:u w:val="single"/>
                <w:lang w:val="hy-AM"/>
              </w:rPr>
            </w:pPr>
          </w:p>
          <w:p w:rsidR="000B6A42" w:rsidRDefault="000B6A42" w:rsidP="000B6A42">
            <w:pPr>
              <w:tabs>
                <w:tab w:val="left" w:pos="0"/>
                <w:tab w:val="left" w:pos="1350"/>
              </w:tabs>
              <w:spacing w:after="0" w:line="360" w:lineRule="auto"/>
              <w:jc w:val="both"/>
              <w:rPr>
                <w:rFonts w:ascii="GHEA Grapalat" w:hAnsi="GHEA Grapalat"/>
                <w:b/>
                <w:i/>
                <w:sz w:val="24"/>
                <w:u w:val="single"/>
                <w:lang w:val="hy-AM"/>
              </w:rPr>
            </w:pPr>
            <w:r>
              <w:rPr>
                <w:rFonts w:ascii="GHEA Grapalat" w:hAnsi="GHEA Grapalat"/>
                <w:b/>
                <w:i/>
                <w:sz w:val="24"/>
                <w:u w:val="single"/>
                <w:lang w:val="hy-AM"/>
              </w:rPr>
              <w:t>4. Նախագծում տրված մի շարք սահմանումների վերաբերյալ.</w:t>
            </w:r>
          </w:p>
          <w:p w:rsidR="000B6A42" w:rsidRPr="00C91604" w:rsidRDefault="000B6A42" w:rsidP="000B6A42">
            <w:pPr>
              <w:tabs>
                <w:tab w:val="left" w:pos="0"/>
                <w:tab w:val="left" w:pos="1350"/>
              </w:tabs>
              <w:spacing w:after="0" w:line="360" w:lineRule="auto"/>
              <w:jc w:val="both"/>
              <w:rPr>
                <w:rFonts w:ascii="GHEA Grapalat" w:hAnsi="GHEA Grapalat"/>
                <w:i/>
                <w:sz w:val="24"/>
                <w:u w:val="single"/>
                <w:lang w:val="hy-AM"/>
              </w:rPr>
            </w:pPr>
            <w:r w:rsidRPr="00C91604">
              <w:rPr>
                <w:rFonts w:ascii="GHEA Grapalat" w:hAnsi="GHEA Grapalat"/>
                <w:b/>
                <w:i/>
                <w:sz w:val="24"/>
                <w:u w:val="single"/>
                <w:lang w:val="hy-AM"/>
              </w:rPr>
              <w:t>4.1</w:t>
            </w:r>
            <w:r w:rsidRPr="00C91604">
              <w:rPr>
                <w:rFonts w:ascii="GHEA Grapalat" w:hAnsi="GHEA Grapalat"/>
                <w:i/>
                <w:sz w:val="24"/>
                <w:u w:val="single"/>
                <w:lang w:val="hy-AM"/>
              </w:rPr>
              <w:t xml:space="preserve"> </w:t>
            </w:r>
            <w:r w:rsidRPr="00C91604">
              <w:rPr>
                <w:rFonts w:ascii="GHEA Grapalat" w:hAnsi="GHEA Grapalat"/>
                <w:b/>
                <w:i/>
                <w:sz w:val="24"/>
                <w:u w:val="single"/>
                <w:lang w:val="hy-AM"/>
              </w:rPr>
              <w:t>Խաղային ոլորտի գործունեությունների տարանջատումների սկզբունքների,  յուրաքանչյուր տեսակի կարգավորումների  առանձնահատկությունների վերաբերյալ.</w:t>
            </w:r>
          </w:p>
          <w:p w:rsidR="000B6A42" w:rsidRPr="00084BC2" w:rsidRDefault="000B6A42" w:rsidP="000B6A42">
            <w:pPr>
              <w:pStyle w:val="ListParagraph"/>
              <w:tabs>
                <w:tab w:val="left" w:pos="0"/>
                <w:tab w:val="left" w:pos="810"/>
                <w:tab w:val="left" w:pos="5008"/>
              </w:tabs>
              <w:spacing w:after="0" w:line="360" w:lineRule="auto"/>
              <w:ind w:left="0" w:right="49"/>
              <w:jc w:val="both"/>
              <w:rPr>
                <w:rFonts w:ascii="GHEA Grapalat" w:eastAsia="GHEA Grapalat" w:hAnsi="GHEA Grapalat" w:cs="GHEA Grapalat"/>
                <w:sz w:val="24"/>
                <w:szCs w:val="24"/>
                <w:lang w:val="hy-AM"/>
              </w:rPr>
            </w:pPr>
            <w:r>
              <w:rPr>
                <w:rFonts w:ascii="GHEA Grapalat" w:hAnsi="GHEA Grapalat"/>
                <w:sz w:val="24"/>
                <w:szCs w:val="24"/>
                <w:lang w:val="hy-AM"/>
              </w:rPr>
              <w:lastRenderedPageBreak/>
              <w:tab/>
            </w:r>
            <w:r w:rsidRPr="00084BC2">
              <w:rPr>
                <w:rFonts w:ascii="GHEA Grapalat" w:hAnsi="GHEA Grapalat"/>
                <w:sz w:val="24"/>
                <w:szCs w:val="24"/>
                <w:lang w:val="hy-AM"/>
              </w:rPr>
              <w:t xml:space="preserve">Նախագծի 4-րդ հոդվածի </w:t>
            </w:r>
          </w:p>
          <w:p w:rsidR="000B6A42" w:rsidRPr="00084BC2" w:rsidRDefault="000B6A42" w:rsidP="00CC1B52">
            <w:pPr>
              <w:pStyle w:val="ListParagraph"/>
              <w:numPr>
                <w:ilvl w:val="0"/>
                <w:numId w:val="11"/>
              </w:numPr>
              <w:tabs>
                <w:tab w:val="left" w:pos="0"/>
                <w:tab w:val="left" w:pos="810"/>
                <w:tab w:val="left" w:pos="5008"/>
              </w:tabs>
              <w:spacing w:after="0" w:line="360" w:lineRule="auto"/>
              <w:ind w:left="0" w:right="49" w:firstLine="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 xml:space="preserve">1-ին կետի համաձայն՝ </w:t>
            </w:r>
            <w:r w:rsidRPr="00084BC2">
              <w:rPr>
                <w:rFonts w:ascii="GHEA Grapalat" w:hAnsi="GHEA Grapalat"/>
                <w:sz w:val="24"/>
                <w:szCs w:val="24"/>
                <w:lang w:val="hy-AM"/>
              </w:rPr>
              <w:t>խաղ</w:t>
            </w:r>
            <w:r w:rsidRPr="00084BC2">
              <w:rPr>
                <w:rFonts w:ascii="GHEA Grapalat" w:hAnsi="GHEA Grapalat"/>
                <w:b/>
                <w:i/>
                <w:sz w:val="24"/>
                <w:szCs w:val="24"/>
                <w:lang w:val="hy-AM"/>
              </w:rPr>
              <w:t xml:space="preserve"> </w:t>
            </w:r>
            <w:r w:rsidRPr="00084BC2">
              <w:rPr>
                <w:rFonts w:ascii="GHEA Grapalat" w:hAnsi="GHEA Grapalat"/>
                <w:sz w:val="24"/>
                <w:szCs w:val="24"/>
                <w:lang w:val="hy-AM"/>
              </w:rPr>
              <w:t xml:space="preserve">է հանդիսանում </w:t>
            </w:r>
            <w:r w:rsidRPr="00084BC2">
              <w:rPr>
                <w:rFonts w:ascii="GHEA Grapalat" w:hAnsi="GHEA Grapalat"/>
                <w:bCs/>
                <w:iCs/>
                <w:sz w:val="24"/>
                <w:szCs w:val="24"/>
                <w:lang w:val="hy-AM"/>
              </w:rPr>
              <w:t>մոլեխաղը, ինտերնետ մոլեխաղը, բուք</w:t>
            </w:r>
            <w:r w:rsidRPr="00084BC2">
              <w:rPr>
                <w:rFonts w:ascii="GHEA Grapalat" w:hAnsi="GHEA Grapalat"/>
                <w:bCs/>
                <w:iCs/>
                <w:sz w:val="24"/>
                <w:szCs w:val="24"/>
                <w:lang w:val="hy-AM"/>
              </w:rPr>
              <w:softHyphen/>
              <w:t>մեյ</w:t>
            </w:r>
            <w:r w:rsidRPr="00084BC2">
              <w:rPr>
                <w:rFonts w:ascii="GHEA Grapalat" w:hAnsi="GHEA Grapalat"/>
                <w:bCs/>
                <w:iCs/>
                <w:sz w:val="24"/>
                <w:szCs w:val="24"/>
                <w:lang w:val="hy-AM"/>
              </w:rPr>
              <w:softHyphen/>
              <w:t>քերային գործունեության միջոցով կազմակերպվող խաղը, վիճակախաղը,</w:t>
            </w:r>
          </w:p>
          <w:p w:rsidR="000B6A42" w:rsidRPr="00084BC2" w:rsidRDefault="000B6A42" w:rsidP="00CC1B52">
            <w:pPr>
              <w:pStyle w:val="ListParagraph"/>
              <w:numPr>
                <w:ilvl w:val="0"/>
                <w:numId w:val="11"/>
              </w:numPr>
              <w:tabs>
                <w:tab w:val="left" w:pos="0"/>
                <w:tab w:val="left" w:pos="810"/>
                <w:tab w:val="left" w:pos="5008"/>
              </w:tabs>
              <w:spacing w:after="0" w:line="360" w:lineRule="auto"/>
              <w:ind w:left="0" w:right="49" w:firstLine="0"/>
              <w:jc w:val="both"/>
              <w:rPr>
                <w:rFonts w:ascii="GHEA Grapalat" w:eastAsia="GHEA Grapalat" w:hAnsi="GHEA Grapalat" w:cs="GHEA Grapalat"/>
                <w:sz w:val="24"/>
                <w:szCs w:val="24"/>
                <w:lang w:val="hy-AM"/>
              </w:rPr>
            </w:pPr>
            <w:r w:rsidRPr="00084BC2">
              <w:rPr>
                <w:rFonts w:ascii="GHEA Grapalat" w:hAnsi="GHEA Grapalat"/>
                <w:sz w:val="24"/>
                <w:szCs w:val="24"/>
                <w:lang w:val="hy-AM"/>
              </w:rPr>
              <w:t>3-րդ կետի համաձայն՝ մոլեխաղ է հանդիսանում ռիսկի վրա հիմնված շահումով խաղը</w:t>
            </w:r>
            <w:r w:rsidRPr="00084BC2">
              <w:rPr>
                <w:rFonts w:ascii="GHEA Grapalat" w:eastAsia="GHEA Grapalat" w:hAnsi="GHEA Grapalat" w:cs="GHEA Grapalat"/>
                <w:sz w:val="24"/>
                <w:szCs w:val="24"/>
                <w:lang w:val="hy-AM"/>
              </w:rPr>
              <w:t>,</w:t>
            </w:r>
          </w:p>
          <w:p w:rsidR="000B6A42" w:rsidRPr="00084BC2" w:rsidRDefault="000B6A42" w:rsidP="00CC1B52">
            <w:pPr>
              <w:pStyle w:val="ListParagraph"/>
              <w:numPr>
                <w:ilvl w:val="0"/>
                <w:numId w:val="11"/>
              </w:numPr>
              <w:tabs>
                <w:tab w:val="left" w:pos="0"/>
                <w:tab w:val="left" w:pos="810"/>
                <w:tab w:val="left" w:pos="5008"/>
              </w:tabs>
              <w:spacing w:before="240" w:after="0" w:line="360" w:lineRule="auto"/>
              <w:ind w:left="0" w:right="49" w:firstLine="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4-րդ կետի համաձայն՝ ի</w:t>
            </w:r>
            <w:r w:rsidRPr="00084BC2">
              <w:rPr>
                <w:rFonts w:ascii="GHEA Grapalat" w:hAnsi="GHEA Grapalat"/>
                <w:sz w:val="24"/>
                <w:szCs w:val="24"/>
                <w:lang w:val="hy-AM"/>
              </w:rPr>
              <w:t>նտերնետ մոլեխաղ է հանդիսանում ինտերնետ կամ նման</w:t>
            </w:r>
            <w:r w:rsidRPr="00084BC2">
              <w:rPr>
                <w:rFonts w:ascii="GHEA Grapalat" w:hAnsi="GHEA Grapalat"/>
                <w:sz w:val="24"/>
                <w:szCs w:val="24"/>
                <w:lang w:val="hy-AM"/>
              </w:rPr>
              <w:softHyphen/>
              <w:t>օրի</w:t>
            </w:r>
            <w:r w:rsidRPr="00084BC2">
              <w:rPr>
                <w:rFonts w:ascii="GHEA Grapalat" w:hAnsi="GHEA Grapalat"/>
                <w:sz w:val="24"/>
                <w:szCs w:val="24"/>
                <w:lang w:val="hy-AM"/>
              </w:rPr>
              <w:softHyphen/>
              <w:t>նակ ցանկացած գլոբալ համակարգի կամ ցանկացած համակարգված ցանցային կապու</w:t>
            </w:r>
            <w:r w:rsidRPr="00084BC2">
              <w:rPr>
                <w:rFonts w:ascii="GHEA Grapalat" w:hAnsi="GHEA Grapalat"/>
                <w:sz w:val="24"/>
                <w:szCs w:val="24"/>
                <w:lang w:val="hy-AM"/>
              </w:rPr>
              <w:softHyphen/>
              <w:t>ղի</w:t>
            </w:r>
            <w:r w:rsidRPr="00084BC2">
              <w:rPr>
                <w:rFonts w:ascii="GHEA Grapalat" w:hAnsi="GHEA Grapalat"/>
                <w:sz w:val="24"/>
                <w:szCs w:val="24"/>
                <w:lang w:val="hy-AM"/>
              </w:rPr>
              <w:softHyphen/>
              <w:t>ների միջոցով և խաղային արտադրանքների կիրառմամբ կազմակերպվող մոլեխաղը,</w:t>
            </w:r>
          </w:p>
          <w:p w:rsidR="000B6A42" w:rsidRPr="00084BC2" w:rsidRDefault="000B6A42" w:rsidP="00CC1B52">
            <w:pPr>
              <w:pStyle w:val="ListParagraph"/>
              <w:numPr>
                <w:ilvl w:val="0"/>
                <w:numId w:val="11"/>
              </w:numPr>
              <w:tabs>
                <w:tab w:val="left" w:pos="0"/>
                <w:tab w:val="left" w:pos="810"/>
                <w:tab w:val="left" w:pos="5008"/>
              </w:tabs>
              <w:spacing w:before="240" w:after="0" w:line="360" w:lineRule="auto"/>
              <w:ind w:left="0" w:right="49" w:firstLine="0"/>
              <w:jc w:val="both"/>
              <w:rPr>
                <w:rStyle w:val="cf01"/>
                <w:rFonts w:ascii="GHEA Grapalat" w:hAnsi="GHEA Grapalat" w:cs="GHEA Grapalat"/>
                <w:sz w:val="24"/>
                <w:szCs w:val="24"/>
                <w:lang w:val="hy-AM"/>
              </w:rPr>
            </w:pPr>
            <w:r w:rsidRPr="00084BC2">
              <w:rPr>
                <w:rFonts w:ascii="GHEA Grapalat" w:hAnsi="GHEA Grapalat"/>
                <w:sz w:val="24"/>
                <w:szCs w:val="24"/>
                <w:lang w:val="hy-AM"/>
              </w:rPr>
              <w:t>5-րդ կետի համաձայն՝ բուքմեյքերային գործունեության միջոցով կազմակերպվող խաղ է հանդիսանում</w:t>
            </w:r>
            <w:r w:rsidRPr="00084BC2">
              <w:rPr>
                <w:rFonts w:ascii="GHEA Grapalat" w:hAnsi="GHEA Grapalat"/>
                <w:b/>
                <w:i/>
                <w:sz w:val="24"/>
                <w:szCs w:val="24"/>
                <w:lang w:val="hy-AM"/>
              </w:rPr>
              <w:t xml:space="preserve"> </w:t>
            </w:r>
            <w:r w:rsidRPr="00084BC2">
              <w:rPr>
                <w:rFonts w:ascii="GHEA Grapalat" w:hAnsi="GHEA Grapalat"/>
                <w:sz w:val="24"/>
                <w:szCs w:val="24"/>
                <w:lang w:val="hy-AM"/>
              </w:rPr>
              <w:t>տոտալիզատորի կամ բուքմեյքերային գրասենյակի միջոցով իրա</w:t>
            </w:r>
            <w:r w:rsidRPr="00084BC2">
              <w:rPr>
                <w:rFonts w:ascii="GHEA Grapalat" w:hAnsi="GHEA Grapalat"/>
                <w:sz w:val="24"/>
                <w:szCs w:val="24"/>
                <w:lang w:val="hy-AM"/>
              </w:rPr>
              <w:softHyphen/>
              <w:t>կա</w:t>
            </w:r>
            <w:r w:rsidRPr="00084BC2">
              <w:rPr>
                <w:rFonts w:ascii="GHEA Grapalat" w:hAnsi="GHEA Grapalat"/>
                <w:sz w:val="24"/>
                <w:szCs w:val="24"/>
                <w:lang w:val="hy-AM"/>
              </w:rPr>
              <w:softHyphen/>
              <w:t>նաց</w:t>
            </w:r>
            <w:r w:rsidRPr="00084BC2">
              <w:rPr>
                <w:rFonts w:ascii="GHEA Grapalat" w:hAnsi="GHEA Grapalat"/>
                <w:sz w:val="24"/>
                <w:szCs w:val="24"/>
                <w:lang w:val="hy-AM"/>
              </w:rPr>
              <w:softHyphen/>
              <w:t>վող սպորտային, սոցիալական, քաղաքական կամ որևէ այլ նշանակալի իրա</w:t>
            </w:r>
            <w:r w:rsidRPr="00084BC2">
              <w:rPr>
                <w:rFonts w:ascii="GHEA Grapalat" w:hAnsi="GHEA Grapalat"/>
                <w:sz w:val="24"/>
                <w:szCs w:val="24"/>
                <w:lang w:val="hy-AM"/>
              </w:rPr>
              <w:softHyphen/>
              <w:t>դար</w:t>
            </w:r>
            <w:r w:rsidRPr="00084BC2">
              <w:rPr>
                <w:rFonts w:ascii="GHEA Grapalat" w:hAnsi="GHEA Grapalat"/>
                <w:sz w:val="24"/>
                <w:szCs w:val="24"/>
                <w:lang w:val="hy-AM"/>
              </w:rPr>
              <w:softHyphen/>
              <w:t>ձու</w:t>
            </w:r>
            <w:r w:rsidRPr="00084BC2">
              <w:rPr>
                <w:rFonts w:ascii="GHEA Grapalat" w:hAnsi="GHEA Grapalat"/>
                <w:sz w:val="24"/>
                <w:szCs w:val="24"/>
                <w:lang w:val="hy-AM"/>
              </w:rPr>
              <w:softHyphen/>
              <w:t>թյուն</w:t>
            </w:r>
            <w:r w:rsidRPr="00084BC2">
              <w:rPr>
                <w:rFonts w:ascii="GHEA Grapalat" w:hAnsi="GHEA Grapalat"/>
                <w:sz w:val="24"/>
                <w:szCs w:val="24"/>
                <w:lang w:val="hy-AM"/>
              </w:rPr>
              <w:softHyphen/>
              <w:t>ների ելքերի հնարավոր տարբերակների կանխագուշակման վրա գրազների ընդուն</w:t>
            </w:r>
            <w:r w:rsidRPr="00084BC2">
              <w:rPr>
                <w:rFonts w:ascii="GHEA Grapalat" w:hAnsi="GHEA Grapalat"/>
                <w:sz w:val="24"/>
                <w:szCs w:val="24"/>
                <w:lang w:val="hy-AM"/>
              </w:rPr>
              <w:softHyphen/>
              <w:t xml:space="preserve">ման, հաշվառման և շահումների հանձնման կազմակերպում կամ </w:t>
            </w:r>
            <w:r w:rsidRPr="00084BC2">
              <w:rPr>
                <w:rStyle w:val="cf01"/>
                <w:rFonts w:ascii="GHEA Grapalat" w:hAnsi="GHEA Grapalat"/>
                <w:sz w:val="24"/>
                <w:szCs w:val="24"/>
                <w:lang w:val="hy-AM"/>
              </w:rPr>
              <w:t>մասնակցին գրազադրում կատա</w:t>
            </w:r>
            <w:r w:rsidRPr="00084BC2">
              <w:rPr>
                <w:rStyle w:val="cf01"/>
                <w:rFonts w:ascii="GHEA Grapalat" w:hAnsi="GHEA Grapalat"/>
                <w:sz w:val="24"/>
                <w:szCs w:val="24"/>
                <w:lang w:val="hy-AM"/>
              </w:rPr>
              <w:softHyphen/>
              <w:t xml:space="preserve">րելու հնարավորության </w:t>
            </w:r>
            <w:r w:rsidRPr="00084BC2">
              <w:rPr>
                <w:rStyle w:val="cf01"/>
                <w:rFonts w:ascii="GHEA Grapalat" w:hAnsi="GHEA Grapalat"/>
                <w:sz w:val="24"/>
                <w:szCs w:val="24"/>
                <w:lang w:val="hy-AM"/>
              </w:rPr>
              <w:lastRenderedPageBreak/>
              <w:t>ստեղծումը (որևէ կերպ իրավունքի տրամադրումը),</w:t>
            </w:r>
          </w:p>
          <w:p w:rsidR="000B6A42" w:rsidRPr="00084BC2" w:rsidRDefault="000B6A42" w:rsidP="00CC1B52">
            <w:pPr>
              <w:pStyle w:val="ListParagraph"/>
              <w:numPr>
                <w:ilvl w:val="0"/>
                <w:numId w:val="11"/>
              </w:numPr>
              <w:tabs>
                <w:tab w:val="left" w:pos="0"/>
                <w:tab w:val="left" w:pos="810"/>
                <w:tab w:val="left" w:pos="5008"/>
              </w:tabs>
              <w:spacing w:before="240" w:after="0" w:line="360" w:lineRule="auto"/>
              <w:ind w:left="0" w:right="49" w:firstLine="0"/>
              <w:jc w:val="both"/>
              <w:rPr>
                <w:rFonts w:ascii="GHEA Grapalat" w:hAnsi="GHEA Grapalat"/>
                <w:sz w:val="24"/>
                <w:szCs w:val="24"/>
                <w:lang w:val="hy-AM"/>
              </w:rPr>
            </w:pPr>
            <w:r w:rsidRPr="00084BC2">
              <w:rPr>
                <w:rFonts w:ascii="GHEA Grapalat" w:hAnsi="GHEA Grapalat"/>
                <w:sz w:val="24"/>
                <w:szCs w:val="24"/>
                <w:lang w:val="hy-AM"/>
              </w:rPr>
              <w:t xml:space="preserve">6-րդ կետի համաձայն՝ </w:t>
            </w:r>
            <w:r w:rsidRPr="00084BC2">
              <w:rPr>
                <w:rStyle w:val="cf01"/>
                <w:rFonts w:ascii="GHEA Grapalat" w:hAnsi="GHEA Grapalat"/>
                <w:sz w:val="24"/>
                <w:szCs w:val="24"/>
                <w:lang w:val="hy-AM"/>
              </w:rPr>
              <w:t xml:space="preserve">վիճակախաղ է հանդիսանում </w:t>
            </w:r>
            <w:r w:rsidRPr="00084BC2">
              <w:rPr>
                <w:rFonts w:ascii="GHEA Grapalat" w:hAnsi="GHEA Grapalat" w:cs="Segoe UI"/>
                <w:sz w:val="24"/>
                <w:szCs w:val="24"/>
                <w:lang w:val="hy-AM"/>
              </w:rPr>
              <w:t>հրապարակային միջոցառումը, որի ընթացքում կազմակերպիչը մասնակիցների միջև անցկացնում է շահումային ֆոնդի խաղար</w:t>
            </w:r>
            <w:r w:rsidRPr="00084BC2">
              <w:rPr>
                <w:rFonts w:ascii="GHEA Grapalat" w:hAnsi="GHEA Grapalat" w:cs="Segoe UI"/>
                <w:sz w:val="24"/>
                <w:szCs w:val="24"/>
                <w:lang w:val="hy-AM"/>
              </w:rPr>
              <w:softHyphen/>
              <w:t>կում, ընդ որում, շահումները կախված չեն կազմակերպչի գործողություններից և կամքից, այլ բացառապես արդյունք են պատահականության:</w:t>
            </w:r>
          </w:p>
          <w:p w:rsidR="000B6A42" w:rsidRPr="00084BC2" w:rsidRDefault="000B6A42" w:rsidP="000B6A42">
            <w:pPr>
              <w:pStyle w:val="ListParagraph"/>
              <w:tabs>
                <w:tab w:val="left" w:pos="0"/>
                <w:tab w:val="left" w:pos="810"/>
                <w:tab w:val="left" w:pos="5008"/>
              </w:tabs>
              <w:spacing w:after="0" w:line="360" w:lineRule="auto"/>
              <w:ind w:left="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Այս առումով, հայտնում ենք, որ առաջարկվող ձևակերպումներից ամբողջությամբ պարզ չէ խաղային ոլորտի յուրաքանչյուր տեսակի ընդգրկման շրջանակը: Օրինակ՝ պարզ չէ, թե արդյոք մոլեխաղ գործունեության տեսակն իր մեջ ներառում է գործող օրենսդրությամբ սահ</w:t>
            </w:r>
            <w:r w:rsidRPr="00084BC2">
              <w:rPr>
                <w:rFonts w:ascii="GHEA Grapalat" w:eastAsia="GHEA Grapalat" w:hAnsi="GHEA Grapalat" w:cs="GHEA Grapalat"/>
                <w:sz w:val="24"/>
                <w:szCs w:val="24"/>
                <w:lang w:val="hy-AM"/>
              </w:rPr>
              <w:softHyphen/>
              <w:t>ման</w:t>
            </w:r>
            <w:r w:rsidRPr="00084BC2">
              <w:rPr>
                <w:rFonts w:ascii="GHEA Grapalat" w:eastAsia="GHEA Grapalat" w:hAnsi="GHEA Grapalat" w:cs="GHEA Grapalat"/>
                <w:sz w:val="24"/>
                <w:szCs w:val="24"/>
                <w:lang w:val="hy-AM"/>
              </w:rPr>
              <w:softHyphen/>
              <w:t>ված «խաղատների» գործունեությունն ամբողջությամբ, թե` ոչ, կամ արդյոք իր մեջ ներա</w:t>
            </w:r>
            <w:r w:rsidRPr="00084BC2">
              <w:rPr>
                <w:rFonts w:ascii="GHEA Grapalat" w:eastAsia="GHEA Grapalat" w:hAnsi="GHEA Grapalat" w:cs="GHEA Grapalat"/>
                <w:sz w:val="24"/>
                <w:szCs w:val="24"/>
                <w:lang w:val="hy-AM"/>
              </w:rPr>
              <w:softHyphen/>
              <w:t>ռում է միայն գործող օրենսդրությամբ սահմանված «շահումներով խաղերի և խաղատների կազ</w:t>
            </w:r>
            <w:r w:rsidRPr="00084BC2">
              <w:rPr>
                <w:rFonts w:ascii="GHEA Grapalat" w:eastAsia="GHEA Grapalat" w:hAnsi="GHEA Grapalat" w:cs="GHEA Grapalat"/>
                <w:sz w:val="24"/>
                <w:szCs w:val="24"/>
                <w:lang w:val="hy-AM"/>
              </w:rPr>
              <w:softHyphen/>
              <w:t>մակերպման» գործունեությունը, թե` ոչ:</w:t>
            </w:r>
          </w:p>
          <w:p w:rsidR="000B6A42" w:rsidRPr="00084BC2" w:rsidRDefault="000B6A42" w:rsidP="000B6A42">
            <w:pPr>
              <w:tabs>
                <w:tab w:val="left" w:pos="0"/>
                <w:tab w:val="left" w:pos="1350"/>
              </w:tabs>
              <w:spacing w:after="0" w:line="360" w:lineRule="auto"/>
              <w:jc w:val="both"/>
              <w:rPr>
                <w:rFonts w:ascii="GHEA Grapalat" w:hAnsi="GHEA Grapalat" w:cs="Sylfaen"/>
                <w:sz w:val="24"/>
                <w:szCs w:val="24"/>
                <w:lang w:val="hy-AM"/>
              </w:rPr>
            </w:pPr>
            <w:r w:rsidRPr="00084BC2">
              <w:rPr>
                <w:rFonts w:ascii="GHEA Grapalat" w:hAnsi="GHEA Grapalat" w:cs="Sylfaen"/>
                <w:sz w:val="24"/>
                <w:szCs w:val="24"/>
                <w:lang w:val="hy-AM"/>
              </w:rPr>
              <w:t xml:space="preserve">Միջազգային փորձի, միջազգային ստանդարտների (oրինակ «ՖԱԹՖ»- ստանդարտներ և հանձնարականներ և այլն.), գրեթե աշխարհի բոլոր  երկրներում օգտագործվում է  «casino», </w:t>
            </w:r>
            <w:r w:rsidRPr="00084BC2">
              <w:rPr>
                <w:rFonts w:ascii="GHEA Grapalat" w:hAnsi="GHEA Grapalat" w:cs="Sylfaen"/>
                <w:sz w:val="24"/>
                <w:szCs w:val="24"/>
                <w:lang w:val="hy-AM"/>
              </w:rPr>
              <w:lastRenderedPageBreak/>
              <w:t>«casino</w:t>
            </w:r>
            <w:r w:rsidRPr="00084BC2">
              <w:rPr>
                <w:rFonts w:cs="Calibri"/>
                <w:sz w:val="24"/>
                <w:szCs w:val="24"/>
                <w:lang w:val="hy-AM"/>
              </w:rPr>
              <w:t> </w:t>
            </w:r>
            <w:r w:rsidRPr="00084BC2">
              <w:rPr>
                <w:rFonts w:ascii="GHEA Grapalat" w:hAnsi="GHEA Grapalat" w:cs="Sylfaen"/>
                <w:sz w:val="24"/>
                <w:szCs w:val="24"/>
                <w:lang w:val="hy-AM"/>
              </w:rPr>
              <w:t xml:space="preserve">gaming industry» «խաղատների կազմակերպում» կամ «խաղատնային գործունեություն» հասկացությունները, ինչպես նաև մեծ ուշադրության է արժանանում կարգավորմները՝ ելնելով  այդ գործունեության տեսակի առանաձնահատկություններից: </w:t>
            </w:r>
          </w:p>
          <w:p w:rsidR="000B6A42" w:rsidRDefault="000B6A42" w:rsidP="000B6A42">
            <w:pPr>
              <w:tabs>
                <w:tab w:val="left" w:pos="0"/>
                <w:tab w:val="left" w:pos="1350"/>
              </w:tabs>
              <w:spacing w:after="0" w:line="360" w:lineRule="auto"/>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Վերոնշյալ դիտարկումը վերաբերում է նաև «վիճակախաղ» գործունեության սահ</w:t>
            </w:r>
            <w:r w:rsidRPr="00084BC2">
              <w:rPr>
                <w:rFonts w:ascii="GHEA Grapalat" w:eastAsia="GHEA Grapalat" w:hAnsi="GHEA Grapalat" w:cs="GHEA Grapalat"/>
                <w:sz w:val="24"/>
                <w:szCs w:val="24"/>
                <w:lang w:val="hy-AM"/>
              </w:rPr>
              <w:softHyphen/>
              <w:t>ման</w:t>
            </w:r>
            <w:r w:rsidRPr="00084BC2">
              <w:rPr>
                <w:rFonts w:ascii="GHEA Grapalat" w:eastAsia="GHEA Grapalat" w:hAnsi="GHEA Grapalat" w:cs="GHEA Grapalat"/>
                <w:sz w:val="24"/>
                <w:szCs w:val="24"/>
                <w:lang w:val="hy-AM"/>
              </w:rPr>
              <w:softHyphen/>
              <w:t>մանը</w:t>
            </w:r>
            <w:r>
              <w:rPr>
                <w:rFonts w:ascii="GHEA Grapalat" w:eastAsia="GHEA Grapalat" w:hAnsi="GHEA Grapalat" w:cs="GHEA Grapalat"/>
                <w:sz w:val="24"/>
                <w:szCs w:val="24"/>
                <w:lang w:val="hy-AM"/>
              </w:rPr>
              <w:t>:</w:t>
            </w:r>
          </w:p>
          <w:p w:rsidR="000B6A42" w:rsidRPr="00C91604" w:rsidRDefault="000B6A42" w:rsidP="000B6A42">
            <w:pPr>
              <w:tabs>
                <w:tab w:val="left" w:pos="0"/>
              </w:tabs>
              <w:spacing w:after="0" w:line="360" w:lineRule="auto"/>
              <w:jc w:val="both"/>
              <w:rPr>
                <w:rFonts w:ascii="GHEA Grapalat" w:hAnsi="GHEA Grapalat"/>
                <w:b/>
                <w:i/>
                <w:sz w:val="24"/>
                <w:szCs w:val="24"/>
                <w:u w:val="single"/>
                <w:lang w:val="hy-AM"/>
              </w:rPr>
            </w:pPr>
            <w:r w:rsidRPr="00C91604">
              <w:rPr>
                <w:rFonts w:ascii="GHEA Grapalat" w:hAnsi="GHEA Grapalat"/>
                <w:b/>
                <w:i/>
                <w:sz w:val="24"/>
                <w:szCs w:val="24"/>
                <w:u w:val="single"/>
                <w:lang w:val="hy-AM"/>
              </w:rPr>
              <w:t>4.2</w:t>
            </w:r>
            <w:r w:rsidRPr="00C91604">
              <w:rPr>
                <w:rFonts w:ascii="GHEA Grapalat" w:hAnsi="GHEA Grapalat"/>
                <w:i/>
                <w:sz w:val="24"/>
                <w:szCs w:val="24"/>
                <w:u w:val="single"/>
                <w:lang w:val="hy-AM"/>
              </w:rPr>
              <w:t xml:space="preserve"> </w:t>
            </w:r>
            <w:r w:rsidRPr="00C91604">
              <w:rPr>
                <w:rFonts w:ascii="GHEA Grapalat" w:hAnsi="GHEA Grapalat"/>
                <w:b/>
                <w:i/>
                <w:sz w:val="24"/>
                <w:szCs w:val="24"/>
                <w:u w:val="single"/>
                <w:lang w:val="hy-AM"/>
              </w:rPr>
              <w:t>Հարկային օրենսգրքի կարգավորումների վերաբերյալ</w:t>
            </w:r>
          </w:p>
          <w:p w:rsidR="000B6A42" w:rsidRPr="00C91604" w:rsidRDefault="000B6A42" w:rsidP="000B6A42">
            <w:pPr>
              <w:tabs>
                <w:tab w:val="left" w:pos="0"/>
              </w:tabs>
              <w:spacing w:after="0" w:line="360" w:lineRule="auto"/>
              <w:jc w:val="both"/>
              <w:rPr>
                <w:rFonts w:ascii="GHEA Grapalat" w:eastAsia="GHEA Grapalat" w:hAnsi="GHEA Grapalat" w:cs="GHEA Grapalat"/>
                <w:sz w:val="24"/>
                <w:szCs w:val="24"/>
                <w:lang w:val="hy-AM"/>
              </w:rPr>
            </w:pPr>
            <w:r>
              <w:rPr>
                <w:rFonts w:ascii="GHEA Grapalat" w:hAnsi="GHEA Grapalat"/>
                <w:sz w:val="24"/>
                <w:lang w:val="hy-AM"/>
              </w:rPr>
              <w:tab/>
            </w:r>
            <w:r w:rsidRPr="00C91604">
              <w:rPr>
                <w:rFonts w:ascii="GHEA Grapalat" w:hAnsi="GHEA Grapalat"/>
                <w:sz w:val="24"/>
                <w:lang w:val="hy-AM"/>
              </w:rPr>
              <w:t>ՀՀ հարկային օրենսգրքի՝</w:t>
            </w:r>
          </w:p>
          <w:p w:rsidR="000B6A42" w:rsidRPr="00084BC2" w:rsidRDefault="000B6A42" w:rsidP="00CC1B52">
            <w:pPr>
              <w:pStyle w:val="ListParagraph"/>
              <w:numPr>
                <w:ilvl w:val="0"/>
                <w:numId w:val="17"/>
              </w:numPr>
              <w:tabs>
                <w:tab w:val="left" w:pos="0"/>
                <w:tab w:val="left" w:pos="810"/>
                <w:tab w:val="left" w:pos="5008"/>
              </w:tabs>
              <w:spacing w:after="0" w:line="360" w:lineRule="auto"/>
              <w:ind w:left="0" w:right="49" w:firstLine="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64-րդ հոդվածի 2-րդ մասի 30-րդ կետի համաձայն՝ շահումով խաղերի (այդ թվում՝ ինտերնետ շահումով խաղերի), տոտալիզատորի և ինտերնետ տոտալիզատորի կազմա</w:t>
            </w:r>
            <w:r w:rsidRPr="00084BC2">
              <w:rPr>
                <w:rFonts w:ascii="GHEA Grapalat" w:eastAsia="GHEA Grapalat" w:hAnsi="GHEA Grapalat" w:cs="GHEA Grapalat"/>
                <w:sz w:val="24"/>
                <w:szCs w:val="24"/>
                <w:lang w:val="hy-AM"/>
              </w:rPr>
              <w:softHyphen/>
              <w:t>կեր</w:t>
            </w:r>
            <w:r w:rsidRPr="00084BC2">
              <w:rPr>
                <w:rFonts w:ascii="GHEA Grapalat" w:eastAsia="GHEA Grapalat" w:hAnsi="GHEA Grapalat" w:cs="GHEA Grapalat"/>
                <w:sz w:val="24"/>
                <w:szCs w:val="24"/>
                <w:lang w:val="hy-AM"/>
              </w:rPr>
              <w:softHyphen/>
              <w:t>պումն ազատված են ԱԱՀ-ից,</w:t>
            </w:r>
          </w:p>
          <w:p w:rsidR="000B6A42" w:rsidRPr="00084BC2" w:rsidRDefault="000B6A42" w:rsidP="00CC1B52">
            <w:pPr>
              <w:pStyle w:val="ListParagraph"/>
              <w:numPr>
                <w:ilvl w:val="0"/>
                <w:numId w:val="17"/>
              </w:numPr>
              <w:tabs>
                <w:tab w:val="left" w:pos="0"/>
                <w:tab w:val="left" w:pos="810"/>
                <w:tab w:val="left" w:pos="5008"/>
              </w:tabs>
              <w:spacing w:after="0" w:line="360" w:lineRule="auto"/>
              <w:ind w:left="0" w:right="49" w:firstLine="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254-րդ հոդվածի</w:t>
            </w:r>
            <w:r w:rsidRPr="00084BC2">
              <w:rPr>
                <w:rFonts w:ascii="GHEA Grapalat" w:eastAsia="GHEA Grapalat" w:hAnsi="GHEA Grapalat" w:cs="GHEA Grapalat"/>
                <w:sz w:val="24"/>
                <w:szCs w:val="24"/>
              </w:rPr>
              <w:t>`</w:t>
            </w:r>
          </w:p>
          <w:p w:rsidR="000B6A42" w:rsidRPr="00084BC2" w:rsidRDefault="000B6A42" w:rsidP="00CC1B52">
            <w:pPr>
              <w:pStyle w:val="ListParagraph"/>
              <w:numPr>
                <w:ilvl w:val="0"/>
                <w:numId w:val="18"/>
              </w:numPr>
              <w:tabs>
                <w:tab w:val="left" w:pos="0"/>
                <w:tab w:val="left" w:pos="810"/>
                <w:tab w:val="left" w:pos="5008"/>
              </w:tabs>
              <w:spacing w:after="0" w:line="360" w:lineRule="auto"/>
              <w:ind w:right="49"/>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3-րդ մասի 3-րդ կետի համաձայն՝ շրջանառության հարկ վճարողներ չեն կարող համա</w:t>
            </w:r>
            <w:r w:rsidRPr="00084BC2">
              <w:rPr>
                <w:rFonts w:ascii="GHEA Grapalat" w:eastAsia="GHEA Grapalat" w:hAnsi="GHEA Grapalat" w:cs="GHEA Grapalat"/>
                <w:sz w:val="24"/>
                <w:szCs w:val="24"/>
                <w:lang w:val="hy-AM"/>
              </w:rPr>
              <w:softHyphen/>
              <w:t>ր</w:t>
            </w:r>
            <w:r w:rsidRPr="00084BC2">
              <w:rPr>
                <w:rFonts w:ascii="GHEA Grapalat" w:eastAsia="GHEA Grapalat" w:hAnsi="GHEA Grapalat" w:cs="GHEA Grapalat"/>
                <w:sz w:val="24"/>
                <w:szCs w:val="24"/>
                <w:lang w:val="hy-AM"/>
              </w:rPr>
              <w:softHyphen/>
            </w:r>
            <w:r w:rsidRPr="00084BC2">
              <w:rPr>
                <w:rFonts w:ascii="GHEA Grapalat" w:eastAsia="GHEA Grapalat" w:hAnsi="GHEA Grapalat" w:cs="GHEA Grapalat"/>
                <w:sz w:val="24"/>
                <w:szCs w:val="24"/>
                <w:lang w:val="hy-AM"/>
              </w:rPr>
              <w:softHyphen/>
              <w:t>վել բանկերը, վարկային կազմակերպությունները, ապահովագրական ընկե</w:t>
            </w:r>
            <w:r w:rsidRPr="00084BC2">
              <w:rPr>
                <w:rFonts w:ascii="GHEA Grapalat" w:eastAsia="GHEA Grapalat" w:hAnsi="GHEA Grapalat" w:cs="GHEA Grapalat"/>
                <w:sz w:val="24"/>
                <w:szCs w:val="24"/>
                <w:lang w:val="hy-AM"/>
              </w:rPr>
              <w:softHyphen/>
              <w:t>րու</w:t>
            </w:r>
            <w:r w:rsidRPr="00084BC2">
              <w:rPr>
                <w:rFonts w:ascii="GHEA Grapalat" w:eastAsia="GHEA Grapalat" w:hAnsi="GHEA Grapalat" w:cs="GHEA Grapalat"/>
                <w:sz w:val="24"/>
                <w:szCs w:val="24"/>
                <w:lang w:val="hy-AM"/>
              </w:rPr>
              <w:softHyphen/>
              <w:t>թյուն</w:t>
            </w:r>
            <w:r w:rsidRPr="00084BC2">
              <w:rPr>
                <w:rFonts w:ascii="GHEA Grapalat" w:eastAsia="GHEA Grapalat" w:hAnsi="GHEA Grapalat" w:cs="GHEA Grapalat"/>
                <w:sz w:val="24"/>
                <w:szCs w:val="24"/>
                <w:lang w:val="hy-AM"/>
              </w:rPr>
              <w:softHyphen/>
              <w:t>ները, ներդրումային ընկերությունները, արժեթղթերի շուկայի մասնագիտացված մաս</w:t>
            </w:r>
            <w:r w:rsidRPr="00084BC2">
              <w:rPr>
                <w:rFonts w:ascii="GHEA Grapalat" w:eastAsia="GHEA Grapalat" w:hAnsi="GHEA Grapalat" w:cs="GHEA Grapalat"/>
                <w:sz w:val="24"/>
                <w:szCs w:val="24"/>
                <w:lang w:val="hy-AM"/>
              </w:rPr>
              <w:softHyphen/>
              <w:t>նա</w:t>
            </w:r>
            <w:r w:rsidRPr="00084BC2">
              <w:rPr>
                <w:rFonts w:ascii="GHEA Grapalat" w:eastAsia="GHEA Grapalat" w:hAnsi="GHEA Grapalat" w:cs="GHEA Grapalat"/>
                <w:sz w:val="24"/>
                <w:szCs w:val="24"/>
                <w:lang w:val="hy-AM"/>
              </w:rPr>
              <w:softHyphen/>
              <w:t>կից</w:t>
            </w:r>
            <w:r w:rsidRPr="00084BC2">
              <w:rPr>
                <w:rFonts w:ascii="GHEA Grapalat" w:eastAsia="GHEA Grapalat" w:hAnsi="GHEA Grapalat" w:cs="GHEA Grapalat"/>
                <w:sz w:val="24"/>
                <w:szCs w:val="24"/>
                <w:lang w:val="hy-AM"/>
              </w:rPr>
              <w:softHyphen/>
            </w:r>
            <w:r w:rsidRPr="00084BC2">
              <w:rPr>
                <w:rFonts w:ascii="GHEA Grapalat" w:eastAsia="GHEA Grapalat" w:hAnsi="GHEA Grapalat" w:cs="GHEA Grapalat"/>
                <w:sz w:val="24"/>
                <w:szCs w:val="24"/>
                <w:lang w:val="hy-AM"/>
              </w:rPr>
              <w:lastRenderedPageBreak/>
              <w:t>ները, գրավատները, արտարժույթի առք ու վաճառքի գործունեություն իրականացնողները, ներ</w:t>
            </w:r>
            <w:r w:rsidRPr="00084BC2">
              <w:rPr>
                <w:rFonts w:ascii="GHEA Grapalat" w:eastAsia="GHEA Grapalat" w:hAnsi="GHEA Grapalat" w:cs="GHEA Grapalat"/>
                <w:sz w:val="24"/>
                <w:szCs w:val="24"/>
                <w:lang w:val="hy-AM"/>
              </w:rPr>
              <w:softHyphen/>
              <w:t>դրումային ֆոնդերը, ֆոնդերի կառավարիչները, վճարահաշվարկային կազ</w:t>
            </w:r>
            <w:r w:rsidRPr="00084BC2">
              <w:rPr>
                <w:rFonts w:ascii="GHEA Grapalat" w:eastAsia="GHEA Grapalat" w:hAnsi="GHEA Grapalat" w:cs="GHEA Grapalat"/>
                <w:sz w:val="24"/>
                <w:szCs w:val="24"/>
                <w:lang w:val="hy-AM"/>
              </w:rPr>
              <w:softHyphen/>
              <w:t>մա</w:t>
            </w:r>
            <w:r w:rsidRPr="00084BC2">
              <w:rPr>
                <w:rFonts w:ascii="GHEA Grapalat" w:eastAsia="GHEA Grapalat" w:hAnsi="GHEA Grapalat" w:cs="GHEA Grapalat"/>
                <w:sz w:val="24"/>
                <w:szCs w:val="24"/>
                <w:lang w:val="hy-AM"/>
              </w:rPr>
              <w:softHyphen/>
              <w:t>կեր</w:t>
            </w:r>
            <w:r w:rsidRPr="00084BC2">
              <w:rPr>
                <w:rFonts w:ascii="GHEA Grapalat" w:eastAsia="GHEA Grapalat" w:hAnsi="GHEA Grapalat" w:cs="GHEA Grapalat"/>
                <w:sz w:val="24"/>
                <w:szCs w:val="24"/>
                <w:lang w:val="hy-AM"/>
              </w:rPr>
              <w:softHyphen/>
              <w:t>պու</w:t>
            </w:r>
            <w:r w:rsidRPr="00084BC2">
              <w:rPr>
                <w:rFonts w:ascii="GHEA Grapalat" w:eastAsia="GHEA Grapalat" w:hAnsi="GHEA Grapalat" w:cs="GHEA Grapalat"/>
                <w:sz w:val="24"/>
                <w:szCs w:val="24"/>
                <w:lang w:val="hy-AM"/>
              </w:rPr>
              <w:softHyphen/>
              <w:t>թյուն</w:t>
            </w:r>
            <w:r w:rsidRPr="00084BC2">
              <w:rPr>
                <w:rFonts w:ascii="GHEA Grapalat" w:eastAsia="GHEA Grapalat" w:hAnsi="GHEA Grapalat" w:cs="GHEA Grapalat"/>
                <w:sz w:val="24"/>
                <w:szCs w:val="24"/>
                <w:lang w:val="hy-AM"/>
              </w:rPr>
              <w:softHyphen/>
              <w:t xml:space="preserve">ները, </w:t>
            </w:r>
            <w:r w:rsidRPr="00084BC2">
              <w:rPr>
                <w:rFonts w:ascii="GHEA Grapalat" w:eastAsia="GHEA Grapalat" w:hAnsi="GHEA Grapalat" w:cs="GHEA Grapalat"/>
                <w:i/>
                <w:sz w:val="24"/>
                <w:szCs w:val="24"/>
                <w:lang w:val="hy-AM"/>
              </w:rPr>
              <w:t>խաղատների, շահումով խաղերի, տոտալիզատորի և ինտերնետ տոտա</w:t>
            </w:r>
            <w:r w:rsidRPr="00084BC2">
              <w:rPr>
                <w:rFonts w:ascii="GHEA Grapalat" w:eastAsia="GHEA Grapalat" w:hAnsi="GHEA Grapalat" w:cs="GHEA Grapalat"/>
                <w:i/>
                <w:sz w:val="24"/>
                <w:szCs w:val="24"/>
                <w:lang w:val="hy-AM"/>
              </w:rPr>
              <w:softHyphen/>
              <w:t>լի</w:t>
            </w:r>
            <w:r w:rsidRPr="00084BC2">
              <w:rPr>
                <w:rFonts w:ascii="GHEA Grapalat" w:eastAsia="GHEA Grapalat" w:hAnsi="GHEA Grapalat" w:cs="GHEA Grapalat"/>
                <w:i/>
                <w:sz w:val="24"/>
                <w:szCs w:val="24"/>
                <w:lang w:val="hy-AM"/>
              </w:rPr>
              <w:softHyphen/>
              <w:t>զա</w:t>
            </w:r>
            <w:r w:rsidRPr="00084BC2">
              <w:rPr>
                <w:rFonts w:ascii="GHEA Grapalat" w:eastAsia="GHEA Grapalat" w:hAnsi="GHEA Grapalat" w:cs="GHEA Grapalat"/>
                <w:i/>
                <w:sz w:val="24"/>
                <w:szCs w:val="24"/>
                <w:lang w:val="hy-AM"/>
              </w:rPr>
              <w:softHyphen/>
              <w:t>տորի կազմակերպման գործունեություն իրականացնողները</w:t>
            </w:r>
            <w:r w:rsidRPr="00084BC2">
              <w:rPr>
                <w:rFonts w:ascii="GHEA Grapalat" w:eastAsia="GHEA Grapalat" w:hAnsi="GHEA Grapalat" w:cs="GHEA Grapalat"/>
                <w:sz w:val="24"/>
                <w:szCs w:val="24"/>
                <w:lang w:val="hy-AM"/>
              </w:rPr>
              <w:t>, աուդիտորական կազմա</w:t>
            </w:r>
            <w:r w:rsidRPr="00084BC2">
              <w:rPr>
                <w:rFonts w:ascii="GHEA Grapalat" w:eastAsia="GHEA Grapalat" w:hAnsi="GHEA Grapalat" w:cs="GHEA Grapalat"/>
                <w:sz w:val="24"/>
                <w:szCs w:val="24"/>
                <w:lang w:val="hy-AM"/>
              </w:rPr>
              <w:softHyphen/>
              <w:t>կեր</w:t>
            </w:r>
            <w:r w:rsidRPr="00084BC2">
              <w:rPr>
                <w:rFonts w:ascii="GHEA Grapalat" w:eastAsia="GHEA Grapalat" w:hAnsi="GHEA Grapalat" w:cs="GHEA Grapalat"/>
                <w:sz w:val="24"/>
                <w:szCs w:val="24"/>
                <w:lang w:val="hy-AM"/>
              </w:rPr>
              <w:softHyphen/>
              <w:t>պու</w:t>
            </w:r>
            <w:r w:rsidRPr="00084BC2">
              <w:rPr>
                <w:rFonts w:ascii="GHEA Grapalat" w:eastAsia="GHEA Grapalat" w:hAnsi="GHEA Grapalat" w:cs="GHEA Grapalat"/>
                <w:sz w:val="24"/>
                <w:szCs w:val="24"/>
                <w:lang w:val="hy-AM"/>
              </w:rPr>
              <w:softHyphen/>
              <w:t>թյուն</w:t>
            </w:r>
            <w:r w:rsidRPr="00084BC2">
              <w:rPr>
                <w:rFonts w:ascii="GHEA Grapalat" w:eastAsia="GHEA Grapalat" w:hAnsi="GHEA Grapalat" w:cs="GHEA Grapalat"/>
                <w:sz w:val="24"/>
                <w:szCs w:val="24"/>
                <w:lang w:val="hy-AM"/>
              </w:rPr>
              <w:softHyphen/>
              <w:t>ները,</w:t>
            </w:r>
          </w:p>
          <w:p w:rsidR="000B6A42" w:rsidRPr="00084BC2" w:rsidRDefault="000B6A42" w:rsidP="00CC1B52">
            <w:pPr>
              <w:pStyle w:val="ListParagraph"/>
              <w:numPr>
                <w:ilvl w:val="0"/>
                <w:numId w:val="18"/>
              </w:numPr>
              <w:tabs>
                <w:tab w:val="left" w:pos="0"/>
                <w:tab w:val="left" w:pos="810"/>
                <w:tab w:val="left" w:pos="5008"/>
              </w:tabs>
              <w:spacing w:after="0" w:line="360" w:lineRule="auto"/>
              <w:ind w:right="49"/>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5-րդ մասի համաձայն՝ խաղարկությունով, ոչ խաղարկությունով և (կամ) համակցված վիճակախաղի կազմակերպիչ համարվող ռեզիդենտ առևտրային կազմակերպությունը համարվում է և չի դադարում համարվել շրջանառության հարկ վճարող` անկախ նույն գլխով սահմանված սահմանափակումներից,</w:t>
            </w:r>
          </w:p>
          <w:p w:rsidR="000B6A42" w:rsidRPr="00C91604" w:rsidRDefault="000B6A42" w:rsidP="00CC1B52">
            <w:pPr>
              <w:pStyle w:val="ListParagraph"/>
              <w:numPr>
                <w:ilvl w:val="0"/>
                <w:numId w:val="17"/>
              </w:numPr>
              <w:tabs>
                <w:tab w:val="left" w:pos="0"/>
                <w:tab w:val="left" w:pos="810"/>
                <w:tab w:val="left" w:pos="5008"/>
              </w:tabs>
              <w:spacing w:after="0" w:line="360" w:lineRule="auto"/>
              <w:ind w:left="0" w:right="43" w:firstLine="0"/>
              <w:jc w:val="both"/>
              <w:rPr>
                <w:rFonts w:ascii="GHEA Grapalat" w:eastAsia="GHEA Grapalat" w:hAnsi="GHEA Grapalat" w:cs="GHEA Grapalat"/>
                <w:sz w:val="24"/>
                <w:szCs w:val="24"/>
                <w:lang w:val="hy-AM"/>
              </w:rPr>
            </w:pPr>
            <w:r w:rsidRPr="00084BC2">
              <w:rPr>
                <w:rFonts w:ascii="GHEA Grapalat" w:eastAsia="GHEA Grapalat" w:hAnsi="GHEA Grapalat" w:cs="GHEA Grapalat"/>
                <w:sz w:val="24"/>
                <w:szCs w:val="24"/>
                <w:lang w:val="hy-AM"/>
              </w:rPr>
              <w:t>267-րդ հոդվածի 5-րդ մասի 1-ին կետի համաձայն՝ միկրոձեռնարկատիրության սուբ</w:t>
            </w:r>
            <w:r w:rsidRPr="00084BC2">
              <w:rPr>
                <w:rFonts w:ascii="GHEA Grapalat" w:eastAsia="GHEA Grapalat" w:hAnsi="GHEA Grapalat" w:cs="GHEA Grapalat"/>
                <w:sz w:val="24"/>
                <w:szCs w:val="24"/>
                <w:lang w:val="hy-AM"/>
              </w:rPr>
              <w:softHyphen/>
              <w:t>յեկտ</w:t>
            </w:r>
            <w:r w:rsidRPr="00084BC2">
              <w:rPr>
                <w:rFonts w:ascii="GHEA Grapalat" w:eastAsia="GHEA Grapalat" w:hAnsi="GHEA Grapalat" w:cs="GHEA Grapalat"/>
                <w:sz w:val="24"/>
                <w:szCs w:val="24"/>
                <w:lang w:val="hy-AM"/>
              </w:rPr>
              <w:softHyphen/>
              <w:t>ներ չեն կարող համարվել բանկերը, վարկային կազմակերպությունները, ապահո</w:t>
            </w:r>
            <w:r w:rsidRPr="00084BC2">
              <w:rPr>
                <w:rFonts w:ascii="GHEA Grapalat" w:eastAsia="GHEA Grapalat" w:hAnsi="GHEA Grapalat" w:cs="GHEA Grapalat"/>
                <w:sz w:val="24"/>
                <w:szCs w:val="24"/>
                <w:lang w:val="hy-AM"/>
              </w:rPr>
              <w:softHyphen/>
              <w:t>վագ</w:t>
            </w:r>
            <w:r w:rsidRPr="00084BC2">
              <w:rPr>
                <w:rFonts w:ascii="GHEA Grapalat" w:eastAsia="GHEA Grapalat" w:hAnsi="GHEA Grapalat" w:cs="GHEA Grapalat"/>
                <w:sz w:val="24"/>
                <w:szCs w:val="24"/>
                <w:lang w:val="hy-AM"/>
              </w:rPr>
              <w:softHyphen/>
              <w:t>րա</w:t>
            </w:r>
            <w:r w:rsidRPr="00084BC2">
              <w:rPr>
                <w:rFonts w:ascii="GHEA Grapalat" w:eastAsia="GHEA Grapalat" w:hAnsi="GHEA Grapalat" w:cs="GHEA Grapalat"/>
                <w:sz w:val="24"/>
                <w:szCs w:val="24"/>
                <w:lang w:val="hy-AM"/>
              </w:rPr>
              <w:softHyphen/>
              <w:t>կան ընկերությունները, ներդրումային ընկերությունները, արժեթղթերի շուկայի մաս</w:t>
            </w:r>
            <w:r w:rsidRPr="00084BC2">
              <w:rPr>
                <w:rFonts w:ascii="GHEA Grapalat" w:eastAsia="GHEA Grapalat" w:hAnsi="GHEA Grapalat" w:cs="GHEA Grapalat"/>
                <w:sz w:val="24"/>
                <w:szCs w:val="24"/>
                <w:lang w:val="hy-AM"/>
              </w:rPr>
              <w:softHyphen/>
              <w:t>նա</w:t>
            </w:r>
            <w:r w:rsidRPr="00084BC2">
              <w:rPr>
                <w:rFonts w:ascii="GHEA Grapalat" w:eastAsia="GHEA Grapalat" w:hAnsi="GHEA Grapalat" w:cs="GHEA Grapalat"/>
                <w:sz w:val="24"/>
                <w:szCs w:val="24"/>
                <w:lang w:val="hy-AM"/>
              </w:rPr>
              <w:softHyphen/>
              <w:t xml:space="preserve">գիտացված մասնակիցները, </w:t>
            </w:r>
            <w:r w:rsidRPr="00084BC2">
              <w:rPr>
                <w:rFonts w:ascii="GHEA Grapalat" w:eastAsia="GHEA Grapalat" w:hAnsi="GHEA Grapalat" w:cs="GHEA Grapalat"/>
                <w:sz w:val="24"/>
                <w:szCs w:val="24"/>
                <w:lang w:val="hy-AM"/>
              </w:rPr>
              <w:lastRenderedPageBreak/>
              <w:t>գրավատները, արտարժույթի առք ու վաճառքի գոր</w:t>
            </w:r>
            <w:r w:rsidRPr="00084BC2">
              <w:rPr>
                <w:rFonts w:ascii="GHEA Grapalat" w:eastAsia="GHEA Grapalat" w:hAnsi="GHEA Grapalat" w:cs="GHEA Grapalat"/>
                <w:sz w:val="24"/>
                <w:szCs w:val="24"/>
                <w:lang w:val="hy-AM"/>
              </w:rPr>
              <w:softHyphen/>
              <w:t>ծու</w:t>
            </w:r>
            <w:r w:rsidRPr="00084BC2">
              <w:rPr>
                <w:rFonts w:ascii="GHEA Grapalat" w:eastAsia="GHEA Grapalat" w:hAnsi="GHEA Grapalat" w:cs="GHEA Grapalat"/>
                <w:sz w:val="24"/>
                <w:szCs w:val="24"/>
                <w:lang w:val="hy-AM"/>
              </w:rPr>
              <w:softHyphen/>
              <w:t>նեու</w:t>
            </w:r>
            <w:r w:rsidRPr="00084BC2">
              <w:rPr>
                <w:rFonts w:ascii="GHEA Grapalat" w:eastAsia="GHEA Grapalat" w:hAnsi="GHEA Grapalat" w:cs="GHEA Grapalat"/>
                <w:sz w:val="24"/>
                <w:szCs w:val="24"/>
                <w:lang w:val="hy-AM"/>
              </w:rPr>
              <w:softHyphen/>
              <w:t>թյուն իրականացնողները, ներդրումային ֆոնդերը, ֆոնդերի կառավարիչները, վճա</w:t>
            </w:r>
            <w:r w:rsidRPr="00084BC2">
              <w:rPr>
                <w:rFonts w:ascii="GHEA Grapalat" w:eastAsia="GHEA Grapalat" w:hAnsi="GHEA Grapalat" w:cs="GHEA Grapalat"/>
                <w:sz w:val="24"/>
                <w:szCs w:val="24"/>
                <w:lang w:val="hy-AM"/>
              </w:rPr>
              <w:softHyphen/>
              <w:t>րա</w:t>
            </w:r>
            <w:r w:rsidRPr="00084BC2">
              <w:rPr>
                <w:rFonts w:ascii="GHEA Grapalat" w:eastAsia="GHEA Grapalat" w:hAnsi="GHEA Grapalat" w:cs="GHEA Grapalat"/>
                <w:sz w:val="24"/>
                <w:szCs w:val="24"/>
                <w:lang w:val="hy-AM"/>
              </w:rPr>
              <w:softHyphen/>
              <w:t>հաշ</w:t>
            </w:r>
            <w:r w:rsidRPr="00084BC2">
              <w:rPr>
                <w:rFonts w:ascii="GHEA Grapalat" w:eastAsia="GHEA Grapalat" w:hAnsi="GHEA Grapalat" w:cs="GHEA Grapalat"/>
                <w:sz w:val="24"/>
                <w:szCs w:val="24"/>
                <w:lang w:val="hy-AM"/>
              </w:rPr>
              <w:softHyphen/>
              <w:t>վար</w:t>
            </w:r>
            <w:r w:rsidRPr="00084BC2">
              <w:rPr>
                <w:rFonts w:ascii="GHEA Grapalat" w:eastAsia="GHEA Grapalat" w:hAnsi="GHEA Grapalat" w:cs="GHEA Grapalat"/>
                <w:sz w:val="24"/>
                <w:szCs w:val="24"/>
                <w:lang w:val="hy-AM"/>
              </w:rPr>
              <w:softHyphen/>
              <w:t xml:space="preserve">կային կազմակերպությունները, նոտարները, </w:t>
            </w:r>
            <w:r w:rsidRPr="00084BC2">
              <w:rPr>
                <w:rFonts w:ascii="GHEA Grapalat" w:eastAsia="GHEA Grapalat" w:hAnsi="GHEA Grapalat" w:cs="GHEA Grapalat"/>
                <w:i/>
                <w:sz w:val="24"/>
                <w:szCs w:val="24"/>
                <w:lang w:val="hy-AM"/>
              </w:rPr>
              <w:t>խաղատների, շահումով խաղերի կամ վիճա</w:t>
            </w:r>
            <w:r w:rsidRPr="00084BC2">
              <w:rPr>
                <w:rFonts w:ascii="GHEA Grapalat" w:eastAsia="GHEA Grapalat" w:hAnsi="GHEA Grapalat" w:cs="GHEA Grapalat"/>
                <w:i/>
                <w:sz w:val="24"/>
                <w:szCs w:val="24"/>
                <w:lang w:val="hy-AM"/>
              </w:rPr>
              <w:softHyphen/>
              <w:t>կախաղերի կազմակերպման գործունեություն իրականացնողները</w:t>
            </w:r>
            <w:r w:rsidRPr="00C91604">
              <w:rPr>
                <w:rFonts w:ascii="GHEA Grapalat" w:eastAsia="GHEA Grapalat" w:hAnsi="GHEA Grapalat" w:cs="GHEA Grapalat"/>
                <w:sz w:val="24"/>
                <w:szCs w:val="24"/>
                <w:lang w:val="hy-AM"/>
              </w:rPr>
              <w:t>:</w:t>
            </w:r>
          </w:p>
          <w:p w:rsidR="000B6A42" w:rsidRDefault="000B6A42" w:rsidP="000B6A42">
            <w:pPr>
              <w:pStyle w:val="ListParagraph"/>
              <w:tabs>
                <w:tab w:val="left" w:pos="0"/>
                <w:tab w:val="left" w:pos="810"/>
              </w:tabs>
              <w:spacing w:line="360" w:lineRule="auto"/>
              <w:ind w:left="0" w:right="49"/>
              <w:jc w:val="both"/>
              <w:rPr>
                <w:rFonts w:ascii="GHEA Grapalat" w:hAnsi="GHEA Grapalat"/>
                <w:sz w:val="24"/>
                <w:szCs w:val="24"/>
                <w:lang w:val="hy-AM"/>
              </w:rPr>
            </w:pPr>
            <w:r>
              <w:rPr>
                <w:rFonts w:ascii="GHEA Grapalat" w:hAnsi="GHEA Grapalat"/>
                <w:sz w:val="24"/>
                <w:szCs w:val="24"/>
                <w:lang w:val="hy-AM"/>
              </w:rPr>
              <w:tab/>
            </w:r>
            <w:r w:rsidRPr="00683035">
              <w:rPr>
                <w:rFonts w:ascii="GHEA Grapalat" w:hAnsi="GHEA Grapalat"/>
                <w:sz w:val="24"/>
                <w:szCs w:val="24"/>
                <w:lang w:val="hy-AM"/>
              </w:rPr>
              <w:t xml:space="preserve">Հաշվի առնելով վերոգրյալը՝ հայտնում ենք, որ Նախագծով առաջարկվող խաղային ոլորտի յուրաքանչյուր տեսակի ընդգրկման շրջանակը լրացուցիչ քննարկման կարիք ունի: </w:t>
            </w:r>
            <w:r>
              <w:rPr>
                <w:rFonts w:ascii="GHEA Grapalat" w:eastAsia="GHEA Grapalat" w:hAnsi="GHEA Grapalat" w:cs="GHEA Grapalat"/>
                <w:sz w:val="24"/>
                <w:szCs w:val="24"/>
                <w:lang w:val="hy-AM"/>
              </w:rPr>
              <w:t>Միաժամանկ</w:t>
            </w:r>
            <w:r w:rsidRPr="00084BC2">
              <w:rPr>
                <w:rFonts w:ascii="GHEA Grapalat" w:eastAsia="GHEA Grapalat" w:hAnsi="GHEA Grapalat" w:cs="GHEA Grapalat"/>
                <w:sz w:val="24"/>
                <w:szCs w:val="24"/>
                <w:lang w:val="hy-AM"/>
              </w:rPr>
              <w:t xml:space="preserve"> հայտնում ենք, որ նախագծով առաջարկվող ձևակերպումների ընդունման պարագայում անհրաժեշտ է համապա</w:t>
            </w:r>
            <w:r w:rsidRPr="00084BC2">
              <w:rPr>
                <w:rFonts w:ascii="GHEA Grapalat" w:eastAsia="GHEA Grapalat" w:hAnsi="GHEA Grapalat" w:cs="GHEA Grapalat"/>
                <w:sz w:val="24"/>
                <w:szCs w:val="24"/>
                <w:lang w:val="hy-AM"/>
              </w:rPr>
              <w:softHyphen/>
              <w:t>տաս</w:t>
            </w:r>
            <w:r w:rsidRPr="00084BC2">
              <w:rPr>
                <w:rFonts w:ascii="GHEA Grapalat" w:eastAsia="GHEA Grapalat" w:hAnsi="GHEA Grapalat" w:cs="GHEA Grapalat"/>
                <w:sz w:val="24"/>
                <w:szCs w:val="24"/>
                <w:lang w:val="hy-AM"/>
              </w:rPr>
              <w:softHyphen/>
              <w:t>խան փոփոխություններ կատարել նաև ՀՀ հար</w:t>
            </w:r>
            <w:r w:rsidRPr="00084BC2">
              <w:rPr>
                <w:rFonts w:ascii="GHEA Grapalat" w:eastAsia="GHEA Grapalat" w:hAnsi="GHEA Grapalat" w:cs="GHEA Grapalat"/>
                <w:sz w:val="24"/>
                <w:szCs w:val="24"/>
                <w:lang w:val="hy-AM"/>
              </w:rPr>
              <w:softHyphen/>
              <w:t>կա</w:t>
            </w:r>
            <w:r w:rsidRPr="00084BC2">
              <w:rPr>
                <w:rFonts w:ascii="GHEA Grapalat" w:eastAsia="GHEA Grapalat" w:hAnsi="GHEA Grapalat" w:cs="GHEA Grapalat"/>
                <w:sz w:val="24"/>
                <w:szCs w:val="24"/>
                <w:lang w:val="hy-AM"/>
              </w:rPr>
              <w:softHyphen/>
              <w:t>յին օրենսգրքում</w:t>
            </w:r>
            <w:r>
              <w:rPr>
                <w:rFonts w:ascii="GHEA Grapalat" w:hAnsi="GHEA Grapalat"/>
                <w:sz w:val="24"/>
                <w:szCs w:val="24"/>
                <w:lang w:val="hy-AM"/>
              </w:rPr>
              <w:t>:</w:t>
            </w:r>
            <w:r w:rsidRPr="00683035">
              <w:rPr>
                <w:rFonts w:ascii="GHEA Grapalat" w:hAnsi="GHEA Grapalat"/>
                <w:sz w:val="24"/>
                <w:szCs w:val="24"/>
                <w:lang w:val="hy-AM"/>
              </w:rPr>
              <w:t xml:space="preserve"> </w:t>
            </w:r>
            <w:r>
              <w:rPr>
                <w:rFonts w:ascii="GHEA Grapalat" w:hAnsi="GHEA Grapalat"/>
                <w:sz w:val="24"/>
                <w:szCs w:val="24"/>
                <w:lang w:val="hy-AM"/>
              </w:rPr>
              <w:t>Ան</w:t>
            </w:r>
            <w:r w:rsidRPr="00683035">
              <w:rPr>
                <w:rFonts w:ascii="GHEA Grapalat" w:hAnsi="GHEA Grapalat"/>
                <w:sz w:val="24"/>
                <w:szCs w:val="24"/>
                <w:lang w:val="hy-AM"/>
              </w:rPr>
              <w:t>հրաժեշտության դեպքում ՀՀ ֆինանսների նախարարության կողմից առաջարկվող ձևակերպումները կներկայացվեն լրացուցիչ:</w:t>
            </w:r>
          </w:p>
          <w:p w:rsidR="000B6A42" w:rsidRPr="00683035" w:rsidRDefault="000B6A42" w:rsidP="000B6A42">
            <w:pPr>
              <w:pStyle w:val="ListParagraph"/>
              <w:tabs>
                <w:tab w:val="left" w:pos="0"/>
                <w:tab w:val="left" w:pos="810"/>
              </w:tabs>
              <w:spacing w:line="360" w:lineRule="auto"/>
              <w:ind w:left="0" w:right="49"/>
              <w:jc w:val="both"/>
              <w:rPr>
                <w:rFonts w:ascii="GHEA Grapalat" w:hAnsi="GHEA Grapalat"/>
                <w:sz w:val="24"/>
                <w:szCs w:val="24"/>
                <w:lang w:val="hy-AM"/>
              </w:rPr>
            </w:pPr>
          </w:p>
          <w:p w:rsidR="000B6A42" w:rsidRPr="00C91604" w:rsidRDefault="000B6A42" w:rsidP="000B6A42">
            <w:pPr>
              <w:pStyle w:val="ListParagraph"/>
              <w:tabs>
                <w:tab w:val="left" w:pos="0"/>
                <w:tab w:val="left" w:pos="927"/>
              </w:tabs>
              <w:spacing w:after="0" w:line="360" w:lineRule="auto"/>
              <w:ind w:left="0" w:right="49"/>
              <w:jc w:val="both"/>
              <w:rPr>
                <w:rFonts w:ascii="GHEA Grapalat" w:hAnsi="GHEA Grapalat" w:cs="Sylfaen"/>
                <w:bCs/>
                <w:i/>
                <w:iCs/>
                <w:noProof/>
                <w:sz w:val="24"/>
                <w:szCs w:val="24"/>
                <w:u w:val="single"/>
                <w:lang w:val="hy-AM"/>
              </w:rPr>
            </w:pPr>
            <w:r w:rsidRPr="00C91604">
              <w:rPr>
                <w:rFonts w:cs="Calibri"/>
                <w:b/>
                <w:bCs/>
                <w:i/>
                <w:iCs/>
                <w:noProof/>
                <w:sz w:val="24"/>
                <w:szCs w:val="24"/>
                <w:u w:val="single"/>
                <w:lang w:val="hy-AM"/>
              </w:rPr>
              <w:t> </w:t>
            </w:r>
            <w:r w:rsidRPr="00C91604">
              <w:rPr>
                <w:rFonts w:ascii="GHEA Grapalat" w:hAnsi="GHEA Grapalat" w:cs="Sylfaen"/>
                <w:b/>
                <w:bCs/>
                <w:i/>
                <w:iCs/>
                <w:noProof/>
                <w:sz w:val="24"/>
                <w:szCs w:val="24"/>
                <w:u w:val="single"/>
                <w:lang w:val="hy-AM"/>
              </w:rPr>
              <w:t xml:space="preserve">5. Ոլորտային կարգավորումների կայունության վերաբերյալ. </w:t>
            </w:r>
            <w:r w:rsidRPr="00C91604">
              <w:rPr>
                <w:rFonts w:ascii="GHEA Grapalat" w:hAnsi="GHEA Grapalat" w:cs="Sylfaen"/>
                <w:bCs/>
                <w:i/>
                <w:iCs/>
                <w:noProof/>
                <w:sz w:val="24"/>
                <w:szCs w:val="24"/>
                <w:u w:val="single"/>
                <w:lang w:val="hy-AM"/>
              </w:rPr>
              <w:t xml:space="preserve">  </w:t>
            </w:r>
          </w:p>
          <w:p w:rsidR="000B6A42" w:rsidRPr="00084BC2" w:rsidRDefault="000B6A42" w:rsidP="000B6A42">
            <w:pPr>
              <w:pStyle w:val="ListParagraph"/>
              <w:tabs>
                <w:tab w:val="left" w:pos="0"/>
                <w:tab w:val="left" w:pos="927"/>
              </w:tabs>
              <w:spacing w:after="0" w:line="360" w:lineRule="auto"/>
              <w:ind w:left="0" w:right="49"/>
              <w:jc w:val="both"/>
              <w:rPr>
                <w:rFonts w:ascii="GHEA Grapalat" w:hAnsi="GHEA Grapalat" w:cs="Sylfaen"/>
                <w:bCs/>
                <w:iCs/>
                <w:noProof/>
                <w:sz w:val="24"/>
                <w:szCs w:val="24"/>
                <w:lang w:val="hy-AM"/>
              </w:rPr>
            </w:pPr>
            <w:r>
              <w:rPr>
                <w:rFonts w:ascii="GHEA Grapalat" w:hAnsi="GHEA Grapalat" w:cs="Sylfaen"/>
                <w:bCs/>
                <w:iCs/>
                <w:noProof/>
                <w:sz w:val="24"/>
                <w:szCs w:val="24"/>
                <w:lang w:val="hy-AM"/>
              </w:rPr>
              <w:tab/>
            </w:r>
            <w:r w:rsidRPr="00084BC2">
              <w:rPr>
                <w:rFonts w:ascii="GHEA Grapalat" w:hAnsi="GHEA Grapalat" w:cs="Sylfaen"/>
                <w:bCs/>
                <w:iCs/>
                <w:noProof/>
                <w:sz w:val="24"/>
                <w:szCs w:val="24"/>
                <w:lang w:val="hy-AM"/>
              </w:rPr>
              <w:t xml:space="preserve">Հայտնում ենք, որ ՀՀ Ազգային Ժողովի կողմից 2022 </w:t>
            </w:r>
            <w:r w:rsidRPr="00084BC2">
              <w:rPr>
                <w:rFonts w:ascii="GHEA Grapalat" w:hAnsi="GHEA Grapalat" w:cs="Sylfaen"/>
                <w:bCs/>
                <w:iCs/>
                <w:noProof/>
                <w:sz w:val="24"/>
                <w:szCs w:val="24"/>
                <w:lang w:val="hy-AM"/>
              </w:rPr>
              <w:lastRenderedPageBreak/>
              <w:t>թվա</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կանի դեկտեմբերի 12-ին ընդունվել են «Պետա</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կան տուրքի մասին» օրենքում լրացում և փոփո</w:t>
            </w:r>
            <w:r w:rsidRPr="00084BC2">
              <w:rPr>
                <w:rFonts w:ascii="GHEA Grapalat" w:hAnsi="GHEA Grapalat" w:cs="Sylfaen"/>
                <w:bCs/>
                <w:iCs/>
                <w:noProof/>
                <w:sz w:val="24"/>
                <w:szCs w:val="24"/>
                <w:lang w:val="hy-AM"/>
              </w:rPr>
              <w:softHyphen/>
              <w:t>խություն կատարելու մասին» ՀՕ 572-Ն, «Վիճա</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կախաղերի մասին» օրենքում լրա</w:t>
            </w:r>
            <w:r w:rsidRPr="00084BC2">
              <w:rPr>
                <w:rFonts w:ascii="GHEA Grapalat" w:hAnsi="GHEA Grapalat" w:cs="Sylfaen"/>
                <w:bCs/>
                <w:iCs/>
                <w:noProof/>
                <w:sz w:val="24"/>
                <w:szCs w:val="24"/>
                <w:lang w:val="hy-AM"/>
              </w:rPr>
              <w:softHyphen/>
              <w:t>ցում</w:t>
            </w:r>
            <w:r w:rsidRPr="00084BC2">
              <w:rPr>
                <w:rFonts w:ascii="GHEA Grapalat" w:hAnsi="GHEA Grapalat" w:cs="Sylfaen"/>
                <w:bCs/>
                <w:iCs/>
                <w:noProof/>
                <w:sz w:val="24"/>
                <w:szCs w:val="24"/>
                <w:lang w:val="hy-AM"/>
              </w:rPr>
              <w:softHyphen/>
              <w:t xml:space="preserve">ներ կատարելու մասին» ՀՕ 573-Ն և </w:t>
            </w:r>
            <w:bookmarkStart w:id="0" w:name="_Hlk96600651"/>
            <w:r w:rsidRPr="00084BC2">
              <w:rPr>
                <w:rFonts w:ascii="GHEA Grapalat" w:hAnsi="GHEA Grapalat" w:cs="Sylfaen"/>
                <w:bCs/>
                <w:iCs/>
                <w:noProof/>
                <w:sz w:val="24"/>
                <w:szCs w:val="24"/>
                <w:lang w:val="hy-AM"/>
              </w:rPr>
              <w:t>«</w:t>
            </w:r>
            <w:bookmarkEnd w:id="0"/>
            <w:r w:rsidRPr="00084BC2">
              <w:rPr>
                <w:rFonts w:ascii="GHEA Grapalat" w:hAnsi="GHEA Grapalat" w:cs="Sylfaen"/>
                <w:bCs/>
                <w:iCs/>
                <w:noProof/>
                <w:sz w:val="24"/>
                <w:szCs w:val="24"/>
                <w:lang w:val="hy-AM"/>
              </w:rPr>
              <w:t>Շահու</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մով խաղերի, ինտեր</w:t>
            </w:r>
            <w:r w:rsidRPr="00084BC2">
              <w:rPr>
                <w:rFonts w:ascii="GHEA Grapalat" w:hAnsi="GHEA Grapalat" w:cs="Sylfaen"/>
                <w:bCs/>
                <w:iCs/>
                <w:noProof/>
                <w:sz w:val="24"/>
                <w:szCs w:val="24"/>
                <w:lang w:val="hy-AM"/>
              </w:rPr>
              <w:softHyphen/>
              <w:t>նետ շահու</w:t>
            </w:r>
            <w:r w:rsidRPr="00084BC2">
              <w:rPr>
                <w:rFonts w:ascii="GHEA Grapalat" w:hAnsi="GHEA Grapalat" w:cs="Sylfaen"/>
                <w:bCs/>
                <w:iCs/>
                <w:noProof/>
                <w:sz w:val="24"/>
                <w:szCs w:val="24"/>
                <w:lang w:val="hy-AM"/>
              </w:rPr>
              <w:softHyphen/>
              <w:t>մով խաղ</w:t>
            </w:r>
            <w:r w:rsidRPr="00084BC2">
              <w:rPr>
                <w:rFonts w:ascii="GHEA Grapalat" w:hAnsi="GHEA Grapalat" w:cs="Sylfaen"/>
                <w:bCs/>
                <w:iCs/>
                <w:noProof/>
                <w:sz w:val="24"/>
                <w:szCs w:val="24"/>
                <w:lang w:val="hy-AM"/>
              </w:rPr>
              <w:softHyphen/>
              <w:t>երի և խաղա</w:t>
            </w:r>
            <w:r w:rsidRPr="00084BC2">
              <w:rPr>
                <w:rFonts w:ascii="GHEA Grapalat" w:hAnsi="GHEA Grapalat" w:cs="Sylfaen"/>
                <w:bCs/>
                <w:iCs/>
                <w:noProof/>
                <w:sz w:val="24"/>
                <w:szCs w:val="24"/>
                <w:lang w:val="hy-AM"/>
              </w:rPr>
              <w:softHyphen/>
              <w:t>տների մասին</w:t>
            </w:r>
            <w:bookmarkStart w:id="1" w:name="_Hlk96600667"/>
            <w:r w:rsidRPr="00084BC2">
              <w:rPr>
                <w:rFonts w:ascii="GHEA Grapalat" w:hAnsi="GHEA Grapalat" w:cs="Sylfaen"/>
                <w:bCs/>
                <w:iCs/>
                <w:noProof/>
                <w:sz w:val="24"/>
                <w:szCs w:val="24"/>
                <w:lang w:val="hy-AM"/>
              </w:rPr>
              <w:t>»</w:t>
            </w:r>
            <w:bookmarkEnd w:id="1"/>
            <w:r w:rsidRPr="00084BC2">
              <w:rPr>
                <w:rFonts w:ascii="GHEA Grapalat" w:hAnsi="GHEA Grapalat" w:cs="Sylfaen"/>
                <w:bCs/>
                <w:iCs/>
                <w:noProof/>
                <w:sz w:val="24"/>
                <w:szCs w:val="24"/>
                <w:lang w:val="hy-AM"/>
              </w:rPr>
              <w:t xml:space="preserve"> օրեն</w:t>
            </w:r>
            <w:r w:rsidRPr="00084BC2">
              <w:rPr>
                <w:rFonts w:ascii="GHEA Grapalat" w:hAnsi="GHEA Grapalat" w:cs="Sylfaen"/>
                <w:bCs/>
                <w:iCs/>
                <w:noProof/>
                <w:sz w:val="24"/>
                <w:szCs w:val="24"/>
                <w:lang w:val="hy-AM"/>
              </w:rPr>
              <w:softHyphen/>
              <w:t>քում լրացումներ և փոփո</w:t>
            </w:r>
            <w:r w:rsidRPr="00084BC2">
              <w:rPr>
                <w:rFonts w:ascii="GHEA Grapalat" w:hAnsi="GHEA Grapalat" w:cs="Sylfaen"/>
                <w:bCs/>
                <w:iCs/>
                <w:noProof/>
                <w:sz w:val="24"/>
                <w:szCs w:val="24"/>
                <w:lang w:val="hy-AM"/>
              </w:rPr>
              <w:softHyphen/>
              <w:t>խություններ կատարելու մասին» ՀՕ 574-Ն ՀՀ օրենքները ուժի մեջ են մտնելու ս.թ. հուլիսի 1-ից, որոն</w:t>
            </w:r>
            <w:r w:rsidRPr="00084BC2">
              <w:rPr>
                <w:rFonts w:ascii="GHEA Grapalat" w:hAnsi="GHEA Grapalat" w:cs="Sylfaen"/>
                <w:bCs/>
                <w:iCs/>
                <w:noProof/>
                <w:sz w:val="24"/>
                <w:szCs w:val="24"/>
                <w:lang w:val="hy-AM"/>
              </w:rPr>
              <w:softHyphen/>
              <w:t>ցով, մասնավորապես, սահ</w:t>
            </w:r>
            <w:r w:rsidRPr="00084BC2">
              <w:rPr>
                <w:rFonts w:ascii="GHEA Grapalat" w:hAnsi="GHEA Grapalat" w:cs="Sylfaen"/>
                <w:bCs/>
                <w:iCs/>
                <w:noProof/>
                <w:sz w:val="24"/>
                <w:szCs w:val="24"/>
                <w:lang w:val="hy-AM"/>
              </w:rPr>
              <w:softHyphen/>
              <w:t>ման</w:t>
            </w:r>
            <w:r w:rsidRPr="00084BC2">
              <w:rPr>
                <w:rFonts w:ascii="GHEA Grapalat" w:hAnsi="GHEA Grapalat" w:cs="Sylfaen"/>
                <w:bCs/>
                <w:iCs/>
                <w:noProof/>
                <w:sz w:val="24"/>
                <w:szCs w:val="24"/>
                <w:lang w:val="hy-AM"/>
              </w:rPr>
              <w:softHyphen/>
              <w:t>վել են ինտեր</w:t>
            </w:r>
            <w:r w:rsidRPr="00084BC2">
              <w:rPr>
                <w:rFonts w:ascii="GHEA Grapalat" w:hAnsi="GHEA Grapalat" w:cs="Sylfaen"/>
                <w:bCs/>
                <w:iCs/>
                <w:noProof/>
                <w:sz w:val="24"/>
                <w:szCs w:val="24"/>
                <w:lang w:val="hy-AM"/>
              </w:rPr>
              <w:softHyphen/>
              <w:t>նետ շահու</w:t>
            </w:r>
            <w:r w:rsidRPr="00084BC2">
              <w:rPr>
                <w:rFonts w:ascii="GHEA Grapalat" w:hAnsi="GHEA Grapalat" w:cs="Sylfaen"/>
                <w:bCs/>
                <w:iCs/>
                <w:noProof/>
                <w:sz w:val="24"/>
                <w:szCs w:val="24"/>
                <w:lang w:val="hy-AM"/>
              </w:rPr>
              <w:softHyphen/>
              <w:t>մով խաղերի և տոտա</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լի</w:t>
            </w:r>
            <w:r w:rsidRPr="00084BC2">
              <w:rPr>
                <w:rFonts w:ascii="GHEA Grapalat" w:hAnsi="GHEA Grapalat" w:cs="Sylfaen"/>
                <w:bCs/>
                <w:iCs/>
                <w:noProof/>
                <w:sz w:val="24"/>
                <w:szCs w:val="24"/>
                <w:lang w:val="hy-AM"/>
              </w:rPr>
              <w:softHyphen/>
              <w:t>զա</w:t>
            </w:r>
            <w:r w:rsidRPr="00084BC2">
              <w:rPr>
                <w:rFonts w:ascii="GHEA Grapalat" w:hAnsi="GHEA Grapalat" w:cs="Sylfaen"/>
                <w:bCs/>
                <w:iCs/>
                <w:noProof/>
                <w:sz w:val="24"/>
                <w:szCs w:val="24"/>
                <w:lang w:val="hy-AM"/>
              </w:rPr>
              <w:softHyphen/>
              <w:t>տորի, ինտերնետ տոտա</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լի</w:t>
            </w:r>
            <w:r w:rsidRPr="00084BC2">
              <w:rPr>
                <w:rFonts w:ascii="GHEA Grapalat" w:hAnsi="GHEA Grapalat" w:cs="Sylfaen"/>
                <w:bCs/>
                <w:iCs/>
                <w:noProof/>
                <w:sz w:val="24"/>
                <w:szCs w:val="24"/>
                <w:lang w:val="hy-AM"/>
              </w:rPr>
              <w:softHyphen/>
              <w:t>զա</w:t>
            </w:r>
            <w:r w:rsidRPr="00084BC2">
              <w:rPr>
                <w:rFonts w:ascii="GHEA Grapalat" w:hAnsi="GHEA Grapalat" w:cs="Sylfaen"/>
                <w:bCs/>
                <w:iCs/>
                <w:noProof/>
                <w:sz w:val="24"/>
                <w:szCs w:val="24"/>
                <w:lang w:val="hy-AM"/>
              </w:rPr>
              <w:softHyphen/>
              <w:t>տորի մասով խաղադրույքներ ընդու</w:t>
            </w:r>
            <w:r w:rsidRPr="00084BC2">
              <w:rPr>
                <w:rFonts w:ascii="GHEA Grapalat" w:hAnsi="GHEA Grapalat" w:cs="Sylfaen"/>
                <w:bCs/>
                <w:iCs/>
                <w:noProof/>
                <w:sz w:val="24"/>
                <w:szCs w:val="24"/>
                <w:lang w:val="hy-AM"/>
              </w:rPr>
              <w:softHyphen/>
            </w:r>
            <w:r w:rsidRPr="00084BC2">
              <w:rPr>
                <w:rFonts w:ascii="GHEA Grapalat" w:hAnsi="GHEA Grapalat" w:cs="Sylfaen"/>
                <w:bCs/>
                <w:iCs/>
                <w:noProof/>
                <w:sz w:val="24"/>
                <w:szCs w:val="24"/>
                <w:lang w:val="hy-AM"/>
              </w:rPr>
              <w:softHyphen/>
              <w:t>նելու իրա</w:t>
            </w:r>
            <w:r w:rsidRPr="00084BC2">
              <w:rPr>
                <w:rFonts w:ascii="GHEA Grapalat" w:hAnsi="GHEA Grapalat" w:cs="Sylfaen"/>
                <w:bCs/>
                <w:iCs/>
                <w:noProof/>
                <w:sz w:val="24"/>
                <w:szCs w:val="24"/>
                <w:lang w:val="hy-AM"/>
              </w:rPr>
              <w:softHyphen/>
              <w:t>վունք ձեռք բերելու հետ կապված կարգավորումներ և այդ իրավունքը ձեռք բերելու համար պետական տուրք վճարելու կարգավորումներ:</w:t>
            </w:r>
          </w:p>
          <w:p w:rsidR="000B6A42" w:rsidRPr="00084BC2" w:rsidRDefault="000B6A42" w:rsidP="000B6A42">
            <w:pPr>
              <w:pStyle w:val="ListParagraph"/>
              <w:tabs>
                <w:tab w:val="left" w:pos="0"/>
                <w:tab w:val="left" w:pos="927"/>
              </w:tabs>
              <w:spacing w:after="0" w:line="360" w:lineRule="auto"/>
              <w:ind w:left="0" w:right="49" w:firstLine="720"/>
              <w:jc w:val="both"/>
              <w:rPr>
                <w:rFonts w:ascii="GHEA Grapalat" w:hAnsi="GHEA Grapalat" w:cs="Sylfaen"/>
                <w:noProof/>
                <w:sz w:val="24"/>
                <w:szCs w:val="24"/>
                <w:lang w:val="hy-AM"/>
              </w:rPr>
            </w:pPr>
            <w:r w:rsidRPr="00084BC2">
              <w:rPr>
                <w:rFonts w:ascii="GHEA Grapalat" w:hAnsi="GHEA Grapalat" w:cs="Sylfaen"/>
                <w:bCs/>
                <w:iCs/>
                <w:noProof/>
                <w:sz w:val="24"/>
                <w:szCs w:val="24"/>
                <w:lang w:val="hy-AM"/>
              </w:rPr>
              <w:t>Այս առումով, հայտնում ենք, որ վերոնշյալ լուծումները տևական ժամանակ և ման</w:t>
            </w:r>
            <w:r w:rsidRPr="00084BC2">
              <w:rPr>
                <w:rFonts w:ascii="GHEA Grapalat" w:hAnsi="GHEA Grapalat" w:cs="Sylfaen"/>
                <w:bCs/>
                <w:iCs/>
                <w:noProof/>
                <w:sz w:val="24"/>
                <w:szCs w:val="24"/>
                <w:lang w:val="hy-AM"/>
              </w:rPr>
              <w:softHyphen/>
              <w:t>րա</w:t>
            </w:r>
            <w:r w:rsidRPr="00084BC2">
              <w:rPr>
                <w:rFonts w:ascii="GHEA Grapalat" w:hAnsi="GHEA Grapalat" w:cs="Sylfaen"/>
                <w:bCs/>
                <w:iCs/>
                <w:noProof/>
                <w:sz w:val="24"/>
                <w:szCs w:val="24"/>
                <w:lang w:val="hy-AM"/>
              </w:rPr>
              <w:softHyphen/>
              <w:t>մաս</w:t>
            </w:r>
            <w:r w:rsidRPr="00084BC2">
              <w:rPr>
                <w:rFonts w:ascii="GHEA Grapalat" w:hAnsi="GHEA Grapalat" w:cs="Sylfaen"/>
                <w:bCs/>
                <w:iCs/>
                <w:noProof/>
                <w:sz w:val="24"/>
                <w:szCs w:val="24"/>
                <w:lang w:val="hy-AM"/>
              </w:rPr>
              <w:softHyphen/>
              <w:t>նորեն քննարկվել են ոլորտի բոլոր ներկայացուցիչների հետ և կայացվել են համապա</w:t>
            </w:r>
            <w:r w:rsidRPr="00084BC2">
              <w:rPr>
                <w:rFonts w:ascii="GHEA Grapalat" w:hAnsi="GHEA Grapalat" w:cs="Sylfaen"/>
                <w:bCs/>
                <w:iCs/>
                <w:noProof/>
                <w:sz w:val="24"/>
                <w:szCs w:val="24"/>
                <w:lang w:val="hy-AM"/>
              </w:rPr>
              <w:softHyphen/>
              <w:t>տաս</w:t>
            </w:r>
            <w:r w:rsidRPr="00084BC2">
              <w:rPr>
                <w:rFonts w:ascii="GHEA Grapalat" w:hAnsi="GHEA Grapalat" w:cs="Sylfaen"/>
                <w:bCs/>
                <w:iCs/>
                <w:noProof/>
                <w:sz w:val="24"/>
                <w:szCs w:val="24"/>
                <w:lang w:val="hy-AM"/>
              </w:rPr>
              <w:softHyphen/>
              <w:t>խան որոշումներ, որոնք էլ հաստատվել են Ազգային ժողովի կողմից: Ուստի, կարևո</w:t>
            </w:r>
            <w:r w:rsidRPr="00084BC2">
              <w:rPr>
                <w:rFonts w:ascii="GHEA Grapalat" w:hAnsi="GHEA Grapalat" w:cs="Sylfaen"/>
                <w:bCs/>
                <w:iCs/>
                <w:noProof/>
                <w:sz w:val="24"/>
                <w:szCs w:val="24"/>
                <w:lang w:val="hy-AM"/>
              </w:rPr>
              <w:softHyphen/>
              <w:t>րե</w:t>
            </w:r>
            <w:r w:rsidRPr="00084BC2">
              <w:rPr>
                <w:rFonts w:ascii="GHEA Grapalat" w:hAnsi="GHEA Grapalat" w:cs="Sylfaen"/>
                <w:bCs/>
                <w:iCs/>
                <w:noProof/>
                <w:sz w:val="24"/>
                <w:szCs w:val="24"/>
                <w:lang w:val="hy-AM"/>
              </w:rPr>
              <w:softHyphen/>
              <w:t xml:space="preserve">լով այն, որ չպետք է հաճախակի օրենսդրական փոփոխություններով խաթարվի այս կամ այն գործունեության տեսակի հարկային միջավայրը, շատ </w:t>
            </w:r>
            <w:r w:rsidRPr="00084BC2">
              <w:rPr>
                <w:rFonts w:ascii="GHEA Grapalat" w:hAnsi="GHEA Grapalat" w:cs="Sylfaen"/>
                <w:bCs/>
                <w:iCs/>
                <w:noProof/>
                <w:sz w:val="24"/>
                <w:szCs w:val="24"/>
                <w:lang w:val="hy-AM"/>
              </w:rPr>
              <w:lastRenderedPageBreak/>
              <w:t>կարևորում ենք, որ նախագծերով նույնու</w:t>
            </w:r>
            <w:r w:rsidRPr="00084BC2">
              <w:rPr>
                <w:rFonts w:ascii="GHEA Grapalat" w:hAnsi="GHEA Grapalat" w:cs="Sylfaen"/>
                <w:bCs/>
                <w:iCs/>
                <w:noProof/>
                <w:sz w:val="24"/>
                <w:szCs w:val="24"/>
                <w:lang w:val="hy-AM"/>
              </w:rPr>
              <w:softHyphen/>
              <w:t>թյամբ կարգավորվեն նաև վերոնշյալ օրենքներով կարգավորված հարաբերու</w:t>
            </w:r>
            <w:r w:rsidRPr="00084BC2">
              <w:rPr>
                <w:rFonts w:ascii="GHEA Grapalat" w:hAnsi="GHEA Grapalat" w:cs="Sylfaen"/>
                <w:bCs/>
                <w:iCs/>
                <w:noProof/>
                <w:sz w:val="24"/>
                <w:szCs w:val="24"/>
                <w:lang w:val="hy-AM"/>
              </w:rPr>
              <w:softHyphen/>
              <w:t>թյուն</w:t>
            </w:r>
            <w:r w:rsidRPr="00084BC2">
              <w:rPr>
                <w:rFonts w:ascii="GHEA Grapalat" w:hAnsi="GHEA Grapalat" w:cs="Sylfaen"/>
                <w:bCs/>
                <w:iCs/>
                <w:noProof/>
                <w:sz w:val="24"/>
                <w:szCs w:val="24"/>
                <w:lang w:val="hy-AM"/>
              </w:rPr>
              <w:softHyphen/>
              <w:t>ները</w:t>
            </w:r>
            <w:r w:rsidRPr="00084BC2">
              <w:rPr>
                <w:rFonts w:ascii="GHEA Grapalat" w:hAnsi="GHEA Grapalat" w:cs="Sylfaen"/>
                <w:noProof/>
                <w:sz w:val="24"/>
                <w:szCs w:val="24"/>
                <w:lang w:val="hy-AM"/>
              </w:rPr>
              <w:t>:</w:t>
            </w:r>
          </w:p>
          <w:p w:rsidR="000B6A42" w:rsidRPr="00DC1DA7" w:rsidRDefault="000B6A42" w:rsidP="000B6A42">
            <w:pPr>
              <w:pStyle w:val="ListParagraph"/>
              <w:tabs>
                <w:tab w:val="left" w:pos="0"/>
                <w:tab w:val="left" w:pos="810"/>
              </w:tabs>
              <w:spacing w:after="0" w:line="360" w:lineRule="auto"/>
              <w:ind w:left="0" w:right="49"/>
              <w:jc w:val="both"/>
              <w:rPr>
                <w:rFonts w:ascii="GHEA Grapalat" w:hAnsi="GHEA Grapalat"/>
                <w:b/>
                <w:i/>
                <w:sz w:val="24"/>
                <w:szCs w:val="24"/>
                <w:u w:val="single"/>
                <w:lang w:val="hy-AM"/>
              </w:rPr>
            </w:pPr>
            <w:r w:rsidRPr="00DC1DA7">
              <w:rPr>
                <w:rFonts w:ascii="GHEA Grapalat" w:hAnsi="GHEA Grapalat"/>
                <w:b/>
                <w:i/>
                <w:spacing w:val="-6"/>
                <w:sz w:val="24"/>
                <w:szCs w:val="24"/>
                <w:u w:val="single"/>
                <w:lang w:val="hy-AM"/>
              </w:rPr>
              <w:t>6</w:t>
            </w:r>
            <w:r w:rsidRPr="00DC1DA7">
              <w:rPr>
                <w:rFonts w:ascii="GHEA Grapalat" w:hAnsi="GHEA Grapalat"/>
                <w:b/>
                <w:i/>
                <w:spacing w:val="-6"/>
                <w:sz w:val="24"/>
                <w:u w:val="single"/>
                <w:lang w:val="hy-AM"/>
              </w:rPr>
              <w:t>.</w:t>
            </w:r>
            <w:r w:rsidRPr="00DC1DA7">
              <w:rPr>
                <w:rFonts w:ascii="GHEA Grapalat" w:hAnsi="GHEA Grapalat"/>
                <w:b/>
                <w:i/>
                <w:sz w:val="24"/>
                <w:szCs w:val="24"/>
                <w:u w:val="single"/>
                <w:lang w:val="hy-AM"/>
              </w:rPr>
              <w:t xml:space="preserve"> Խաղային ոլորտի կարգավորման օպերատորի վերաբերյալ</w:t>
            </w:r>
            <w:r>
              <w:rPr>
                <w:rFonts w:ascii="GHEA Grapalat" w:hAnsi="GHEA Grapalat"/>
                <w:b/>
                <w:i/>
                <w:sz w:val="24"/>
                <w:szCs w:val="24"/>
                <w:u w:val="single"/>
                <w:lang w:val="hy-AM"/>
              </w:rPr>
              <w:t>.</w:t>
            </w:r>
          </w:p>
          <w:p w:rsidR="000B6A42" w:rsidRPr="00084BC2" w:rsidRDefault="000B6A42" w:rsidP="000B6A42">
            <w:pPr>
              <w:pStyle w:val="ListParagraph"/>
              <w:tabs>
                <w:tab w:val="left" w:pos="0"/>
                <w:tab w:val="left" w:pos="810"/>
              </w:tabs>
              <w:spacing w:after="0" w:line="360" w:lineRule="auto"/>
              <w:ind w:left="0" w:right="49"/>
              <w:jc w:val="both"/>
              <w:rPr>
                <w:rFonts w:ascii="GHEA Grapalat" w:hAnsi="GHEA Grapalat"/>
                <w:sz w:val="24"/>
                <w:szCs w:val="24"/>
                <w:lang w:val="hy-AM"/>
              </w:rPr>
            </w:pPr>
            <w:r>
              <w:rPr>
                <w:rFonts w:ascii="GHEA Grapalat" w:hAnsi="GHEA Grapalat"/>
                <w:sz w:val="24"/>
                <w:szCs w:val="24"/>
                <w:lang w:val="hy-AM"/>
              </w:rPr>
              <w:tab/>
            </w:r>
            <w:r w:rsidRPr="00084BC2">
              <w:rPr>
                <w:rFonts w:ascii="GHEA Grapalat" w:hAnsi="GHEA Grapalat"/>
                <w:sz w:val="24"/>
                <w:szCs w:val="24"/>
                <w:lang w:val="hy-AM"/>
              </w:rPr>
              <w:t>«Խաղային գործունեության կարգավորման մասին» ՀՀ օրենքի նախագծով առա</w:t>
            </w:r>
            <w:r w:rsidRPr="00084BC2">
              <w:rPr>
                <w:rFonts w:ascii="GHEA Grapalat" w:hAnsi="GHEA Grapalat"/>
                <w:sz w:val="24"/>
                <w:szCs w:val="24"/>
                <w:lang w:val="hy-AM"/>
              </w:rPr>
              <w:softHyphen/>
              <w:t>ջարկ</w:t>
            </w:r>
            <w:r w:rsidRPr="00084BC2">
              <w:rPr>
                <w:rFonts w:ascii="GHEA Grapalat" w:hAnsi="GHEA Grapalat"/>
                <w:sz w:val="24"/>
                <w:szCs w:val="24"/>
                <w:lang w:val="hy-AM"/>
              </w:rPr>
              <w:softHyphen/>
            </w:r>
            <w:r w:rsidRPr="00084BC2">
              <w:rPr>
                <w:rFonts w:ascii="GHEA Grapalat" w:hAnsi="GHEA Grapalat"/>
                <w:sz w:val="24"/>
                <w:szCs w:val="24"/>
                <w:lang w:val="hy-AM"/>
              </w:rPr>
              <w:softHyphen/>
            </w:r>
            <w:r w:rsidRPr="00084BC2">
              <w:rPr>
                <w:rFonts w:ascii="GHEA Grapalat" w:hAnsi="GHEA Grapalat"/>
                <w:sz w:val="24"/>
                <w:szCs w:val="24"/>
                <w:lang w:val="hy-AM"/>
              </w:rPr>
              <w:softHyphen/>
              <w:t>վում է ներդնել խաղային ոլորտի կարգավորման օպերա</w:t>
            </w:r>
            <w:r w:rsidRPr="00084BC2">
              <w:rPr>
                <w:rFonts w:ascii="GHEA Grapalat" w:hAnsi="GHEA Grapalat"/>
                <w:sz w:val="24"/>
                <w:szCs w:val="24"/>
                <w:lang w:val="hy-AM"/>
              </w:rPr>
              <w:softHyphen/>
              <w:t>տորի ինստիտուտ: Նույն նախա</w:t>
            </w:r>
            <w:r w:rsidRPr="00084BC2">
              <w:rPr>
                <w:rFonts w:ascii="GHEA Grapalat" w:hAnsi="GHEA Grapalat"/>
                <w:sz w:val="24"/>
                <w:szCs w:val="24"/>
                <w:lang w:val="hy-AM"/>
              </w:rPr>
              <w:softHyphen/>
              <w:t>գծի 38-րդ հոդվածի 1-ին մասով առաջարկվում է սահմանել օպերատորի գործա</w:t>
            </w:r>
            <w:r w:rsidRPr="00084BC2">
              <w:rPr>
                <w:rFonts w:ascii="GHEA Grapalat" w:hAnsi="GHEA Grapalat"/>
                <w:sz w:val="24"/>
                <w:szCs w:val="24"/>
                <w:lang w:val="hy-AM"/>
              </w:rPr>
              <w:softHyphen/>
              <w:t>ռույթ</w:t>
            </w:r>
            <w:r w:rsidRPr="00084BC2">
              <w:rPr>
                <w:rFonts w:ascii="GHEA Grapalat" w:hAnsi="GHEA Grapalat"/>
                <w:sz w:val="24"/>
                <w:szCs w:val="24"/>
                <w:lang w:val="hy-AM"/>
              </w:rPr>
              <w:softHyphen/>
              <w:t>ները: Մասնավորապես, առաջարկվում է սահմանել, որ օպերատորը՝</w:t>
            </w:r>
          </w:p>
          <w:p w:rsidR="000B6A42" w:rsidRPr="00084BC2" w:rsidRDefault="000B6A42" w:rsidP="00CC1B52">
            <w:pPr>
              <w:pStyle w:val="ListParagraph"/>
              <w:numPr>
                <w:ilvl w:val="0"/>
                <w:numId w:val="16"/>
              </w:numPr>
              <w:tabs>
                <w:tab w:val="left" w:pos="0"/>
                <w:tab w:val="left" w:pos="851"/>
              </w:tabs>
              <w:spacing w:after="0" w:line="360" w:lineRule="auto"/>
              <w:ind w:left="1440" w:right="49"/>
              <w:jc w:val="both"/>
              <w:rPr>
                <w:rFonts w:ascii="GHEA Grapalat" w:hAnsi="GHEA Grapalat"/>
                <w:sz w:val="24"/>
                <w:szCs w:val="24"/>
                <w:lang w:val="hy-AM"/>
              </w:rPr>
            </w:pPr>
            <w:r w:rsidRPr="00084BC2">
              <w:rPr>
                <w:rFonts w:ascii="GHEA Grapalat" w:hAnsi="GHEA Grapalat"/>
                <w:sz w:val="24"/>
                <w:szCs w:val="24"/>
                <w:lang w:val="hy-AM"/>
              </w:rPr>
              <w:t>ապահովում է օպերացիոն վկայագրերի (ֆիզիկական անձին խաղային օպերացիա</w:t>
            </w:r>
            <w:r w:rsidRPr="00084BC2">
              <w:rPr>
                <w:rFonts w:ascii="GHEA Grapalat" w:hAnsi="GHEA Grapalat"/>
                <w:sz w:val="24"/>
                <w:szCs w:val="24"/>
                <w:lang w:val="hy-AM"/>
              </w:rPr>
              <w:softHyphen/>
              <w:t>ներ իրականացնելու թույլտվու</w:t>
            </w:r>
            <w:r w:rsidRPr="00084BC2">
              <w:rPr>
                <w:rFonts w:ascii="GHEA Grapalat" w:hAnsi="GHEA Grapalat"/>
                <w:sz w:val="24"/>
                <w:szCs w:val="24"/>
                <w:lang w:val="hy-AM"/>
              </w:rPr>
              <w:softHyphen/>
              <w:t>թյուն վերապահող փաստաթուղթ) տրամադրման, երկա</w:t>
            </w:r>
            <w:r w:rsidRPr="00084BC2">
              <w:rPr>
                <w:rFonts w:ascii="GHEA Grapalat" w:hAnsi="GHEA Grapalat"/>
                <w:sz w:val="24"/>
                <w:szCs w:val="24"/>
                <w:lang w:val="hy-AM"/>
              </w:rPr>
              <w:softHyphen/>
              <w:t>րաձգ</w:t>
            </w:r>
            <w:r w:rsidRPr="00084BC2">
              <w:rPr>
                <w:rFonts w:ascii="GHEA Grapalat" w:hAnsi="GHEA Grapalat"/>
                <w:sz w:val="24"/>
                <w:szCs w:val="24"/>
                <w:lang w:val="hy-AM"/>
              </w:rPr>
              <w:softHyphen/>
              <w:t>ման և դադա</w:t>
            </w:r>
            <w:r w:rsidRPr="00084BC2">
              <w:rPr>
                <w:rFonts w:ascii="GHEA Grapalat" w:hAnsi="GHEA Grapalat"/>
                <w:sz w:val="24"/>
                <w:szCs w:val="24"/>
                <w:lang w:val="hy-AM"/>
              </w:rPr>
              <w:softHyphen/>
              <w:t>րեց</w:t>
            </w:r>
            <w:r w:rsidRPr="00084BC2">
              <w:rPr>
                <w:rFonts w:ascii="GHEA Grapalat" w:hAnsi="GHEA Grapalat"/>
                <w:sz w:val="24"/>
                <w:szCs w:val="24"/>
                <w:lang w:val="hy-AM"/>
              </w:rPr>
              <w:softHyphen/>
              <w:t>ման գործընթացը,</w:t>
            </w:r>
          </w:p>
          <w:p w:rsidR="000B6A42" w:rsidRPr="00084BC2" w:rsidRDefault="000B6A42" w:rsidP="00CC1B52">
            <w:pPr>
              <w:pStyle w:val="ListParagraph"/>
              <w:numPr>
                <w:ilvl w:val="0"/>
                <w:numId w:val="16"/>
              </w:numPr>
              <w:tabs>
                <w:tab w:val="left" w:pos="0"/>
                <w:tab w:val="left" w:pos="851"/>
              </w:tabs>
              <w:spacing w:after="0" w:line="360" w:lineRule="auto"/>
              <w:ind w:left="1440" w:right="49"/>
              <w:jc w:val="both"/>
              <w:rPr>
                <w:rFonts w:ascii="GHEA Grapalat" w:hAnsi="GHEA Grapalat"/>
                <w:sz w:val="24"/>
                <w:szCs w:val="24"/>
                <w:lang w:val="hy-AM"/>
              </w:rPr>
            </w:pPr>
            <w:r w:rsidRPr="00084BC2">
              <w:rPr>
                <w:rFonts w:ascii="GHEA Grapalat" w:hAnsi="GHEA Grapalat"/>
                <w:sz w:val="24"/>
                <w:szCs w:val="24"/>
                <w:lang w:val="hy-AM"/>
              </w:rPr>
              <w:t>ապահովում է խաղային արտադրանքների սերտիֆիկացումը և  համապատաս</w:t>
            </w:r>
            <w:r w:rsidRPr="00084BC2">
              <w:rPr>
                <w:rFonts w:ascii="GHEA Grapalat" w:hAnsi="GHEA Grapalat"/>
                <w:sz w:val="24"/>
                <w:szCs w:val="24"/>
                <w:lang w:val="hy-AM"/>
              </w:rPr>
              <w:softHyphen/>
              <w:t>խա</w:t>
            </w:r>
            <w:r w:rsidRPr="00084BC2">
              <w:rPr>
                <w:rFonts w:ascii="GHEA Grapalat" w:hAnsi="GHEA Grapalat"/>
                <w:sz w:val="24"/>
                <w:szCs w:val="24"/>
                <w:lang w:val="hy-AM"/>
              </w:rPr>
              <w:softHyphen/>
              <w:t>նու</w:t>
            </w:r>
            <w:r w:rsidRPr="00084BC2">
              <w:rPr>
                <w:rFonts w:ascii="GHEA Grapalat" w:hAnsi="GHEA Grapalat"/>
                <w:sz w:val="24"/>
                <w:szCs w:val="24"/>
                <w:lang w:val="hy-AM"/>
              </w:rPr>
              <w:softHyphen/>
              <w:t xml:space="preserve">թյան սերտիֆիկաների տրամադրման և ընդունման </w:t>
            </w:r>
            <w:r w:rsidRPr="00084BC2">
              <w:rPr>
                <w:rFonts w:ascii="GHEA Grapalat" w:hAnsi="GHEA Grapalat"/>
                <w:sz w:val="24"/>
                <w:szCs w:val="24"/>
                <w:lang w:val="hy-AM"/>
              </w:rPr>
              <w:lastRenderedPageBreak/>
              <w:t>գործընթացը,</w:t>
            </w:r>
          </w:p>
          <w:p w:rsidR="000B6A42" w:rsidRPr="00683035" w:rsidRDefault="000B6A42" w:rsidP="00CC1B52">
            <w:pPr>
              <w:pStyle w:val="ListParagraph"/>
              <w:numPr>
                <w:ilvl w:val="0"/>
                <w:numId w:val="16"/>
              </w:numPr>
              <w:tabs>
                <w:tab w:val="left" w:pos="0"/>
                <w:tab w:val="left" w:pos="851"/>
              </w:tabs>
              <w:spacing w:after="0" w:line="360" w:lineRule="auto"/>
              <w:ind w:left="1440" w:right="49"/>
              <w:jc w:val="both"/>
              <w:rPr>
                <w:rFonts w:ascii="GHEA Grapalat" w:hAnsi="GHEA Grapalat"/>
                <w:sz w:val="24"/>
                <w:szCs w:val="24"/>
                <w:lang w:val="hy-AM"/>
              </w:rPr>
            </w:pPr>
            <w:r w:rsidRPr="00084BC2">
              <w:rPr>
                <w:rFonts w:ascii="GHEA Grapalat" w:hAnsi="GHEA Grapalat" w:cs="Courier New"/>
                <w:sz w:val="24"/>
                <w:szCs w:val="24"/>
                <w:lang w:val="hy-AM"/>
              </w:rPr>
              <w:t>սահմանում և հրապարակում է օպերացիոն վկայագիր ստանալու և երկարաձգելու ժամկետները, վճարի չափերը:</w:t>
            </w:r>
          </w:p>
          <w:p w:rsidR="000B6A42" w:rsidRPr="00683035" w:rsidRDefault="000B6A42" w:rsidP="000B6A42">
            <w:pPr>
              <w:tabs>
                <w:tab w:val="left" w:pos="0"/>
                <w:tab w:val="left" w:pos="851"/>
              </w:tabs>
              <w:spacing w:after="0" w:line="360" w:lineRule="auto"/>
              <w:ind w:right="49"/>
              <w:jc w:val="both"/>
              <w:rPr>
                <w:rFonts w:ascii="GHEA Grapalat" w:hAnsi="GHEA Grapalat"/>
                <w:sz w:val="24"/>
                <w:szCs w:val="24"/>
                <w:lang w:val="hy-AM"/>
              </w:rPr>
            </w:pPr>
            <w:r>
              <w:rPr>
                <w:rFonts w:ascii="GHEA Grapalat" w:hAnsi="GHEA Grapalat"/>
                <w:sz w:val="24"/>
                <w:szCs w:val="24"/>
                <w:lang w:val="hy-AM"/>
              </w:rPr>
              <w:tab/>
            </w:r>
            <w:r w:rsidRPr="00683035">
              <w:rPr>
                <w:rFonts w:ascii="GHEA Grapalat" w:hAnsi="GHEA Grapalat"/>
                <w:sz w:val="24"/>
                <w:szCs w:val="24"/>
                <w:lang w:val="hy-AM"/>
              </w:rPr>
              <w:t>Մյուս կողմից, օպերատորի գործունեության համար «Պետա</w:t>
            </w:r>
            <w:r w:rsidRPr="00683035">
              <w:rPr>
                <w:rFonts w:ascii="GHEA Grapalat" w:hAnsi="GHEA Grapalat"/>
                <w:sz w:val="24"/>
                <w:szCs w:val="24"/>
                <w:lang w:val="hy-AM"/>
              </w:rPr>
              <w:softHyphen/>
              <w:t>կան տուրքի մասին» օրեն</w:t>
            </w:r>
            <w:r w:rsidRPr="00683035">
              <w:rPr>
                <w:rFonts w:ascii="GHEA Grapalat" w:hAnsi="GHEA Grapalat"/>
                <w:sz w:val="24"/>
                <w:szCs w:val="24"/>
                <w:lang w:val="hy-AM"/>
              </w:rPr>
              <w:softHyphen/>
              <w:t>քում փոփոխություն կատարելու մասին» ՀՀ օրենքի նախագծով առաջարկվում է սահմանել պետա</w:t>
            </w:r>
            <w:r w:rsidRPr="00683035">
              <w:rPr>
                <w:rFonts w:ascii="GHEA Grapalat" w:hAnsi="GHEA Grapalat"/>
                <w:sz w:val="24"/>
                <w:szCs w:val="24"/>
                <w:lang w:val="hy-AM"/>
              </w:rPr>
              <w:softHyphen/>
              <w:t>կան տուրք՝ տարեկան բազային տուրքի 10000-ապատիկի չափով:</w:t>
            </w:r>
          </w:p>
          <w:p w:rsidR="000B6A42" w:rsidRDefault="000B6A42" w:rsidP="000B6A42">
            <w:pPr>
              <w:tabs>
                <w:tab w:val="left" w:pos="0"/>
                <w:tab w:val="left" w:pos="851"/>
              </w:tabs>
              <w:spacing w:after="0" w:line="360" w:lineRule="auto"/>
              <w:ind w:right="49"/>
              <w:jc w:val="both"/>
              <w:rPr>
                <w:rFonts w:ascii="GHEA Grapalat" w:hAnsi="GHEA Grapalat"/>
                <w:sz w:val="24"/>
                <w:szCs w:val="24"/>
                <w:lang w:val="hy-AM"/>
              </w:rPr>
            </w:pPr>
            <w:r w:rsidRPr="00683035">
              <w:rPr>
                <w:rFonts w:ascii="GHEA Grapalat" w:hAnsi="GHEA Grapalat"/>
                <w:sz w:val="24"/>
                <w:szCs w:val="24"/>
                <w:lang w:val="hy-AM"/>
              </w:rPr>
              <w:t>Այս առումով, հայտնում ենք, որ լրացուցիչ քննարկման կարիք ունեն օպերատորի եկա</w:t>
            </w:r>
            <w:r w:rsidRPr="00683035">
              <w:rPr>
                <w:rFonts w:ascii="GHEA Grapalat" w:hAnsi="GHEA Grapalat"/>
                <w:sz w:val="24"/>
                <w:szCs w:val="24"/>
                <w:lang w:val="hy-AM"/>
              </w:rPr>
              <w:softHyphen/>
              <w:t>մուտ</w:t>
            </w:r>
            <w:r w:rsidRPr="00683035">
              <w:rPr>
                <w:rFonts w:ascii="GHEA Grapalat" w:hAnsi="GHEA Grapalat"/>
                <w:sz w:val="24"/>
                <w:szCs w:val="24"/>
                <w:lang w:val="hy-AM"/>
              </w:rPr>
              <w:softHyphen/>
              <w:t>ների աղբյուրները, պետական տուրքը վճարելու հնարավորությունները</w:t>
            </w:r>
            <w:r>
              <w:rPr>
                <w:rFonts w:ascii="GHEA Grapalat" w:hAnsi="GHEA Grapalat"/>
                <w:sz w:val="24"/>
                <w:szCs w:val="24"/>
                <w:lang w:val="hy-AM"/>
              </w:rPr>
              <w:t xml:space="preserve"> և</w:t>
            </w:r>
            <w:r w:rsidRPr="00683035">
              <w:rPr>
                <w:rFonts w:ascii="GHEA Grapalat" w:hAnsi="GHEA Grapalat"/>
                <w:sz w:val="24"/>
                <w:szCs w:val="24"/>
                <w:lang w:val="hy-AM"/>
              </w:rPr>
              <w:t xml:space="preserve"> համարժե</w:t>
            </w:r>
            <w:r w:rsidRPr="00683035">
              <w:rPr>
                <w:rFonts w:ascii="GHEA Grapalat" w:hAnsi="GHEA Grapalat"/>
                <w:sz w:val="24"/>
                <w:szCs w:val="24"/>
                <w:lang w:val="hy-AM"/>
              </w:rPr>
              <w:softHyphen/>
              <w:t>քու</w:t>
            </w:r>
            <w:r w:rsidRPr="00683035">
              <w:rPr>
                <w:rFonts w:ascii="GHEA Grapalat" w:hAnsi="GHEA Grapalat"/>
                <w:sz w:val="24"/>
                <w:szCs w:val="24"/>
                <w:lang w:val="hy-AM"/>
              </w:rPr>
              <w:softHyphen/>
              <w:t>թյունը:</w:t>
            </w:r>
          </w:p>
          <w:p w:rsidR="000B6A42" w:rsidRPr="00DC1DA7" w:rsidRDefault="000B6A42" w:rsidP="000B6A42">
            <w:pPr>
              <w:tabs>
                <w:tab w:val="left" w:pos="0"/>
                <w:tab w:val="left" w:pos="1350"/>
              </w:tabs>
              <w:spacing w:after="0" w:line="360" w:lineRule="auto"/>
              <w:jc w:val="both"/>
              <w:rPr>
                <w:rFonts w:ascii="GHEA Grapalat" w:hAnsi="GHEA Grapalat"/>
                <w:b/>
                <w:i/>
                <w:spacing w:val="-6"/>
                <w:sz w:val="24"/>
                <w:szCs w:val="24"/>
                <w:u w:val="single"/>
                <w:lang w:val="hy-AM"/>
              </w:rPr>
            </w:pPr>
            <w:r w:rsidRPr="00DC1DA7">
              <w:rPr>
                <w:rFonts w:ascii="GHEA Grapalat" w:hAnsi="GHEA Grapalat"/>
                <w:b/>
                <w:i/>
                <w:spacing w:val="-6"/>
                <w:sz w:val="24"/>
                <w:szCs w:val="24"/>
                <w:u w:val="single"/>
                <w:lang w:val="hy-AM"/>
              </w:rPr>
              <w:t>7. Ամփոփում.</w:t>
            </w:r>
          </w:p>
          <w:p w:rsidR="000B6A42" w:rsidRPr="00683035" w:rsidRDefault="000B6A42" w:rsidP="000B6A42">
            <w:pPr>
              <w:tabs>
                <w:tab w:val="left" w:pos="0"/>
                <w:tab w:val="left" w:pos="1350"/>
              </w:tabs>
              <w:spacing w:after="0" w:line="360" w:lineRule="auto"/>
              <w:jc w:val="both"/>
              <w:rPr>
                <w:rFonts w:ascii="GHEA Grapalat" w:eastAsia="Times New Roman" w:hAnsi="GHEA Grapalat"/>
                <w:sz w:val="24"/>
                <w:szCs w:val="24"/>
                <w:lang w:val="hy-AM"/>
              </w:rPr>
            </w:pPr>
            <w:r>
              <w:rPr>
                <w:rFonts w:ascii="GHEA Grapalat" w:hAnsi="GHEA Grapalat"/>
                <w:spacing w:val="-6"/>
                <w:sz w:val="24"/>
                <w:szCs w:val="24"/>
                <w:lang w:val="hy-AM"/>
              </w:rPr>
              <w:tab/>
            </w:r>
            <w:r w:rsidRPr="00683035">
              <w:rPr>
                <w:rFonts w:ascii="GHEA Grapalat" w:hAnsi="GHEA Grapalat"/>
                <w:spacing w:val="-6"/>
                <w:sz w:val="24"/>
                <w:szCs w:val="24"/>
                <w:lang w:val="hy-AM"/>
              </w:rPr>
              <w:t xml:space="preserve">Ամփոփելով վերը նշված կետերով ներկայացված մտահոգությունները կից ներկայացնում ենք </w:t>
            </w:r>
            <w:r w:rsidRPr="00683035">
              <w:rPr>
                <w:rFonts w:ascii="GHEA Grapalat" w:eastAsia="Times New Roman" w:hAnsi="GHEA Grapalat"/>
                <w:sz w:val="24"/>
                <w:szCs w:val="24"/>
                <w:lang w:val="hy-AM"/>
              </w:rPr>
              <w:t>Նախագծի վերաբերյալ կարգավորման, խմբագրման և լրամշակման ենթադրող  առաջարկություններ  և դիտարկումներ.</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sz w:val="24"/>
                <w:lang w:val="hy-AM"/>
              </w:rPr>
            </w:pPr>
            <w:r w:rsidRPr="00506531">
              <w:rPr>
                <w:rFonts w:ascii="GHEA Grapalat" w:hAnsi="GHEA Grapalat"/>
                <w:sz w:val="24"/>
                <w:lang w:val="hy-AM"/>
              </w:rPr>
              <w:t xml:space="preserve">Նախագիծը լրացնել նոր հոդվածով՝ սահմանելով նաև Լիազոր մարմնի իրավաությունները և լիազորությունները: </w:t>
            </w:r>
          </w:p>
          <w:p w:rsidR="000B6A42" w:rsidRPr="00506531" w:rsidRDefault="000B6A42" w:rsidP="000B6A42">
            <w:pPr>
              <w:pStyle w:val="ListParagraph"/>
              <w:tabs>
                <w:tab w:val="left" w:pos="0"/>
              </w:tabs>
              <w:spacing w:after="0" w:line="360" w:lineRule="auto"/>
              <w:ind w:left="0"/>
              <w:jc w:val="both"/>
              <w:rPr>
                <w:rFonts w:ascii="GHEA Grapalat" w:hAnsi="GHEA Grapalat"/>
                <w:sz w:val="24"/>
                <w:lang w:val="hy-AM"/>
              </w:rPr>
            </w:pPr>
            <w:r w:rsidRPr="00506531">
              <w:rPr>
                <w:rFonts w:ascii="GHEA Grapalat" w:hAnsi="GHEA Grapalat"/>
                <w:sz w:val="24"/>
                <w:lang w:val="hy-AM"/>
              </w:rPr>
              <w:lastRenderedPageBreak/>
              <w:t>« Հոդված ...</w:t>
            </w:r>
            <w:r w:rsidRPr="00506531">
              <w:rPr>
                <w:rFonts w:ascii="MS Mincho" w:eastAsia="MS Mincho" w:hAnsi="MS Mincho" w:cs="MS Mincho" w:hint="eastAsia"/>
                <w:sz w:val="24"/>
                <w:lang w:val="hy-AM"/>
              </w:rPr>
              <w:t>․</w:t>
            </w:r>
            <w:r w:rsidRPr="00506531">
              <w:rPr>
                <w:rFonts w:ascii="GHEA Grapalat" w:hAnsi="GHEA Grapalat"/>
                <w:sz w:val="24"/>
                <w:lang w:val="hy-AM"/>
              </w:rPr>
              <w:t xml:space="preserve"> Խաղային բնագավառի լիազոր մարմինը.</w:t>
            </w:r>
          </w:p>
          <w:p w:rsidR="000B6A42" w:rsidRPr="00506531" w:rsidRDefault="000B6A42" w:rsidP="000B6A42">
            <w:pPr>
              <w:pStyle w:val="ListParagraph"/>
              <w:tabs>
                <w:tab w:val="left" w:pos="0"/>
              </w:tabs>
              <w:spacing w:after="0" w:line="360" w:lineRule="auto"/>
              <w:ind w:left="0"/>
              <w:jc w:val="both"/>
              <w:rPr>
                <w:rFonts w:ascii="GHEA Grapalat" w:hAnsi="GHEA Grapalat"/>
                <w:sz w:val="24"/>
                <w:lang w:val="hy-AM"/>
              </w:rPr>
            </w:pPr>
            <w:r w:rsidRPr="00506531">
              <w:rPr>
                <w:rFonts w:ascii="GHEA Grapalat" w:hAnsi="GHEA Grapalat"/>
                <w:sz w:val="24"/>
                <w:lang w:val="hy-AM"/>
              </w:rPr>
              <w:t xml:space="preserve">Լիազոր մարմինը Հայաստանի Հանրապետության օրենսդրությամբ Նախարարությանը վերապահված լիազորությունների շրջանակներում իրականացնում է խաղային գործի բնագավառի կարգավորման ապահովումը՝ ՀՀ օրենսդրության մշակում և կատարելագործում, խաղային բնագավառում փողերի լվացման դեմ պայքարի բնագավառը կարգավորող ՀՀ օրենսդրության մշակում և կատարելագործում, լիցենզավորման գործընթացի քաղաքականության մշակման և կատարելագործման իրականացնում, լիցենզավորման ենթակա գործունեություն իրականացնող անձանց լիցենզավորումը, լիցենզիայի պահանջների կատարման մասով վարչարարության իրականացումը, իրականացնում է նաև օրենսդրական ակտերով սահմանված այլ լիազորություններ:»: </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sz w:val="24"/>
                <w:lang w:val="hy-AM"/>
              </w:rPr>
            </w:pPr>
            <w:r w:rsidRPr="00506531">
              <w:rPr>
                <w:rFonts w:ascii="GHEA Grapalat" w:hAnsi="GHEA Grapalat"/>
                <w:sz w:val="24"/>
                <w:lang w:val="hy-AM"/>
              </w:rPr>
              <w:t xml:space="preserve">Նախագծի 4-րդ հոդվածի 7-րդ կետով «շահումով այլ խաղ» հասկացության սահմանումը անհրաժեշտ է հստակեցնել բովանդակային առումով, քանի որ տրված սահմանումից պարզ չէ, թե ինչ չափանիշներից ելնելով է որոշվելու, թե որ խաղերն </w:t>
            </w:r>
            <w:r w:rsidRPr="00506531">
              <w:rPr>
                <w:rFonts w:ascii="GHEA Grapalat" w:hAnsi="GHEA Grapalat"/>
                <w:sz w:val="24"/>
                <w:lang w:val="hy-AM"/>
              </w:rPr>
              <w:lastRenderedPageBreak/>
              <w:t xml:space="preserve">են հանդիսանում այլ շահումով խաղեր, ինչ սկզբունքով և ինչի հիման վրա է դա որոշվելու: Առաջարկում ենք սահմանել, որ շահումով այլ խաղ կարող են հանդիսանալ այն խաղերը, որոնց արդյունքում չեն կարող տրամադրվել դրամական կամ իրային շահումներ կամ տրամադրվող շահումների արժեքը չի կարող գերազանցել օրինակ՝ 100 ՀՀ դրամը: </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 xml:space="preserve"> Նախագծի 4-րդ հոդվածում ավելացնել «պատասխանատու խաղ» հասկացության սահմանումը, որից ելնելով հետագայում պետք է սահմանվեն պատասխանատու խաղի կանոնները, քանի որ  Նախագծի 38-րդ հոդվածում նշվում է, որ Օպերատորն է սահմանում պատասխանատու խաղի կանոնները:</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 xml:space="preserve">Նախագծի 4-րդ հոդվածի 1-ին մասի 19-րդ կետի «շահում» հասկացության սահմանման մեջ անհրաժեշտ է հստակեցնել այն նորմը, համաձայն որի՝ եթե բոնուսը նախատեսված է լինում խաղային գործունեության կազմակերպման և անցկացման կանոնակարգով, ապա շահում են համարվում նաև Կազմակերպիչների կողմից տրամադրվող բոնուսները, սակայն չի նշվում, թե խաղային գործունեության </w:t>
            </w:r>
            <w:r w:rsidRPr="00506531">
              <w:rPr>
                <w:rFonts w:ascii="GHEA Grapalat" w:hAnsi="GHEA Grapalat"/>
                <w:sz w:val="24"/>
                <w:lang w:val="hy-AM"/>
              </w:rPr>
              <w:lastRenderedPageBreak/>
              <w:t xml:space="preserve">կազմակերպման և անցկացման կանոնակարգով չնախատեսված, բայց Կազմակերպիչների կողմից խաղացողներին տրամադրվող այլ վճարները ինչ են համարվում: Ուստի առաջակում ենք, Կազմակերպչի կողմից իրականացվող ցանկացած ակցիա, որի շրջանակներում տրամադրվում են բոնուսային շահումներ, ներառվեն խաղային գործունեության կազմակերպման և անցկացման կանոնակարգում:  </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Նախագծի 4-րդ հոդվածի 17-րդ մասում նշված «</w:t>
            </w:r>
            <w:r w:rsidRPr="00506531">
              <w:rPr>
                <w:rFonts w:ascii="GHEA Grapalat" w:hAnsi="GHEA Grapalat"/>
                <w:i/>
                <w:sz w:val="24"/>
                <w:lang w:val="hy-AM"/>
              </w:rPr>
              <w:t>(այդ թվում՝ էլեկտրոնային վճարման համակարգերի միջոցով)</w:t>
            </w:r>
            <w:r w:rsidRPr="00506531">
              <w:rPr>
                <w:rFonts w:ascii="GHEA Grapalat" w:hAnsi="GHEA Grapalat"/>
                <w:sz w:val="24"/>
                <w:lang w:val="hy-AM"/>
              </w:rPr>
              <w:t>» արտահայտությունն անհրաժեշտ է համապատասխանեցնել Նախագծի 9-րդ հոդվածի 4-րդ մասին՝ նշելով «վճարահաշվարկային ծառայությունների միջոցով» արտահայտությունը:</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Նախագծի 5-րդ հոդվածի 7-րդ և 8-րդ մասերի բովանդակությունները կրկնվում են, կարծում ենք, որ անհրաժեշտ է 8-րդ մասը հանել:</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 xml:space="preserve">Նախագծի 5-րդ հոդվածի 11-ին մասի 11-րդ կետի այն դրույթը, ըստ որի՝ նախքան վիճակախաղի գովազդի </w:t>
            </w:r>
            <w:r w:rsidRPr="00506531">
              <w:rPr>
                <w:rFonts w:ascii="GHEA Grapalat" w:hAnsi="GHEA Grapalat"/>
                <w:sz w:val="24"/>
                <w:lang w:val="hy-AM"/>
              </w:rPr>
              <w:lastRenderedPageBreak/>
              <w:t>հրապարակումը դրա բովանդակությունը համաձայնեցնում է վերահսկող մարմնի հետ, խնդրահարույց է: Այսինքն ստացվում է, որ նույն մարմինը և համաձայնեցնում  և իրականացնում է համապատասխանության ստուգում: Ներկայումս այդ գործառույթը իրականցվում է լիազոր մարմնի կողմից և անհասկանալի են Նախագծով առաջարկվող փոփոխության պատճառնե</w:t>
            </w:r>
            <w:r w:rsidRPr="00DC1DA7">
              <w:rPr>
                <w:rFonts w:ascii="GHEA Grapalat" w:hAnsi="GHEA Grapalat"/>
                <w:sz w:val="24"/>
                <w:lang w:val="hy-AM"/>
              </w:rPr>
              <w:t>րը:</w:t>
            </w:r>
            <w:r w:rsidRPr="00DC1DA7">
              <w:rPr>
                <w:rFonts w:ascii="GHEA Grapalat" w:hAnsi="GHEA Grapalat"/>
                <w:sz w:val="24"/>
                <w:lang w:val="af-ZA"/>
              </w:rPr>
              <w:t xml:space="preserve"> </w:t>
            </w:r>
            <w:r w:rsidRPr="00DC1DA7">
              <w:rPr>
                <w:rFonts w:ascii="GHEA Grapalat" w:hAnsi="GHEA Grapalat"/>
                <w:sz w:val="24"/>
                <w:lang w:val="hy-AM"/>
              </w:rPr>
              <w:t>Ուստի առաջարկում ենք գովազդների համաձայնեցաման գործառույթը թողնել անփոփոխ, որպես լիազոր մարմնի իրավասություն:</w:t>
            </w:r>
            <w:r w:rsidRPr="00506531">
              <w:rPr>
                <w:rFonts w:ascii="GHEA Grapalat" w:hAnsi="GHEA Grapalat"/>
                <w:sz w:val="24"/>
                <w:lang w:val="hy-AM"/>
              </w:rPr>
              <w:t xml:space="preserve"> </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Նախագծի 5-րդ հոդվածի 11-րդ մասի 11-րդ կետում առկա է հակասություն, քանի որ նշված է՝ «</w:t>
            </w:r>
            <w:r w:rsidRPr="00506531">
              <w:rPr>
                <w:rFonts w:ascii="GHEA Grapalat" w:hAnsi="GHEA Grapalat"/>
                <w:i/>
                <w:sz w:val="24"/>
                <w:lang w:val="hy-AM"/>
              </w:rPr>
              <w:t xml:space="preserve">Խաղային գործունեության կազմակերպիչն ապահովում է՝ </w:t>
            </w:r>
            <w:r w:rsidRPr="00506531">
              <w:rPr>
                <w:rFonts w:ascii="GHEA Grapalat" w:hAnsi="GHEA Grapalat"/>
                <w:i/>
                <w:sz w:val="24"/>
                <w:shd w:val="clear" w:color="auto" w:fill="FFFFFF"/>
                <w:lang w:val="hy-AM"/>
              </w:rPr>
              <w:t xml:space="preserve">նախքան վիճակախաղի գովազդի հրապարակումը </w:t>
            </w:r>
            <w:r w:rsidRPr="00506531">
              <w:rPr>
                <w:rFonts w:ascii="GHEA Grapalat" w:hAnsi="GHEA Grapalat"/>
                <w:i/>
                <w:sz w:val="24"/>
                <w:u w:val="single"/>
                <w:shd w:val="clear" w:color="auto" w:fill="FFFFFF"/>
                <w:lang w:val="hy-AM"/>
              </w:rPr>
              <w:t>դրա բովանդակության համաձայնեցումը վերահսկող մարմնի հետ</w:t>
            </w:r>
            <w:r w:rsidRPr="00506531">
              <w:rPr>
                <w:rFonts w:ascii="GHEA Grapalat" w:hAnsi="GHEA Grapalat"/>
                <w:i/>
                <w:sz w:val="24"/>
                <w:shd w:val="clear" w:color="auto" w:fill="FFFFFF"/>
                <w:lang w:val="hy-AM"/>
              </w:rPr>
              <w:t xml:space="preserve">, ընդ որում, վերջինս չի տալիս իր համաձայնությունը, եթե գովազդը հակասում է «Գովազդի մասին» Հայաստանի Հանրապետության օրենքին, </w:t>
            </w:r>
            <w:r w:rsidRPr="00DC1DA7">
              <w:rPr>
                <w:rFonts w:ascii="GHEA Grapalat" w:hAnsi="GHEA Grapalat"/>
                <w:i/>
                <w:sz w:val="24"/>
                <w:shd w:val="clear" w:color="auto" w:fill="FFFFFF"/>
                <w:lang w:val="hy-AM"/>
              </w:rPr>
              <w:t>վերահսկող մարմնի հետ համաձայնեցված համապատասխան վիճակախաղի կազմակերպման և անցկացման կանոնակարգի դրույթներին,</w:t>
            </w:r>
            <w:r w:rsidRPr="00506531">
              <w:rPr>
                <w:rFonts w:ascii="GHEA Grapalat" w:hAnsi="GHEA Grapalat"/>
                <w:i/>
                <w:sz w:val="24"/>
                <w:shd w:val="clear" w:color="auto" w:fill="FFFFFF"/>
                <w:lang w:val="hy-AM"/>
              </w:rPr>
              <w:t xml:space="preserve"> պարունակում է թյուր կամ ապակողմնորոշող </w:t>
            </w:r>
            <w:r w:rsidRPr="00506531">
              <w:rPr>
                <w:rFonts w:ascii="GHEA Grapalat" w:hAnsi="GHEA Grapalat"/>
                <w:i/>
                <w:sz w:val="24"/>
                <w:shd w:val="clear" w:color="auto" w:fill="FFFFFF"/>
                <w:lang w:val="hy-AM"/>
              </w:rPr>
              <w:lastRenderedPageBreak/>
              <w:t>տեղեկություններ</w:t>
            </w:r>
            <w:r w:rsidRPr="00506531">
              <w:rPr>
                <w:rFonts w:ascii="GHEA Grapalat" w:hAnsi="GHEA Grapalat"/>
                <w:sz w:val="24"/>
                <w:lang w:val="hy-AM"/>
              </w:rPr>
              <w:t xml:space="preserve">», սակայն Նախագծով սահմանված է, որ օպերատորի կողմից է հաստատվում կազմակերպման և անցկացման կանոնակարգը (տես օրինակ՝ Նախագծի 12-րդ հոդվածի 2-րդ </w:t>
            </w:r>
            <w:r w:rsidRPr="00DC1DA7">
              <w:rPr>
                <w:rFonts w:ascii="GHEA Grapalat" w:hAnsi="GHEA Grapalat"/>
                <w:sz w:val="24"/>
                <w:lang w:val="hy-AM"/>
              </w:rPr>
              <w:t>«</w:t>
            </w:r>
            <w:r w:rsidRPr="00DC1DA7">
              <w:rPr>
                <w:rFonts w:ascii="GHEA Grapalat" w:hAnsi="GHEA Grapalat"/>
                <w:i/>
                <w:sz w:val="24"/>
                <w:lang w:val="hy-AM"/>
              </w:rPr>
              <w:t>Կանոնակարգը կազմակերպչի կողմից սահմանված և օպերատորի կողմից հաստատված խաղային գործունեությունը կանոնակարգող հիմնական փաստաթուղթն է։</w:t>
            </w:r>
            <w:r w:rsidRPr="00DC1DA7">
              <w:rPr>
                <w:rFonts w:ascii="GHEA Grapalat" w:hAnsi="GHEA Grapalat"/>
                <w:sz w:val="24"/>
                <w:lang w:val="hy-AM"/>
              </w:rPr>
              <w:t>»</w:t>
            </w:r>
            <w:r w:rsidRPr="00506531">
              <w:rPr>
                <w:rFonts w:ascii="GHEA Grapalat" w:hAnsi="GHEA Grapalat"/>
                <w:sz w:val="24"/>
                <w:lang w:val="hy-AM"/>
              </w:rPr>
              <w:t xml:space="preserve"> և 5-րդ</w:t>
            </w:r>
            <w:r>
              <w:rPr>
                <w:rFonts w:ascii="GHEA Grapalat" w:hAnsi="GHEA Grapalat"/>
                <w:sz w:val="24"/>
                <w:lang w:val="hy-AM"/>
              </w:rPr>
              <w:t xml:space="preserve"> </w:t>
            </w:r>
            <w:r w:rsidRPr="00506531">
              <w:rPr>
                <w:rFonts w:ascii="GHEA Grapalat" w:hAnsi="GHEA Grapalat"/>
                <w:sz w:val="24"/>
                <w:lang w:val="hy-AM"/>
              </w:rPr>
              <w:t>«</w:t>
            </w:r>
            <w:r w:rsidRPr="00506531">
              <w:rPr>
                <w:rFonts w:ascii="GHEA Grapalat" w:hAnsi="GHEA Grapalat"/>
                <w:i/>
                <w:sz w:val="24"/>
                <w:lang w:val="hy-AM"/>
              </w:rPr>
              <w:t xml:space="preserve">Կազմակերպչի կողմից Կանոնակարգը էլեկտրոնային </w:t>
            </w:r>
            <w:r w:rsidRPr="00DC1DA7">
              <w:rPr>
                <w:rFonts w:ascii="GHEA Grapalat" w:hAnsi="GHEA Grapalat"/>
                <w:i/>
                <w:sz w:val="24"/>
                <w:lang w:val="hy-AM"/>
              </w:rPr>
              <w:t>եղանակով հաստատման է ներկայացվում օպերատորին։</w:t>
            </w:r>
            <w:r w:rsidRPr="00DC1DA7">
              <w:rPr>
                <w:rFonts w:ascii="GHEA Grapalat" w:hAnsi="GHEA Grapalat"/>
                <w:sz w:val="24"/>
                <w:lang w:val="hy-AM"/>
              </w:rPr>
              <w:t>» մասերը</w:t>
            </w:r>
            <w:r>
              <w:rPr>
                <w:rFonts w:ascii="GHEA Grapalat" w:hAnsi="GHEA Grapalat"/>
                <w:sz w:val="24"/>
              </w:rPr>
              <w:t>)</w:t>
            </w:r>
            <w:r w:rsidRPr="00506531">
              <w:rPr>
                <w:rFonts w:ascii="GHEA Grapalat" w:hAnsi="GHEA Grapalat"/>
                <w:sz w:val="24"/>
                <w:lang w:val="hy-AM"/>
              </w:rPr>
              <w:t xml:space="preserve"> և այլն: </w:t>
            </w:r>
          </w:p>
          <w:p w:rsidR="000B6A42" w:rsidRPr="00DC1DA7"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DC1DA7">
              <w:rPr>
                <w:rFonts w:ascii="GHEA Grapalat" w:hAnsi="GHEA Grapalat"/>
                <w:sz w:val="24"/>
                <w:lang w:val="hy-AM"/>
              </w:rPr>
              <w:t xml:space="preserve">Նախագծի 8-րդ հոդվածի 4-րդ մասում առաջարկում ենք  ավելացնել «սահմանված կարգով պահանջվող բոլոր փաստաթղթերը» բառերը, քանի որ ամբողջական փաստաթղթերը ներկայացված չլինելու դեպքում մեկամսյա ժամկետում լիազոր մարմնի եզրակացության տրամադրումը գործնականում իրատեսական չէ:  </w:t>
            </w:r>
          </w:p>
          <w:p w:rsidR="000B6A42" w:rsidRPr="00DC1DA7"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DC1DA7">
              <w:rPr>
                <w:rFonts w:ascii="GHEA Grapalat" w:hAnsi="GHEA Grapalat"/>
                <w:sz w:val="24"/>
                <w:lang w:val="hy-AM"/>
              </w:rPr>
              <w:t xml:space="preserve">Նախագծի 12-րդ հոդվածի 4-րդ մասով սահմանված այն նորմը, որ կազմակերպչի կողմից կանոնակարգում կարող են ներառվել նաև խաղերին վերաբերող այլ պայմաններ, անհրաժեշտ է բացահայտել բովանդակային առումով, քանի որ </w:t>
            </w:r>
            <w:r w:rsidRPr="00DC1DA7">
              <w:rPr>
                <w:rFonts w:ascii="GHEA Grapalat" w:hAnsi="GHEA Grapalat"/>
                <w:sz w:val="24"/>
                <w:lang w:val="hy-AM"/>
              </w:rPr>
              <w:lastRenderedPageBreak/>
              <w:t xml:space="preserve">նույն հոդվածի 3-րդ մասով արդեն իսկ հստակ սահմանվում են այն պարտադիր նորմերը, որոնք պետք է պարունակի կանոնակարգը: Առաջարկում ենք նախագծով սահմանել խաղերին վերաբերող այլ բոլոր պայմանները, որոնք պետք է ներառի կանոնակարգը:   </w:t>
            </w:r>
          </w:p>
          <w:p w:rsidR="000B6A42" w:rsidRPr="00506531"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Նախագծի 25-րդ հոդվածի 3-րդ մասի համաձայն՝ «</w:t>
            </w:r>
            <w:r w:rsidRPr="00506531">
              <w:rPr>
                <w:rFonts w:ascii="GHEA Grapalat" w:hAnsi="GHEA Grapalat"/>
                <w:i/>
                <w:sz w:val="24"/>
                <w:lang w:val="hy-AM"/>
              </w:rPr>
              <w:t>Օպերատորին տրված խաղային գործի կարգավորման լիցենզիան ուժը կորցրած է ճանաչվում բացառապես սույն օրենքով սահմանված կարգով: Այլ օրենքներով լիցենզիայի ուժը կորցրած ճանաչելու վերաբերյալ այլ դրույթներ սահմանված լինելու դեպքում գործում են սույն օրենքի դրույթները</w:t>
            </w:r>
            <w:r w:rsidRPr="00506531">
              <w:rPr>
                <w:rFonts w:ascii="GHEA Grapalat" w:hAnsi="GHEA Grapalat"/>
                <w:sz w:val="24"/>
                <w:lang w:val="hy-AM"/>
              </w:rPr>
              <w:t>»: Հաշվի առնելով, որ Օպերատորի լիցենզիան ուժը կորցրած է ճանաչվում Նախագծի 32-րդ հոդվածում նշված հիմքերի առկայության պարագայում, գտնում ենք, որ Նախագծի 25-րդ հոդվածի 3-րդ մասում անհրաժեշտ է ավելացնել, որ լիցենզիայի գործողությունը դադարեցվում է ««Լիցենզավորման մասին» օրենքով սահմանված կարգով» սույն օրենքով</w:t>
            </w:r>
            <w:r w:rsidRPr="00506531">
              <w:rPr>
                <w:rFonts w:ascii="GHEA Grapalat" w:hAnsi="GHEA Grapalat"/>
                <w:sz w:val="24"/>
                <w:lang w:val="af-ZA"/>
              </w:rPr>
              <w:t xml:space="preserve"> </w:t>
            </w:r>
            <w:r w:rsidRPr="00506531">
              <w:rPr>
                <w:rFonts w:ascii="GHEA Grapalat" w:hAnsi="GHEA Grapalat"/>
                <w:sz w:val="24"/>
                <w:lang w:val="hy-AM"/>
              </w:rPr>
              <w:t xml:space="preserve"> սահմանված հիմքերի առկայության դեպքում» նորմը: </w:t>
            </w:r>
          </w:p>
          <w:p w:rsidR="000B6A42" w:rsidRPr="00DC1DA7" w:rsidRDefault="000B6A42" w:rsidP="00CC1B52">
            <w:pPr>
              <w:pStyle w:val="ListParagraph"/>
              <w:numPr>
                <w:ilvl w:val="0"/>
                <w:numId w:val="13"/>
              </w:numPr>
              <w:tabs>
                <w:tab w:val="left" w:pos="0"/>
              </w:tabs>
              <w:spacing w:after="0" w:line="360" w:lineRule="auto"/>
              <w:ind w:left="0" w:firstLine="0"/>
              <w:jc w:val="both"/>
              <w:rPr>
                <w:rFonts w:ascii="GHEA Grapalat" w:hAnsi="GHEA Grapalat"/>
                <w:color w:val="000000"/>
                <w:sz w:val="24"/>
                <w:lang w:val="af-ZA"/>
              </w:rPr>
            </w:pPr>
            <w:r w:rsidRPr="00DC1DA7">
              <w:rPr>
                <w:rFonts w:ascii="GHEA Grapalat" w:hAnsi="GHEA Grapalat"/>
                <w:sz w:val="24"/>
                <w:lang w:val="hy-AM"/>
              </w:rPr>
              <w:t xml:space="preserve">Նախագծի 25-րդ հոդվածի 4-րդ մասի համաձայն՝ </w:t>
            </w:r>
            <w:r w:rsidRPr="00DC1DA7">
              <w:rPr>
                <w:rFonts w:ascii="GHEA Grapalat" w:hAnsi="GHEA Grapalat"/>
                <w:sz w:val="24"/>
                <w:lang w:val="hy-AM"/>
              </w:rPr>
              <w:lastRenderedPageBreak/>
              <w:t>Օպերատորը սույն օրենքով սահմանված կարգով ստեղծում է երաշխիքային հիմնադրամ՝ խաղային գործունեության ընթացքում առաջացող ռիսկերը նվազեցնելու համար, սակայն Նախագծով տրված չէ «երաշխիքային հիմնադրամ» հասկացության սահմանումը, որը հնարավորություն կտա բացահայտելու, թե որ առաջացող ռիսկերի նվազեցման համար է այն ստեղծվում:  Առաջարկում ենք սահմանել, որ երաշխիքային հիմնադրամը ստեղծվում է  խաղացողների իրավունքների պաշտպանության, Օպերատորի և կազմակերպիչների ստանձնած պարտավորո</w:t>
            </w:r>
            <w:r w:rsidR="001A7843">
              <w:rPr>
                <w:rFonts w:ascii="GHEA Grapalat" w:hAnsi="GHEA Grapalat"/>
                <w:sz w:val="24"/>
                <w:lang w:val="hy-AM"/>
              </w:rPr>
              <w:t>ւ</w:t>
            </w:r>
            <w:r w:rsidRPr="00DC1DA7">
              <w:rPr>
                <w:rFonts w:ascii="GHEA Grapalat" w:hAnsi="GHEA Grapalat"/>
                <w:sz w:val="24"/>
                <w:lang w:val="hy-AM"/>
              </w:rPr>
              <w:t>թյունների կատարումն ապահովելու նպատակով:</w:t>
            </w:r>
          </w:p>
          <w:p w:rsidR="000B6A42" w:rsidRPr="00506531"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color w:val="000000"/>
                <w:sz w:val="24"/>
                <w:lang w:val="af-ZA"/>
              </w:rPr>
            </w:pPr>
            <w:r w:rsidRPr="00506531">
              <w:rPr>
                <w:rFonts w:ascii="GHEA Grapalat" w:hAnsi="GHEA Grapalat"/>
                <w:sz w:val="24"/>
                <w:lang w:val="hy-AM"/>
              </w:rPr>
              <w:t>Նախագծի 26-րդ հոդվածում թվարկված են այն փաստաթղթերը, որոնք Օպերատորի հիմնադիրները ներկայացնում են լիցենզավորման համար: Նշվածի կապակցությամբ գտնում ենք, որ.</w:t>
            </w:r>
          </w:p>
          <w:p w:rsidR="000B6A42" w:rsidRPr="00506531" w:rsidRDefault="000B6A42" w:rsidP="00CC1B52">
            <w:pPr>
              <w:pStyle w:val="ListParagraph"/>
              <w:numPr>
                <w:ilvl w:val="1"/>
                <w:numId w:val="19"/>
              </w:numPr>
              <w:tabs>
                <w:tab w:val="left" w:pos="0"/>
              </w:tabs>
              <w:spacing w:before="360" w:after="240" w:line="360" w:lineRule="auto"/>
              <w:ind w:left="240"/>
              <w:jc w:val="both"/>
              <w:rPr>
                <w:rFonts w:ascii="GHEA Grapalat" w:hAnsi="GHEA Grapalat"/>
                <w:sz w:val="24"/>
                <w:lang w:val="hy-AM"/>
              </w:rPr>
            </w:pPr>
            <w:r w:rsidRPr="00506531">
              <w:rPr>
                <w:rFonts w:ascii="GHEA Grapalat" w:hAnsi="GHEA Grapalat"/>
                <w:sz w:val="24"/>
                <w:lang w:val="hy-AM"/>
              </w:rPr>
              <w:t>1-ին մասում «հիմնադիրները» բառի փոխարեն անհրաժեշտ է նշել «իրավաբանական անձը» բառերը,</w:t>
            </w:r>
          </w:p>
          <w:p w:rsidR="000B6A42" w:rsidRPr="00506531" w:rsidRDefault="000B6A42" w:rsidP="00CC1B52">
            <w:pPr>
              <w:pStyle w:val="ListParagraph"/>
              <w:numPr>
                <w:ilvl w:val="1"/>
                <w:numId w:val="19"/>
              </w:numPr>
              <w:tabs>
                <w:tab w:val="left" w:pos="0"/>
              </w:tabs>
              <w:spacing w:before="360" w:after="240" w:line="360" w:lineRule="auto"/>
              <w:ind w:left="150"/>
              <w:jc w:val="both"/>
              <w:rPr>
                <w:rFonts w:ascii="GHEA Grapalat" w:hAnsi="GHEA Grapalat"/>
                <w:sz w:val="24"/>
                <w:lang w:val="hy-AM"/>
              </w:rPr>
            </w:pPr>
            <w:r w:rsidRPr="00506531">
              <w:rPr>
                <w:rFonts w:ascii="GHEA Grapalat" w:hAnsi="GHEA Grapalat"/>
                <w:sz w:val="24"/>
                <w:lang w:val="hy-AM"/>
              </w:rPr>
              <w:t xml:space="preserve">1-ին մասի 6-րդ կետով ղեկավարների մասնագիտական որակավորման վկայականների ներկայացմանը վերաբերող </w:t>
            </w:r>
            <w:r w:rsidRPr="00506531">
              <w:rPr>
                <w:rFonts w:ascii="GHEA Grapalat" w:hAnsi="GHEA Grapalat"/>
                <w:sz w:val="24"/>
                <w:lang w:val="hy-AM"/>
              </w:rPr>
              <w:lastRenderedPageBreak/>
              <w:t>դրույթում անհրաժեշտ է նշել այն մարմինը, որը կազմակերպում և իրականացնում է տվյալ մասնագիտական որակավորումը և տրամադրում է վկայական:</w:t>
            </w:r>
          </w:p>
          <w:p w:rsidR="000B6A42" w:rsidRPr="00506531" w:rsidRDefault="000B6A42" w:rsidP="00CC1B52">
            <w:pPr>
              <w:pStyle w:val="ListParagraph"/>
              <w:numPr>
                <w:ilvl w:val="1"/>
                <w:numId w:val="19"/>
              </w:numPr>
              <w:tabs>
                <w:tab w:val="left" w:pos="0"/>
              </w:tabs>
              <w:spacing w:before="360" w:after="240" w:line="360" w:lineRule="auto"/>
              <w:ind w:left="240" w:firstLine="840"/>
              <w:jc w:val="both"/>
              <w:rPr>
                <w:rFonts w:ascii="GHEA Grapalat" w:hAnsi="GHEA Grapalat"/>
                <w:sz w:val="24"/>
                <w:lang w:val="hy-AM"/>
              </w:rPr>
            </w:pPr>
            <w:r w:rsidRPr="00506531">
              <w:rPr>
                <w:rFonts w:ascii="GHEA Grapalat" w:hAnsi="GHEA Grapalat"/>
                <w:sz w:val="24"/>
                <w:lang w:val="hy-AM"/>
              </w:rPr>
              <w:t>1-ին մասի 7-րդ կետով նշված՝ նշանակալից մասնակցություն ունեցող անձանց նշանակալից մասնակցության նախնական թույլտվություն ստանալու համար փաստաթղթերի ներկայացումը լիցենզիա ստանալու հայտի հետ միասին անհասկանալի է, քանի որ Օպերատորում նշանակալից մասնակցության նախնական համաձայնություն ստանալու նորմերը սահմանված են նախագծի 34-րդ հոդվածով: Փոխարենը առաջարկում ենք Նախագծով սահմանել մինչև լիցենզիա ստանալը ոչ թե մասնակցության նախնական համաձայնություն ստանալու պահանջ, այլ սահմանել նորմեր, համաձայն որոնց լիցենզիայի հայտին կից օպերատորի կողմից ներկայացվեն օրինակ այնպիսի փաստաթղթեր, որոնք նախատեսված են Նախագծի 6-րդ հոդվածով խաղային գործունեության կազմակերպիչների և պատասխանատու անձանց համար:</w:t>
            </w:r>
          </w:p>
          <w:p w:rsidR="000B6A42" w:rsidRPr="00506531" w:rsidRDefault="000B6A42" w:rsidP="00CC1B52">
            <w:pPr>
              <w:pStyle w:val="ListParagraph"/>
              <w:numPr>
                <w:ilvl w:val="1"/>
                <w:numId w:val="19"/>
              </w:numPr>
              <w:tabs>
                <w:tab w:val="left" w:pos="0"/>
              </w:tabs>
              <w:spacing w:before="360" w:after="240" w:line="360" w:lineRule="auto"/>
              <w:jc w:val="both"/>
              <w:rPr>
                <w:rFonts w:ascii="GHEA Grapalat" w:hAnsi="GHEA Grapalat"/>
                <w:sz w:val="24"/>
                <w:lang w:val="hy-AM"/>
              </w:rPr>
            </w:pPr>
            <w:r w:rsidRPr="00506531">
              <w:rPr>
                <w:rFonts w:ascii="GHEA Grapalat" w:hAnsi="GHEA Grapalat"/>
                <w:sz w:val="24"/>
                <w:lang w:val="hy-AM"/>
              </w:rPr>
              <w:t xml:space="preserve">1-ին մասի 9-րդ կետը, որը վերաբերվում է </w:t>
            </w:r>
            <w:r w:rsidRPr="00506531">
              <w:rPr>
                <w:rFonts w:ascii="GHEA Grapalat" w:hAnsi="GHEA Grapalat"/>
                <w:sz w:val="24"/>
                <w:lang w:val="hy-AM"/>
              </w:rPr>
              <w:lastRenderedPageBreak/>
              <w:t xml:space="preserve">պետական տուրքի վճարման անդորրագրի ներկայացմանն, անհրաժեշտ է համապատասխանեցնել «Լիցենզավորման մասին» օրենքին: </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Նախագծի 28-րդ հոդվածի 1-ին մասի 1-ին կետում ավելացնել «հայտնաբերելու պահից» բառերը, իսկ «3 օրյա ժամկետում» բառերը փոխարինել «5 աշխատանքային օրյա ժամկետում» բառերով,</w:t>
            </w:r>
            <w:r w:rsidRPr="00506531">
              <w:rPr>
                <w:rFonts w:ascii="GHEA Grapalat" w:hAnsi="GHEA Grapalat"/>
                <w:sz w:val="24"/>
                <w:lang w:val="hy-AM"/>
              </w:rPr>
              <w:t xml:space="preserve"> հաշվի առնելով ներկայացվող փաստաթղթերը ծավալը</w:t>
            </w:r>
            <w:r w:rsidRPr="003248B3">
              <w:rPr>
                <w:rFonts w:ascii="GHEA Grapalat" w:hAnsi="GHEA Grapalat"/>
                <w:sz w:val="24"/>
                <w:lang w:val="hy-AM"/>
              </w:rPr>
              <w:t xml:space="preserve">: </w:t>
            </w:r>
          </w:p>
          <w:p w:rsidR="000B6A42" w:rsidRPr="00DC1DA7"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 xml:space="preserve">Նախագծի 32-րդ հոդվածի 1-ին մասով սահմանված են Օպերատորի լիցենզիան ուժը կորցրած ճանաչելու հիմքերը, իսկ նույն հոդվածի 2-րդ մասով սահմանված է 1 ամսյա ժամկետ՝ վերացնելու լիցենզիան ուժը կորցրած ճանաչելու հիմքերը, սակայն  Նախագծով սահմանված չէ լիցենզիայի գործողության դադարեցման կարգը՝ այդ հիմքերը (խախտումները) 1 ամսյա ժամկետում չվերացնելու դեպքում: Նույն հոդվածի 3-րդ մասով նշվում է, որ լիցենզիան ուժը կորցրած է ճանաչվում օպերատորի սեփական դիմումի հիման վրա, եթե սույն օրենքով այլ բան նախատեսված չէ, ինչից հետևում է, որ լիցենզիան ուժը </w:t>
            </w:r>
            <w:r w:rsidRPr="003248B3">
              <w:rPr>
                <w:rFonts w:ascii="GHEA Grapalat" w:hAnsi="GHEA Grapalat"/>
                <w:sz w:val="24"/>
                <w:lang w:val="hy-AM"/>
              </w:rPr>
              <w:lastRenderedPageBreak/>
              <w:t xml:space="preserve">կորցրած է ճանաչվում միայն օպերատորի սեփական դիմումի հիման վրա, այսինքն՝ լիցենզիայի գործողության դադարեցման հիմքերի առկայության դեպքում լիազոր մարմինը չի </w:t>
            </w:r>
            <w:r w:rsidRPr="00DC1DA7">
              <w:rPr>
                <w:rFonts w:ascii="GHEA Grapalat" w:hAnsi="GHEA Grapalat"/>
                <w:sz w:val="24"/>
                <w:lang w:val="hy-AM"/>
              </w:rPr>
              <w:t>ունենա գործիքակազմ՝ տրված լիցենզիան ուժը կորցրած ճանաչելու համար: Ելնելով վերը նշվածից՝ առաջարկում ենք ավելացնել նորմ, համաձայն որի լիցենզիայի գործողությունը դադարեցվում է «Լիցենզավորման մասին» օրենքով սահմանված կարգով՝ կայացնելով որոշում լիցենզիան ուժը կորցրած ճանաչելու մասին՝ Նախագծով սահմանված հիմքերի առկայության դեպքում:</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 xml:space="preserve">Նախագծի 38-րդ հոդվածի 1-ին մասի 15-րդ կետով՝ Օպերատորի գործառույթներից է խաղային գործունեության կազմակերպման և անցկացման կանոնակարգերի և դրանցում կատարվող փոփոխությունների և լրացումների հաստատումը: Ներկայումս այդ գործառությը իրականացվում է լիազոր մարնի կողմից: Գտնում ենք, որ տվյալ դեպքում նպատակարհարմար է, որ Օպերատորի կողմից քաղաքացիաիրավական հարաբերություններից բխող ծառայությունների մատուցման շրջանակներում իրականացվի Կազմակերպիչների կողմից </w:t>
            </w:r>
            <w:r w:rsidRPr="003248B3">
              <w:rPr>
                <w:rFonts w:ascii="GHEA Grapalat" w:hAnsi="GHEA Grapalat"/>
                <w:sz w:val="24"/>
                <w:lang w:val="hy-AM"/>
              </w:rPr>
              <w:lastRenderedPageBreak/>
              <w:t xml:space="preserve">կազմակերպվելիք խաղերի՝ օրենքով սահմանված տեխնիկական պահանջներին համապատասխանության մասով ուսումնասիրություն և եզրակացության տրամադրում, որից հետո Կազմակերպիչների կողմից խաղային գործունեության կազմակերպման և անցկացման կանոնակարգերը և դրանցում կատարվող փոփոխությունները և լրացումները կներկայացվեն լիազոր մարմնի հաստատամանը կամ համաձայնեցմանը՝ դրանց բովանդակային և ամբողջական ուսումնասիրության նպատակով:                  </w:t>
            </w:r>
          </w:p>
          <w:p w:rsidR="000B6A42" w:rsidRPr="003248B3" w:rsidRDefault="000B6A42" w:rsidP="000B6A42">
            <w:pPr>
              <w:pStyle w:val="ListParagraph"/>
              <w:tabs>
                <w:tab w:val="left" w:pos="0"/>
                <w:tab w:val="left" w:pos="851"/>
              </w:tabs>
              <w:spacing w:after="0" w:line="360" w:lineRule="auto"/>
              <w:ind w:left="0"/>
              <w:jc w:val="both"/>
              <w:rPr>
                <w:rFonts w:ascii="GHEA Grapalat" w:hAnsi="GHEA Grapalat"/>
                <w:sz w:val="24"/>
                <w:lang w:val="hy-AM"/>
              </w:rPr>
            </w:pPr>
            <w:r w:rsidRPr="003248B3">
              <w:rPr>
                <w:rFonts w:ascii="GHEA Grapalat" w:hAnsi="GHEA Grapalat"/>
                <w:sz w:val="24"/>
                <w:lang w:val="hy-AM"/>
              </w:rPr>
              <w:tab/>
            </w:r>
            <w:r>
              <w:rPr>
                <w:rFonts w:ascii="GHEA Grapalat" w:hAnsi="GHEA Grapalat"/>
                <w:sz w:val="24"/>
                <w:lang w:val="hy-AM"/>
              </w:rPr>
              <w:t>Այս</w:t>
            </w:r>
            <w:r w:rsidRPr="003248B3">
              <w:rPr>
                <w:rFonts w:ascii="GHEA Grapalat" w:hAnsi="GHEA Grapalat"/>
                <w:sz w:val="24"/>
                <w:lang w:val="hy-AM"/>
              </w:rPr>
              <w:t xml:space="preserve"> առումով գտնում ենք, որ Նախագիծը (Հոդված 12,Հոդված 38) անհրաժեշտ է խմբագրել՝ սահմանելով, որ Խաղային գործունեության կազմակերպման և անցկացման կանոնակարգերը ներկայացվում և հաստատվում են լիազոր մարմնի կողմից, լիազոր մարմնի սահմանված կարգին համապատասխան տրված օպերատորի դրական փորձաքննության եզրակացության առկայության դեպքում: Սակայն լիազոր մարմինն իրավունք ունի որոշման համար հիմք չընդունել օպերատորի եզրակացությունը: Այս դեպքում նա պարտավոր է իր որոշմամբ հիմնավորել օպերատորի </w:t>
            </w:r>
            <w:r w:rsidRPr="003248B3">
              <w:rPr>
                <w:rFonts w:ascii="GHEA Grapalat" w:hAnsi="GHEA Grapalat"/>
                <w:sz w:val="24"/>
                <w:lang w:val="hy-AM"/>
              </w:rPr>
              <w:lastRenderedPageBreak/>
              <w:t xml:space="preserve">եզրակացությունը չընդունելու պատճառները: (Հոդված 12,Հոդված 38):                                                                       </w:t>
            </w:r>
          </w:p>
          <w:p w:rsidR="000B6A42" w:rsidRPr="00DC1DA7"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DC1DA7">
              <w:rPr>
                <w:rFonts w:ascii="GHEA Grapalat" w:hAnsi="GHEA Grapalat"/>
                <w:sz w:val="24"/>
                <w:lang w:val="hy-AM"/>
              </w:rPr>
              <w:t xml:space="preserve">Նախագծի 38-րդ հոդվածի 1-ին մասի 21-րդ կետով՝ Օպերատորի գործառույթներից է խաղացողների կողմից կազմակերպիչների դեմ խաղային գործունեության հետ կապված բողոքների քննումն ու լուծումը, ինչը խնդրահարույց է, քանի որ, համաձայն Նախագծի՝ Օպերատորը Կազմակերպչին պայմանագրի հիման վրա մատուցում է ծառայություն, իսկ տվյալ դեպքում ստացվում է, որ Օպերատորն իրականացնում է վարչարարություն (նույնը վերաբերում է նաև կանոնակարգերի հաստատման գործառույթին), որի իրավասությունն ունեն պետական մարմինները, ինչպես նաև այն, որ մի դեպքում շարունակական իրականացվում են քաղաքացիաիրավական բնույթի հարաբերություններ, իսկ մյուս դեպքում՝ իրականացվում է վարչարարություն, որը բխում է իր կողմից կազմակերպչին մատուցվող ծառայություններից: Նշենք, որ վերը նշվածը վերաբերվում է Նախագծի բոլոր այն հոդվածներին, որոնք վերաբերվում են Օպերատորի կողմից խաղային գործունեության հետ կապված բողոքների քննմանը: </w:t>
            </w:r>
            <w:r w:rsidRPr="00DC1DA7">
              <w:rPr>
                <w:rFonts w:ascii="GHEA Grapalat" w:hAnsi="GHEA Grapalat"/>
                <w:sz w:val="24"/>
                <w:lang w:val="hy-AM"/>
              </w:rPr>
              <w:lastRenderedPageBreak/>
              <w:t>Առաջարկում ենք կազմակերպիչների կամ խաղացողների բողոքների քննության իրավասությունը Նախագծով վերապահել վերահսկող մարմնին:</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Նախագծի 56-րդ հոդվածի 2-րդ մասի 4-րդ կետը չի համապատասխանում  «Լիցենզավորման մասին» օրենքի 23.1-ին հոդվածին:</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 xml:space="preserve"> Նախագծի 56-րդ հոդվածի 5-րդ մասի 3-րդ կետով նշվում է, որ լիցենզիա ստանալու հայտը մերժվում է, եթե կանոնակարգը չի համապատասխանում ՀՀ օրենքներին կամ իրավական այլ ակտերին կամ հակասում է 7-րդ հոդվածի 1-ին մասի պահանջներին կամ դրանցում ներառված են պայմաններ, որոնք հակասում են 8-րդ հոդվածի 1-ին կամ 2-րդ մասերին: Տվյալ դեպքում անհասկանալի է 7-րդ հոդվածի 1-ին և 8-րդ հոդվածի 1-ին կամ 2-րդ մասերին տրվող հղումները, քանի որ 7-րդ հոդվածով սահմանվում են փոխկապակցված անձանց վերաբերյալ դրույթները, իսկ 8-րդ հոդվածով սահմանվում են Կազմակերպչի կանոնադրական կապիտալում նշանակալից մասնակցություն ձեռք բերելու և պատասխանատու անձ համարվելու նորմերը:  </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lastRenderedPageBreak/>
              <w:t>Նախագծի 56-րդ հոդվածի 5-րդ մասի 4-րդ կետում 8-րդ հոդվածի փոխարեն անհրաժեշտ է նշել 6-րդ հոդվածը:</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Նախագծի 8-րդ հոդվածի համաձայն.</w:t>
            </w:r>
          </w:p>
          <w:p w:rsidR="000B6A42" w:rsidRPr="003248B3" w:rsidRDefault="000B6A42" w:rsidP="00CC1B52">
            <w:pPr>
              <w:pStyle w:val="ListParagraph"/>
              <w:numPr>
                <w:ilvl w:val="0"/>
                <w:numId w:val="20"/>
              </w:numPr>
              <w:tabs>
                <w:tab w:val="left" w:pos="0"/>
                <w:tab w:val="left" w:pos="851"/>
              </w:tabs>
              <w:spacing w:after="0" w:line="360" w:lineRule="auto"/>
              <w:jc w:val="both"/>
              <w:rPr>
                <w:rFonts w:ascii="GHEA Grapalat" w:hAnsi="GHEA Grapalat"/>
                <w:sz w:val="24"/>
                <w:lang w:val="hy-AM"/>
              </w:rPr>
            </w:pPr>
            <w:r w:rsidRPr="003248B3">
              <w:rPr>
                <w:rFonts w:ascii="GHEA Grapalat" w:hAnsi="GHEA Grapalat"/>
                <w:sz w:val="24"/>
                <w:lang w:val="hy-AM"/>
              </w:rPr>
              <w:t>Անձը կամ փոխկապակցված անձինք կարող են խաղային գործունեության կազմակերպչի կանոնադրական կապիտալում նշանակալից մասնակցություն ձեռք բերել միայն լիազոր մարմնում սույն օրենքի 6-րդ հոդվածով նախատեսված սահմանափակումների բացակայության ստուգում անցնելուց հետո` լիազոր մարմնի դրական եզրակացության հիման վրա:</w:t>
            </w:r>
          </w:p>
          <w:p w:rsidR="000B6A42" w:rsidRPr="003248B3" w:rsidRDefault="000B6A42" w:rsidP="00CC1B52">
            <w:pPr>
              <w:pStyle w:val="ListParagraph"/>
              <w:numPr>
                <w:ilvl w:val="0"/>
                <w:numId w:val="20"/>
              </w:numPr>
              <w:tabs>
                <w:tab w:val="left" w:pos="0"/>
                <w:tab w:val="left" w:pos="851"/>
              </w:tabs>
              <w:spacing w:after="0" w:line="360" w:lineRule="auto"/>
              <w:jc w:val="both"/>
              <w:rPr>
                <w:rFonts w:ascii="GHEA Grapalat" w:hAnsi="GHEA Grapalat"/>
                <w:sz w:val="24"/>
                <w:lang w:val="hy-AM"/>
              </w:rPr>
            </w:pPr>
            <w:r w:rsidRPr="003248B3">
              <w:rPr>
                <w:rFonts w:ascii="GHEA Grapalat" w:hAnsi="GHEA Grapalat"/>
                <w:sz w:val="24"/>
                <w:lang w:val="hy-AM"/>
              </w:rPr>
              <w:t>Խաղային գործունեության կազմակերպչի միջնորդությամբ պատասխանատու անձ նշանակված անձը պարտավոր է եռամսյա ժամկետում լիազոր մարմնում անցնել սույն օրենքի 6-րդ հոդվածով նախատեսված սահամանփակումների բացակայության ստուգում և ստանալ լիազոր մարմնի դրական եզրակացությունը:</w:t>
            </w:r>
          </w:p>
          <w:p w:rsidR="000B6A42" w:rsidRPr="003248B3" w:rsidRDefault="000B6A42" w:rsidP="00CC1B52">
            <w:pPr>
              <w:pStyle w:val="ListParagraph"/>
              <w:numPr>
                <w:ilvl w:val="0"/>
                <w:numId w:val="20"/>
              </w:numPr>
              <w:tabs>
                <w:tab w:val="left" w:pos="0"/>
                <w:tab w:val="left" w:pos="851"/>
              </w:tabs>
              <w:spacing w:after="0" w:line="360" w:lineRule="auto"/>
              <w:jc w:val="both"/>
              <w:rPr>
                <w:rFonts w:ascii="GHEA Grapalat" w:hAnsi="GHEA Grapalat"/>
                <w:sz w:val="24"/>
                <w:lang w:val="hy-AM"/>
              </w:rPr>
            </w:pPr>
            <w:r w:rsidRPr="003248B3">
              <w:rPr>
                <w:rFonts w:ascii="GHEA Grapalat" w:hAnsi="GHEA Grapalat"/>
                <w:sz w:val="24"/>
                <w:lang w:val="hy-AM"/>
              </w:rPr>
              <w:t xml:space="preserve">Սույն հոդվածի 1-ին և 2-րդ մասերով նախատեսված ստուգման միջնորդության, ստուգման համար </w:t>
            </w:r>
            <w:r w:rsidRPr="003248B3">
              <w:rPr>
                <w:rFonts w:ascii="GHEA Grapalat" w:hAnsi="GHEA Grapalat"/>
                <w:sz w:val="24"/>
                <w:lang w:val="hy-AM"/>
              </w:rPr>
              <w:lastRenderedPageBreak/>
              <w:t>անհրաժեշտ տեղեկությունների և փաստաթղթերի ներկայացման կարգը, տեղեկությունների և փաստաթղերի ձևերը սահմանում է լիազոր մարմինը։»</w:t>
            </w:r>
          </w:p>
          <w:p w:rsidR="000B6A42" w:rsidRDefault="000B6A42" w:rsidP="00CC1B52">
            <w:pPr>
              <w:pStyle w:val="ListParagraph"/>
              <w:numPr>
                <w:ilvl w:val="0"/>
                <w:numId w:val="20"/>
              </w:numPr>
              <w:tabs>
                <w:tab w:val="left" w:pos="0"/>
                <w:tab w:val="left" w:pos="851"/>
              </w:tabs>
              <w:spacing w:after="0" w:line="360" w:lineRule="auto"/>
              <w:jc w:val="both"/>
              <w:rPr>
                <w:rFonts w:ascii="GHEA Grapalat" w:hAnsi="GHEA Grapalat"/>
                <w:sz w:val="24"/>
                <w:lang w:val="hy-AM"/>
              </w:rPr>
            </w:pPr>
            <w:r w:rsidRPr="003248B3">
              <w:rPr>
                <w:rFonts w:ascii="GHEA Grapalat" w:hAnsi="GHEA Grapalat"/>
                <w:sz w:val="24"/>
                <w:lang w:val="hy-AM"/>
              </w:rPr>
              <w:t>Գործող օրենքների համաձայն վերը նշված կարգը, տեղեկությունների և փաստաթղերի ձևերը սահմանում է ՀՀ կառավարությունը:</w:t>
            </w:r>
          </w:p>
          <w:p w:rsidR="000B6A42" w:rsidRPr="00BC0A86" w:rsidRDefault="000B6A42" w:rsidP="000B6A42">
            <w:pPr>
              <w:tabs>
                <w:tab w:val="left" w:pos="0"/>
                <w:tab w:val="left" w:pos="851"/>
              </w:tabs>
              <w:spacing w:after="0" w:line="360" w:lineRule="auto"/>
              <w:jc w:val="both"/>
              <w:rPr>
                <w:rFonts w:ascii="GHEA Grapalat" w:hAnsi="GHEA Grapalat"/>
                <w:sz w:val="24"/>
                <w:lang w:val="hy-AM"/>
              </w:rPr>
            </w:pPr>
            <w:r w:rsidRPr="00BC0A86">
              <w:rPr>
                <w:rFonts w:ascii="GHEA Grapalat" w:hAnsi="GHEA Grapalat"/>
                <w:sz w:val="24"/>
                <w:lang w:val="hy-AM"/>
              </w:rPr>
              <w:t xml:space="preserve"> Անհրաժեշտ է Նախագիծը խմբագրել, սահմանելով, որ նշված կարգը, տեղեկությունների և փաստաթղերի ձևերը սահմանում է ՀՀ կառավարությունը:</w:t>
            </w:r>
          </w:p>
          <w:p w:rsidR="000B6A42" w:rsidRPr="003248B3" w:rsidRDefault="000B6A42" w:rsidP="00CC1B52">
            <w:pPr>
              <w:pStyle w:val="ListParagraph"/>
              <w:numPr>
                <w:ilvl w:val="0"/>
                <w:numId w:val="13"/>
              </w:numPr>
              <w:tabs>
                <w:tab w:val="left" w:pos="0"/>
                <w:tab w:val="left" w:pos="851"/>
              </w:tabs>
              <w:spacing w:after="0" w:line="360" w:lineRule="auto"/>
              <w:ind w:left="0" w:firstLine="0"/>
              <w:jc w:val="both"/>
              <w:rPr>
                <w:rFonts w:ascii="GHEA Grapalat" w:hAnsi="GHEA Grapalat"/>
                <w:sz w:val="24"/>
                <w:lang w:val="hy-AM"/>
              </w:rPr>
            </w:pPr>
            <w:r w:rsidRPr="003248B3">
              <w:rPr>
                <w:rFonts w:ascii="GHEA Grapalat" w:hAnsi="GHEA Grapalat"/>
                <w:sz w:val="24"/>
                <w:lang w:val="hy-AM"/>
              </w:rPr>
              <w:t xml:space="preserve"> Նախագծի 3-րդ հոդվածի 1-ին մասի 6-րդ և 7-րդ կետերը անհրաժեշտ է խմբագրել՝ սահմանելով, որ</w:t>
            </w:r>
            <w:r>
              <w:rPr>
                <w:rFonts w:ascii="GHEA Grapalat" w:hAnsi="GHEA Grapalat"/>
                <w:sz w:val="24"/>
                <w:lang w:val="hy-AM"/>
              </w:rPr>
              <w:t>՝</w:t>
            </w:r>
          </w:p>
          <w:p w:rsidR="000B6A42" w:rsidRPr="003248B3" w:rsidRDefault="000B6A42" w:rsidP="000B6A42">
            <w:pPr>
              <w:pStyle w:val="ListParagraph"/>
              <w:tabs>
                <w:tab w:val="left" w:pos="0"/>
                <w:tab w:val="left" w:pos="851"/>
              </w:tabs>
              <w:spacing w:after="0" w:line="360" w:lineRule="auto"/>
              <w:ind w:left="0"/>
              <w:jc w:val="both"/>
              <w:rPr>
                <w:rFonts w:ascii="GHEA Grapalat" w:hAnsi="GHEA Grapalat"/>
                <w:sz w:val="24"/>
                <w:lang w:val="hy-AM"/>
              </w:rPr>
            </w:pPr>
            <w:r w:rsidRPr="003248B3">
              <w:rPr>
                <w:rFonts w:ascii="GHEA Grapalat" w:hAnsi="GHEA Grapalat"/>
                <w:sz w:val="24"/>
                <w:lang w:val="hy-AM"/>
              </w:rPr>
              <w:t>«6) օպերատորը մշակում  և լիազոր մարմնի համաձայնեցման է ներկայացնում խաղային գործունեության և շահումով այլ խաղերի խաղային արտադրանքների ստանդարտները,</w:t>
            </w:r>
            <w:r>
              <w:rPr>
                <w:rFonts w:ascii="GHEA Grapalat" w:hAnsi="GHEA Grapalat"/>
                <w:sz w:val="24"/>
                <w:lang w:val="hy-AM"/>
              </w:rPr>
              <w:t xml:space="preserve"> </w:t>
            </w:r>
            <w:r w:rsidRPr="003248B3">
              <w:rPr>
                <w:rFonts w:ascii="GHEA Grapalat" w:hAnsi="GHEA Grapalat"/>
                <w:sz w:val="24"/>
                <w:lang w:val="hy-AM"/>
              </w:rPr>
              <w:t>մշակում  և լիազոր մարմնի համաձայնեցման է ներկայացնում խաղային ոլորտում կիրառվող «պատասխանատու խաղի» և «արդար խաղի» կանոնները»:</w:t>
            </w:r>
          </w:p>
          <w:p w:rsidR="000B6A42" w:rsidRDefault="000B6A42" w:rsidP="00CC1B52">
            <w:pPr>
              <w:pStyle w:val="ListParagraph"/>
              <w:numPr>
                <w:ilvl w:val="0"/>
                <w:numId w:val="13"/>
              </w:numPr>
              <w:tabs>
                <w:tab w:val="left" w:pos="0"/>
              </w:tabs>
              <w:spacing w:after="0" w:line="360" w:lineRule="auto"/>
              <w:ind w:left="0" w:firstLine="0"/>
              <w:jc w:val="both"/>
              <w:rPr>
                <w:rFonts w:ascii="GHEA Grapalat" w:hAnsi="GHEA Grapalat"/>
                <w:sz w:val="24"/>
                <w:lang w:val="hy-AM"/>
              </w:rPr>
            </w:pPr>
            <w:r w:rsidRPr="003248B3">
              <w:rPr>
                <w:rFonts w:ascii="GHEA Grapalat" w:hAnsi="GHEA Grapalat"/>
                <w:sz w:val="24"/>
                <w:lang w:val="hy-AM"/>
              </w:rPr>
              <w:t>Նախագծի 63-րդ հոդվածի համաձայն</w:t>
            </w:r>
            <w:r>
              <w:rPr>
                <w:rFonts w:ascii="GHEA Grapalat" w:hAnsi="GHEA Grapalat"/>
                <w:sz w:val="24"/>
                <w:lang w:val="hy-AM"/>
              </w:rPr>
              <w:t xml:space="preserve"> օ</w:t>
            </w:r>
            <w:r w:rsidRPr="003248B3">
              <w:rPr>
                <w:rFonts w:ascii="GHEA Grapalat" w:hAnsi="GHEA Grapalat"/>
                <w:sz w:val="24"/>
                <w:lang w:val="hy-AM"/>
              </w:rPr>
              <w:t xml:space="preserve">րենքն ուժի մեջ է մտնում 2024 թվականի հունվարի 1-ից, սակայն օրենքից բխող </w:t>
            </w:r>
            <w:r w:rsidRPr="003248B3">
              <w:rPr>
                <w:rFonts w:ascii="GHEA Grapalat" w:hAnsi="GHEA Grapalat"/>
                <w:sz w:val="24"/>
                <w:lang w:val="hy-AM"/>
              </w:rPr>
              <w:lastRenderedPageBreak/>
              <w:t>ենթաօրենսդրական ակտերն ընդունվում են սույն օրենքն ուժի մեջ մտնելուց հետո՝ վեց ամսվա ընթացքում</w:t>
            </w:r>
            <w:r>
              <w:rPr>
                <w:rFonts w:ascii="GHEA Grapalat" w:hAnsi="GHEA Grapalat"/>
                <w:sz w:val="24"/>
                <w:lang w:val="hy-AM"/>
              </w:rPr>
              <w:t>:</w:t>
            </w:r>
            <w:r w:rsidRPr="003248B3">
              <w:rPr>
                <w:rFonts w:ascii="GHEA Grapalat" w:hAnsi="GHEA Grapalat"/>
                <w:sz w:val="24"/>
                <w:lang w:val="hy-AM"/>
              </w:rPr>
              <w:t xml:space="preserve"> </w:t>
            </w:r>
            <w:r>
              <w:rPr>
                <w:rFonts w:ascii="GHEA Grapalat" w:hAnsi="GHEA Grapalat"/>
                <w:sz w:val="24"/>
                <w:lang w:val="hy-AM"/>
              </w:rPr>
              <w:t>Ե</w:t>
            </w:r>
            <w:r w:rsidRPr="003248B3">
              <w:rPr>
                <w:rFonts w:ascii="GHEA Grapalat" w:hAnsi="GHEA Grapalat"/>
                <w:sz w:val="24"/>
                <w:lang w:val="hy-AM"/>
              </w:rPr>
              <w:t>նթադրվում է, որ Օպերատորի լիցենզավորման, մրցույթի հետ կապված ընթացակարգերը սահմանվելու են մինչև 2024թ. Հունիսի 1-ի: Հունվարի մեկից մինչև հունիսի 1-ի ընկած ժամանակահատվածում</w:t>
            </w:r>
            <w:r>
              <w:rPr>
                <w:rFonts w:ascii="GHEA Grapalat" w:hAnsi="GHEA Grapalat"/>
                <w:sz w:val="24"/>
                <w:lang w:val="hy-AM"/>
              </w:rPr>
              <w:t xml:space="preserve"> ստեղծվում է իրավիճակ</w:t>
            </w:r>
            <w:r w:rsidRPr="003248B3">
              <w:rPr>
                <w:rFonts w:ascii="GHEA Grapalat" w:hAnsi="GHEA Grapalat"/>
                <w:sz w:val="24"/>
                <w:lang w:val="hy-AM"/>
              </w:rPr>
              <w:t>՝ երբ չկա լիցենզավորված Օպերատոր, սահմանված չեն  օրենքից բխող ենթաօրենսդրական ակտերն, սակայն գործում են Օրենքի պահանջները</w:t>
            </w:r>
            <w:r>
              <w:rPr>
                <w:rFonts w:ascii="GHEA Grapalat" w:hAnsi="GHEA Grapalat"/>
                <w:sz w:val="24"/>
                <w:lang w:val="hy-AM"/>
              </w:rPr>
              <w:t>: Մասնավորապես հարկավոր է կարգավորել հետևյալ հարցերը՝</w:t>
            </w:r>
          </w:p>
          <w:p w:rsidR="000B6A42" w:rsidRDefault="000B6A42" w:rsidP="00CC1B52">
            <w:pPr>
              <w:pStyle w:val="ListParagraph"/>
              <w:numPr>
                <w:ilvl w:val="0"/>
                <w:numId w:val="21"/>
              </w:numPr>
              <w:tabs>
                <w:tab w:val="left" w:pos="0"/>
              </w:tabs>
              <w:spacing w:after="0" w:line="360" w:lineRule="auto"/>
              <w:jc w:val="both"/>
              <w:rPr>
                <w:rFonts w:ascii="GHEA Grapalat" w:hAnsi="GHEA Grapalat"/>
                <w:sz w:val="24"/>
                <w:lang w:val="hy-AM"/>
              </w:rPr>
            </w:pPr>
            <w:r>
              <w:rPr>
                <w:rFonts w:ascii="GHEA Grapalat" w:hAnsi="GHEA Grapalat"/>
                <w:sz w:val="24"/>
                <w:lang w:val="hy-AM"/>
              </w:rPr>
              <w:t>Ինչպես պետք է կ</w:t>
            </w:r>
            <w:r w:rsidRPr="003248B3">
              <w:rPr>
                <w:rFonts w:ascii="GHEA Grapalat" w:hAnsi="GHEA Grapalat"/>
                <w:sz w:val="24"/>
                <w:lang w:val="hy-AM"/>
              </w:rPr>
              <w:t xml:space="preserve">ազմակերպիչը ապահովի խաղային գործունեության իրականացումը բացառապես օպերատորի մոնիտորինգային կենտրոնին միացված և սույն օրենքով նախատեսված սերտիֆիկատ ունեցող խաղային արտադրանքներով, </w:t>
            </w:r>
          </w:p>
          <w:p w:rsidR="000B6A42" w:rsidRDefault="000B6A42" w:rsidP="00CC1B52">
            <w:pPr>
              <w:pStyle w:val="ListParagraph"/>
              <w:numPr>
                <w:ilvl w:val="0"/>
                <w:numId w:val="21"/>
              </w:numPr>
              <w:tabs>
                <w:tab w:val="left" w:pos="0"/>
              </w:tabs>
              <w:spacing w:after="0" w:line="360" w:lineRule="auto"/>
              <w:jc w:val="both"/>
              <w:rPr>
                <w:rFonts w:ascii="GHEA Grapalat" w:hAnsi="GHEA Grapalat"/>
                <w:sz w:val="24"/>
                <w:lang w:val="hy-AM"/>
              </w:rPr>
            </w:pPr>
            <w:r>
              <w:rPr>
                <w:rFonts w:ascii="GHEA Grapalat" w:hAnsi="GHEA Grapalat"/>
                <w:sz w:val="24"/>
                <w:lang w:val="hy-AM"/>
              </w:rPr>
              <w:t xml:space="preserve">Ինչպես պետք է կազմակերպիչը ապահովի </w:t>
            </w:r>
            <w:r w:rsidRPr="003248B3">
              <w:rPr>
                <w:rFonts w:ascii="GHEA Grapalat" w:hAnsi="GHEA Grapalat"/>
                <w:sz w:val="24"/>
                <w:lang w:val="hy-AM"/>
              </w:rPr>
              <w:t>խաղային օպերացիաների իրականացումը բացառապես վավեր օպերացիոն վկայագրեր ունեցող ֆիզիկական անձանց կողմից,</w:t>
            </w:r>
          </w:p>
          <w:p w:rsidR="000B6A42" w:rsidRDefault="000B6A42" w:rsidP="00CC1B52">
            <w:pPr>
              <w:pStyle w:val="ListParagraph"/>
              <w:numPr>
                <w:ilvl w:val="0"/>
                <w:numId w:val="21"/>
              </w:numPr>
              <w:tabs>
                <w:tab w:val="left" w:pos="0"/>
              </w:tabs>
              <w:spacing w:after="0" w:line="360" w:lineRule="auto"/>
              <w:jc w:val="both"/>
              <w:rPr>
                <w:rFonts w:ascii="GHEA Grapalat" w:hAnsi="GHEA Grapalat"/>
                <w:sz w:val="24"/>
                <w:lang w:val="hy-AM"/>
              </w:rPr>
            </w:pPr>
            <w:r w:rsidRPr="003248B3">
              <w:rPr>
                <w:rFonts w:ascii="GHEA Grapalat" w:hAnsi="GHEA Grapalat"/>
                <w:sz w:val="24"/>
                <w:lang w:val="hy-AM"/>
              </w:rPr>
              <w:lastRenderedPageBreak/>
              <w:t xml:space="preserve"> </w:t>
            </w:r>
            <w:r>
              <w:rPr>
                <w:rFonts w:ascii="GHEA Grapalat" w:hAnsi="GHEA Grapalat"/>
                <w:sz w:val="24"/>
                <w:lang w:val="hy-AM"/>
              </w:rPr>
              <w:t>ինչ է տեղի ունենալու այն դեպքում, երբ նոր</w:t>
            </w:r>
            <w:r w:rsidRPr="003248B3">
              <w:rPr>
                <w:rFonts w:ascii="GHEA Grapalat" w:hAnsi="GHEA Grapalat"/>
                <w:sz w:val="24"/>
                <w:lang w:val="hy-AM"/>
              </w:rPr>
              <w:t xml:space="preserve"> կազմակերպություն</w:t>
            </w:r>
            <w:r>
              <w:rPr>
                <w:rFonts w:ascii="GHEA Grapalat" w:hAnsi="GHEA Grapalat"/>
                <w:sz w:val="24"/>
                <w:lang w:val="hy-AM"/>
              </w:rPr>
              <w:t xml:space="preserve"> է</w:t>
            </w:r>
            <w:r w:rsidRPr="003248B3">
              <w:rPr>
                <w:rFonts w:ascii="GHEA Grapalat" w:hAnsi="GHEA Grapalat"/>
                <w:sz w:val="24"/>
                <w:lang w:val="hy-AM"/>
              </w:rPr>
              <w:t xml:space="preserve"> դիմում ներկայացնում խաղայաին գործունեւոթյան լիցենզիա ստանալու նպատակով:</w:t>
            </w:r>
            <w:r>
              <w:rPr>
                <w:rFonts w:ascii="GHEA Grapalat" w:hAnsi="GHEA Grapalat"/>
                <w:sz w:val="24"/>
                <w:lang w:val="hy-AM"/>
              </w:rPr>
              <w:t xml:space="preserve"> </w:t>
            </w:r>
          </w:p>
          <w:p w:rsidR="000B6A42" w:rsidRPr="0067104E" w:rsidRDefault="000B6A42" w:rsidP="000B6A42">
            <w:pPr>
              <w:tabs>
                <w:tab w:val="left" w:pos="0"/>
              </w:tabs>
              <w:spacing w:after="0" w:line="360" w:lineRule="auto"/>
              <w:jc w:val="both"/>
              <w:rPr>
                <w:rFonts w:ascii="GHEA Grapalat" w:hAnsi="GHEA Grapalat"/>
                <w:sz w:val="24"/>
                <w:lang w:val="hy-AM"/>
              </w:rPr>
            </w:pPr>
            <w:r w:rsidRPr="0067104E">
              <w:rPr>
                <w:rFonts w:ascii="GHEA Grapalat" w:hAnsi="GHEA Grapalat"/>
                <w:sz w:val="24"/>
                <w:lang w:val="hy-AM"/>
              </w:rPr>
              <w:t>Հաշվի առնելով վերոգրյալը՝ առաջարկում ենք խմբագրել 63-րդ հոդվածով սահմանված անցումային դրույթները, նախատեսելով այնպիսի կարգավորումներ, որոնք չեն հանգեցնի  խաղային գործունեության կարգավորման ճգնաժամի:</w:t>
            </w:r>
          </w:p>
          <w:p w:rsidR="000B6A42" w:rsidRPr="00506531" w:rsidRDefault="000B6A42" w:rsidP="000B6A42">
            <w:pPr>
              <w:pStyle w:val="ListParagraph"/>
              <w:tabs>
                <w:tab w:val="left" w:pos="0"/>
              </w:tabs>
              <w:spacing w:after="0" w:line="360" w:lineRule="auto"/>
              <w:ind w:left="0"/>
              <w:jc w:val="both"/>
              <w:rPr>
                <w:rFonts w:ascii="GHEA Grapalat" w:hAnsi="GHEA Grapalat"/>
                <w:sz w:val="24"/>
                <w:lang w:val="hy-AM"/>
              </w:rPr>
            </w:pPr>
            <w:r>
              <w:rPr>
                <w:rFonts w:ascii="GHEA Grapalat" w:hAnsi="GHEA Grapalat"/>
                <w:sz w:val="24"/>
                <w:lang w:val="hy-AM"/>
              </w:rPr>
              <w:tab/>
            </w:r>
            <w:r w:rsidRPr="00506531">
              <w:rPr>
                <w:rFonts w:ascii="GHEA Grapalat" w:hAnsi="GHEA Grapalat"/>
                <w:sz w:val="24"/>
                <w:lang w:val="hy-AM"/>
              </w:rPr>
              <w:t xml:space="preserve"> Ամփոփելով վերը նշվածը, գտնում ենք, որ Նախագիծը ենթակա է լրամշակման և խմբագրման, ինչպես նաև որոշ կարգավորումներ ունեն լրացուցիչ քննարկման անհրաժեշտություն, այդ  առումով հայտնում ենք մեր պատրաստակամությունը՝ համագործակցության ապահովման կապակցությամբ: </w:t>
            </w:r>
          </w:p>
          <w:p w:rsidR="000B6A42" w:rsidRPr="00C05D29" w:rsidRDefault="000B6A42" w:rsidP="000B6A42">
            <w:pPr>
              <w:spacing w:after="0" w:line="360" w:lineRule="auto"/>
              <w:ind w:right="239" w:firstLine="450"/>
              <w:jc w:val="both"/>
              <w:rPr>
                <w:rFonts w:ascii="GHEA Grapalat" w:hAnsi="GHEA Grapalat"/>
                <w:sz w:val="24"/>
                <w:szCs w:val="24"/>
                <w:lang w:val="hy-AM"/>
              </w:rPr>
            </w:pPr>
          </w:p>
        </w:tc>
        <w:tc>
          <w:tcPr>
            <w:tcW w:w="6750" w:type="dxa"/>
            <w:gridSpan w:val="5"/>
            <w:tcBorders>
              <w:top w:val="outset" w:sz="6" w:space="0" w:color="auto"/>
              <w:left w:val="outset" w:sz="6" w:space="0" w:color="auto"/>
              <w:bottom w:val="outset" w:sz="6" w:space="0" w:color="auto"/>
              <w:right w:val="outset" w:sz="6" w:space="0" w:color="auto"/>
            </w:tcBorders>
            <w:shd w:val="clear" w:color="auto" w:fill="auto"/>
          </w:tcPr>
          <w:p w:rsidR="000B6A42" w:rsidRPr="00927517" w:rsidRDefault="000B6A42"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DF11D5" w:rsidRPr="00927517" w:rsidRDefault="00DF11D5"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1E299F" w:rsidRDefault="00927517" w:rsidP="000B6A42">
            <w:pPr>
              <w:spacing w:line="360" w:lineRule="auto"/>
              <w:jc w:val="center"/>
              <w:rPr>
                <w:rFonts w:ascii="Verdana" w:hAnsi="Verdana"/>
                <w:color w:val="000000"/>
                <w:sz w:val="18"/>
                <w:szCs w:val="18"/>
                <w:shd w:val="clear" w:color="auto" w:fill="FFFFFF"/>
              </w:rPr>
            </w:pPr>
            <w:r>
              <w:rPr>
                <w:rFonts w:ascii="Verdana" w:hAnsi="Verdana"/>
                <w:color w:val="000000"/>
                <w:sz w:val="18"/>
                <w:szCs w:val="18"/>
                <w:shd w:val="clear" w:color="auto" w:fill="FFFFFF"/>
                <w:lang w:val="hy-AM"/>
              </w:rPr>
              <w:t>1</w:t>
            </w:r>
            <w:r w:rsidR="001E299F">
              <w:rPr>
                <w:rFonts w:ascii="Verdana" w:hAnsi="Verdana"/>
                <w:color w:val="000000"/>
                <w:sz w:val="18"/>
                <w:szCs w:val="18"/>
                <w:shd w:val="clear" w:color="auto" w:fill="FFFFFF"/>
              </w:rPr>
              <w:t>.</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7643FB" w:rsidRDefault="00563BC3" w:rsidP="00CC1B52">
            <w:pPr>
              <w:pStyle w:val="ListParagraph"/>
              <w:numPr>
                <w:ilvl w:val="2"/>
                <w:numId w:val="19"/>
              </w:numPr>
              <w:spacing w:line="360" w:lineRule="auto"/>
              <w:rPr>
                <w:rFonts w:ascii="GHEA Grapalat" w:hAnsi="GHEA Grapalat"/>
                <w:color w:val="000000"/>
                <w:sz w:val="24"/>
                <w:szCs w:val="24"/>
                <w:shd w:val="clear" w:color="auto" w:fill="FFFFFF"/>
              </w:rPr>
            </w:pPr>
            <w:r w:rsidRPr="007643FB">
              <w:rPr>
                <w:rFonts w:ascii="GHEA Grapalat" w:hAnsi="GHEA Grapalat"/>
                <w:color w:val="000000"/>
                <w:sz w:val="24"/>
                <w:szCs w:val="24"/>
                <w:shd w:val="clear" w:color="auto" w:fill="FFFFFF"/>
                <w:lang w:val="hy-AM"/>
              </w:rPr>
              <w:t>Չի ընդունվել</w:t>
            </w:r>
          </w:p>
          <w:p w:rsidR="004B0E5D" w:rsidRPr="001E299F" w:rsidRDefault="00563BC3" w:rsidP="00563BC3">
            <w:pPr>
              <w:spacing w:line="360" w:lineRule="auto"/>
              <w:ind w:left="135"/>
              <w:jc w:val="both"/>
              <w:rPr>
                <w:rFonts w:ascii="GHEA Grapalat" w:hAnsi="GHEA Grapalat"/>
                <w:color w:val="000000"/>
                <w:sz w:val="24"/>
                <w:szCs w:val="24"/>
                <w:shd w:val="clear" w:color="auto" w:fill="FFFFFF"/>
                <w:lang w:val="hy-AM"/>
              </w:rPr>
            </w:pPr>
            <w:r w:rsidRPr="007643FB">
              <w:rPr>
                <w:rFonts w:ascii="GHEA Grapalat" w:hAnsi="GHEA Grapalat"/>
                <w:color w:val="000000"/>
                <w:sz w:val="24"/>
                <w:szCs w:val="24"/>
                <w:shd w:val="clear" w:color="auto" w:fill="FFFFFF"/>
                <w:lang w:val="hy-AM"/>
              </w:rPr>
              <w:t>Նախագծով նախատեսվում է, որ Օպերատորը մասնավոր իրավաբանական անձ է, որի ընտրությունն իրականացվ</w:t>
            </w:r>
            <w:r w:rsidR="00C87B90">
              <w:rPr>
                <w:rFonts w:ascii="GHEA Grapalat" w:hAnsi="GHEA Grapalat"/>
                <w:color w:val="000000"/>
                <w:sz w:val="24"/>
                <w:szCs w:val="24"/>
                <w:shd w:val="clear" w:color="auto" w:fill="FFFFFF"/>
              </w:rPr>
              <w:t>ելու</w:t>
            </w:r>
            <w:r w:rsidRPr="007643FB">
              <w:rPr>
                <w:rFonts w:ascii="GHEA Grapalat" w:hAnsi="GHEA Grapalat"/>
                <w:color w:val="000000"/>
                <w:sz w:val="24"/>
                <w:szCs w:val="24"/>
                <w:shd w:val="clear" w:color="auto" w:fill="FFFFFF"/>
                <w:lang w:val="hy-AM"/>
              </w:rPr>
              <w:t xml:space="preserve"> է  միջգերատեսչական հանձնաժողովի կողմից՝ մրցույթային կարգով։</w:t>
            </w:r>
            <w:r w:rsidR="004B0E5D" w:rsidRPr="007643FB">
              <w:rPr>
                <w:rFonts w:ascii="GHEA Grapalat" w:hAnsi="GHEA Grapalat"/>
                <w:color w:val="000000"/>
                <w:sz w:val="24"/>
                <w:szCs w:val="24"/>
                <w:shd w:val="clear" w:color="auto" w:fill="FFFFFF"/>
                <w:lang w:val="hy-AM"/>
              </w:rPr>
              <w:t xml:space="preserve"> Օպերատորի գործունեության նկատմամբ վերահսկողություն </w:t>
            </w:r>
            <w:r w:rsidR="004B0E5D" w:rsidRPr="001E299F">
              <w:rPr>
                <w:rFonts w:ascii="GHEA Grapalat" w:hAnsi="GHEA Grapalat"/>
                <w:color w:val="000000"/>
                <w:sz w:val="24"/>
                <w:szCs w:val="24"/>
                <w:shd w:val="clear" w:color="auto" w:fill="FFFFFF"/>
                <w:lang w:val="hy-AM"/>
              </w:rPr>
              <w:t>իրականացն</w:t>
            </w:r>
            <w:r w:rsidR="00C87B90" w:rsidRPr="00C87B90">
              <w:rPr>
                <w:rFonts w:ascii="GHEA Grapalat" w:hAnsi="GHEA Grapalat"/>
                <w:color w:val="000000"/>
                <w:sz w:val="24"/>
                <w:szCs w:val="24"/>
                <w:shd w:val="clear" w:color="auto" w:fill="FFFFFF"/>
                <w:lang w:val="hy-AM"/>
              </w:rPr>
              <w:t>ելու</w:t>
            </w:r>
            <w:r w:rsidR="004B0E5D" w:rsidRPr="001E299F">
              <w:rPr>
                <w:rFonts w:ascii="GHEA Grapalat" w:hAnsi="GHEA Grapalat"/>
                <w:color w:val="000000"/>
                <w:sz w:val="24"/>
                <w:szCs w:val="24"/>
                <w:shd w:val="clear" w:color="auto" w:fill="FFFFFF"/>
                <w:lang w:val="hy-AM"/>
              </w:rPr>
              <w:t xml:space="preserve"> է </w:t>
            </w:r>
            <w:r w:rsidR="000C77C5" w:rsidRPr="001E299F">
              <w:rPr>
                <w:rFonts w:ascii="GHEA Grapalat" w:hAnsi="GHEA Grapalat"/>
                <w:sz w:val="24"/>
                <w:szCs w:val="24"/>
                <w:lang w:val="hy-AM"/>
              </w:rPr>
              <w:t>Հայաստանի Հանրապետության պետական եկամուտների կոմիտեն։</w:t>
            </w:r>
          </w:p>
          <w:p w:rsidR="00563BC3" w:rsidRPr="00563BC3" w:rsidRDefault="00563BC3" w:rsidP="00563BC3">
            <w:pPr>
              <w:spacing w:line="360" w:lineRule="auto"/>
              <w:ind w:left="135"/>
              <w:jc w:val="both"/>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Default="0054213D" w:rsidP="000B6A42">
            <w:pPr>
              <w:spacing w:line="360" w:lineRule="auto"/>
              <w:jc w:val="center"/>
              <w:rPr>
                <w:rFonts w:ascii="Verdana" w:hAnsi="Verdana"/>
                <w:color w:val="000000"/>
                <w:sz w:val="18"/>
                <w:szCs w:val="18"/>
                <w:shd w:val="clear" w:color="auto" w:fill="FFFFFF"/>
                <w:lang w:val="hy-AM"/>
              </w:rPr>
            </w:pPr>
          </w:p>
          <w:p w:rsidR="000C77C5" w:rsidRDefault="000C77C5" w:rsidP="000B6A42">
            <w:pPr>
              <w:spacing w:line="360" w:lineRule="auto"/>
              <w:jc w:val="center"/>
              <w:rPr>
                <w:rFonts w:ascii="Verdana" w:hAnsi="Verdana"/>
                <w:color w:val="000000"/>
                <w:sz w:val="18"/>
                <w:szCs w:val="18"/>
                <w:shd w:val="clear" w:color="auto" w:fill="FFFFFF"/>
                <w:lang w:val="hy-AM"/>
              </w:rPr>
            </w:pPr>
          </w:p>
          <w:p w:rsidR="000C77C5" w:rsidRPr="00927517" w:rsidRDefault="000C77C5" w:rsidP="000B6A42">
            <w:pPr>
              <w:spacing w:line="360" w:lineRule="auto"/>
              <w:jc w:val="center"/>
              <w:rPr>
                <w:rFonts w:ascii="Verdana" w:hAnsi="Verdana"/>
                <w:color w:val="000000"/>
                <w:sz w:val="18"/>
                <w:szCs w:val="18"/>
                <w:shd w:val="clear" w:color="auto" w:fill="FFFFFF"/>
                <w:lang w:val="hy-AM"/>
              </w:rPr>
            </w:pPr>
          </w:p>
          <w:p w:rsidR="0054213D" w:rsidRDefault="004B0E5D" w:rsidP="00C87B90">
            <w:pPr>
              <w:spacing w:line="360" w:lineRule="auto"/>
              <w:ind w:firstLine="345"/>
              <w:jc w:val="both"/>
              <w:rPr>
                <w:rFonts w:ascii="GHEA Grapalat" w:hAnsi="GHEA Grapalat"/>
                <w:color w:val="000000"/>
                <w:sz w:val="24"/>
                <w:szCs w:val="24"/>
                <w:shd w:val="clear" w:color="auto" w:fill="FFFFFF"/>
                <w:lang w:val="hy-AM"/>
              </w:rPr>
            </w:pPr>
            <w:r w:rsidRPr="007643FB">
              <w:rPr>
                <w:rFonts w:ascii="GHEA Grapalat" w:hAnsi="GHEA Grapalat"/>
                <w:color w:val="000000"/>
                <w:sz w:val="24"/>
                <w:szCs w:val="24"/>
                <w:shd w:val="clear" w:color="auto" w:fill="FFFFFF"/>
                <w:lang w:val="hy-AM"/>
              </w:rPr>
              <w:t xml:space="preserve">Քանի որ </w:t>
            </w:r>
            <w:r w:rsidR="000C77C5">
              <w:rPr>
                <w:rFonts w:ascii="GHEA Grapalat" w:hAnsi="GHEA Grapalat"/>
                <w:color w:val="000000"/>
                <w:sz w:val="24"/>
                <w:szCs w:val="24"/>
                <w:shd w:val="clear" w:color="auto" w:fill="FFFFFF"/>
                <w:lang w:val="hy-AM"/>
              </w:rPr>
              <w:t>Օպերատ</w:t>
            </w:r>
            <w:r w:rsidRPr="007643FB">
              <w:rPr>
                <w:rFonts w:ascii="GHEA Grapalat" w:hAnsi="GHEA Grapalat"/>
                <w:color w:val="000000"/>
                <w:sz w:val="24"/>
                <w:szCs w:val="24"/>
                <w:shd w:val="clear" w:color="auto" w:fill="FFFFFF"/>
                <w:lang w:val="hy-AM"/>
              </w:rPr>
              <w:t xml:space="preserve">որի հիմնական պահանջները սահանվելու են Կառավարության որոշմամբ, ուստի դրանով նախատեսվում է սահմանել  </w:t>
            </w:r>
            <w:r w:rsidR="00BD368E" w:rsidRPr="007643FB">
              <w:rPr>
                <w:rFonts w:ascii="GHEA Grapalat" w:hAnsi="GHEA Grapalat"/>
                <w:color w:val="000000"/>
                <w:sz w:val="24"/>
                <w:szCs w:val="24"/>
                <w:shd w:val="clear" w:color="auto" w:fill="FFFFFF"/>
                <w:lang w:val="hy-AM"/>
              </w:rPr>
              <w:t xml:space="preserve">նաև </w:t>
            </w:r>
            <w:r w:rsidRPr="007643FB">
              <w:rPr>
                <w:rFonts w:ascii="GHEA Grapalat" w:hAnsi="GHEA Grapalat"/>
                <w:color w:val="000000"/>
                <w:sz w:val="24"/>
                <w:szCs w:val="24"/>
                <w:shd w:val="clear" w:color="auto" w:fill="FFFFFF"/>
                <w:lang w:val="hy-AM"/>
              </w:rPr>
              <w:t>օպերացիոն վկայագրերի տրամադրման, երկարաձգման և դադարեցման, կազմակերպիչներին համապատասխանության սերտիֆիկատների տրամադրմ</w:t>
            </w:r>
            <w:r w:rsidR="00BD368E" w:rsidRPr="007643FB">
              <w:rPr>
                <w:rFonts w:ascii="GHEA Grapalat" w:hAnsi="GHEA Grapalat"/>
                <w:color w:val="000000"/>
                <w:sz w:val="24"/>
                <w:szCs w:val="24"/>
                <w:shd w:val="clear" w:color="auto" w:fill="FFFFFF"/>
                <w:lang w:val="hy-AM"/>
              </w:rPr>
              <w:t>ան</w:t>
            </w:r>
            <w:r w:rsidRPr="007643FB">
              <w:rPr>
                <w:rFonts w:ascii="GHEA Grapalat" w:hAnsi="GHEA Grapalat"/>
                <w:color w:val="000000"/>
                <w:sz w:val="24"/>
                <w:szCs w:val="24"/>
                <w:shd w:val="clear" w:color="auto" w:fill="FFFFFF"/>
                <w:lang w:val="hy-AM"/>
              </w:rPr>
              <w:t>, օպերացիոն վկայագրեի տրամադրմ</w:t>
            </w:r>
            <w:r w:rsidR="00BD368E" w:rsidRPr="007643FB">
              <w:rPr>
                <w:rFonts w:ascii="GHEA Grapalat" w:hAnsi="GHEA Grapalat"/>
                <w:color w:val="000000"/>
                <w:sz w:val="24"/>
                <w:szCs w:val="24"/>
                <w:shd w:val="clear" w:color="auto" w:fill="FFFFFF"/>
                <w:lang w:val="hy-AM"/>
              </w:rPr>
              <w:t>ան վճարների առավելագույն գինը։</w:t>
            </w:r>
          </w:p>
          <w:p w:rsidR="000C77C5" w:rsidRDefault="000C77C5" w:rsidP="00BD368E">
            <w:pPr>
              <w:spacing w:line="360" w:lineRule="auto"/>
              <w:jc w:val="both"/>
              <w:rPr>
                <w:rFonts w:ascii="GHEA Grapalat" w:hAnsi="GHEA Grapalat"/>
                <w:color w:val="000000"/>
                <w:sz w:val="24"/>
                <w:szCs w:val="24"/>
                <w:shd w:val="clear" w:color="auto" w:fill="FFFFFF"/>
                <w:lang w:val="hy-AM"/>
              </w:rPr>
            </w:pPr>
          </w:p>
          <w:p w:rsidR="000C77C5" w:rsidRDefault="000C77C5" w:rsidP="00BD368E">
            <w:pPr>
              <w:spacing w:line="360" w:lineRule="auto"/>
              <w:jc w:val="both"/>
              <w:rPr>
                <w:rFonts w:ascii="GHEA Grapalat" w:hAnsi="GHEA Grapalat"/>
                <w:color w:val="000000"/>
                <w:sz w:val="24"/>
                <w:szCs w:val="24"/>
                <w:shd w:val="clear" w:color="auto" w:fill="FFFFFF"/>
                <w:lang w:val="hy-AM"/>
              </w:rPr>
            </w:pPr>
          </w:p>
          <w:p w:rsidR="000C77C5" w:rsidRPr="007643FB" w:rsidRDefault="000C77C5" w:rsidP="00BD368E">
            <w:pPr>
              <w:spacing w:line="360" w:lineRule="auto"/>
              <w:jc w:val="both"/>
              <w:rPr>
                <w:rFonts w:ascii="GHEA Grapalat" w:hAnsi="GHEA Grapalat"/>
                <w:color w:val="000000"/>
                <w:sz w:val="24"/>
                <w:szCs w:val="24"/>
                <w:shd w:val="clear" w:color="auto" w:fill="FFFFFF"/>
                <w:lang w:val="hy-AM"/>
              </w:rPr>
            </w:pPr>
          </w:p>
          <w:p w:rsidR="000C77C5" w:rsidRPr="000D65DC" w:rsidRDefault="000C77C5"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C87B90" w:rsidRPr="000D65DC" w:rsidRDefault="00C87B90" w:rsidP="000C77C5">
            <w:pPr>
              <w:pStyle w:val="ListParagraph"/>
              <w:spacing w:line="360" w:lineRule="auto"/>
              <w:ind w:left="315"/>
              <w:jc w:val="both"/>
              <w:rPr>
                <w:rFonts w:ascii="GHEA Grapalat" w:hAnsi="GHEA Grapalat"/>
                <w:color w:val="000000"/>
                <w:sz w:val="24"/>
                <w:szCs w:val="24"/>
                <w:shd w:val="clear" w:color="auto" w:fill="FFFFFF"/>
                <w:lang w:val="hy-AM"/>
              </w:rPr>
            </w:pPr>
          </w:p>
          <w:p w:rsidR="0054213D" w:rsidRPr="000C77C5" w:rsidRDefault="00BD368E" w:rsidP="00CC1B52">
            <w:pPr>
              <w:pStyle w:val="ListParagraph"/>
              <w:numPr>
                <w:ilvl w:val="2"/>
                <w:numId w:val="19"/>
              </w:numPr>
              <w:spacing w:line="360" w:lineRule="auto"/>
              <w:jc w:val="both"/>
              <w:rPr>
                <w:rFonts w:ascii="GHEA Grapalat" w:hAnsi="GHEA Grapalat"/>
                <w:color w:val="000000"/>
                <w:sz w:val="24"/>
                <w:szCs w:val="24"/>
                <w:shd w:val="clear" w:color="auto" w:fill="FFFFFF"/>
                <w:lang w:val="hy-AM"/>
              </w:rPr>
            </w:pPr>
            <w:r w:rsidRPr="000C77C5">
              <w:rPr>
                <w:rFonts w:ascii="GHEA Grapalat" w:hAnsi="GHEA Grapalat"/>
                <w:color w:val="000000"/>
                <w:sz w:val="24"/>
                <w:szCs w:val="24"/>
                <w:shd w:val="clear" w:color="auto" w:fill="FFFFFF"/>
                <w:lang w:val="hy-AM"/>
              </w:rPr>
              <w:t>Ընդունվել է։</w:t>
            </w:r>
          </w:p>
          <w:p w:rsidR="00BD368E" w:rsidRPr="00927517" w:rsidRDefault="00BD368E"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C87B90" w:rsidRDefault="00C87B90" w:rsidP="00C87B90">
            <w:pPr>
              <w:pStyle w:val="ListParagraph"/>
              <w:numPr>
                <w:ilvl w:val="0"/>
                <w:numId w:val="23"/>
              </w:numPr>
              <w:spacing w:line="360" w:lineRule="auto"/>
              <w:ind w:left="165" w:firstLine="105"/>
              <w:rPr>
                <w:rFonts w:ascii="GHEA Grapalat" w:hAnsi="GHEA Grapalat"/>
                <w:color w:val="000000"/>
                <w:sz w:val="24"/>
                <w:szCs w:val="24"/>
                <w:shd w:val="clear" w:color="auto" w:fill="FFFFFF"/>
                <w:lang w:val="hy-AM"/>
              </w:rPr>
            </w:pPr>
            <w:r w:rsidRPr="00C87B90">
              <w:rPr>
                <w:rFonts w:ascii="GHEA Grapalat" w:hAnsi="GHEA Grapalat"/>
                <w:color w:val="000000"/>
                <w:sz w:val="24"/>
                <w:szCs w:val="24"/>
                <w:shd w:val="clear" w:color="auto" w:fill="FFFFFF"/>
                <w:lang w:val="hy-AM"/>
              </w:rPr>
              <w:t xml:space="preserve">Նախագծով սահմանվել է Օպերատորին ներկայացվող հիմնական պահանջների </w:t>
            </w:r>
            <w:r>
              <w:rPr>
                <w:rFonts w:ascii="GHEA Grapalat" w:hAnsi="GHEA Grapalat"/>
                <w:color w:val="000000"/>
                <w:sz w:val="24"/>
                <w:szCs w:val="24"/>
                <w:shd w:val="clear" w:color="auto" w:fill="FFFFFF"/>
                <w:lang w:val="hy-AM"/>
              </w:rPr>
              <w:t>հաս</w:t>
            </w:r>
            <w:r w:rsidRPr="00C87B90">
              <w:rPr>
                <w:rFonts w:ascii="GHEA Grapalat" w:hAnsi="GHEA Grapalat"/>
                <w:color w:val="000000"/>
                <w:sz w:val="24"/>
                <w:szCs w:val="24"/>
                <w:shd w:val="clear" w:color="auto" w:fill="FFFFFF"/>
                <w:lang w:val="hy-AM"/>
              </w:rPr>
              <w:t>կացությունը:</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C87B90" w:rsidRPr="00C87B90" w:rsidRDefault="00C87B90" w:rsidP="00C87B90">
            <w:pPr>
              <w:pStyle w:val="ListParagraph"/>
              <w:numPr>
                <w:ilvl w:val="0"/>
                <w:numId w:val="23"/>
              </w:numPr>
              <w:spacing w:line="360" w:lineRule="auto"/>
              <w:ind w:left="255" w:firstLine="0"/>
              <w:jc w:val="both"/>
              <w:rPr>
                <w:rFonts w:ascii="GHEA Grapalat" w:hAnsi="GHEA Grapalat"/>
                <w:color w:val="000000"/>
                <w:sz w:val="24"/>
                <w:szCs w:val="24"/>
                <w:shd w:val="clear" w:color="auto" w:fill="FFFFFF"/>
                <w:lang w:val="hy-AM"/>
              </w:rPr>
            </w:pPr>
            <w:r w:rsidRPr="00C87B90">
              <w:rPr>
                <w:rFonts w:ascii="GHEA Grapalat" w:hAnsi="GHEA Grapalat"/>
                <w:color w:val="000000"/>
                <w:sz w:val="24"/>
                <w:szCs w:val="24"/>
                <w:shd w:val="clear" w:color="auto" w:fill="FFFFFF"/>
                <w:lang w:val="hy-AM"/>
              </w:rPr>
              <w:t>Ընդունվել է ի գիտություն</w:t>
            </w:r>
          </w:p>
          <w:p w:rsidR="00C87B90" w:rsidRPr="00C87B90" w:rsidRDefault="00C87B90" w:rsidP="00C87B90">
            <w:pPr>
              <w:pStyle w:val="ListParagraph"/>
              <w:spacing w:line="360" w:lineRule="auto"/>
              <w:ind w:left="255"/>
              <w:jc w:val="both"/>
              <w:rPr>
                <w:rFonts w:ascii="GHEA Grapalat" w:hAnsi="GHEA Grapalat"/>
                <w:color w:val="000000"/>
                <w:sz w:val="24"/>
                <w:szCs w:val="24"/>
                <w:shd w:val="clear" w:color="auto" w:fill="FFFFFF"/>
                <w:lang w:val="hy-AM"/>
              </w:rPr>
            </w:pPr>
            <w:r w:rsidRPr="00C87B90">
              <w:rPr>
                <w:rFonts w:ascii="GHEA Grapalat" w:hAnsi="GHEA Grapalat"/>
                <w:color w:val="000000"/>
                <w:sz w:val="24"/>
                <w:szCs w:val="24"/>
                <w:shd w:val="clear" w:color="auto" w:fill="FFFFFF"/>
                <w:lang w:val="hy-AM"/>
              </w:rPr>
              <w:t xml:space="preserve"> Օպերատորի գործունեության լիցենզավորման կարգը Նախագծից հանվել է: </w:t>
            </w:r>
          </w:p>
          <w:p w:rsidR="00C87B90" w:rsidRPr="000D65DC" w:rsidRDefault="00C87B90" w:rsidP="004675DF">
            <w:pPr>
              <w:spacing w:line="360" w:lineRule="auto"/>
              <w:jc w:val="both"/>
              <w:rPr>
                <w:rFonts w:ascii="GHEA Grapalat" w:hAnsi="GHEA Grapalat"/>
                <w:color w:val="000000"/>
                <w:sz w:val="24"/>
                <w:szCs w:val="24"/>
                <w:shd w:val="clear" w:color="auto" w:fill="FFFFFF"/>
                <w:lang w:val="hy-AM"/>
              </w:rPr>
            </w:pPr>
          </w:p>
          <w:p w:rsidR="004675DF" w:rsidRPr="004675DF" w:rsidRDefault="004675DF" w:rsidP="004675DF">
            <w:pPr>
              <w:pStyle w:val="ListParagraph"/>
              <w:numPr>
                <w:ilvl w:val="0"/>
                <w:numId w:val="23"/>
              </w:numPr>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Ընդունվել է ի գիտություն</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Default="0054213D" w:rsidP="000B6A42">
            <w:pPr>
              <w:spacing w:line="360" w:lineRule="auto"/>
              <w:jc w:val="center"/>
              <w:rPr>
                <w:rFonts w:ascii="Verdana" w:hAnsi="Verdana"/>
                <w:color w:val="000000"/>
                <w:sz w:val="18"/>
                <w:szCs w:val="18"/>
                <w:shd w:val="clear" w:color="auto" w:fill="FFFFFF"/>
              </w:rPr>
            </w:pPr>
          </w:p>
          <w:p w:rsidR="004675DF" w:rsidRPr="004675DF" w:rsidRDefault="004675DF" w:rsidP="004675DF">
            <w:pPr>
              <w:pStyle w:val="ListParagraph"/>
              <w:numPr>
                <w:ilvl w:val="0"/>
                <w:numId w:val="23"/>
              </w:numPr>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Ընդունվել է ի գիտություն</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Default="0054213D" w:rsidP="000B6A42">
            <w:pPr>
              <w:spacing w:line="360" w:lineRule="auto"/>
              <w:jc w:val="center"/>
              <w:rPr>
                <w:rFonts w:ascii="Verdana" w:hAnsi="Verdana"/>
                <w:color w:val="000000"/>
                <w:sz w:val="18"/>
                <w:szCs w:val="18"/>
                <w:shd w:val="clear" w:color="auto" w:fill="FFFFFF"/>
              </w:rPr>
            </w:pPr>
          </w:p>
          <w:p w:rsidR="00C87B90" w:rsidRPr="00C87B90" w:rsidRDefault="00C87B90" w:rsidP="00C87B90">
            <w:pPr>
              <w:spacing w:line="360" w:lineRule="auto"/>
              <w:jc w:val="both"/>
              <w:rPr>
                <w:rFonts w:ascii="Verdana" w:hAnsi="Verdana"/>
                <w:color w:val="000000"/>
                <w:sz w:val="18"/>
                <w:szCs w:val="18"/>
                <w:shd w:val="clear" w:color="auto" w:fill="FFFFFF"/>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1E299F" w:rsidRPr="00C87B90" w:rsidRDefault="001E299F" w:rsidP="000B6A42">
            <w:pPr>
              <w:spacing w:line="360" w:lineRule="auto"/>
              <w:jc w:val="center"/>
              <w:rPr>
                <w:rFonts w:ascii="Verdana" w:hAnsi="Verdana"/>
                <w:color w:val="000000"/>
                <w:sz w:val="18"/>
                <w:szCs w:val="18"/>
                <w:shd w:val="clear" w:color="auto" w:fill="FFFFFF"/>
                <w:lang w:val="hy-AM"/>
              </w:rPr>
            </w:pPr>
          </w:p>
          <w:p w:rsidR="0054213D" w:rsidRPr="007643FB" w:rsidRDefault="00BD368E" w:rsidP="00CC1B52">
            <w:pPr>
              <w:pStyle w:val="ListParagraph"/>
              <w:numPr>
                <w:ilvl w:val="2"/>
                <w:numId w:val="19"/>
              </w:numPr>
              <w:spacing w:line="360" w:lineRule="auto"/>
              <w:ind w:left="45" w:firstLine="90"/>
              <w:jc w:val="center"/>
              <w:rPr>
                <w:rFonts w:ascii="GHEA Grapalat" w:hAnsi="GHEA Grapalat"/>
                <w:color w:val="000000"/>
                <w:sz w:val="24"/>
                <w:szCs w:val="24"/>
                <w:shd w:val="clear" w:color="auto" w:fill="FFFFFF"/>
                <w:lang w:val="hy-AM"/>
              </w:rPr>
            </w:pPr>
            <w:r w:rsidRPr="007643FB">
              <w:rPr>
                <w:rFonts w:ascii="GHEA Grapalat" w:hAnsi="GHEA Grapalat"/>
                <w:color w:val="000000"/>
                <w:sz w:val="24"/>
                <w:szCs w:val="24"/>
                <w:shd w:val="clear" w:color="auto" w:fill="FFFFFF"/>
                <w:lang w:val="hy-AM"/>
              </w:rPr>
              <w:t>Չի ընդունվել։</w:t>
            </w:r>
          </w:p>
          <w:p w:rsidR="007643FB" w:rsidRPr="007643FB" w:rsidRDefault="007643FB" w:rsidP="007643FB">
            <w:pPr>
              <w:pStyle w:val="ListParagraph"/>
              <w:spacing w:line="360" w:lineRule="auto"/>
              <w:ind w:left="225"/>
              <w:jc w:val="both"/>
              <w:rPr>
                <w:rFonts w:ascii="GHEA Grapalat" w:hAnsi="GHEA Grapalat"/>
                <w:color w:val="000000"/>
                <w:sz w:val="24"/>
                <w:szCs w:val="24"/>
                <w:shd w:val="clear" w:color="auto" w:fill="FFFFFF"/>
                <w:lang w:val="hy-AM"/>
              </w:rPr>
            </w:pPr>
            <w:r w:rsidRPr="007643FB">
              <w:rPr>
                <w:rFonts w:ascii="GHEA Grapalat" w:hAnsi="GHEA Grapalat"/>
                <w:color w:val="000000"/>
                <w:sz w:val="24"/>
                <w:szCs w:val="24"/>
                <w:shd w:val="clear" w:color="auto" w:fill="FFFFFF"/>
                <w:lang w:val="hy-AM"/>
              </w:rPr>
              <w:t xml:space="preserve">Քանի որ Օպերատորի ընտրության հարցում պետական բյուջեի հաշվին ծախսեր </w:t>
            </w:r>
            <w:r w:rsidR="000C77C5">
              <w:rPr>
                <w:rFonts w:ascii="GHEA Grapalat" w:hAnsi="GHEA Grapalat"/>
                <w:color w:val="000000"/>
                <w:sz w:val="24"/>
                <w:szCs w:val="24"/>
                <w:shd w:val="clear" w:color="auto" w:fill="FFFFFF"/>
                <w:lang w:val="hy-AM"/>
              </w:rPr>
              <w:t>չեն</w:t>
            </w:r>
            <w:r w:rsidRPr="007643FB">
              <w:rPr>
                <w:rFonts w:ascii="GHEA Grapalat" w:hAnsi="GHEA Grapalat"/>
                <w:color w:val="000000"/>
                <w:sz w:val="24"/>
                <w:szCs w:val="24"/>
                <w:shd w:val="clear" w:color="auto" w:fill="FFFFFF"/>
                <w:lang w:val="hy-AM"/>
              </w:rPr>
              <w:t xml:space="preserve"> նախատեսվում։ </w:t>
            </w:r>
          </w:p>
          <w:p w:rsidR="007643FB" w:rsidRDefault="007643FB" w:rsidP="007643FB">
            <w:pPr>
              <w:pStyle w:val="ListParagraph"/>
              <w:spacing w:line="360" w:lineRule="auto"/>
              <w:ind w:left="225"/>
              <w:jc w:val="both"/>
              <w:rPr>
                <w:rFonts w:ascii="Verdana" w:hAnsi="Verdana"/>
                <w:color w:val="000000"/>
                <w:sz w:val="18"/>
                <w:szCs w:val="18"/>
                <w:shd w:val="clear" w:color="auto" w:fill="FFFFFF"/>
                <w:lang w:val="hy-AM"/>
              </w:rPr>
            </w:pPr>
          </w:p>
          <w:p w:rsidR="007643FB" w:rsidRDefault="007643FB" w:rsidP="007643FB">
            <w:pPr>
              <w:pStyle w:val="ListParagraph"/>
              <w:spacing w:line="360" w:lineRule="auto"/>
              <w:ind w:left="225"/>
              <w:jc w:val="both"/>
              <w:rPr>
                <w:rFonts w:ascii="Verdana" w:hAnsi="Verdana"/>
                <w:color w:val="000000"/>
                <w:sz w:val="18"/>
                <w:szCs w:val="18"/>
                <w:shd w:val="clear" w:color="auto" w:fill="FFFFFF"/>
                <w:lang w:val="hy-AM"/>
              </w:rPr>
            </w:pPr>
          </w:p>
          <w:p w:rsidR="007643FB" w:rsidRDefault="007643FB" w:rsidP="007643FB">
            <w:pPr>
              <w:pStyle w:val="ListParagraph"/>
              <w:spacing w:line="360" w:lineRule="auto"/>
              <w:ind w:left="225"/>
              <w:jc w:val="both"/>
              <w:rPr>
                <w:rFonts w:ascii="Verdana" w:hAnsi="Verdana"/>
                <w:color w:val="000000"/>
                <w:sz w:val="18"/>
                <w:szCs w:val="18"/>
                <w:shd w:val="clear" w:color="auto" w:fill="FFFFFF"/>
                <w:lang w:val="hy-AM"/>
              </w:rPr>
            </w:pPr>
          </w:p>
          <w:p w:rsidR="007643FB" w:rsidRPr="000D65DC" w:rsidRDefault="007643FB" w:rsidP="007643FB">
            <w:pPr>
              <w:pStyle w:val="ListParagraph"/>
              <w:spacing w:line="360" w:lineRule="auto"/>
              <w:ind w:left="225"/>
              <w:jc w:val="both"/>
              <w:rPr>
                <w:rFonts w:ascii="Verdana" w:hAnsi="Verdana"/>
                <w:color w:val="000000"/>
                <w:sz w:val="18"/>
                <w:szCs w:val="18"/>
                <w:shd w:val="clear" w:color="auto" w:fill="FFFFFF"/>
                <w:lang w:val="hy-AM"/>
              </w:rPr>
            </w:pPr>
          </w:p>
          <w:p w:rsidR="004675DF" w:rsidRPr="000D65DC" w:rsidRDefault="004675DF" w:rsidP="007643FB">
            <w:pPr>
              <w:pStyle w:val="ListParagraph"/>
              <w:spacing w:line="360" w:lineRule="auto"/>
              <w:ind w:left="225"/>
              <w:jc w:val="both"/>
              <w:rPr>
                <w:rFonts w:ascii="Verdana" w:hAnsi="Verdana"/>
                <w:color w:val="000000"/>
                <w:sz w:val="18"/>
                <w:szCs w:val="18"/>
                <w:shd w:val="clear" w:color="auto" w:fill="FFFFFF"/>
                <w:lang w:val="hy-AM"/>
              </w:rPr>
            </w:pPr>
          </w:p>
          <w:p w:rsidR="007643FB" w:rsidRDefault="007643FB" w:rsidP="007643FB">
            <w:pPr>
              <w:pStyle w:val="ListParagraph"/>
              <w:spacing w:line="360" w:lineRule="auto"/>
              <w:ind w:left="225"/>
              <w:jc w:val="both"/>
              <w:rPr>
                <w:rFonts w:ascii="Verdana" w:hAnsi="Verdana"/>
                <w:color w:val="000000"/>
                <w:sz w:val="18"/>
                <w:szCs w:val="18"/>
                <w:shd w:val="clear" w:color="auto" w:fill="FFFFFF"/>
                <w:lang w:val="hy-AM"/>
              </w:rPr>
            </w:pPr>
          </w:p>
          <w:p w:rsidR="00BD368E" w:rsidRDefault="007643FB" w:rsidP="00CC1B52">
            <w:pPr>
              <w:pStyle w:val="ListParagraph"/>
              <w:numPr>
                <w:ilvl w:val="2"/>
                <w:numId w:val="19"/>
              </w:numPr>
              <w:spacing w:line="360" w:lineRule="auto"/>
              <w:rPr>
                <w:rFonts w:ascii="GHEA Grapalat" w:hAnsi="GHEA Grapalat"/>
                <w:color w:val="000000"/>
                <w:sz w:val="24"/>
                <w:szCs w:val="24"/>
                <w:shd w:val="clear" w:color="auto" w:fill="FFFFFF"/>
                <w:lang w:val="hy-AM"/>
              </w:rPr>
            </w:pPr>
            <w:r w:rsidRPr="007643FB">
              <w:rPr>
                <w:rFonts w:ascii="GHEA Grapalat" w:hAnsi="GHEA Grapalat"/>
                <w:color w:val="000000"/>
                <w:sz w:val="24"/>
                <w:szCs w:val="24"/>
                <w:shd w:val="clear" w:color="auto" w:fill="FFFFFF"/>
                <w:lang w:val="hy-AM"/>
              </w:rPr>
              <w:t>Չի ընդունվել</w:t>
            </w:r>
          </w:p>
          <w:p w:rsidR="007643FB" w:rsidRPr="000C77C5" w:rsidRDefault="000C77C5" w:rsidP="007643FB">
            <w:pPr>
              <w:pStyle w:val="ListParagraph"/>
              <w:spacing w:line="360" w:lineRule="auto"/>
              <w:ind w:left="135"/>
              <w:rPr>
                <w:rFonts w:ascii="GHEA Grapalat" w:hAnsi="GHEA Grapalat"/>
                <w:color w:val="000000"/>
                <w:sz w:val="24"/>
                <w:szCs w:val="24"/>
                <w:shd w:val="clear" w:color="auto" w:fill="FFFFFF"/>
                <w:lang w:val="hy-AM"/>
              </w:rPr>
            </w:pPr>
            <w:r w:rsidRPr="000C77C5">
              <w:rPr>
                <w:rFonts w:ascii="GHEA Grapalat" w:hAnsi="GHEA Grapalat"/>
                <w:sz w:val="24"/>
                <w:szCs w:val="24"/>
                <w:lang w:val="hy-AM"/>
              </w:rPr>
              <w:t>Քանի որ Խաղային գործունեությ</w:t>
            </w:r>
            <w:r w:rsidR="004675DF" w:rsidRPr="004675DF">
              <w:rPr>
                <w:rFonts w:ascii="GHEA Grapalat" w:hAnsi="GHEA Grapalat"/>
                <w:sz w:val="24"/>
                <w:szCs w:val="24"/>
                <w:lang w:val="hy-AM"/>
              </w:rPr>
              <w:t>ան</w:t>
            </w:r>
            <w:r w:rsidRPr="000C77C5">
              <w:rPr>
                <w:rFonts w:ascii="GHEA Grapalat" w:hAnsi="GHEA Grapalat"/>
                <w:sz w:val="24"/>
                <w:szCs w:val="24"/>
                <w:lang w:val="hy-AM"/>
              </w:rPr>
              <w:t xml:space="preserve"> վերահսկող մարմին  է՝  Հայաստանի Հանրապետության պետական եկամուտների կոմիտեն։</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4675DF" w:rsidRPr="000D65DC" w:rsidRDefault="004675DF" w:rsidP="000B6A42">
            <w:pPr>
              <w:spacing w:line="360" w:lineRule="auto"/>
              <w:jc w:val="center"/>
              <w:rPr>
                <w:rFonts w:ascii="GHEA Grapalat" w:hAnsi="GHEA Grapalat"/>
                <w:color w:val="000000"/>
                <w:sz w:val="24"/>
                <w:szCs w:val="24"/>
                <w:shd w:val="clear" w:color="auto" w:fill="FFFFFF"/>
                <w:lang w:val="hy-AM"/>
              </w:rPr>
            </w:pPr>
          </w:p>
          <w:p w:rsidR="004675DF" w:rsidRPr="000D65DC" w:rsidRDefault="004675DF" w:rsidP="000B6A42">
            <w:pPr>
              <w:spacing w:line="360" w:lineRule="auto"/>
              <w:jc w:val="center"/>
              <w:rPr>
                <w:rFonts w:ascii="GHEA Grapalat" w:hAnsi="GHEA Grapalat"/>
                <w:color w:val="000000"/>
                <w:sz w:val="24"/>
                <w:szCs w:val="24"/>
                <w:shd w:val="clear" w:color="auto" w:fill="FFFFFF"/>
                <w:lang w:val="hy-AM"/>
              </w:rPr>
            </w:pPr>
          </w:p>
          <w:p w:rsidR="0054213D" w:rsidRPr="000D65DC" w:rsidRDefault="000C77C5" w:rsidP="000B6A42">
            <w:pPr>
              <w:spacing w:line="360" w:lineRule="auto"/>
              <w:jc w:val="center"/>
              <w:rPr>
                <w:rFonts w:ascii="GHEA Grapalat" w:hAnsi="GHEA Grapalat"/>
                <w:color w:val="000000"/>
                <w:sz w:val="24"/>
                <w:szCs w:val="24"/>
                <w:shd w:val="clear" w:color="auto" w:fill="FFFFFF"/>
                <w:lang w:val="hy-AM"/>
              </w:rPr>
            </w:pPr>
            <w:r w:rsidRPr="00783B78">
              <w:rPr>
                <w:rFonts w:ascii="GHEA Grapalat" w:hAnsi="GHEA Grapalat"/>
                <w:color w:val="000000"/>
                <w:sz w:val="24"/>
                <w:szCs w:val="24"/>
                <w:shd w:val="clear" w:color="auto" w:fill="FFFFFF"/>
                <w:lang w:val="hy-AM"/>
              </w:rPr>
              <w:t>2</w:t>
            </w:r>
            <w:r w:rsidR="001E299F" w:rsidRPr="00C87B90">
              <w:rPr>
                <w:rFonts w:ascii="Cambria Math" w:hAnsi="Cambria Math" w:cs="Cambria Math"/>
                <w:color w:val="000000"/>
                <w:sz w:val="24"/>
                <w:szCs w:val="24"/>
                <w:shd w:val="clear" w:color="auto" w:fill="FFFFFF"/>
                <w:lang w:val="hy-AM"/>
              </w:rPr>
              <w:t>.</w:t>
            </w:r>
            <w:r w:rsidRPr="00783B78">
              <w:rPr>
                <w:rFonts w:ascii="GHEA Grapalat" w:hAnsi="GHEA Grapalat"/>
                <w:color w:val="000000"/>
                <w:sz w:val="24"/>
                <w:szCs w:val="24"/>
                <w:shd w:val="clear" w:color="auto" w:fill="FFFFFF"/>
                <w:lang w:val="hy-AM"/>
              </w:rPr>
              <w:t xml:space="preserve"> </w:t>
            </w:r>
            <w:r w:rsidR="004269D6" w:rsidRPr="00783B78">
              <w:rPr>
                <w:rFonts w:ascii="GHEA Grapalat" w:hAnsi="GHEA Grapalat"/>
                <w:color w:val="000000"/>
                <w:sz w:val="24"/>
                <w:szCs w:val="24"/>
                <w:shd w:val="clear" w:color="auto" w:fill="FFFFFF"/>
                <w:lang w:val="hy-AM"/>
              </w:rPr>
              <w:t xml:space="preserve">Չի ընդունվել </w:t>
            </w:r>
          </w:p>
          <w:p w:rsidR="004675DF" w:rsidRPr="000D65DC" w:rsidRDefault="004675DF" w:rsidP="004675DF">
            <w:pPr>
              <w:spacing w:line="360" w:lineRule="auto"/>
              <w:ind w:firstLine="75"/>
              <w:jc w:val="both"/>
              <w:rPr>
                <w:rFonts w:ascii="GHEA Grapalat" w:hAnsi="GHEA Grapalat"/>
                <w:color w:val="000000"/>
                <w:sz w:val="24"/>
                <w:szCs w:val="24"/>
                <w:shd w:val="clear" w:color="auto" w:fill="FFFFFF"/>
                <w:lang w:val="hy-AM"/>
              </w:rPr>
            </w:pPr>
            <w:r w:rsidRPr="000D65DC">
              <w:rPr>
                <w:rFonts w:ascii="GHEA Grapalat" w:hAnsi="GHEA Grapalat"/>
                <w:color w:val="000000"/>
                <w:sz w:val="24"/>
                <w:szCs w:val="24"/>
                <w:shd w:val="clear" w:color="auto" w:fill="FFFFFF"/>
                <w:lang w:val="hy-AM"/>
              </w:rPr>
              <w:t xml:space="preserve">  Նախագծով  ք</w:t>
            </w:r>
            <w:r w:rsidRPr="00783B78">
              <w:rPr>
                <w:rFonts w:ascii="GHEA Grapalat" w:hAnsi="GHEA Grapalat"/>
                <w:color w:val="000000"/>
                <w:sz w:val="24"/>
                <w:szCs w:val="24"/>
                <w:shd w:val="clear" w:color="auto" w:fill="FFFFFF"/>
                <w:lang w:val="hy-AM"/>
              </w:rPr>
              <w:t>աղաքացու խաղի մասնակցության արգելքի  վերաբերյալ</w:t>
            </w:r>
            <w:r w:rsidRPr="000D65DC">
              <w:rPr>
                <w:rFonts w:ascii="GHEA Grapalat" w:hAnsi="GHEA Grapalat"/>
                <w:color w:val="000000"/>
                <w:sz w:val="24"/>
                <w:szCs w:val="24"/>
                <w:shd w:val="clear" w:color="auto" w:fill="FFFFFF"/>
                <w:lang w:val="hy-AM"/>
              </w:rPr>
              <w:t xml:space="preserve"> սահմափակումներ սահմանելը՝ ՀՀ վարչապետի հանձնարարականն է:</w:t>
            </w:r>
          </w:p>
          <w:p w:rsidR="004269D6" w:rsidRPr="00783B78" w:rsidRDefault="004675DF" w:rsidP="004269D6">
            <w:pPr>
              <w:spacing w:line="360" w:lineRule="auto"/>
              <w:jc w:val="both"/>
              <w:rPr>
                <w:rFonts w:ascii="GHEA Grapalat" w:hAnsi="GHEA Grapalat"/>
                <w:color w:val="000000"/>
                <w:sz w:val="24"/>
                <w:szCs w:val="24"/>
                <w:shd w:val="clear" w:color="auto" w:fill="FFFFFF"/>
                <w:lang w:val="hy-AM"/>
              </w:rPr>
            </w:pPr>
            <w:r w:rsidRPr="000E7CA7">
              <w:rPr>
                <w:rFonts w:ascii="GHEA Grapalat" w:hAnsi="GHEA Grapalat"/>
                <w:color w:val="000000"/>
                <w:sz w:val="24"/>
                <w:szCs w:val="24"/>
                <w:shd w:val="clear" w:color="auto" w:fill="FFFFFF"/>
                <w:lang w:val="hy-AM"/>
              </w:rPr>
              <w:t>Նախագծով</w:t>
            </w:r>
            <w:r w:rsidR="004269D6" w:rsidRPr="00783B7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Կազմակերպ</w:t>
            </w:r>
            <w:r w:rsidRPr="000E7CA7">
              <w:rPr>
                <w:rFonts w:ascii="GHEA Grapalat" w:hAnsi="GHEA Grapalat"/>
                <w:color w:val="000000"/>
                <w:sz w:val="24"/>
                <w:szCs w:val="24"/>
                <w:shd w:val="clear" w:color="auto" w:fill="FFFFFF"/>
                <w:lang w:val="hy-AM"/>
              </w:rPr>
              <w:t>չի</w:t>
            </w:r>
            <w:r w:rsidR="004269D6" w:rsidRPr="00783B78">
              <w:rPr>
                <w:rFonts w:ascii="GHEA Grapalat" w:hAnsi="GHEA Grapalat"/>
                <w:color w:val="000000"/>
                <w:sz w:val="24"/>
                <w:szCs w:val="24"/>
                <w:shd w:val="clear" w:color="auto" w:fill="FFFFFF"/>
                <w:lang w:val="hy-AM"/>
              </w:rPr>
              <w:t xml:space="preserve"> անձնական տվյալների բազա մուտք գործելու հնարավորությունը սահմանփակված է, վերջինս տեղեկատվություն է ստանում</w:t>
            </w:r>
            <w:r w:rsidR="00A43117" w:rsidRPr="00783B78">
              <w:rPr>
                <w:rFonts w:ascii="GHEA Grapalat" w:hAnsi="GHEA Grapalat"/>
                <w:color w:val="000000"/>
                <w:sz w:val="24"/>
                <w:szCs w:val="24"/>
                <w:shd w:val="clear" w:color="auto" w:fill="FFFFFF"/>
                <w:lang w:val="hy-AM"/>
              </w:rPr>
              <w:t xml:space="preserve"> միայն </w:t>
            </w:r>
            <w:r w:rsidR="004269D6" w:rsidRPr="00783B78">
              <w:rPr>
                <w:rFonts w:ascii="GHEA Grapalat" w:hAnsi="GHEA Grapalat"/>
                <w:color w:val="000000"/>
                <w:sz w:val="24"/>
                <w:szCs w:val="24"/>
                <w:shd w:val="clear" w:color="auto" w:fill="FFFFFF"/>
                <w:lang w:val="hy-AM"/>
              </w:rPr>
              <w:t>Նախագծի 52-րդ հոդվածով սահմանված</w:t>
            </w:r>
            <w:r w:rsidR="00783B78">
              <w:rPr>
                <w:rFonts w:ascii="GHEA Grapalat" w:hAnsi="GHEA Grapalat"/>
                <w:color w:val="000000"/>
                <w:sz w:val="24"/>
                <w:szCs w:val="24"/>
                <w:shd w:val="clear" w:color="auto" w:fill="FFFFFF"/>
                <w:lang w:val="hy-AM"/>
              </w:rPr>
              <w:t>՝</w:t>
            </w:r>
            <w:r w:rsidR="004269D6" w:rsidRPr="00783B78">
              <w:rPr>
                <w:rFonts w:ascii="GHEA Grapalat" w:hAnsi="GHEA Grapalat"/>
                <w:color w:val="000000"/>
                <w:sz w:val="24"/>
                <w:szCs w:val="24"/>
                <w:shd w:val="clear" w:color="auto" w:fill="FFFFFF"/>
                <w:lang w:val="hy-AM"/>
              </w:rPr>
              <w:t xml:space="preserve"> քաղաքացու խաղի մասնակցության արգելքի  վերաբերյալ։</w:t>
            </w: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54213D" w:rsidRPr="00927517" w:rsidRDefault="0054213D"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Default="00783B78" w:rsidP="000B6A42">
            <w:pPr>
              <w:spacing w:line="360" w:lineRule="auto"/>
              <w:jc w:val="center"/>
              <w:rPr>
                <w:rFonts w:ascii="Verdana" w:hAnsi="Verdana"/>
                <w:color w:val="000000"/>
                <w:sz w:val="18"/>
                <w:szCs w:val="18"/>
                <w:shd w:val="clear" w:color="auto" w:fill="FFFFFF"/>
                <w:lang w:val="hy-AM"/>
              </w:rPr>
            </w:pPr>
          </w:p>
          <w:p w:rsidR="00783B78" w:rsidRPr="000E7CA7" w:rsidRDefault="00783B78" w:rsidP="000B6A42">
            <w:pPr>
              <w:spacing w:line="360" w:lineRule="auto"/>
              <w:jc w:val="center"/>
              <w:rPr>
                <w:rFonts w:ascii="Verdana" w:hAnsi="Verdana"/>
                <w:color w:val="000000"/>
                <w:sz w:val="18"/>
                <w:szCs w:val="18"/>
                <w:shd w:val="clear" w:color="auto" w:fill="FFFFFF"/>
                <w:lang w:val="hy-AM"/>
              </w:rPr>
            </w:pPr>
          </w:p>
          <w:p w:rsidR="00FA3132" w:rsidRPr="000E7CA7" w:rsidRDefault="00FA3132" w:rsidP="000B6A42">
            <w:pPr>
              <w:spacing w:line="360" w:lineRule="auto"/>
              <w:jc w:val="center"/>
              <w:rPr>
                <w:rFonts w:ascii="Verdana" w:hAnsi="Verdana"/>
                <w:color w:val="000000"/>
                <w:sz w:val="18"/>
                <w:szCs w:val="18"/>
                <w:shd w:val="clear" w:color="auto" w:fill="FFFFFF"/>
                <w:lang w:val="hy-AM"/>
              </w:rPr>
            </w:pPr>
          </w:p>
          <w:p w:rsidR="0054213D" w:rsidRPr="00DE7DDE" w:rsidRDefault="00DE7DDE" w:rsidP="00CC1B52">
            <w:pPr>
              <w:pStyle w:val="ListParagraph"/>
              <w:numPr>
                <w:ilvl w:val="0"/>
                <w:numId w:val="5"/>
              </w:numPr>
              <w:spacing w:line="360" w:lineRule="auto"/>
              <w:jc w:val="center"/>
              <w:rPr>
                <w:rFonts w:ascii="GHEA Grapalat" w:hAnsi="GHEA Grapalat"/>
                <w:color w:val="000000"/>
                <w:sz w:val="24"/>
                <w:szCs w:val="24"/>
                <w:shd w:val="clear" w:color="auto" w:fill="FFFFFF"/>
                <w:lang w:val="hy-AM"/>
              </w:rPr>
            </w:pPr>
            <w:r w:rsidRPr="00DE7DDE">
              <w:rPr>
                <w:rFonts w:ascii="GHEA Grapalat" w:hAnsi="GHEA Grapalat"/>
                <w:color w:val="000000"/>
                <w:sz w:val="24"/>
                <w:szCs w:val="24"/>
                <w:shd w:val="clear" w:color="auto" w:fill="FFFFFF"/>
                <w:lang w:val="hy-AM"/>
              </w:rPr>
              <w:t>Ը</w:t>
            </w:r>
            <w:r w:rsidR="004269D6" w:rsidRPr="00DE7DDE">
              <w:rPr>
                <w:rFonts w:ascii="GHEA Grapalat" w:hAnsi="GHEA Grapalat"/>
                <w:color w:val="000000"/>
                <w:sz w:val="24"/>
                <w:szCs w:val="24"/>
                <w:shd w:val="clear" w:color="auto" w:fill="FFFFFF"/>
                <w:lang w:val="hy-AM"/>
              </w:rPr>
              <w:t>նդունվել</w:t>
            </w:r>
            <w:r w:rsidRPr="00DE7DDE">
              <w:rPr>
                <w:rFonts w:ascii="GHEA Grapalat" w:hAnsi="GHEA Grapalat"/>
                <w:color w:val="000000"/>
                <w:sz w:val="24"/>
                <w:szCs w:val="24"/>
                <w:shd w:val="clear" w:color="auto" w:fill="FFFFFF"/>
                <w:lang w:val="hy-AM"/>
              </w:rPr>
              <w:t xml:space="preserve"> է</w:t>
            </w:r>
          </w:p>
          <w:p w:rsidR="00DE7DDE" w:rsidRPr="00DE7DDE" w:rsidRDefault="00DE7DDE" w:rsidP="00DE7DDE">
            <w:pPr>
              <w:pStyle w:val="ListParagraph"/>
              <w:spacing w:line="360" w:lineRule="auto"/>
              <w:ind w:left="225"/>
              <w:rPr>
                <w:rFonts w:ascii="GHEA Grapalat" w:hAnsi="GHEA Grapalat"/>
                <w:color w:val="000000"/>
                <w:sz w:val="24"/>
                <w:szCs w:val="24"/>
                <w:shd w:val="clear" w:color="auto" w:fill="FFFFFF"/>
                <w:lang w:val="hy-AM"/>
              </w:rPr>
            </w:pPr>
            <w:r w:rsidRPr="00DE7DDE">
              <w:rPr>
                <w:rFonts w:ascii="GHEA Grapalat" w:hAnsi="GHEA Grapalat"/>
                <w:color w:val="000000"/>
                <w:sz w:val="24"/>
                <w:szCs w:val="24"/>
                <w:shd w:val="clear" w:color="auto" w:fill="FFFFFF"/>
                <w:lang w:val="hy-AM"/>
              </w:rPr>
              <w:t>Նախագիծը խմբագրվել է</w:t>
            </w:r>
            <w:r w:rsidR="00CD35D6">
              <w:rPr>
                <w:rFonts w:ascii="GHEA Grapalat" w:hAnsi="GHEA Grapalat"/>
                <w:color w:val="000000"/>
                <w:sz w:val="24"/>
                <w:szCs w:val="24"/>
                <w:shd w:val="clear" w:color="auto" w:fill="FFFFFF"/>
                <w:lang w:val="hy-AM"/>
              </w:rPr>
              <w:t>։</w:t>
            </w:r>
          </w:p>
          <w:p w:rsidR="004269D6" w:rsidRPr="00DE7DDE" w:rsidRDefault="004269D6" w:rsidP="004269D6">
            <w:pPr>
              <w:pStyle w:val="ListParagraph"/>
              <w:spacing w:line="360" w:lineRule="auto"/>
              <w:ind w:left="1068"/>
              <w:rPr>
                <w:rFonts w:ascii="GHEA Grapalat" w:hAnsi="GHEA Grapalat"/>
                <w:color w:val="000000"/>
                <w:sz w:val="24"/>
                <w:szCs w:val="24"/>
                <w:shd w:val="clear" w:color="auto" w:fill="FFFFFF"/>
                <w:lang w:val="hy-AM"/>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54213D" w:rsidP="000B6A42">
            <w:pPr>
              <w:spacing w:line="360" w:lineRule="auto"/>
              <w:jc w:val="center"/>
              <w:rPr>
                <w:rFonts w:ascii="Verdana" w:hAnsi="Verdana"/>
                <w:color w:val="000000"/>
                <w:sz w:val="18"/>
                <w:szCs w:val="18"/>
                <w:shd w:val="clear" w:color="auto" w:fill="FFFFFF"/>
              </w:rPr>
            </w:pPr>
          </w:p>
          <w:p w:rsidR="0054213D" w:rsidRDefault="00CD35D6" w:rsidP="000B6A42">
            <w:pPr>
              <w:spacing w:line="360" w:lineRule="auto"/>
              <w:jc w:val="center"/>
              <w:rPr>
                <w:rFonts w:ascii="GHEA Grapalat" w:hAnsi="GHEA Grapalat"/>
                <w:color w:val="000000"/>
                <w:sz w:val="24"/>
                <w:szCs w:val="24"/>
                <w:shd w:val="clear" w:color="auto" w:fill="FFFFFF"/>
              </w:rPr>
            </w:pPr>
            <w:r w:rsidRPr="0076787B">
              <w:rPr>
                <w:rFonts w:ascii="GHEA Grapalat" w:hAnsi="GHEA Grapalat"/>
                <w:color w:val="000000"/>
                <w:sz w:val="24"/>
                <w:szCs w:val="24"/>
                <w:shd w:val="clear" w:color="auto" w:fill="FFFFFF"/>
                <w:lang w:val="hy-AM"/>
              </w:rPr>
              <w:t>4</w:t>
            </w:r>
            <w:r w:rsidR="001E299F">
              <w:rPr>
                <w:rFonts w:ascii="Cambria Math" w:hAnsi="Cambria Math" w:cs="Cambria Math"/>
                <w:color w:val="000000"/>
                <w:sz w:val="24"/>
                <w:szCs w:val="24"/>
                <w:shd w:val="clear" w:color="auto" w:fill="FFFFFF"/>
              </w:rPr>
              <w:t>.</w:t>
            </w:r>
            <w:r w:rsidRPr="0076787B">
              <w:rPr>
                <w:rFonts w:ascii="GHEA Grapalat" w:hAnsi="GHEA Grapalat"/>
                <w:color w:val="000000"/>
                <w:sz w:val="24"/>
                <w:szCs w:val="24"/>
                <w:shd w:val="clear" w:color="auto" w:fill="FFFFFF"/>
                <w:lang w:val="hy-AM"/>
              </w:rPr>
              <w:t xml:space="preserve"> </w:t>
            </w:r>
          </w:p>
          <w:p w:rsidR="00963403" w:rsidRPr="00963403" w:rsidRDefault="00963403" w:rsidP="000B6A42">
            <w:pPr>
              <w:spacing w:line="360" w:lineRule="auto"/>
              <w:jc w:val="center"/>
              <w:rPr>
                <w:rFonts w:ascii="GHEA Grapalat" w:hAnsi="GHEA Grapalat"/>
                <w:color w:val="000000"/>
                <w:sz w:val="24"/>
                <w:szCs w:val="24"/>
                <w:shd w:val="clear" w:color="auto" w:fill="FFFFFF"/>
              </w:rPr>
            </w:pPr>
          </w:p>
          <w:p w:rsidR="009447F3" w:rsidRDefault="002F26F6" w:rsidP="002F186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1E299F">
              <w:rPr>
                <w:rFonts w:ascii="Cambria Math" w:hAnsi="Cambria Math"/>
                <w:color w:val="000000"/>
                <w:sz w:val="24"/>
                <w:szCs w:val="24"/>
                <w:shd w:val="clear" w:color="auto" w:fill="FFFFFF"/>
              </w:rPr>
              <w:t>.</w:t>
            </w:r>
            <w:r>
              <w:rPr>
                <w:rFonts w:ascii="Cambria Math" w:hAnsi="Cambria Math"/>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1 </w:t>
            </w:r>
            <w:r w:rsidR="002F1865">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նդունվել</w:t>
            </w:r>
            <w:r w:rsidR="002F1865">
              <w:rPr>
                <w:rFonts w:ascii="GHEA Grapalat" w:hAnsi="GHEA Grapalat"/>
                <w:color w:val="000000"/>
                <w:sz w:val="24"/>
                <w:szCs w:val="24"/>
                <w:shd w:val="clear" w:color="auto" w:fill="FFFFFF"/>
                <w:lang w:val="hy-AM"/>
              </w:rPr>
              <w:t xml:space="preserve"> է</w:t>
            </w:r>
          </w:p>
          <w:p w:rsidR="002F26F6" w:rsidRPr="002F1865" w:rsidRDefault="007F2EFC" w:rsidP="002F1865">
            <w:pPr>
              <w:pStyle w:val="ListParagraph"/>
              <w:numPr>
                <w:ilvl w:val="0"/>
                <w:numId w:val="25"/>
              </w:numPr>
              <w:tabs>
                <w:tab w:val="left" w:pos="1080"/>
              </w:tabs>
              <w:spacing w:line="360" w:lineRule="auto"/>
              <w:ind w:left="0" w:firstLine="630"/>
              <w:jc w:val="both"/>
              <w:rPr>
                <w:rFonts w:ascii="GHEA Grapalat" w:hAnsi="GHEA Grapalat"/>
                <w:sz w:val="24"/>
                <w:szCs w:val="24"/>
                <w:lang w:val="hy-AM"/>
              </w:rPr>
            </w:pPr>
            <w:r w:rsidRPr="007F2EFC">
              <w:rPr>
                <w:rFonts w:ascii="GHEA Grapalat" w:hAnsi="GHEA Grapalat"/>
                <w:color w:val="000000"/>
                <w:sz w:val="24"/>
                <w:szCs w:val="24"/>
                <w:shd w:val="clear" w:color="auto" w:fill="FFFFFF"/>
                <w:lang w:val="hy-AM"/>
              </w:rPr>
              <w:t xml:space="preserve">Նախագծի համաձայն </w:t>
            </w:r>
            <w:r w:rsidR="009447F3" w:rsidRPr="007F2EFC">
              <w:rPr>
                <w:rFonts w:ascii="GHEA Grapalat" w:hAnsi="GHEA Grapalat"/>
                <w:color w:val="000000"/>
                <w:sz w:val="24"/>
                <w:szCs w:val="24"/>
                <w:shd w:val="clear" w:color="auto" w:fill="FFFFFF"/>
                <w:lang w:val="hy-AM"/>
              </w:rPr>
              <w:t xml:space="preserve">մոլեխաղը՝ </w:t>
            </w:r>
            <w:r w:rsidR="007F78F5">
              <w:rPr>
                <w:rFonts w:ascii="GHEA Grapalat" w:hAnsi="GHEA Grapalat"/>
                <w:color w:val="000000"/>
                <w:sz w:val="24"/>
                <w:szCs w:val="24"/>
                <w:shd w:val="clear" w:color="auto" w:fill="FFFFFF"/>
                <w:lang w:val="hy-AM"/>
              </w:rPr>
              <w:t xml:space="preserve"> </w:t>
            </w:r>
            <w:r w:rsidR="002F1865" w:rsidRPr="00072367">
              <w:rPr>
                <w:rFonts w:ascii="GHEA Grapalat" w:hAnsi="GHEA Grapalat"/>
                <w:sz w:val="24"/>
                <w:szCs w:val="24"/>
                <w:lang w:val="hy-AM"/>
              </w:rPr>
              <w:t xml:space="preserve"> </w:t>
            </w:r>
            <w:r w:rsidR="002F1865" w:rsidRPr="00072367">
              <w:rPr>
                <w:rFonts w:ascii="GHEA Grapalat" w:hAnsi="GHEA Grapalat"/>
                <w:sz w:val="24"/>
                <w:szCs w:val="24"/>
                <w:lang w:val="hy-AM"/>
              </w:rPr>
              <w:t xml:space="preserve">շահումով խաղի տարատեսակ, որն իրենից ներկայացնում է ռիսկի </w:t>
            </w:r>
            <w:r w:rsidR="002F1865" w:rsidRPr="00072367">
              <w:rPr>
                <w:rFonts w:ascii="GHEA Grapalat" w:hAnsi="GHEA Grapalat"/>
                <w:sz w:val="24"/>
                <w:szCs w:val="24"/>
                <w:lang w:val="hy-AM"/>
              </w:rPr>
              <w:lastRenderedPageBreak/>
              <w:t>վրա հիմնված շահումի վճարման մասին պայմանագրի կնքում երկու կամ ավելի անձանց, կամ անձի և խաղի կազմակերպչի միջև` կազմակերպչի սահմանած կանոնների համաձայն</w:t>
            </w:r>
            <w:r w:rsidR="002F1865">
              <w:rPr>
                <w:rFonts w:ascii="GHEA Grapalat" w:hAnsi="GHEA Grapalat"/>
                <w:sz w:val="24"/>
                <w:szCs w:val="24"/>
                <w:lang w:val="hy-AM"/>
              </w:rPr>
              <w:t>:</w:t>
            </w:r>
            <w:bookmarkStart w:id="2" w:name="_GoBack"/>
            <w:bookmarkEnd w:id="2"/>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76787B" w:rsidRPr="002F26F6" w:rsidRDefault="0076787B"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GHEA Grapalat" w:hAnsi="GHEA Grapalat"/>
                <w:color w:val="000000"/>
                <w:sz w:val="24"/>
                <w:szCs w:val="24"/>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Default="002F26F6" w:rsidP="001E299F">
            <w:pPr>
              <w:spacing w:line="360" w:lineRule="auto"/>
              <w:jc w:val="center"/>
              <w:rPr>
                <w:rFonts w:ascii="GHEA Grapalat" w:hAnsi="GHEA Grapalat"/>
                <w:color w:val="000000"/>
                <w:sz w:val="24"/>
                <w:szCs w:val="24"/>
                <w:shd w:val="clear" w:color="auto" w:fill="FFFFFF"/>
                <w:lang w:val="hy-AM"/>
              </w:rPr>
            </w:pPr>
            <w:r w:rsidRPr="002F26F6">
              <w:rPr>
                <w:rFonts w:ascii="GHEA Grapalat" w:hAnsi="GHEA Grapalat"/>
                <w:color w:val="000000"/>
                <w:sz w:val="24"/>
                <w:szCs w:val="24"/>
                <w:shd w:val="clear" w:color="auto" w:fill="FFFFFF"/>
                <w:lang w:val="hy-AM"/>
              </w:rPr>
              <w:t>4</w:t>
            </w:r>
            <w:r w:rsidR="001E299F" w:rsidRPr="001E299F">
              <w:rPr>
                <w:rFonts w:ascii="Cambria Math" w:hAnsi="Cambria Math"/>
                <w:color w:val="000000"/>
                <w:sz w:val="24"/>
                <w:szCs w:val="24"/>
                <w:shd w:val="clear" w:color="auto" w:fill="FFFFFF"/>
                <w:lang w:val="hy-AM"/>
              </w:rPr>
              <w:t>.</w:t>
            </w:r>
            <w:r>
              <w:rPr>
                <w:rFonts w:ascii="Cambria Math" w:hAnsi="Cambria Math"/>
                <w:color w:val="000000"/>
                <w:sz w:val="24"/>
                <w:szCs w:val="24"/>
                <w:shd w:val="clear" w:color="auto" w:fill="FFFFFF"/>
                <w:lang w:val="hy-AM"/>
              </w:rPr>
              <w:t xml:space="preserve"> </w:t>
            </w:r>
            <w:r w:rsidRPr="002F26F6">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 xml:space="preserve"> Ընդունվել է</w:t>
            </w:r>
          </w:p>
          <w:p w:rsidR="002F26F6" w:rsidRPr="002F26F6" w:rsidRDefault="002F26F6" w:rsidP="002F26F6">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Նախատեսվում է կատարել փոփոխություններ ինչպես ՀՀ հարկային օրենսգրքում, այնպես էլ հարակից այլ օրենքներում։</w:t>
            </w: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2F26F6"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9447F3" w:rsidRDefault="0054213D" w:rsidP="000B6A42">
            <w:pPr>
              <w:spacing w:line="360" w:lineRule="auto"/>
              <w:jc w:val="center"/>
              <w:rPr>
                <w:rFonts w:ascii="Verdana" w:hAnsi="Verdana"/>
                <w:color w:val="000000"/>
                <w:sz w:val="18"/>
                <w:szCs w:val="18"/>
                <w:shd w:val="clear" w:color="auto" w:fill="FFFFFF"/>
                <w:lang w:val="hy-AM"/>
              </w:rPr>
            </w:pPr>
          </w:p>
          <w:p w:rsidR="0054213D" w:rsidRPr="00C87B90" w:rsidRDefault="0054213D" w:rsidP="000B6A42">
            <w:pPr>
              <w:spacing w:line="360" w:lineRule="auto"/>
              <w:jc w:val="center"/>
              <w:rPr>
                <w:rFonts w:ascii="Verdana" w:hAnsi="Verdana"/>
                <w:color w:val="000000"/>
                <w:sz w:val="18"/>
                <w:szCs w:val="18"/>
                <w:shd w:val="clear" w:color="auto" w:fill="FFFFFF"/>
                <w:lang w:val="hy-AM"/>
              </w:rPr>
            </w:pPr>
          </w:p>
          <w:p w:rsidR="001E299F" w:rsidRPr="00C87B90" w:rsidRDefault="001E299F" w:rsidP="000B6A42">
            <w:pPr>
              <w:spacing w:line="360" w:lineRule="auto"/>
              <w:jc w:val="center"/>
              <w:rPr>
                <w:rFonts w:ascii="Verdana" w:hAnsi="Verdana"/>
                <w:color w:val="000000"/>
                <w:sz w:val="18"/>
                <w:szCs w:val="18"/>
                <w:shd w:val="clear" w:color="auto" w:fill="FFFFFF"/>
                <w:lang w:val="hy-AM"/>
              </w:rPr>
            </w:pPr>
          </w:p>
          <w:p w:rsidR="001E299F" w:rsidRPr="000D65DC" w:rsidRDefault="001E299F" w:rsidP="000B6A42">
            <w:pPr>
              <w:spacing w:line="360" w:lineRule="auto"/>
              <w:jc w:val="center"/>
              <w:rPr>
                <w:rFonts w:ascii="Verdana" w:hAnsi="Verdana"/>
                <w:color w:val="000000"/>
                <w:sz w:val="18"/>
                <w:szCs w:val="18"/>
                <w:shd w:val="clear" w:color="auto" w:fill="FFFFFF"/>
                <w:lang w:val="hy-AM"/>
              </w:rPr>
            </w:pPr>
          </w:p>
          <w:p w:rsidR="00963403" w:rsidRPr="000D65DC" w:rsidRDefault="00963403" w:rsidP="000B6A42">
            <w:pPr>
              <w:spacing w:line="360" w:lineRule="auto"/>
              <w:jc w:val="center"/>
              <w:rPr>
                <w:rFonts w:ascii="Verdana" w:hAnsi="Verdana"/>
                <w:color w:val="000000"/>
                <w:sz w:val="18"/>
                <w:szCs w:val="18"/>
                <w:shd w:val="clear" w:color="auto" w:fill="FFFFFF"/>
                <w:lang w:val="hy-AM"/>
              </w:rPr>
            </w:pPr>
          </w:p>
          <w:p w:rsidR="001E299F" w:rsidRPr="00C87B90" w:rsidRDefault="001E299F" w:rsidP="000B6A42">
            <w:pPr>
              <w:spacing w:line="360" w:lineRule="auto"/>
              <w:jc w:val="center"/>
              <w:rPr>
                <w:rFonts w:ascii="Verdana" w:hAnsi="Verdana"/>
                <w:color w:val="000000"/>
                <w:sz w:val="18"/>
                <w:szCs w:val="18"/>
                <w:shd w:val="clear" w:color="auto" w:fill="FFFFFF"/>
                <w:lang w:val="hy-AM"/>
              </w:rPr>
            </w:pPr>
          </w:p>
          <w:p w:rsidR="0054213D" w:rsidRPr="00963403" w:rsidRDefault="00FE2AC0" w:rsidP="000B6A42">
            <w:pPr>
              <w:spacing w:line="360" w:lineRule="auto"/>
              <w:jc w:val="center"/>
              <w:rPr>
                <w:rFonts w:ascii="GHEA Grapalat" w:hAnsi="GHEA Grapalat"/>
                <w:color w:val="000000"/>
                <w:sz w:val="24"/>
                <w:szCs w:val="24"/>
                <w:shd w:val="clear" w:color="auto" w:fill="FFFFFF"/>
                <w:lang w:val="hy-AM"/>
              </w:rPr>
            </w:pPr>
            <w:r w:rsidRPr="001E299F">
              <w:rPr>
                <w:rFonts w:ascii="GHEA Grapalat" w:hAnsi="GHEA Grapalat" w:cs="Cambria Math"/>
                <w:color w:val="000000"/>
                <w:sz w:val="24"/>
                <w:szCs w:val="24"/>
                <w:shd w:val="clear" w:color="auto" w:fill="FFFFFF"/>
                <w:lang w:val="hy-AM"/>
              </w:rPr>
              <w:lastRenderedPageBreak/>
              <w:t>5.</w:t>
            </w:r>
            <w:r w:rsidR="00916CFC" w:rsidRPr="001E299F">
              <w:rPr>
                <w:rFonts w:ascii="GHEA Grapalat" w:hAnsi="GHEA Grapalat"/>
                <w:color w:val="000000"/>
                <w:sz w:val="24"/>
                <w:szCs w:val="24"/>
                <w:shd w:val="clear" w:color="auto" w:fill="FFFFFF"/>
                <w:lang w:val="hy-AM"/>
              </w:rPr>
              <w:t xml:space="preserve"> </w:t>
            </w:r>
            <w:r w:rsidR="00963403" w:rsidRPr="00963403">
              <w:rPr>
                <w:rFonts w:ascii="GHEA Grapalat" w:hAnsi="GHEA Grapalat"/>
                <w:color w:val="000000"/>
                <w:sz w:val="24"/>
                <w:szCs w:val="24"/>
                <w:shd w:val="clear" w:color="auto" w:fill="FFFFFF"/>
                <w:lang w:val="hy-AM"/>
              </w:rPr>
              <w:t>Ընդունվել է</w:t>
            </w:r>
          </w:p>
          <w:p w:rsidR="00916CFC" w:rsidRPr="00963403" w:rsidRDefault="00963403" w:rsidP="002142A1">
            <w:pPr>
              <w:spacing w:line="360" w:lineRule="auto"/>
              <w:jc w:val="both"/>
              <w:rPr>
                <w:rFonts w:ascii="GHEA Grapalat" w:hAnsi="GHEA Grapalat"/>
                <w:color w:val="000000"/>
                <w:sz w:val="24"/>
                <w:szCs w:val="24"/>
                <w:shd w:val="clear" w:color="auto" w:fill="FFFFFF"/>
                <w:lang w:val="hy-AM"/>
              </w:rPr>
            </w:pPr>
            <w:r w:rsidRPr="00963403">
              <w:rPr>
                <w:rFonts w:ascii="GHEA Grapalat" w:hAnsi="GHEA Grapalat"/>
                <w:color w:val="000000"/>
                <w:sz w:val="24"/>
                <w:szCs w:val="24"/>
                <w:shd w:val="clear" w:color="auto" w:fill="FFFFFF"/>
                <w:lang w:val="hy-AM"/>
              </w:rPr>
              <w:t>Նախագծով փոփոխություններ չեն  նախատեսվում:</w:t>
            </w: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1E299F" w:rsidRPr="00C87B90" w:rsidRDefault="001E299F" w:rsidP="000B6A42">
            <w:pPr>
              <w:spacing w:line="360" w:lineRule="auto"/>
              <w:jc w:val="center"/>
              <w:rPr>
                <w:rFonts w:ascii="GHEA Grapalat" w:hAnsi="GHEA Grapalat"/>
                <w:color w:val="000000"/>
                <w:sz w:val="24"/>
                <w:szCs w:val="24"/>
                <w:shd w:val="clear" w:color="auto" w:fill="FFFFFF"/>
                <w:lang w:val="hy-AM"/>
              </w:rPr>
            </w:pPr>
          </w:p>
          <w:p w:rsidR="001E299F" w:rsidRPr="00C87B90" w:rsidRDefault="001E299F" w:rsidP="000B6A42">
            <w:pPr>
              <w:spacing w:line="360" w:lineRule="auto"/>
              <w:jc w:val="center"/>
              <w:rPr>
                <w:rFonts w:ascii="GHEA Grapalat" w:hAnsi="GHEA Grapalat"/>
                <w:color w:val="000000"/>
                <w:sz w:val="24"/>
                <w:szCs w:val="24"/>
                <w:shd w:val="clear" w:color="auto" w:fill="FFFFFF"/>
                <w:lang w:val="hy-AM"/>
              </w:rPr>
            </w:pPr>
          </w:p>
          <w:p w:rsidR="001E299F" w:rsidRPr="00C87B90" w:rsidRDefault="001E299F" w:rsidP="000B6A42">
            <w:pPr>
              <w:spacing w:line="360" w:lineRule="auto"/>
              <w:jc w:val="center"/>
              <w:rPr>
                <w:rFonts w:ascii="GHEA Grapalat" w:hAnsi="GHEA Grapalat"/>
                <w:color w:val="000000"/>
                <w:sz w:val="24"/>
                <w:szCs w:val="24"/>
                <w:shd w:val="clear" w:color="auto" w:fill="FFFFFF"/>
                <w:lang w:val="hy-AM"/>
              </w:rPr>
            </w:pPr>
          </w:p>
          <w:p w:rsidR="00963403" w:rsidRPr="000D65DC" w:rsidRDefault="00963403" w:rsidP="000B6A42">
            <w:pPr>
              <w:spacing w:line="360" w:lineRule="auto"/>
              <w:jc w:val="center"/>
              <w:rPr>
                <w:rFonts w:ascii="GHEA Grapalat" w:hAnsi="GHEA Grapalat"/>
                <w:color w:val="000000"/>
                <w:sz w:val="24"/>
                <w:szCs w:val="24"/>
                <w:shd w:val="clear" w:color="auto" w:fill="FFFFFF"/>
                <w:lang w:val="hy-AM"/>
              </w:rPr>
            </w:pPr>
          </w:p>
          <w:p w:rsidR="00963403" w:rsidRPr="000D65DC" w:rsidRDefault="00963403" w:rsidP="000B6A42">
            <w:pPr>
              <w:spacing w:line="360" w:lineRule="auto"/>
              <w:jc w:val="center"/>
              <w:rPr>
                <w:rFonts w:ascii="GHEA Grapalat" w:hAnsi="GHEA Grapalat"/>
                <w:color w:val="000000"/>
                <w:sz w:val="24"/>
                <w:szCs w:val="24"/>
                <w:shd w:val="clear" w:color="auto" w:fill="FFFFFF"/>
                <w:lang w:val="hy-AM"/>
              </w:rPr>
            </w:pPr>
          </w:p>
          <w:p w:rsidR="00963403" w:rsidRPr="000D65DC" w:rsidRDefault="00963403" w:rsidP="000B6A42">
            <w:pPr>
              <w:spacing w:line="360" w:lineRule="auto"/>
              <w:jc w:val="center"/>
              <w:rPr>
                <w:rFonts w:ascii="GHEA Grapalat" w:hAnsi="GHEA Grapalat"/>
                <w:color w:val="000000"/>
                <w:sz w:val="24"/>
                <w:szCs w:val="24"/>
                <w:shd w:val="clear" w:color="auto" w:fill="FFFFFF"/>
                <w:lang w:val="hy-AM"/>
              </w:rPr>
            </w:pPr>
          </w:p>
          <w:p w:rsidR="00963403" w:rsidRPr="000D65DC" w:rsidRDefault="00963403" w:rsidP="000B6A42">
            <w:pPr>
              <w:spacing w:line="360" w:lineRule="auto"/>
              <w:jc w:val="center"/>
              <w:rPr>
                <w:rFonts w:ascii="GHEA Grapalat" w:hAnsi="GHEA Grapalat"/>
                <w:color w:val="000000"/>
                <w:sz w:val="24"/>
                <w:szCs w:val="24"/>
                <w:shd w:val="clear" w:color="auto" w:fill="FFFFFF"/>
                <w:lang w:val="hy-AM"/>
              </w:rPr>
            </w:pPr>
          </w:p>
          <w:p w:rsidR="0054213D" w:rsidRPr="002142A1" w:rsidRDefault="002142A1" w:rsidP="000B6A42">
            <w:pPr>
              <w:spacing w:line="360" w:lineRule="auto"/>
              <w:jc w:val="center"/>
              <w:rPr>
                <w:rFonts w:ascii="GHEA Grapalat" w:hAnsi="GHEA Grapalat"/>
                <w:color w:val="000000"/>
                <w:sz w:val="24"/>
                <w:szCs w:val="24"/>
                <w:shd w:val="clear" w:color="auto" w:fill="FFFFFF"/>
                <w:lang w:val="hy-AM"/>
              </w:rPr>
            </w:pPr>
            <w:r w:rsidRPr="002142A1">
              <w:rPr>
                <w:rFonts w:ascii="GHEA Grapalat" w:hAnsi="GHEA Grapalat"/>
                <w:color w:val="000000"/>
                <w:sz w:val="24"/>
                <w:szCs w:val="24"/>
                <w:shd w:val="clear" w:color="auto" w:fill="FFFFFF"/>
                <w:lang w:val="hy-AM"/>
              </w:rPr>
              <w:t>6</w:t>
            </w:r>
            <w:r w:rsidR="00FE2AC0" w:rsidRPr="00FE2AC0">
              <w:rPr>
                <w:rFonts w:ascii="Cambria Math" w:hAnsi="Cambria Math" w:cs="Cambria Math"/>
                <w:color w:val="000000"/>
                <w:sz w:val="24"/>
                <w:szCs w:val="24"/>
                <w:shd w:val="clear" w:color="auto" w:fill="FFFFFF"/>
                <w:lang w:val="hy-AM"/>
              </w:rPr>
              <w:t>.</w:t>
            </w:r>
            <w:r w:rsidRPr="002142A1">
              <w:rPr>
                <w:rFonts w:ascii="GHEA Grapalat" w:hAnsi="GHEA Grapalat"/>
                <w:color w:val="000000"/>
                <w:sz w:val="24"/>
                <w:szCs w:val="24"/>
                <w:shd w:val="clear" w:color="auto" w:fill="FFFFFF"/>
                <w:lang w:val="hy-AM"/>
              </w:rPr>
              <w:t xml:space="preserve"> Ընդունվել է</w:t>
            </w:r>
          </w:p>
          <w:p w:rsidR="002142A1" w:rsidRPr="00963403" w:rsidRDefault="002142A1" w:rsidP="002142A1">
            <w:pPr>
              <w:spacing w:line="360" w:lineRule="auto"/>
              <w:jc w:val="both"/>
              <w:rPr>
                <w:rFonts w:ascii="GHEA Grapalat" w:hAnsi="GHEA Grapalat"/>
                <w:color w:val="000000"/>
                <w:sz w:val="24"/>
                <w:szCs w:val="24"/>
                <w:shd w:val="clear" w:color="auto" w:fill="FFFFFF"/>
                <w:lang w:val="hy-AM"/>
              </w:rPr>
            </w:pPr>
            <w:r w:rsidRPr="002142A1">
              <w:rPr>
                <w:rFonts w:ascii="GHEA Grapalat" w:hAnsi="GHEA Grapalat"/>
                <w:color w:val="000000"/>
                <w:sz w:val="24"/>
                <w:szCs w:val="24"/>
                <w:shd w:val="clear" w:color="auto" w:fill="FFFFFF"/>
                <w:lang w:val="hy-AM"/>
              </w:rPr>
              <w:t>Նախագիծը խմբագրվել է</w:t>
            </w:r>
            <w:r>
              <w:rPr>
                <w:rFonts w:ascii="GHEA Grapalat" w:hAnsi="GHEA Grapalat"/>
                <w:color w:val="000000"/>
                <w:sz w:val="24"/>
                <w:szCs w:val="24"/>
                <w:shd w:val="clear" w:color="auto" w:fill="FFFFFF"/>
                <w:lang w:val="hy-AM"/>
              </w:rPr>
              <w:t>։</w:t>
            </w:r>
            <w:r w:rsidR="00963403" w:rsidRPr="00963403">
              <w:rPr>
                <w:rFonts w:ascii="GHEA Grapalat" w:hAnsi="GHEA Grapalat"/>
                <w:color w:val="000000"/>
                <w:sz w:val="24"/>
                <w:szCs w:val="24"/>
                <w:shd w:val="clear" w:color="auto" w:fill="FFFFFF"/>
                <w:lang w:val="hy-AM"/>
              </w:rPr>
              <w:t xml:space="preserve"> Օպերատորի գործունեության համար պետական տուրք սահմանելու պահանջը հանվել է:</w:t>
            </w:r>
          </w:p>
          <w:p w:rsidR="002142A1" w:rsidRPr="002142A1" w:rsidRDefault="002142A1" w:rsidP="000B6A42">
            <w:pPr>
              <w:spacing w:line="360" w:lineRule="auto"/>
              <w:jc w:val="center"/>
              <w:rPr>
                <w:rFonts w:ascii="Verdana" w:hAnsi="Verdana"/>
                <w:color w:val="000000"/>
                <w:sz w:val="18"/>
                <w:szCs w:val="18"/>
                <w:shd w:val="clear" w:color="auto" w:fill="FFFFFF"/>
                <w:lang w:val="hy-AM"/>
              </w:rPr>
            </w:pPr>
          </w:p>
          <w:p w:rsidR="002142A1" w:rsidRPr="002142A1" w:rsidRDefault="002142A1" w:rsidP="002142A1">
            <w:pPr>
              <w:spacing w:line="360" w:lineRule="auto"/>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DF11D5" w:rsidRPr="002142A1" w:rsidRDefault="00DF11D5"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54213D" w:rsidRPr="001E299F" w:rsidRDefault="0054213D" w:rsidP="000B6A42">
            <w:pPr>
              <w:spacing w:line="360" w:lineRule="auto"/>
              <w:jc w:val="center"/>
              <w:rPr>
                <w:rFonts w:ascii="Verdana" w:hAnsi="Verdana"/>
                <w:color w:val="000000"/>
                <w:sz w:val="18"/>
                <w:szCs w:val="18"/>
                <w:shd w:val="clear" w:color="auto" w:fill="FFFFFF"/>
                <w:lang w:val="hy-AM"/>
              </w:rPr>
            </w:pPr>
          </w:p>
          <w:p w:rsidR="00FE2AC0" w:rsidRPr="001E299F" w:rsidRDefault="00FE2AC0" w:rsidP="000B6A42">
            <w:pPr>
              <w:spacing w:line="360" w:lineRule="auto"/>
              <w:jc w:val="center"/>
              <w:rPr>
                <w:rFonts w:ascii="Verdana" w:hAnsi="Verdana"/>
                <w:color w:val="000000"/>
                <w:sz w:val="18"/>
                <w:szCs w:val="18"/>
                <w:shd w:val="clear" w:color="auto" w:fill="FFFFFF"/>
                <w:lang w:val="hy-AM"/>
              </w:rPr>
            </w:pPr>
          </w:p>
          <w:p w:rsidR="00FE2AC0" w:rsidRPr="001E299F" w:rsidRDefault="00FE2AC0" w:rsidP="000B6A42">
            <w:pPr>
              <w:spacing w:line="360" w:lineRule="auto"/>
              <w:jc w:val="center"/>
              <w:rPr>
                <w:rFonts w:ascii="Verdana" w:hAnsi="Verdana"/>
                <w:color w:val="000000"/>
                <w:sz w:val="18"/>
                <w:szCs w:val="18"/>
                <w:shd w:val="clear" w:color="auto" w:fill="FFFFFF"/>
                <w:lang w:val="hy-AM"/>
              </w:rPr>
            </w:pPr>
          </w:p>
          <w:p w:rsidR="0054213D" w:rsidRPr="002142A1" w:rsidRDefault="0054213D" w:rsidP="000B6A42">
            <w:pPr>
              <w:spacing w:line="360" w:lineRule="auto"/>
              <w:jc w:val="center"/>
              <w:rPr>
                <w:rFonts w:ascii="Verdana" w:hAnsi="Verdana"/>
                <w:color w:val="000000"/>
                <w:sz w:val="18"/>
                <w:szCs w:val="18"/>
                <w:shd w:val="clear" w:color="auto" w:fill="FFFFFF"/>
                <w:lang w:val="hy-AM"/>
              </w:rPr>
            </w:pPr>
          </w:p>
          <w:p w:rsidR="001E299F" w:rsidRPr="00C87B90" w:rsidRDefault="001E299F" w:rsidP="000B6A42">
            <w:pPr>
              <w:spacing w:line="360" w:lineRule="auto"/>
              <w:jc w:val="center"/>
              <w:rPr>
                <w:rFonts w:ascii="GHEA Grapalat" w:hAnsi="GHEA Grapalat"/>
                <w:color w:val="000000"/>
                <w:sz w:val="24"/>
                <w:szCs w:val="24"/>
                <w:shd w:val="clear" w:color="auto" w:fill="FFFFFF"/>
                <w:lang w:val="hy-AM"/>
              </w:rPr>
            </w:pPr>
          </w:p>
          <w:p w:rsidR="00B03415" w:rsidRPr="001E299F" w:rsidRDefault="002142A1" w:rsidP="000B6A42">
            <w:pPr>
              <w:spacing w:line="360" w:lineRule="auto"/>
              <w:jc w:val="center"/>
              <w:rPr>
                <w:rFonts w:ascii="GHEA Grapalat" w:hAnsi="GHEA Grapalat"/>
                <w:color w:val="000000"/>
                <w:sz w:val="24"/>
                <w:szCs w:val="24"/>
                <w:shd w:val="clear" w:color="auto" w:fill="FFFFFF"/>
                <w:lang w:val="hy-AM"/>
              </w:rPr>
            </w:pPr>
            <w:r w:rsidRPr="001E299F">
              <w:rPr>
                <w:rFonts w:ascii="GHEA Grapalat" w:hAnsi="GHEA Grapalat"/>
                <w:color w:val="000000"/>
                <w:sz w:val="24"/>
                <w:szCs w:val="24"/>
                <w:shd w:val="clear" w:color="auto" w:fill="FFFFFF"/>
                <w:lang w:val="hy-AM"/>
              </w:rPr>
              <w:t>7</w:t>
            </w:r>
            <w:r w:rsidR="00FE2AC0" w:rsidRPr="001E299F">
              <w:rPr>
                <w:rFonts w:ascii="GHEA Grapalat" w:hAnsi="GHEA Grapalat"/>
                <w:color w:val="000000"/>
                <w:sz w:val="24"/>
                <w:szCs w:val="24"/>
                <w:shd w:val="clear" w:color="auto" w:fill="FFFFFF"/>
                <w:lang w:val="hy-AM"/>
              </w:rPr>
              <w:t>.</w:t>
            </w:r>
            <w:r w:rsidRPr="001E299F">
              <w:rPr>
                <w:rFonts w:ascii="GHEA Grapalat" w:hAnsi="GHEA Grapalat"/>
                <w:color w:val="000000"/>
                <w:sz w:val="24"/>
                <w:szCs w:val="24"/>
                <w:shd w:val="clear" w:color="auto" w:fill="FFFFFF"/>
                <w:lang w:val="hy-AM"/>
              </w:rPr>
              <w:t xml:space="preserve"> </w:t>
            </w: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2142A1"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sidRPr="002142A1">
              <w:rPr>
                <w:rFonts w:ascii="GHEA Grapalat" w:hAnsi="GHEA Grapalat"/>
                <w:color w:val="000000"/>
                <w:sz w:val="24"/>
                <w:szCs w:val="24"/>
                <w:shd w:val="clear" w:color="auto" w:fill="FFFFFF"/>
                <w:lang w:val="hy-AM"/>
              </w:rPr>
              <w:t xml:space="preserve">Ընդունվել է </w:t>
            </w:r>
          </w:p>
          <w:p w:rsidR="002142A1" w:rsidRPr="00FE2AC0" w:rsidRDefault="002142A1" w:rsidP="002142A1">
            <w:pPr>
              <w:pStyle w:val="ListParagraph"/>
              <w:spacing w:line="360" w:lineRule="auto"/>
              <w:rPr>
                <w:rFonts w:ascii="GHEA Grapalat" w:hAnsi="GHEA Grapalat"/>
                <w:color w:val="000000"/>
                <w:sz w:val="24"/>
                <w:szCs w:val="24"/>
                <w:shd w:val="clear" w:color="auto" w:fill="FFFFFF"/>
                <w:lang w:val="hy-AM"/>
              </w:rPr>
            </w:pPr>
            <w:r w:rsidRPr="002142A1">
              <w:rPr>
                <w:rFonts w:ascii="GHEA Grapalat" w:hAnsi="GHEA Grapalat"/>
                <w:color w:val="000000"/>
                <w:sz w:val="24"/>
                <w:szCs w:val="24"/>
                <w:shd w:val="clear" w:color="auto" w:fill="FFFFFF"/>
                <w:lang w:val="hy-AM"/>
              </w:rPr>
              <w:t>Նախագիծի խմբագրվել է։</w:t>
            </w: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Pr="00FE2AC0" w:rsidRDefault="00B03415" w:rsidP="000B6A42">
            <w:pPr>
              <w:spacing w:line="360" w:lineRule="auto"/>
              <w:jc w:val="center"/>
              <w:rPr>
                <w:rFonts w:ascii="Verdana" w:hAnsi="Verdana"/>
                <w:color w:val="000000"/>
                <w:sz w:val="18"/>
                <w:szCs w:val="18"/>
                <w:shd w:val="clear" w:color="auto" w:fill="FFFFFF"/>
                <w:lang w:val="hy-AM"/>
              </w:rPr>
            </w:pPr>
          </w:p>
          <w:p w:rsidR="00B03415" w:rsidRDefault="002142A1"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sidRPr="002142A1">
              <w:rPr>
                <w:rFonts w:ascii="GHEA Grapalat" w:hAnsi="GHEA Grapalat"/>
                <w:color w:val="000000"/>
                <w:sz w:val="24"/>
                <w:szCs w:val="24"/>
                <w:shd w:val="clear" w:color="auto" w:fill="FFFFFF"/>
                <w:lang w:val="hy-AM"/>
              </w:rPr>
              <w:t>Չի ընդունվել</w:t>
            </w:r>
          </w:p>
          <w:p w:rsidR="002142A1" w:rsidRPr="00D00480" w:rsidRDefault="00D00480" w:rsidP="00D00480">
            <w:pPr>
              <w:spacing w:line="360" w:lineRule="auto"/>
              <w:ind w:left="225"/>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4-րդ հոդվածի 1-ին մասի 7-րդ կետով</w:t>
            </w:r>
            <w:r w:rsidR="002142A1" w:rsidRPr="00D00480">
              <w:rPr>
                <w:rFonts w:ascii="GHEA Grapalat" w:hAnsi="GHEA Grapalat"/>
                <w:color w:val="000000"/>
                <w:sz w:val="24"/>
                <w:szCs w:val="24"/>
                <w:shd w:val="clear" w:color="auto" w:fill="FFFFFF"/>
                <w:lang w:val="hy-AM"/>
              </w:rPr>
              <w:t xml:space="preserve"> հստակ սահմանվել է շահումով այլ խաղ</w:t>
            </w:r>
            <w:r>
              <w:rPr>
                <w:rFonts w:ascii="GHEA Grapalat" w:hAnsi="GHEA Grapalat"/>
                <w:color w:val="000000"/>
                <w:sz w:val="24"/>
                <w:szCs w:val="24"/>
                <w:shd w:val="clear" w:color="auto" w:fill="FFFFFF"/>
                <w:lang w:val="hy-AM"/>
              </w:rPr>
              <w:t xml:space="preserve"> </w:t>
            </w:r>
            <w:r w:rsidRPr="00D00480">
              <w:rPr>
                <w:rFonts w:ascii="GHEA Grapalat" w:hAnsi="GHEA Grapalat"/>
                <w:color w:val="000000"/>
                <w:sz w:val="24"/>
                <w:szCs w:val="24"/>
                <w:shd w:val="clear" w:color="auto" w:fill="FFFFFF"/>
                <w:lang w:val="hy-AM"/>
              </w:rPr>
              <w:t>(այդ թվում՝ ինտերնետ շահումով այլ խաղ)  հասկացությունը</w:t>
            </w:r>
            <w:r>
              <w:rPr>
                <w:rFonts w:ascii="GHEA Grapalat" w:hAnsi="GHEA Grapalat"/>
                <w:color w:val="000000"/>
                <w:sz w:val="24"/>
                <w:szCs w:val="24"/>
                <w:shd w:val="clear" w:color="auto" w:fill="FFFFFF"/>
                <w:lang w:val="hy-AM"/>
              </w:rPr>
              <w:t>։</w:t>
            </w:r>
          </w:p>
          <w:p w:rsidR="00B03415" w:rsidRPr="002142A1" w:rsidRDefault="00B03415" w:rsidP="000B6A42">
            <w:pPr>
              <w:spacing w:line="360" w:lineRule="auto"/>
              <w:jc w:val="center"/>
              <w:rPr>
                <w:rFonts w:ascii="Verdana" w:hAnsi="Verdana"/>
                <w:color w:val="000000"/>
                <w:sz w:val="18"/>
                <w:szCs w:val="18"/>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Default="00D00480"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D00480" w:rsidRP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Default="00B03415" w:rsidP="000B6A42">
            <w:pPr>
              <w:spacing w:line="360" w:lineRule="auto"/>
              <w:jc w:val="center"/>
              <w:rPr>
                <w:rFonts w:ascii="GHEA Grapalat" w:hAnsi="GHEA Grapalat"/>
                <w:color w:val="000000"/>
                <w:sz w:val="24"/>
                <w:szCs w:val="24"/>
                <w:shd w:val="clear" w:color="auto" w:fill="FFFFFF"/>
                <w:lang w:val="hy-AM"/>
              </w:rPr>
            </w:pPr>
          </w:p>
          <w:p w:rsidR="00D00480" w:rsidRDefault="00D00480"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rPr>
            </w:pPr>
          </w:p>
          <w:p w:rsidR="001E299F" w:rsidRDefault="001E299F" w:rsidP="00D00480">
            <w:pPr>
              <w:pStyle w:val="ListParagraph"/>
              <w:spacing w:line="360" w:lineRule="auto"/>
              <w:rPr>
                <w:rFonts w:ascii="GHEA Grapalat" w:hAnsi="GHEA Grapalat"/>
                <w:color w:val="000000"/>
                <w:sz w:val="24"/>
                <w:szCs w:val="24"/>
                <w:shd w:val="clear" w:color="auto" w:fill="FFFFFF"/>
              </w:rPr>
            </w:pPr>
          </w:p>
          <w:p w:rsidR="001E299F" w:rsidRDefault="001E299F" w:rsidP="00D00480">
            <w:pPr>
              <w:pStyle w:val="ListParagraph"/>
              <w:spacing w:line="360" w:lineRule="auto"/>
              <w:rPr>
                <w:rFonts w:ascii="GHEA Grapalat" w:hAnsi="GHEA Grapalat"/>
                <w:color w:val="000000"/>
                <w:sz w:val="24"/>
                <w:szCs w:val="24"/>
                <w:shd w:val="clear" w:color="auto" w:fill="FFFFFF"/>
              </w:rPr>
            </w:pPr>
          </w:p>
          <w:p w:rsidR="001E299F" w:rsidRDefault="001E299F" w:rsidP="00D00480">
            <w:pPr>
              <w:pStyle w:val="ListParagraph"/>
              <w:spacing w:line="360" w:lineRule="auto"/>
              <w:rPr>
                <w:rFonts w:ascii="GHEA Grapalat" w:hAnsi="GHEA Grapalat"/>
                <w:color w:val="000000"/>
                <w:sz w:val="24"/>
                <w:szCs w:val="24"/>
                <w:shd w:val="clear" w:color="auto" w:fill="FFFFFF"/>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rPr>
            </w:pPr>
          </w:p>
          <w:p w:rsidR="001E299F" w:rsidRPr="001E299F" w:rsidRDefault="001E299F" w:rsidP="00D00480">
            <w:pPr>
              <w:pStyle w:val="ListParagraph"/>
              <w:spacing w:line="360" w:lineRule="auto"/>
              <w:rPr>
                <w:rFonts w:ascii="GHEA Grapalat" w:hAnsi="GHEA Grapalat"/>
                <w:color w:val="000000"/>
                <w:sz w:val="24"/>
                <w:szCs w:val="24"/>
                <w:shd w:val="clear" w:color="auto" w:fill="FFFFFF"/>
              </w:rPr>
            </w:pPr>
          </w:p>
          <w:p w:rsidR="00D00480" w:rsidRDefault="00D00480"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Նախագիծը խմբագրվել է։</w:t>
            </w:r>
          </w:p>
          <w:p w:rsidR="00D00480" w:rsidRDefault="00D00480" w:rsidP="00D00480">
            <w:pPr>
              <w:pStyle w:val="ListParagraph"/>
              <w:spacing w:line="360" w:lineRule="auto"/>
              <w:rPr>
                <w:rFonts w:ascii="GHEA Grapalat" w:hAnsi="GHEA Grapalat"/>
                <w:color w:val="000000"/>
                <w:sz w:val="24"/>
                <w:szCs w:val="24"/>
                <w:shd w:val="clear" w:color="auto" w:fill="FFFFFF"/>
              </w:rPr>
            </w:pPr>
          </w:p>
          <w:p w:rsidR="00963403" w:rsidRPr="00963403" w:rsidRDefault="00963403" w:rsidP="00D00480">
            <w:pPr>
              <w:pStyle w:val="ListParagraph"/>
              <w:spacing w:line="360" w:lineRule="auto"/>
              <w:rPr>
                <w:rFonts w:ascii="GHEA Grapalat" w:hAnsi="GHEA Grapalat"/>
                <w:color w:val="000000"/>
                <w:sz w:val="24"/>
                <w:szCs w:val="24"/>
                <w:shd w:val="clear" w:color="auto" w:fill="FFFFFF"/>
              </w:rPr>
            </w:pPr>
          </w:p>
          <w:p w:rsidR="00D00480" w:rsidRDefault="00D00480"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9E6C4F" w:rsidRDefault="00905FF3"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9E6C4F">
              <w:rPr>
                <w:rFonts w:ascii="GHEA Grapalat" w:hAnsi="GHEA Grapalat"/>
                <w:color w:val="000000"/>
                <w:sz w:val="24"/>
                <w:szCs w:val="24"/>
                <w:shd w:val="clear" w:color="auto" w:fill="FFFFFF"/>
                <w:lang w:val="hy-AM"/>
              </w:rPr>
              <w:t>նդունվել</w:t>
            </w:r>
          </w:p>
          <w:p w:rsidR="00905FF3" w:rsidRDefault="00905FF3" w:rsidP="00905FF3">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lang w:val="hy-AM"/>
              </w:rPr>
            </w:pPr>
          </w:p>
          <w:p w:rsidR="009E6C4F" w:rsidRDefault="009E6C4F" w:rsidP="00D00480">
            <w:pPr>
              <w:pStyle w:val="ListParagraph"/>
              <w:spacing w:line="360" w:lineRule="auto"/>
              <w:rPr>
                <w:rFonts w:ascii="GHEA Grapalat" w:hAnsi="GHEA Grapalat"/>
                <w:color w:val="000000"/>
                <w:sz w:val="24"/>
                <w:szCs w:val="24"/>
                <w:shd w:val="clear" w:color="auto" w:fill="FFFFFF"/>
              </w:rPr>
            </w:pPr>
          </w:p>
          <w:p w:rsidR="001E299F" w:rsidRPr="001E299F" w:rsidRDefault="001E299F" w:rsidP="00D00480">
            <w:pPr>
              <w:pStyle w:val="ListParagraph"/>
              <w:spacing w:line="360" w:lineRule="auto"/>
              <w:rPr>
                <w:rFonts w:ascii="GHEA Grapalat" w:hAnsi="GHEA Grapalat"/>
                <w:color w:val="000000"/>
                <w:sz w:val="24"/>
                <w:szCs w:val="24"/>
                <w:shd w:val="clear" w:color="auto" w:fill="FFFFFF"/>
              </w:rPr>
            </w:pPr>
          </w:p>
          <w:p w:rsidR="00D00480" w:rsidRDefault="00D00480" w:rsidP="00D00480">
            <w:pPr>
              <w:pStyle w:val="ListParagraph"/>
              <w:spacing w:line="360" w:lineRule="auto"/>
              <w:rPr>
                <w:rFonts w:ascii="GHEA Grapalat" w:hAnsi="GHEA Grapalat"/>
                <w:color w:val="000000"/>
                <w:sz w:val="24"/>
                <w:szCs w:val="24"/>
                <w:shd w:val="clear" w:color="auto" w:fill="FFFFFF"/>
                <w:lang w:val="hy-AM"/>
              </w:rPr>
            </w:pPr>
          </w:p>
          <w:p w:rsidR="00D00480" w:rsidRDefault="009E6C4F"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9E6C4F" w:rsidRDefault="009E6C4F" w:rsidP="009E6C4F">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9E6C4F" w:rsidRPr="00D00480" w:rsidRDefault="009E6C4F" w:rsidP="009E6C4F">
            <w:pPr>
              <w:pStyle w:val="ListParagraph"/>
              <w:spacing w:line="360" w:lineRule="auto"/>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Default="00B03415" w:rsidP="000B6A42">
            <w:pPr>
              <w:spacing w:line="360" w:lineRule="auto"/>
              <w:jc w:val="center"/>
              <w:rPr>
                <w:rFonts w:ascii="GHEA Grapalat" w:hAnsi="GHEA Grapalat"/>
                <w:color w:val="000000"/>
                <w:sz w:val="24"/>
                <w:szCs w:val="24"/>
                <w:shd w:val="clear" w:color="auto" w:fill="FFFFFF"/>
                <w:lang w:val="hy-AM"/>
              </w:rPr>
            </w:pPr>
          </w:p>
          <w:p w:rsidR="009E6C4F" w:rsidRDefault="00102466"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553C64">
              <w:rPr>
                <w:rFonts w:ascii="GHEA Grapalat" w:hAnsi="GHEA Grapalat"/>
                <w:color w:val="000000"/>
                <w:sz w:val="24"/>
                <w:szCs w:val="24"/>
                <w:shd w:val="clear" w:color="auto" w:fill="FFFFFF"/>
                <w:lang w:val="hy-AM"/>
              </w:rPr>
              <w:t>նդունվել</w:t>
            </w:r>
            <w:r>
              <w:rPr>
                <w:rFonts w:ascii="GHEA Grapalat" w:hAnsi="GHEA Grapalat"/>
                <w:color w:val="000000"/>
                <w:sz w:val="24"/>
                <w:szCs w:val="24"/>
                <w:shd w:val="clear" w:color="auto" w:fill="FFFFFF"/>
                <w:lang w:val="hy-AM"/>
              </w:rPr>
              <w:t xml:space="preserve"> է</w:t>
            </w:r>
          </w:p>
          <w:p w:rsidR="00102466" w:rsidRDefault="00102466" w:rsidP="00102466">
            <w:pPr>
              <w:pStyle w:val="ListParagraph"/>
              <w:spacing w:line="360" w:lineRule="auto"/>
              <w:ind w:left="13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 Նախագծի 12-րդ հոդվածի 4-րդ մասը հանվել է։</w:t>
            </w: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Default="00B03415" w:rsidP="000B6A42">
            <w:pPr>
              <w:spacing w:line="360" w:lineRule="auto"/>
              <w:jc w:val="center"/>
              <w:rPr>
                <w:rFonts w:ascii="GHEA Grapalat" w:hAnsi="GHEA Grapalat"/>
                <w:color w:val="000000"/>
                <w:sz w:val="24"/>
                <w:szCs w:val="24"/>
                <w:shd w:val="clear" w:color="auto" w:fill="FFFFFF"/>
                <w:lang w:val="hy-AM"/>
              </w:rPr>
            </w:pPr>
          </w:p>
          <w:p w:rsidR="00102466" w:rsidRDefault="00102466" w:rsidP="000B6A42">
            <w:pPr>
              <w:spacing w:line="360" w:lineRule="auto"/>
              <w:jc w:val="center"/>
              <w:rPr>
                <w:rFonts w:ascii="GHEA Grapalat" w:hAnsi="GHEA Grapalat"/>
                <w:color w:val="000000"/>
                <w:sz w:val="24"/>
                <w:szCs w:val="24"/>
                <w:shd w:val="clear" w:color="auto" w:fill="FFFFFF"/>
                <w:lang w:val="hy-AM"/>
              </w:rPr>
            </w:pPr>
          </w:p>
          <w:p w:rsidR="00102466" w:rsidRDefault="00102466" w:rsidP="000B6A42">
            <w:pPr>
              <w:spacing w:line="360" w:lineRule="auto"/>
              <w:jc w:val="center"/>
              <w:rPr>
                <w:rFonts w:ascii="GHEA Grapalat" w:hAnsi="GHEA Grapalat"/>
                <w:color w:val="000000"/>
                <w:sz w:val="24"/>
                <w:szCs w:val="24"/>
                <w:shd w:val="clear" w:color="auto" w:fill="FFFFFF"/>
                <w:lang w:val="hy-AM"/>
              </w:rPr>
            </w:pPr>
          </w:p>
          <w:p w:rsidR="00553C64" w:rsidRDefault="00553C64"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553C64" w:rsidRDefault="00553C64" w:rsidP="00553C64">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1A7843" w:rsidRDefault="001A7843"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1A7843" w:rsidRDefault="001A7843" w:rsidP="001E299F">
            <w:pPr>
              <w:pStyle w:val="ListParagraph"/>
              <w:spacing w:line="360" w:lineRule="auto"/>
              <w:ind w:left="75"/>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r w:rsidR="00DA1F13">
              <w:rPr>
                <w:rFonts w:ascii="GHEA Grapalat" w:hAnsi="GHEA Grapalat"/>
                <w:color w:val="000000"/>
                <w:sz w:val="24"/>
                <w:szCs w:val="24"/>
                <w:shd w:val="clear" w:color="auto" w:fill="FFFFFF"/>
                <w:lang w:val="hy-AM"/>
              </w:rPr>
              <w:t xml:space="preserve"> </w:t>
            </w:r>
            <w:r w:rsidR="00DA1F13" w:rsidRPr="00DC1DA7">
              <w:rPr>
                <w:rFonts w:ascii="GHEA Grapalat" w:hAnsi="GHEA Grapalat"/>
                <w:sz w:val="24"/>
                <w:lang w:val="hy-AM"/>
              </w:rPr>
              <w:t>Նախագծի 25-րդ հոդվածի 4-րդ մա</w:t>
            </w:r>
            <w:r w:rsidR="00DA1F13">
              <w:rPr>
                <w:rFonts w:ascii="GHEA Grapalat" w:hAnsi="GHEA Grapalat"/>
                <w:sz w:val="24"/>
                <w:lang w:val="hy-AM"/>
              </w:rPr>
              <w:t>սը հանվել է։</w:t>
            </w:r>
          </w:p>
          <w:p w:rsidR="001A7843" w:rsidRPr="00D00480" w:rsidRDefault="001A7843" w:rsidP="001A7843">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00480"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DA1F13" w:rsidRDefault="00DA1F13"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A1F13" w:rsidRDefault="00DA1F13" w:rsidP="00DA1F13">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Նախագծի 26-րդ հոդվածը  խմբագրվել է։</w:t>
            </w: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DA1F13" w:rsidRDefault="00DA1F13"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A1F13" w:rsidRDefault="00DA1F13" w:rsidP="00DA1F13">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28-րդ հոդվածը  խմբագրվել է։</w:t>
            </w:r>
          </w:p>
          <w:p w:rsidR="00DA1F13" w:rsidRDefault="00DA1F13" w:rsidP="00DA1F13">
            <w:pPr>
              <w:spacing w:line="360" w:lineRule="auto"/>
              <w:jc w:val="center"/>
              <w:rPr>
                <w:rFonts w:ascii="GHEA Grapalat" w:hAnsi="GHEA Grapalat"/>
                <w:color w:val="000000"/>
                <w:sz w:val="24"/>
                <w:szCs w:val="24"/>
                <w:shd w:val="clear" w:color="auto" w:fill="FFFFFF"/>
                <w:lang w:val="hy-AM"/>
              </w:rPr>
            </w:pPr>
          </w:p>
          <w:p w:rsidR="00DA1F13" w:rsidRDefault="00DA1F13"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DA1F13" w:rsidRDefault="00DA1F13" w:rsidP="00DA1F13">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32-րդ հոդվածը  խմբագրվել է։</w:t>
            </w:r>
          </w:p>
          <w:p w:rsidR="00DA1F13" w:rsidRPr="00DA1F13" w:rsidRDefault="00DA1F13" w:rsidP="00DA1F13">
            <w:pPr>
              <w:spacing w:line="360" w:lineRule="auto"/>
              <w:jc w:val="center"/>
              <w:rPr>
                <w:rFonts w:ascii="GHEA Grapalat" w:hAnsi="GHEA Grapalat"/>
                <w:color w:val="000000"/>
                <w:sz w:val="24"/>
                <w:szCs w:val="24"/>
                <w:shd w:val="clear" w:color="auto" w:fill="FFFFFF"/>
                <w:lang w:val="hy-AM"/>
              </w:rPr>
            </w:pPr>
          </w:p>
          <w:p w:rsidR="00DA1F13" w:rsidRPr="00DA1F13" w:rsidRDefault="00DA1F13" w:rsidP="00DA1F13">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C87B90" w:rsidRDefault="00B03415" w:rsidP="000B6A42">
            <w:pPr>
              <w:spacing w:line="360" w:lineRule="auto"/>
              <w:jc w:val="center"/>
              <w:rPr>
                <w:rFonts w:ascii="GHEA Grapalat" w:hAnsi="GHEA Grapalat"/>
                <w:color w:val="000000"/>
                <w:sz w:val="24"/>
                <w:szCs w:val="24"/>
                <w:shd w:val="clear" w:color="auto" w:fill="FFFFFF"/>
                <w:lang w:val="hy-AM"/>
              </w:rPr>
            </w:pPr>
          </w:p>
          <w:p w:rsidR="005A394A" w:rsidRDefault="005A394A"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DA1F13">
              <w:rPr>
                <w:rFonts w:ascii="GHEA Grapalat" w:hAnsi="GHEA Grapalat"/>
                <w:color w:val="000000"/>
                <w:sz w:val="24"/>
                <w:szCs w:val="24"/>
                <w:shd w:val="clear" w:color="auto" w:fill="FFFFFF"/>
                <w:lang w:val="hy-AM"/>
              </w:rPr>
              <w:t>նդունվել</w:t>
            </w:r>
            <w:r>
              <w:rPr>
                <w:rFonts w:ascii="GHEA Grapalat" w:hAnsi="GHEA Grapalat"/>
                <w:color w:val="000000"/>
                <w:sz w:val="24"/>
                <w:szCs w:val="24"/>
                <w:shd w:val="clear" w:color="auto" w:fill="FFFFFF"/>
                <w:lang w:val="hy-AM"/>
              </w:rPr>
              <w:t xml:space="preserve"> է</w:t>
            </w:r>
          </w:p>
          <w:p w:rsidR="005A394A" w:rsidRPr="00072367" w:rsidRDefault="005A394A" w:rsidP="005A394A">
            <w:pPr>
              <w:shd w:val="clear" w:color="auto" w:fill="FFFFFF"/>
              <w:tabs>
                <w:tab w:val="left" w:pos="990"/>
              </w:tabs>
              <w:spacing w:after="0" w:line="360" w:lineRule="auto"/>
              <w:ind w:firstLine="72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Նախագծի 12-րդ հոդվածի 2-րդ մասով սահմանվել է, որ </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Կանոնակարգը կազմակերպչի կողմից սահմանված և </w:t>
            </w:r>
            <w:r w:rsidRPr="00072367">
              <w:rPr>
                <w:rFonts w:ascii="GHEA Grapalat" w:hAnsi="GHEA Grapalat"/>
                <w:color w:val="000000"/>
                <w:sz w:val="24"/>
                <w:szCs w:val="24"/>
                <w:shd w:val="clear" w:color="auto" w:fill="FFFFFF"/>
                <w:lang w:val="hy-AM"/>
              </w:rPr>
              <w:t>Հայաստանի Հանրապետության</w:t>
            </w:r>
            <w:r w:rsidRPr="00072367">
              <w:rPr>
                <w:rFonts w:ascii="GHEA Grapalat" w:eastAsia="Times New Roman" w:hAnsi="GHEA Grapalat" w:cs="Times New Roman"/>
                <w:sz w:val="24"/>
                <w:szCs w:val="24"/>
                <w:lang w:val="hy-AM"/>
              </w:rPr>
              <w:t xml:space="preserve"> Կառավարության կողմից սահմանված ընթացակարգով  հաստատված  խաղային գործունեությունը կանոնակարգող հիմնական փաստաթուղթն է։</w:t>
            </w:r>
          </w:p>
          <w:p w:rsidR="00DA1F13" w:rsidRDefault="00DA1F13" w:rsidP="005A394A">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p>
          <w:p w:rsidR="00DA1F13" w:rsidRPr="00DA1F13" w:rsidRDefault="00DA1F13" w:rsidP="00DA1F13">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Default="00B03415" w:rsidP="000B6A42">
            <w:pPr>
              <w:spacing w:line="360" w:lineRule="auto"/>
              <w:jc w:val="center"/>
              <w:rPr>
                <w:rFonts w:ascii="GHEA Grapalat" w:hAnsi="GHEA Grapalat"/>
                <w:color w:val="000000"/>
                <w:sz w:val="24"/>
                <w:szCs w:val="24"/>
                <w:shd w:val="clear" w:color="auto" w:fill="FFFFFF"/>
                <w:lang w:val="hy-AM"/>
              </w:rPr>
            </w:pPr>
          </w:p>
          <w:p w:rsidR="005A394A" w:rsidRDefault="005A394A" w:rsidP="000B6A42">
            <w:pPr>
              <w:spacing w:line="360" w:lineRule="auto"/>
              <w:jc w:val="center"/>
              <w:rPr>
                <w:rFonts w:ascii="GHEA Grapalat" w:hAnsi="GHEA Grapalat"/>
                <w:color w:val="000000"/>
                <w:sz w:val="24"/>
                <w:szCs w:val="24"/>
                <w:shd w:val="clear" w:color="auto" w:fill="FFFFFF"/>
                <w:lang w:val="hy-AM"/>
              </w:rPr>
            </w:pPr>
          </w:p>
          <w:p w:rsidR="005A394A" w:rsidRPr="00DA1F13" w:rsidRDefault="005A394A" w:rsidP="000B6A42">
            <w:pPr>
              <w:spacing w:line="360" w:lineRule="auto"/>
              <w:jc w:val="center"/>
              <w:rPr>
                <w:rFonts w:ascii="GHEA Grapalat" w:hAnsi="GHEA Grapalat"/>
                <w:color w:val="000000"/>
                <w:sz w:val="24"/>
                <w:szCs w:val="24"/>
                <w:shd w:val="clear" w:color="auto" w:fill="FFFFFF"/>
                <w:lang w:val="hy-AM"/>
              </w:rPr>
            </w:pPr>
          </w:p>
          <w:p w:rsidR="001E299F" w:rsidRPr="001E299F" w:rsidRDefault="001E299F" w:rsidP="000B6A42">
            <w:pPr>
              <w:spacing w:line="360" w:lineRule="auto"/>
              <w:jc w:val="center"/>
              <w:rPr>
                <w:rFonts w:ascii="GHEA Grapalat" w:hAnsi="GHEA Grapalat"/>
                <w:color w:val="000000"/>
                <w:sz w:val="24"/>
                <w:szCs w:val="24"/>
                <w:shd w:val="clear" w:color="auto" w:fill="FFFFFF"/>
              </w:rPr>
            </w:pPr>
          </w:p>
          <w:p w:rsidR="00E42B56" w:rsidRDefault="00E42B56"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E42B56" w:rsidRDefault="00E42B56" w:rsidP="00E42B56">
            <w:pPr>
              <w:pStyle w:val="ListParagraph"/>
              <w:spacing w:line="360" w:lineRule="auto"/>
              <w:ind w:left="225"/>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Նախագիծը խմբագրվել է։ </w:t>
            </w: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1E299F" w:rsidRDefault="001E299F" w:rsidP="000B6A42">
            <w:pPr>
              <w:spacing w:line="360" w:lineRule="auto"/>
              <w:jc w:val="center"/>
              <w:rPr>
                <w:rFonts w:ascii="GHEA Grapalat" w:hAnsi="GHEA Grapalat"/>
                <w:color w:val="000000"/>
                <w:sz w:val="24"/>
                <w:szCs w:val="24"/>
                <w:shd w:val="clear" w:color="auto" w:fill="FFFFFF"/>
              </w:rPr>
            </w:pPr>
          </w:p>
          <w:p w:rsidR="00963403" w:rsidRDefault="00963403" w:rsidP="000B6A42">
            <w:pPr>
              <w:spacing w:line="360" w:lineRule="auto"/>
              <w:jc w:val="center"/>
              <w:rPr>
                <w:rFonts w:ascii="GHEA Grapalat" w:hAnsi="GHEA Grapalat"/>
                <w:color w:val="000000"/>
                <w:sz w:val="24"/>
                <w:szCs w:val="24"/>
                <w:shd w:val="clear" w:color="auto" w:fill="FFFFFF"/>
              </w:rPr>
            </w:pPr>
          </w:p>
          <w:p w:rsidR="005A394A" w:rsidRDefault="005A394A" w:rsidP="000B6A42">
            <w:pPr>
              <w:spacing w:line="360" w:lineRule="auto"/>
              <w:jc w:val="center"/>
              <w:rPr>
                <w:rFonts w:ascii="GHEA Grapalat" w:hAnsi="GHEA Grapalat"/>
                <w:color w:val="000000"/>
                <w:sz w:val="24"/>
                <w:szCs w:val="24"/>
                <w:shd w:val="clear" w:color="auto" w:fill="FFFFFF"/>
              </w:rPr>
            </w:pPr>
          </w:p>
          <w:p w:rsidR="005A394A" w:rsidRDefault="005A394A" w:rsidP="000B6A42">
            <w:pPr>
              <w:spacing w:line="360" w:lineRule="auto"/>
              <w:jc w:val="center"/>
              <w:rPr>
                <w:rFonts w:ascii="GHEA Grapalat" w:hAnsi="GHEA Grapalat"/>
                <w:color w:val="000000"/>
                <w:sz w:val="24"/>
                <w:szCs w:val="24"/>
                <w:shd w:val="clear" w:color="auto" w:fill="FFFFFF"/>
              </w:rPr>
            </w:pPr>
          </w:p>
          <w:p w:rsidR="005A394A" w:rsidRPr="00963403" w:rsidRDefault="005A394A" w:rsidP="000B6A42">
            <w:pPr>
              <w:spacing w:line="360" w:lineRule="auto"/>
              <w:jc w:val="center"/>
              <w:rPr>
                <w:rFonts w:ascii="GHEA Grapalat" w:hAnsi="GHEA Grapalat"/>
                <w:color w:val="000000"/>
                <w:sz w:val="24"/>
                <w:szCs w:val="24"/>
                <w:shd w:val="clear" w:color="auto" w:fill="FFFFFF"/>
              </w:rPr>
            </w:pPr>
          </w:p>
          <w:p w:rsidR="00E42B56" w:rsidRDefault="00EB6A2C"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7E74E2">
              <w:rPr>
                <w:rFonts w:ascii="GHEA Grapalat" w:hAnsi="GHEA Grapalat"/>
                <w:color w:val="000000"/>
                <w:sz w:val="24"/>
                <w:szCs w:val="24"/>
                <w:shd w:val="clear" w:color="auto" w:fill="FFFFFF"/>
                <w:lang w:val="hy-AM"/>
              </w:rPr>
              <w:t>Ը</w:t>
            </w:r>
            <w:r w:rsidR="00E42B56" w:rsidRPr="00E42B56">
              <w:rPr>
                <w:rFonts w:ascii="GHEA Grapalat" w:hAnsi="GHEA Grapalat"/>
                <w:color w:val="000000"/>
                <w:sz w:val="24"/>
                <w:szCs w:val="24"/>
                <w:shd w:val="clear" w:color="auto" w:fill="FFFFFF"/>
                <w:lang w:val="hy-AM"/>
              </w:rPr>
              <w:t xml:space="preserve">նդունվել </w:t>
            </w:r>
            <w:r w:rsidR="007E74E2">
              <w:rPr>
                <w:rFonts w:ascii="GHEA Grapalat" w:hAnsi="GHEA Grapalat"/>
                <w:color w:val="000000"/>
                <w:sz w:val="24"/>
                <w:szCs w:val="24"/>
                <w:shd w:val="clear" w:color="auto" w:fill="FFFFFF"/>
                <w:lang w:val="hy-AM"/>
              </w:rPr>
              <w:t xml:space="preserve"> է</w:t>
            </w:r>
          </w:p>
          <w:p w:rsidR="00A13D9C" w:rsidRDefault="00A13D9C" w:rsidP="00A13D9C">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A13D9C" w:rsidRDefault="00A13D9C" w:rsidP="00A13D9C">
            <w:pPr>
              <w:pStyle w:val="ListParagraph"/>
              <w:spacing w:line="360" w:lineRule="auto"/>
              <w:rPr>
                <w:rFonts w:ascii="GHEA Grapalat" w:hAnsi="GHEA Grapalat"/>
                <w:color w:val="000000"/>
                <w:sz w:val="24"/>
                <w:szCs w:val="24"/>
                <w:shd w:val="clear" w:color="auto" w:fill="FFFFFF"/>
                <w:lang w:val="hy-AM"/>
              </w:rPr>
            </w:pPr>
          </w:p>
          <w:p w:rsidR="00474E77" w:rsidRPr="00474E77" w:rsidRDefault="00474E77"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sidRPr="00474E77">
              <w:rPr>
                <w:rFonts w:ascii="GHEA Grapalat" w:hAnsi="GHEA Grapalat"/>
                <w:color w:val="000000"/>
                <w:sz w:val="24"/>
                <w:szCs w:val="24"/>
                <w:shd w:val="clear" w:color="auto" w:fill="FFFFFF"/>
                <w:lang w:val="hy-AM"/>
              </w:rPr>
              <w:t>Ընդունվել է</w:t>
            </w:r>
          </w:p>
          <w:p w:rsidR="00474E77" w:rsidRDefault="00474E77" w:rsidP="00474E77">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474E77" w:rsidRDefault="001E299F"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 xml:space="preserve"> </w:t>
            </w:r>
            <w:r w:rsidR="00474E77">
              <w:rPr>
                <w:rFonts w:ascii="GHEA Grapalat" w:hAnsi="GHEA Grapalat"/>
                <w:color w:val="000000"/>
                <w:sz w:val="24"/>
                <w:szCs w:val="24"/>
                <w:shd w:val="clear" w:color="auto" w:fill="FFFFFF"/>
                <w:lang w:val="hy-AM"/>
              </w:rPr>
              <w:t xml:space="preserve">Ընդունվել է </w:t>
            </w:r>
          </w:p>
          <w:p w:rsidR="00192DD6" w:rsidRDefault="00192DD6" w:rsidP="00192DD6">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192DD6" w:rsidRDefault="00192DD6" w:rsidP="00192DD6">
            <w:pPr>
              <w:pStyle w:val="ListParagraph"/>
              <w:spacing w:line="360" w:lineRule="auto"/>
              <w:rPr>
                <w:rFonts w:ascii="GHEA Grapalat" w:hAnsi="GHEA Grapalat"/>
                <w:color w:val="000000"/>
                <w:sz w:val="24"/>
                <w:szCs w:val="24"/>
                <w:shd w:val="clear" w:color="auto" w:fill="FFFFFF"/>
                <w:lang w:val="hy-AM"/>
              </w:rPr>
            </w:pPr>
          </w:p>
          <w:p w:rsidR="00192DD6" w:rsidRDefault="00192DD6" w:rsidP="00CC1B52">
            <w:pPr>
              <w:pStyle w:val="ListParagraph"/>
              <w:numPr>
                <w:ilvl w:val="0"/>
                <w:numId w:val="22"/>
              </w:num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w:t>
            </w:r>
          </w:p>
          <w:p w:rsidR="00192DD6" w:rsidRDefault="00192DD6" w:rsidP="00192DD6">
            <w:pPr>
              <w:pStyle w:val="ListParagraph"/>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p>
          <w:p w:rsidR="00474E77" w:rsidRDefault="00474E77" w:rsidP="00474E77">
            <w:pPr>
              <w:pStyle w:val="ListParagraph"/>
              <w:spacing w:line="360" w:lineRule="auto"/>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B03415" w:rsidRPr="00DA1F13" w:rsidRDefault="00B03415"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Default="004B72CE" w:rsidP="000B6A42">
            <w:pPr>
              <w:spacing w:line="360" w:lineRule="auto"/>
              <w:jc w:val="center"/>
              <w:rPr>
                <w:rFonts w:ascii="GHEA Grapalat" w:hAnsi="GHEA Grapalat"/>
                <w:color w:val="000000"/>
                <w:sz w:val="24"/>
                <w:szCs w:val="24"/>
                <w:shd w:val="clear" w:color="auto" w:fill="FFFFFF"/>
              </w:rPr>
            </w:pPr>
          </w:p>
          <w:p w:rsidR="00485981" w:rsidRPr="00485981" w:rsidRDefault="00B93682" w:rsidP="00485981">
            <w:pPr>
              <w:pStyle w:val="ListParagraph"/>
              <w:numPr>
                <w:ilvl w:val="0"/>
                <w:numId w:val="22"/>
              </w:numPr>
              <w:spacing w:line="360" w:lineRule="auto"/>
              <w:ind w:left="135" w:firstLine="3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w:t>
            </w:r>
            <w:r w:rsidR="00192DD6" w:rsidRPr="00485981">
              <w:rPr>
                <w:rFonts w:ascii="GHEA Grapalat" w:hAnsi="GHEA Grapalat"/>
                <w:color w:val="000000"/>
                <w:sz w:val="24"/>
                <w:szCs w:val="24"/>
                <w:shd w:val="clear" w:color="auto" w:fill="FFFFFF"/>
                <w:lang w:val="hy-AM"/>
              </w:rPr>
              <w:t>նդունվել</w:t>
            </w:r>
            <w:r w:rsidR="00485981" w:rsidRPr="00485981">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 xml:space="preserve"> է </w:t>
            </w:r>
          </w:p>
          <w:p w:rsidR="004B72CE" w:rsidRPr="00DA1F13" w:rsidRDefault="00192DD6" w:rsidP="00B93682">
            <w:pPr>
              <w:pStyle w:val="ListParagraph"/>
              <w:spacing w:line="360" w:lineRule="auto"/>
              <w:ind w:left="165"/>
              <w:rPr>
                <w:rFonts w:ascii="GHEA Grapalat" w:hAnsi="GHEA Grapalat"/>
                <w:color w:val="000000"/>
                <w:sz w:val="24"/>
                <w:szCs w:val="24"/>
                <w:shd w:val="clear" w:color="auto" w:fill="FFFFFF"/>
                <w:lang w:val="hy-AM"/>
              </w:rPr>
            </w:pPr>
            <w:r w:rsidRPr="00485981">
              <w:rPr>
                <w:rFonts w:ascii="GHEA Grapalat" w:hAnsi="GHEA Grapalat"/>
                <w:color w:val="000000"/>
                <w:sz w:val="24"/>
                <w:szCs w:val="24"/>
                <w:shd w:val="clear" w:color="auto" w:fill="FFFFFF"/>
                <w:lang w:val="hy-AM"/>
              </w:rPr>
              <w:t>Նախագծի 3</w:t>
            </w:r>
            <w:r w:rsidR="00B93682">
              <w:rPr>
                <w:rFonts w:ascii="GHEA Grapalat" w:hAnsi="GHEA Grapalat"/>
                <w:color w:val="000000"/>
                <w:sz w:val="24"/>
                <w:szCs w:val="24"/>
                <w:shd w:val="clear" w:color="auto" w:fill="FFFFFF"/>
                <w:lang w:val="hy-AM"/>
              </w:rPr>
              <w:t>7</w:t>
            </w:r>
            <w:r w:rsidRPr="00485981">
              <w:rPr>
                <w:rFonts w:ascii="GHEA Grapalat" w:hAnsi="GHEA Grapalat"/>
                <w:color w:val="000000"/>
                <w:sz w:val="24"/>
                <w:szCs w:val="24"/>
                <w:shd w:val="clear" w:color="auto" w:fill="FFFFFF"/>
                <w:lang w:val="hy-AM"/>
              </w:rPr>
              <w:t xml:space="preserve">-րդ հոդվածի  1-ին մասի 6-րդ </w:t>
            </w:r>
            <w:r w:rsidR="00B93682">
              <w:rPr>
                <w:rFonts w:ascii="GHEA Grapalat" w:hAnsi="GHEA Grapalat"/>
                <w:color w:val="000000"/>
                <w:sz w:val="24"/>
                <w:szCs w:val="24"/>
                <w:shd w:val="clear" w:color="auto" w:fill="FFFFFF"/>
                <w:lang w:val="hy-AM"/>
              </w:rPr>
              <w:t xml:space="preserve">կետը շարադրվել է հետևյալ խմբագրությամբ. </w:t>
            </w:r>
            <w:r w:rsidR="00B93682" w:rsidRPr="00072367">
              <w:rPr>
                <w:rFonts w:ascii="GHEA Grapalat" w:hAnsi="GHEA Grapalat" w:cs="Courier New"/>
                <w:sz w:val="24"/>
                <w:szCs w:val="24"/>
                <w:lang w:val="hy-AM"/>
              </w:rPr>
              <w:t xml:space="preserve"> </w:t>
            </w:r>
            <w:r w:rsidR="00B93682">
              <w:rPr>
                <w:rFonts w:ascii="GHEA Grapalat" w:hAnsi="GHEA Grapalat" w:cs="Courier New"/>
                <w:sz w:val="24"/>
                <w:szCs w:val="24"/>
                <w:lang w:val="hy-AM"/>
              </w:rPr>
              <w:t xml:space="preserve">Օպերատորը` </w:t>
            </w:r>
            <w:r w:rsidR="00B93682" w:rsidRPr="00072367">
              <w:rPr>
                <w:rFonts w:ascii="GHEA Grapalat" w:hAnsi="GHEA Grapalat" w:cs="Courier New"/>
                <w:sz w:val="24"/>
                <w:szCs w:val="24"/>
                <w:lang w:val="hy-AM"/>
              </w:rPr>
              <w:t>մշակում և ներկայացնում է</w:t>
            </w:r>
            <w:r w:rsidR="00B93682" w:rsidRPr="00072367">
              <w:rPr>
                <w:rFonts w:ascii="GHEA Grapalat" w:hAnsi="GHEA Grapalat"/>
                <w:b/>
                <w:i/>
                <w:sz w:val="24"/>
                <w:szCs w:val="24"/>
                <w:lang w:val="hy-AM"/>
              </w:rPr>
              <w:t xml:space="preserve"> </w:t>
            </w:r>
            <w:r w:rsidR="00B93682" w:rsidRPr="00072367">
              <w:rPr>
                <w:rFonts w:ascii="GHEA Grapalat" w:eastAsia="Times New Roman" w:hAnsi="GHEA Grapalat" w:cs="Times New Roman"/>
                <w:sz w:val="24"/>
                <w:szCs w:val="24"/>
                <w:lang w:val="hy-AM"/>
              </w:rPr>
              <w:t>Լիազոր</w:t>
            </w:r>
            <w:r w:rsidR="00B93682" w:rsidRPr="00072367">
              <w:rPr>
                <w:rFonts w:ascii="GHEA Grapalat" w:hAnsi="GHEA Grapalat"/>
                <w:sz w:val="24"/>
                <w:szCs w:val="24"/>
                <w:lang w:val="hy-AM"/>
              </w:rPr>
              <w:t xml:space="preserve"> մարմնին</w:t>
            </w:r>
            <w:r w:rsidR="00B93682" w:rsidRPr="00072367">
              <w:rPr>
                <w:rFonts w:ascii="GHEA Grapalat" w:hAnsi="GHEA Grapalat"/>
                <w:b/>
                <w:i/>
                <w:sz w:val="24"/>
                <w:szCs w:val="24"/>
                <w:lang w:val="hy-AM"/>
              </w:rPr>
              <w:t xml:space="preserve"> </w:t>
            </w:r>
            <w:r w:rsidR="00B93682" w:rsidRPr="00072367">
              <w:rPr>
                <w:rFonts w:ascii="GHEA Grapalat" w:hAnsi="GHEA Grapalat" w:cs="Courier New"/>
                <w:sz w:val="24"/>
                <w:szCs w:val="24"/>
                <w:lang w:val="hy-AM"/>
              </w:rPr>
              <w:t xml:space="preserve">առաջարկություններ խաղային ոլորտում կիրառվող «պատասխանատու խաղի» և «արդար խաղի» կանոնների, </w:t>
            </w:r>
            <w:r w:rsidR="00B93682" w:rsidRPr="00072367">
              <w:rPr>
                <w:rFonts w:ascii="GHEA Grapalat" w:hAnsi="GHEA Grapalat" w:cs="Courier New"/>
                <w:sz w:val="24"/>
                <w:szCs w:val="24"/>
                <w:lang w:val="hy-AM"/>
              </w:rPr>
              <w:lastRenderedPageBreak/>
              <w:t>խաղային գործունեության և շահումով այլ խաղերի խաղային արտադրանքների ստանդարտներում փոփոխություններ կատարելու կամ նոր ստանդարտներ սահմանելու վերաբերյալ</w:t>
            </w:r>
            <w:r w:rsidR="00B93682" w:rsidRPr="00485981">
              <w:rPr>
                <w:rFonts w:ascii="GHEA Grapalat" w:hAnsi="GHEA Grapalat"/>
                <w:color w:val="000000"/>
                <w:sz w:val="24"/>
                <w:szCs w:val="24"/>
                <w:shd w:val="clear" w:color="auto" w:fill="FFFFFF"/>
                <w:lang w:val="hy-AM"/>
              </w:rPr>
              <w:t xml:space="preserve"> </w:t>
            </w:r>
            <w:r w:rsidRPr="00485981">
              <w:rPr>
                <w:rFonts w:ascii="GHEA Grapalat" w:hAnsi="GHEA Grapalat"/>
                <w:color w:val="000000"/>
                <w:sz w:val="24"/>
                <w:szCs w:val="24"/>
                <w:shd w:val="clear" w:color="auto" w:fill="FFFFFF"/>
                <w:lang w:val="hy-AM"/>
              </w:rPr>
              <w:t>։</w:t>
            </w:r>
            <w:r w:rsidR="00B93682">
              <w:rPr>
                <w:rFonts w:ascii="GHEA Grapalat" w:hAnsi="GHEA Grapalat"/>
                <w:color w:val="000000"/>
                <w:sz w:val="24"/>
                <w:szCs w:val="24"/>
                <w:shd w:val="clear" w:color="auto" w:fill="FFFFFF"/>
                <w:lang w:val="hy-AM"/>
              </w:rPr>
              <w:t xml:space="preserve"> </w:t>
            </w: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B368FA" w:rsidRPr="00963403" w:rsidRDefault="001E299F" w:rsidP="00CC1B52">
            <w:pPr>
              <w:pStyle w:val="ListParagraph"/>
              <w:numPr>
                <w:ilvl w:val="0"/>
                <w:numId w:val="22"/>
              </w:numPr>
              <w:spacing w:line="360" w:lineRule="auto"/>
              <w:jc w:val="center"/>
              <w:rPr>
                <w:rFonts w:ascii="GHEA Grapalat" w:hAnsi="GHEA Grapalat"/>
                <w:sz w:val="24"/>
                <w:szCs w:val="24"/>
                <w:shd w:val="clear" w:color="auto" w:fill="FFFFFF"/>
                <w:lang w:val="hy-AM"/>
              </w:rPr>
            </w:pPr>
            <w:r w:rsidRPr="00963403">
              <w:rPr>
                <w:rFonts w:ascii="GHEA Grapalat" w:hAnsi="GHEA Grapalat"/>
                <w:sz w:val="24"/>
                <w:szCs w:val="24"/>
                <w:shd w:val="clear" w:color="auto" w:fill="FFFFFF"/>
                <w:lang w:val="hy-AM"/>
              </w:rPr>
              <w:t xml:space="preserve"> </w:t>
            </w:r>
            <w:r w:rsidR="00B368FA" w:rsidRPr="00963403">
              <w:rPr>
                <w:rFonts w:ascii="GHEA Grapalat" w:hAnsi="GHEA Grapalat"/>
                <w:sz w:val="24"/>
                <w:szCs w:val="24"/>
                <w:shd w:val="clear" w:color="auto" w:fill="FFFFFF"/>
                <w:lang w:val="hy-AM"/>
              </w:rPr>
              <w:t xml:space="preserve">Ընդունվել է </w:t>
            </w:r>
          </w:p>
          <w:p w:rsidR="00B368FA" w:rsidRPr="00963403" w:rsidRDefault="00B368FA" w:rsidP="00B368FA">
            <w:pPr>
              <w:pStyle w:val="ListParagraph"/>
              <w:spacing w:line="360" w:lineRule="auto"/>
              <w:rPr>
                <w:rFonts w:ascii="GHEA Grapalat" w:hAnsi="GHEA Grapalat"/>
                <w:sz w:val="24"/>
                <w:szCs w:val="24"/>
                <w:shd w:val="clear" w:color="auto" w:fill="FFFFFF"/>
                <w:lang w:val="hy-AM"/>
              </w:rPr>
            </w:pPr>
            <w:r w:rsidRPr="00963403">
              <w:rPr>
                <w:rFonts w:ascii="GHEA Grapalat" w:hAnsi="GHEA Grapalat"/>
                <w:sz w:val="24"/>
                <w:szCs w:val="24"/>
                <w:shd w:val="clear" w:color="auto" w:fill="FFFFFF"/>
                <w:lang w:val="hy-AM"/>
              </w:rPr>
              <w:t>Նախագիծը  խմբագրվել է։</w:t>
            </w:r>
          </w:p>
          <w:p w:rsidR="004B72CE" w:rsidRPr="00963403" w:rsidRDefault="004B72CE" w:rsidP="000B6A42">
            <w:pPr>
              <w:spacing w:line="360" w:lineRule="auto"/>
              <w:jc w:val="center"/>
              <w:rPr>
                <w:rFonts w:ascii="GHEA Grapalat" w:hAnsi="GHEA Grapalat"/>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GHEA Grapalat" w:hAnsi="GHEA Grapalat"/>
                <w:color w:val="000000"/>
                <w:sz w:val="24"/>
                <w:szCs w:val="24"/>
                <w:shd w:val="clear" w:color="auto" w:fill="FFFFFF"/>
                <w:lang w:val="hy-AM"/>
              </w:rPr>
            </w:pPr>
          </w:p>
          <w:p w:rsidR="004B72CE" w:rsidRPr="00DA1F13" w:rsidRDefault="004B72CE" w:rsidP="000B6A42">
            <w:pPr>
              <w:spacing w:line="360" w:lineRule="auto"/>
              <w:jc w:val="center"/>
              <w:rPr>
                <w:rFonts w:ascii="Verdana" w:hAnsi="Verdana"/>
                <w:color w:val="000000"/>
                <w:sz w:val="18"/>
                <w:szCs w:val="18"/>
                <w:shd w:val="clear" w:color="auto" w:fill="FFFFFF"/>
                <w:lang w:val="hy-AM"/>
              </w:rPr>
            </w:pPr>
          </w:p>
        </w:tc>
      </w:tr>
    </w:tbl>
    <w:p w:rsidR="007C5436" w:rsidRPr="00FE2AC0" w:rsidRDefault="007C5436" w:rsidP="001E299F">
      <w:pPr>
        <w:shd w:val="clear" w:color="auto" w:fill="FFFFFF"/>
        <w:spacing w:after="0" w:line="360" w:lineRule="auto"/>
        <w:rPr>
          <w:rFonts w:ascii="GHEA Grapalat" w:eastAsia="Times New Roman" w:hAnsi="GHEA Grapalat" w:cs="Calibri"/>
          <w:color w:val="000000"/>
          <w:sz w:val="24"/>
          <w:szCs w:val="24"/>
        </w:rPr>
      </w:pPr>
    </w:p>
    <w:sectPr w:rsidR="007C5436" w:rsidRPr="00FE2AC0"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3E7" w:rsidRDefault="00FB53E7" w:rsidP="00FC1948">
      <w:pPr>
        <w:spacing w:after="0" w:line="240" w:lineRule="auto"/>
      </w:pPr>
      <w:r>
        <w:separator/>
      </w:r>
    </w:p>
  </w:endnote>
  <w:endnote w:type="continuationSeparator" w:id="0">
    <w:p w:rsidR="00FB53E7" w:rsidRDefault="00FB53E7"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crosoft Himalaya">
    <w:panose1 w:val="01010100010101010101"/>
    <w:charset w:val="00"/>
    <w:family w:val="auto"/>
    <w:pitch w:val="variable"/>
    <w:sig w:usb0="80000003" w:usb1="00010000" w:usb2="0000004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3E7" w:rsidRDefault="00FB53E7" w:rsidP="00FC1948">
      <w:pPr>
        <w:spacing w:after="0" w:line="240" w:lineRule="auto"/>
      </w:pPr>
      <w:r>
        <w:separator/>
      </w:r>
    </w:p>
  </w:footnote>
  <w:footnote w:type="continuationSeparator" w:id="0">
    <w:p w:rsidR="00FB53E7" w:rsidRDefault="00FB53E7" w:rsidP="00FC1948">
      <w:pPr>
        <w:spacing w:after="0" w:line="240" w:lineRule="auto"/>
      </w:pPr>
      <w:r>
        <w:continuationSeparator/>
      </w:r>
    </w:p>
  </w:footnote>
  <w:footnote w:id="1">
    <w:p w:rsidR="007E74E2" w:rsidRPr="00DF4CCC" w:rsidRDefault="007E74E2" w:rsidP="00DD3BD1">
      <w:pPr>
        <w:pStyle w:val="FootnoteText"/>
        <w:jc w:val="both"/>
        <w:rPr>
          <w:rFonts w:ascii="GHEA Grapalat" w:hAnsi="GHEA Grapalat"/>
          <w:lang w:val="hy-AM"/>
        </w:rPr>
      </w:pPr>
      <w:r w:rsidRPr="003D22BF">
        <w:rPr>
          <w:rStyle w:val="FootnoteReference"/>
          <w:rFonts w:ascii="GHEA Grapalat" w:hAnsi="GHEA Grapalat"/>
        </w:rPr>
        <w:footnoteRef/>
      </w:r>
      <w:r w:rsidRPr="003D22BF">
        <w:rPr>
          <w:rFonts w:ascii="GHEA Grapalat" w:hAnsi="GHEA Grapalat"/>
        </w:rPr>
        <w:t xml:space="preserve"> </w:t>
      </w:r>
      <w:r w:rsidRPr="00DF4CCC">
        <w:rPr>
          <w:rFonts w:ascii="GHEA Grapalat" w:hAnsi="GHEA Grapalat"/>
          <w:lang w:val="hy-AM"/>
        </w:rPr>
        <w:t>Այսուհետ՝ Նախագիծ</w:t>
      </w:r>
    </w:p>
  </w:footnote>
  <w:footnote w:id="2">
    <w:p w:rsidR="007E74E2" w:rsidRPr="00DF4CCC" w:rsidRDefault="007E74E2" w:rsidP="00DD3BD1">
      <w:pPr>
        <w:pStyle w:val="FootnoteText"/>
        <w:rPr>
          <w:rFonts w:ascii="Sylfaen" w:hAnsi="Sylfaen"/>
          <w:lang w:val="hy-AM"/>
        </w:rPr>
      </w:pPr>
      <w:r w:rsidRPr="00DF4CCC">
        <w:rPr>
          <w:rStyle w:val="FootnoteReference"/>
          <w:rFonts w:ascii="GHEA Grapalat" w:hAnsi="GHEA Grapalat"/>
        </w:rPr>
        <w:footnoteRef/>
      </w:r>
      <w:r w:rsidRPr="00DF4CCC">
        <w:rPr>
          <w:rFonts w:ascii="GHEA Grapalat" w:hAnsi="GHEA Grapalat"/>
        </w:rPr>
        <w:t xml:space="preserve"> </w:t>
      </w:r>
      <w:r w:rsidRPr="00DF4CCC">
        <w:rPr>
          <w:rFonts w:ascii="GHEA Grapalat" w:hAnsi="GHEA Grapalat"/>
          <w:lang w:val="hy-AM"/>
        </w:rPr>
        <w:t>Այսուհետ՝ Օրենք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EB3"/>
    <w:multiLevelType w:val="hybridMultilevel"/>
    <w:tmpl w:val="6B421F3A"/>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5332822"/>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A37A9B"/>
    <w:multiLevelType w:val="hybridMultilevel"/>
    <w:tmpl w:val="DCD8CF40"/>
    <w:lvl w:ilvl="0" w:tplc="7A1880BC">
      <w:start w:val="1"/>
      <w:numFmt w:val="decimal"/>
      <w:lvlText w:val="%1)"/>
      <w:lvlJc w:val="left"/>
      <w:pPr>
        <w:ind w:left="1080" w:hanging="360"/>
      </w:pPr>
      <w:rPr>
        <w:rFonts w:hint="default"/>
        <w:b/>
        <w:i/>
        <w:color w:val="auto"/>
      </w:rPr>
    </w:lvl>
    <w:lvl w:ilvl="1" w:tplc="04090019">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3" w15:restartNumberingAfterBreak="0">
    <w:nsid w:val="0C3F08DA"/>
    <w:multiLevelType w:val="multilevel"/>
    <w:tmpl w:val="AC0828A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1DEE6A93"/>
    <w:multiLevelType w:val="hybridMultilevel"/>
    <w:tmpl w:val="FDB8352E"/>
    <w:lvl w:ilvl="0" w:tplc="82A0C6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3A22FB2"/>
    <w:multiLevelType w:val="hybridMultilevel"/>
    <w:tmpl w:val="916A399A"/>
    <w:lvl w:ilvl="0" w:tplc="596AAF02">
      <w:start w:val="1"/>
      <w:numFmt w:val="decimal"/>
      <w:lvlText w:val="%1)"/>
      <w:lvlJc w:val="left"/>
      <w:pPr>
        <w:ind w:left="720" w:hanging="360"/>
      </w:pPr>
      <w:rPr>
        <w:b w:val="0"/>
      </w:rPr>
    </w:lvl>
    <w:lvl w:ilvl="1" w:tplc="A658001E">
      <w:start w:val="7"/>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A2212"/>
    <w:multiLevelType w:val="hybridMultilevel"/>
    <w:tmpl w:val="914463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B0B47"/>
    <w:multiLevelType w:val="multilevel"/>
    <w:tmpl w:val="F904ABB8"/>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8" w15:restartNumberingAfterBreak="0">
    <w:nsid w:val="308B7E54"/>
    <w:multiLevelType w:val="hybridMultilevel"/>
    <w:tmpl w:val="4E08DC8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BE2FAD"/>
    <w:multiLevelType w:val="hybridMultilevel"/>
    <w:tmpl w:val="970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530BB"/>
    <w:multiLevelType w:val="hybridMultilevel"/>
    <w:tmpl w:val="FF2022BC"/>
    <w:lvl w:ilvl="0" w:tplc="04090005">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15:restartNumberingAfterBreak="0">
    <w:nsid w:val="395F2382"/>
    <w:multiLevelType w:val="hybridMultilevel"/>
    <w:tmpl w:val="E94805B4"/>
    <w:lvl w:ilvl="0" w:tplc="45E28644">
      <w:start w:val="1"/>
      <w:numFmt w:val="decimal"/>
      <w:lvlText w:val="%1."/>
      <w:lvlJc w:val="left"/>
      <w:pPr>
        <w:ind w:left="703" w:hanging="360"/>
      </w:pPr>
      <w:rPr>
        <w:rFonts w:ascii="Arial Armenian" w:hAnsi="Arial Armenian"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2" w15:restartNumberingAfterBreak="0">
    <w:nsid w:val="3BFC0262"/>
    <w:multiLevelType w:val="hybridMultilevel"/>
    <w:tmpl w:val="B38EC85A"/>
    <w:lvl w:ilvl="0" w:tplc="4BD822DC">
      <w:start w:val="1"/>
      <w:numFmt w:val="decimal"/>
      <w:lvlText w:val="%1."/>
      <w:lvlJc w:val="left"/>
      <w:pPr>
        <w:ind w:left="1260" w:hanging="360"/>
      </w:pPr>
      <w:rPr>
        <w:rFonts w:eastAsia="Times New Roman"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43AE3F11"/>
    <w:multiLevelType w:val="hybridMultilevel"/>
    <w:tmpl w:val="7B40DBF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27D2ED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1355F8"/>
    <w:multiLevelType w:val="hybridMultilevel"/>
    <w:tmpl w:val="4F640F88"/>
    <w:lvl w:ilvl="0" w:tplc="7E6426C8">
      <w:start w:val="1"/>
      <w:numFmt w:val="decimal"/>
      <w:lvlText w:val="%1)"/>
      <w:lvlJc w:val="left"/>
      <w:pPr>
        <w:ind w:left="990" w:hanging="360"/>
      </w:pPr>
      <w:rPr>
        <w:rFonts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45063A70"/>
    <w:multiLevelType w:val="multilevel"/>
    <w:tmpl w:val="6010CCF2"/>
    <w:lvl w:ilvl="0">
      <w:start w:val="1"/>
      <w:numFmt w:val="decimal"/>
      <w:lvlText w:val="%1."/>
      <w:lvlJc w:val="left"/>
      <w:pPr>
        <w:ind w:left="990" w:hanging="360"/>
      </w:pPr>
      <w:rPr>
        <w:rFonts w:cs="GHEA Grapalat" w:hint="default"/>
      </w:rPr>
    </w:lvl>
    <w:lvl w:ilvl="1">
      <w:start w:val="5"/>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16" w15:restartNumberingAfterBreak="0">
    <w:nsid w:val="47A65DD5"/>
    <w:multiLevelType w:val="hybridMultilevel"/>
    <w:tmpl w:val="03481DD8"/>
    <w:lvl w:ilvl="0" w:tplc="2514C4C2">
      <w:start w:val="3"/>
      <w:numFmt w:val="decimal"/>
      <w:lvlText w:val="%1."/>
      <w:lvlJc w:val="left"/>
      <w:pPr>
        <w:ind w:left="1530" w:hanging="360"/>
      </w:pPr>
      <w:rPr>
        <w:rFonts w:ascii="Sylfaen" w:hAnsi="Sylfaen"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480A66CF"/>
    <w:multiLevelType w:val="multilevel"/>
    <w:tmpl w:val="75A0D4D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8" w15:restartNumberingAfterBreak="0">
    <w:nsid w:val="5351159A"/>
    <w:multiLevelType w:val="hybridMultilevel"/>
    <w:tmpl w:val="B02AA9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A849DC"/>
    <w:multiLevelType w:val="hybridMultilevel"/>
    <w:tmpl w:val="DAC0BA82"/>
    <w:lvl w:ilvl="0" w:tplc="CF709D9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797677"/>
    <w:multiLevelType w:val="hybridMultilevel"/>
    <w:tmpl w:val="693EEE3A"/>
    <w:lvl w:ilvl="0" w:tplc="DF9CDD36">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B453B3"/>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F64258F"/>
    <w:multiLevelType w:val="hybridMultilevel"/>
    <w:tmpl w:val="1988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A27EDE"/>
    <w:multiLevelType w:val="hybridMultilevel"/>
    <w:tmpl w:val="AC72308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7FAC3842"/>
    <w:multiLevelType w:val="hybridMultilevel"/>
    <w:tmpl w:val="08D6330A"/>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1"/>
  </w:num>
  <w:num w:numId="4">
    <w:abstractNumId w:val="12"/>
  </w:num>
  <w:num w:numId="5">
    <w:abstractNumId w:val="7"/>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num>
  <w:num w:numId="9">
    <w:abstractNumId w:val="3"/>
  </w:num>
  <w:num w:numId="10">
    <w:abstractNumId w:val="10"/>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8"/>
  </w:num>
  <w:num w:numId="16">
    <w:abstractNumId w:val="24"/>
  </w:num>
  <w:num w:numId="17">
    <w:abstractNumId w:val="22"/>
  </w:num>
  <w:num w:numId="18">
    <w:abstractNumId w:val="6"/>
  </w:num>
  <w:num w:numId="19">
    <w:abstractNumId w:val="13"/>
  </w:num>
  <w:num w:numId="20">
    <w:abstractNumId w:val="9"/>
  </w:num>
  <w:num w:numId="21">
    <w:abstractNumId w:val="23"/>
  </w:num>
  <w:num w:numId="22">
    <w:abstractNumId w:val="20"/>
  </w:num>
  <w:num w:numId="23">
    <w:abstractNumId w:val="21"/>
  </w:num>
  <w:num w:numId="24">
    <w:abstractNumId w:val="1"/>
  </w:num>
  <w:num w:numId="25">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0553"/>
    <w:rsid w:val="00011654"/>
    <w:rsid w:val="000151EB"/>
    <w:rsid w:val="00021ABC"/>
    <w:rsid w:val="00026116"/>
    <w:rsid w:val="00026F8F"/>
    <w:rsid w:val="0003161B"/>
    <w:rsid w:val="0003359E"/>
    <w:rsid w:val="00034118"/>
    <w:rsid w:val="00034602"/>
    <w:rsid w:val="000433DA"/>
    <w:rsid w:val="00050250"/>
    <w:rsid w:val="000508E7"/>
    <w:rsid w:val="000522A2"/>
    <w:rsid w:val="0005641F"/>
    <w:rsid w:val="00060E52"/>
    <w:rsid w:val="00060F51"/>
    <w:rsid w:val="000663C8"/>
    <w:rsid w:val="00072E5D"/>
    <w:rsid w:val="000736BC"/>
    <w:rsid w:val="00075527"/>
    <w:rsid w:val="000774A9"/>
    <w:rsid w:val="00080EAB"/>
    <w:rsid w:val="000857A0"/>
    <w:rsid w:val="00090D14"/>
    <w:rsid w:val="000A33A0"/>
    <w:rsid w:val="000A4CDB"/>
    <w:rsid w:val="000A5EEB"/>
    <w:rsid w:val="000A5F79"/>
    <w:rsid w:val="000A62EF"/>
    <w:rsid w:val="000A6C90"/>
    <w:rsid w:val="000B0B1A"/>
    <w:rsid w:val="000B41F6"/>
    <w:rsid w:val="000B46B6"/>
    <w:rsid w:val="000B613C"/>
    <w:rsid w:val="000B6A42"/>
    <w:rsid w:val="000C4AEC"/>
    <w:rsid w:val="000C77C5"/>
    <w:rsid w:val="000D1BD5"/>
    <w:rsid w:val="000D37F6"/>
    <w:rsid w:val="000D4230"/>
    <w:rsid w:val="000D65DC"/>
    <w:rsid w:val="000D7758"/>
    <w:rsid w:val="000E02D5"/>
    <w:rsid w:val="000E1ECA"/>
    <w:rsid w:val="000E2992"/>
    <w:rsid w:val="000E2DB6"/>
    <w:rsid w:val="000E7CA7"/>
    <w:rsid w:val="000F0380"/>
    <w:rsid w:val="000F26DD"/>
    <w:rsid w:val="000F3439"/>
    <w:rsid w:val="000F500A"/>
    <w:rsid w:val="000F5E5E"/>
    <w:rsid w:val="00102466"/>
    <w:rsid w:val="00102564"/>
    <w:rsid w:val="00105A37"/>
    <w:rsid w:val="0010609F"/>
    <w:rsid w:val="00106C67"/>
    <w:rsid w:val="001070C4"/>
    <w:rsid w:val="00112C7B"/>
    <w:rsid w:val="00115906"/>
    <w:rsid w:val="00116F19"/>
    <w:rsid w:val="0011767C"/>
    <w:rsid w:val="001227D7"/>
    <w:rsid w:val="00133382"/>
    <w:rsid w:val="001353CA"/>
    <w:rsid w:val="001366D8"/>
    <w:rsid w:val="00136AE4"/>
    <w:rsid w:val="001407ED"/>
    <w:rsid w:val="00144502"/>
    <w:rsid w:val="001453A7"/>
    <w:rsid w:val="001470C7"/>
    <w:rsid w:val="00150150"/>
    <w:rsid w:val="00151F52"/>
    <w:rsid w:val="00152649"/>
    <w:rsid w:val="00152B41"/>
    <w:rsid w:val="001579A1"/>
    <w:rsid w:val="00160385"/>
    <w:rsid w:val="00160915"/>
    <w:rsid w:val="00161D9E"/>
    <w:rsid w:val="0016324D"/>
    <w:rsid w:val="0016634A"/>
    <w:rsid w:val="00166EDE"/>
    <w:rsid w:val="00167597"/>
    <w:rsid w:val="00175BC7"/>
    <w:rsid w:val="001776F1"/>
    <w:rsid w:val="00186C01"/>
    <w:rsid w:val="001879E6"/>
    <w:rsid w:val="00187D86"/>
    <w:rsid w:val="0019220B"/>
    <w:rsid w:val="001925B9"/>
    <w:rsid w:val="00192DD6"/>
    <w:rsid w:val="00192F34"/>
    <w:rsid w:val="00193C0A"/>
    <w:rsid w:val="001940C1"/>
    <w:rsid w:val="001A0C84"/>
    <w:rsid w:val="001A3475"/>
    <w:rsid w:val="001A6BA1"/>
    <w:rsid w:val="001A7843"/>
    <w:rsid w:val="001B3008"/>
    <w:rsid w:val="001B3E25"/>
    <w:rsid w:val="001C187D"/>
    <w:rsid w:val="001C37D4"/>
    <w:rsid w:val="001C4814"/>
    <w:rsid w:val="001C7350"/>
    <w:rsid w:val="001D531C"/>
    <w:rsid w:val="001D6ECA"/>
    <w:rsid w:val="001E0786"/>
    <w:rsid w:val="001E1257"/>
    <w:rsid w:val="001E1937"/>
    <w:rsid w:val="001E1C8B"/>
    <w:rsid w:val="001E299F"/>
    <w:rsid w:val="001E3449"/>
    <w:rsid w:val="001E6F5F"/>
    <w:rsid w:val="001F177C"/>
    <w:rsid w:val="001F4526"/>
    <w:rsid w:val="001F7064"/>
    <w:rsid w:val="00200F0F"/>
    <w:rsid w:val="002065D0"/>
    <w:rsid w:val="0020758E"/>
    <w:rsid w:val="002142A1"/>
    <w:rsid w:val="0022063A"/>
    <w:rsid w:val="002208C9"/>
    <w:rsid w:val="0022138E"/>
    <w:rsid w:val="00222401"/>
    <w:rsid w:val="00222A4C"/>
    <w:rsid w:val="00225655"/>
    <w:rsid w:val="00227529"/>
    <w:rsid w:val="00230009"/>
    <w:rsid w:val="00235033"/>
    <w:rsid w:val="00237269"/>
    <w:rsid w:val="0023738D"/>
    <w:rsid w:val="002409BE"/>
    <w:rsid w:val="00244A29"/>
    <w:rsid w:val="00246520"/>
    <w:rsid w:val="00247703"/>
    <w:rsid w:val="00251C0A"/>
    <w:rsid w:val="00254AED"/>
    <w:rsid w:val="00262CD1"/>
    <w:rsid w:val="0026597D"/>
    <w:rsid w:val="002677C1"/>
    <w:rsid w:val="00271595"/>
    <w:rsid w:val="00274473"/>
    <w:rsid w:val="00276D12"/>
    <w:rsid w:val="00281987"/>
    <w:rsid w:val="00283319"/>
    <w:rsid w:val="0028724B"/>
    <w:rsid w:val="00292D3F"/>
    <w:rsid w:val="002967D3"/>
    <w:rsid w:val="00297F1D"/>
    <w:rsid w:val="002A27C8"/>
    <w:rsid w:val="002A2CAB"/>
    <w:rsid w:val="002A3CCC"/>
    <w:rsid w:val="002A55E4"/>
    <w:rsid w:val="002A77D1"/>
    <w:rsid w:val="002A79E9"/>
    <w:rsid w:val="002B0A07"/>
    <w:rsid w:val="002B2ACD"/>
    <w:rsid w:val="002B3499"/>
    <w:rsid w:val="002B644C"/>
    <w:rsid w:val="002C3277"/>
    <w:rsid w:val="002C4C57"/>
    <w:rsid w:val="002C62E0"/>
    <w:rsid w:val="002C63F5"/>
    <w:rsid w:val="002C705B"/>
    <w:rsid w:val="002D271B"/>
    <w:rsid w:val="002D3A0E"/>
    <w:rsid w:val="002D461E"/>
    <w:rsid w:val="002E2A63"/>
    <w:rsid w:val="002F041C"/>
    <w:rsid w:val="002F0BB1"/>
    <w:rsid w:val="002F1865"/>
    <w:rsid w:val="002F26F6"/>
    <w:rsid w:val="002F5AF7"/>
    <w:rsid w:val="002F5C63"/>
    <w:rsid w:val="002F67FF"/>
    <w:rsid w:val="00300A2B"/>
    <w:rsid w:val="00305713"/>
    <w:rsid w:val="00306E1F"/>
    <w:rsid w:val="00310060"/>
    <w:rsid w:val="0031397C"/>
    <w:rsid w:val="00316623"/>
    <w:rsid w:val="00322672"/>
    <w:rsid w:val="00324B58"/>
    <w:rsid w:val="00335C58"/>
    <w:rsid w:val="00344443"/>
    <w:rsid w:val="003451FC"/>
    <w:rsid w:val="0034752B"/>
    <w:rsid w:val="0034788D"/>
    <w:rsid w:val="00351BED"/>
    <w:rsid w:val="00352A01"/>
    <w:rsid w:val="00353D9B"/>
    <w:rsid w:val="003551E8"/>
    <w:rsid w:val="003624EE"/>
    <w:rsid w:val="00362F0C"/>
    <w:rsid w:val="003665CE"/>
    <w:rsid w:val="0037200B"/>
    <w:rsid w:val="00373B2A"/>
    <w:rsid w:val="00373F45"/>
    <w:rsid w:val="00375B7A"/>
    <w:rsid w:val="003875C2"/>
    <w:rsid w:val="00387DE5"/>
    <w:rsid w:val="00391958"/>
    <w:rsid w:val="00395815"/>
    <w:rsid w:val="00395E3B"/>
    <w:rsid w:val="00396BF6"/>
    <w:rsid w:val="003A0008"/>
    <w:rsid w:val="003A001B"/>
    <w:rsid w:val="003A1F70"/>
    <w:rsid w:val="003A2713"/>
    <w:rsid w:val="003B0820"/>
    <w:rsid w:val="003B4BEF"/>
    <w:rsid w:val="003C175D"/>
    <w:rsid w:val="003C61C6"/>
    <w:rsid w:val="003C6655"/>
    <w:rsid w:val="003D6647"/>
    <w:rsid w:val="003D69BF"/>
    <w:rsid w:val="003D73F4"/>
    <w:rsid w:val="003D748E"/>
    <w:rsid w:val="003E10CB"/>
    <w:rsid w:val="003E2FE6"/>
    <w:rsid w:val="003E7BD4"/>
    <w:rsid w:val="003F3B90"/>
    <w:rsid w:val="003F3D0C"/>
    <w:rsid w:val="003F45F5"/>
    <w:rsid w:val="003F6A7A"/>
    <w:rsid w:val="00405BD9"/>
    <w:rsid w:val="00407C3B"/>
    <w:rsid w:val="00411BF4"/>
    <w:rsid w:val="0041328F"/>
    <w:rsid w:val="00415747"/>
    <w:rsid w:val="00415895"/>
    <w:rsid w:val="00415C09"/>
    <w:rsid w:val="00416BB0"/>
    <w:rsid w:val="00420188"/>
    <w:rsid w:val="00422568"/>
    <w:rsid w:val="004269D6"/>
    <w:rsid w:val="004315B9"/>
    <w:rsid w:val="00433448"/>
    <w:rsid w:val="00434316"/>
    <w:rsid w:val="004345D7"/>
    <w:rsid w:val="00434CCC"/>
    <w:rsid w:val="0043501A"/>
    <w:rsid w:val="00435925"/>
    <w:rsid w:val="004371E2"/>
    <w:rsid w:val="00437782"/>
    <w:rsid w:val="00437F25"/>
    <w:rsid w:val="00441112"/>
    <w:rsid w:val="004416C2"/>
    <w:rsid w:val="00442031"/>
    <w:rsid w:val="00442A05"/>
    <w:rsid w:val="00446888"/>
    <w:rsid w:val="004477B2"/>
    <w:rsid w:val="00447E71"/>
    <w:rsid w:val="00452953"/>
    <w:rsid w:val="0045608E"/>
    <w:rsid w:val="0045649B"/>
    <w:rsid w:val="00456772"/>
    <w:rsid w:val="00456FEE"/>
    <w:rsid w:val="00463386"/>
    <w:rsid w:val="00465505"/>
    <w:rsid w:val="004675DF"/>
    <w:rsid w:val="00474680"/>
    <w:rsid w:val="00474C95"/>
    <w:rsid w:val="00474E77"/>
    <w:rsid w:val="00475357"/>
    <w:rsid w:val="00476FDE"/>
    <w:rsid w:val="0048231F"/>
    <w:rsid w:val="00485981"/>
    <w:rsid w:val="004859F1"/>
    <w:rsid w:val="00485D25"/>
    <w:rsid w:val="004979F0"/>
    <w:rsid w:val="004A1C64"/>
    <w:rsid w:val="004A3BDC"/>
    <w:rsid w:val="004A7191"/>
    <w:rsid w:val="004B0E5D"/>
    <w:rsid w:val="004B4B4E"/>
    <w:rsid w:val="004B4DDD"/>
    <w:rsid w:val="004B5A92"/>
    <w:rsid w:val="004B625A"/>
    <w:rsid w:val="004B72CE"/>
    <w:rsid w:val="004C2DBF"/>
    <w:rsid w:val="004C3388"/>
    <w:rsid w:val="004C6D1D"/>
    <w:rsid w:val="004D3AD2"/>
    <w:rsid w:val="004D4AEE"/>
    <w:rsid w:val="004E0170"/>
    <w:rsid w:val="004E37E0"/>
    <w:rsid w:val="004E5DA0"/>
    <w:rsid w:val="004E6257"/>
    <w:rsid w:val="004E7381"/>
    <w:rsid w:val="004F0CFE"/>
    <w:rsid w:val="004F20A4"/>
    <w:rsid w:val="004F4819"/>
    <w:rsid w:val="004F7C12"/>
    <w:rsid w:val="00501E2E"/>
    <w:rsid w:val="00507579"/>
    <w:rsid w:val="005112E7"/>
    <w:rsid w:val="00513985"/>
    <w:rsid w:val="00513C80"/>
    <w:rsid w:val="0051580C"/>
    <w:rsid w:val="005164A7"/>
    <w:rsid w:val="0051680D"/>
    <w:rsid w:val="005178F7"/>
    <w:rsid w:val="00522FAF"/>
    <w:rsid w:val="00523F3B"/>
    <w:rsid w:val="00525056"/>
    <w:rsid w:val="00526141"/>
    <w:rsid w:val="0052782E"/>
    <w:rsid w:val="00533F9F"/>
    <w:rsid w:val="00534207"/>
    <w:rsid w:val="00541A3D"/>
    <w:rsid w:val="0054213D"/>
    <w:rsid w:val="005507DC"/>
    <w:rsid w:val="0055234C"/>
    <w:rsid w:val="005523B7"/>
    <w:rsid w:val="00553C64"/>
    <w:rsid w:val="005559FC"/>
    <w:rsid w:val="00561208"/>
    <w:rsid w:val="00563089"/>
    <w:rsid w:val="00563BC3"/>
    <w:rsid w:val="005642F4"/>
    <w:rsid w:val="00572BC1"/>
    <w:rsid w:val="00572EA6"/>
    <w:rsid w:val="0057368D"/>
    <w:rsid w:val="00577245"/>
    <w:rsid w:val="00583491"/>
    <w:rsid w:val="005843B8"/>
    <w:rsid w:val="0058553A"/>
    <w:rsid w:val="0059781E"/>
    <w:rsid w:val="005A0242"/>
    <w:rsid w:val="005A227A"/>
    <w:rsid w:val="005A32B1"/>
    <w:rsid w:val="005A394A"/>
    <w:rsid w:val="005B32DD"/>
    <w:rsid w:val="005B3CD0"/>
    <w:rsid w:val="005B5892"/>
    <w:rsid w:val="005B6CE2"/>
    <w:rsid w:val="005C0E9B"/>
    <w:rsid w:val="005C1DB1"/>
    <w:rsid w:val="005C4904"/>
    <w:rsid w:val="005C6C8F"/>
    <w:rsid w:val="005C77EF"/>
    <w:rsid w:val="005D1029"/>
    <w:rsid w:val="005D2178"/>
    <w:rsid w:val="005D5024"/>
    <w:rsid w:val="005D79E1"/>
    <w:rsid w:val="005D7C07"/>
    <w:rsid w:val="005E1159"/>
    <w:rsid w:val="005E4E88"/>
    <w:rsid w:val="005F0B07"/>
    <w:rsid w:val="005F383A"/>
    <w:rsid w:val="005F3A80"/>
    <w:rsid w:val="005F3DCC"/>
    <w:rsid w:val="005F5345"/>
    <w:rsid w:val="005F54F0"/>
    <w:rsid w:val="00604972"/>
    <w:rsid w:val="00605AA7"/>
    <w:rsid w:val="006063E6"/>
    <w:rsid w:val="00610006"/>
    <w:rsid w:val="0061426E"/>
    <w:rsid w:val="00617A7A"/>
    <w:rsid w:val="00627AAB"/>
    <w:rsid w:val="006340CB"/>
    <w:rsid w:val="00634215"/>
    <w:rsid w:val="006358F6"/>
    <w:rsid w:val="006373C4"/>
    <w:rsid w:val="006407DB"/>
    <w:rsid w:val="00640923"/>
    <w:rsid w:val="0064746D"/>
    <w:rsid w:val="00647D50"/>
    <w:rsid w:val="006512F5"/>
    <w:rsid w:val="0065326C"/>
    <w:rsid w:val="00654DF4"/>
    <w:rsid w:val="006652A3"/>
    <w:rsid w:val="006652DB"/>
    <w:rsid w:val="006669F6"/>
    <w:rsid w:val="00670B47"/>
    <w:rsid w:val="00672BB8"/>
    <w:rsid w:val="00672C8B"/>
    <w:rsid w:val="006759A6"/>
    <w:rsid w:val="00676157"/>
    <w:rsid w:val="0068158E"/>
    <w:rsid w:val="0068204F"/>
    <w:rsid w:val="00682B6E"/>
    <w:rsid w:val="00683B75"/>
    <w:rsid w:val="006850F4"/>
    <w:rsid w:val="0068576B"/>
    <w:rsid w:val="006859E9"/>
    <w:rsid w:val="00693CBE"/>
    <w:rsid w:val="006A0D5F"/>
    <w:rsid w:val="006A30A4"/>
    <w:rsid w:val="006A5516"/>
    <w:rsid w:val="006A591E"/>
    <w:rsid w:val="006A5ECD"/>
    <w:rsid w:val="006B4964"/>
    <w:rsid w:val="006B56AD"/>
    <w:rsid w:val="006C1307"/>
    <w:rsid w:val="006C45ED"/>
    <w:rsid w:val="006C4E78"/>
    <w:rsid w:val="006C5283"/>
    <w:rsid w:val="006C6D3F"/>
    <w:rsid w:val="006D2641"/>
    <w:rsid w:val="006D2DB7"/>
    <w:rsid w:val="006D5147"/>
    <w:rsid w:val="006D619C"/>
    <w:rsid w:val="006D645F"/>
    <w:rsid w:val="006E2D24"/>
    <w:rsid w:val="006E348E"/>
    <w:rsid w:val="006E637C"/>
    <w:rsid w:val="006E6B7F"/>
    <w:rsid w:val="006E7C0E"/>
    <w:rsid w:val="007015E4"/>
    <w:rsid w:val="00705355"/>
    <w:rsid w:val="00711FCA"/>
    <w:rsid w:val="00712DBD"/>
    <w:rsid w:val="0072492F"/>
    <w:rsid w:val="00724F76"/>
    <w:rsid w:val="0072581A"/>
    <w:rsid w:val="0073063B"/>
    <w:rsid w:val="00730E45"/>
    <w:rsid w:val="007324AB"/>
    <w:rsid w:val="007338C2"/>
    <w:rsid w:val="00737CFE"/>
    <w:rsid w:val="007407CC"/>
    <w:rsid w:val="00740A44"/>
    <w:rsid w:val="00741C9A"/>
    <w:rsid w:val="00742654"/>
    <w:rsid w:val="00742789"/>
    <w:rsid w:val="00752FF8"/>
    <w:rsid w:val="00760F21"/>
    <w:rsid w:val="0076234F"/>
    <w:rsid w:val="007643FB"/>
    <w:rsid w:val="00765D45"/>
    <w:rsid w:val="0076787B"/>
    <w:rsid w:val="00767DC9"/>
    <w:rsid w:val="007714EA"/>
    <w:rsid w:val="007724E4"/>
    <w:rsid w:val="007733F5"/>
    <w:rsid w:val="00775945"/>
    <w:rsid w:val="00782362"/>
    <w:rsid w:val="00783B78"/>
    <w:rsid w:val="00785154"/>
    <w:rsid w:val="007869A7"/>
    <w:rsid w:val="00787F15"/>
    <w:rsid w:val="00790286"/>
    <w:rsid w:val="00791D66"/>
    <w:rsid w:val="0079221A"/>
    <w:rsid w:val="007979C4"/>
    <w:rsid w:val="007A1798"/>
    <w:rsid w:val="007A2A9D"/>
    <w:rsid w:val="007A7CB8"/>
    <w:rsid w:val="007B25D8"/>
    <w:rsid w:val="007B4F62"/>
    <w:rsid w:val="007C4CC5"/>
    <w:rsid w:val="007C51F7"/>
    <w:rsid w:val="007C5436"/>
    <w:rsid w:val="007C666B"/>
    <w:rsid w:val="007D27B3"/>
    <w:rsid w:val="007D6807"/>
    <w:rsid w:val="007D73BB"/>
    <w:rsid w:val="007E2A53"/>
    <w:rsid w:val="007E2A6A"/>
    <w:rsid w:val="007E2F1B"/>
    <w:rsid w:val="007E31EE"/>
    <w:rsid w:val="007E74E2"/>
    <w:rsid w:val="007E7511"/>
    <w:rsid w:val="007F00BF"/>
    <w:rsid w:val="007F088E"/>
    <w:rsid w:val="007F1F0B"/>
    <w:rsid w:val="007F2EFC"/>
    <w:rsid w:val="007F42CD"/>
    <w:rsid w:val="007F5AC3"/>
    <w:rsid w:val="007F78F5"/>
    <w:rsid w:val="0080320F"/>
    <w:rsid w:val="00804E7E"/>
    <w:rsid w:val="00805583"/>
    <w:rsid w:val="00805E02"/>
    <w:rsid w:val="00807C30"/>
    <w:rsid w:val="008107B0"/>
    <w:rsid w:val="008134E9"/>
    <w:rsid w:val="0081517B"/>
    <w:rsid w:val="008200D8"/>
    <w:rsid w:val="008207C8"/>
    <w:rsid w:val="00821064"/>
    <w:rsid w:val="00826775"/>
    <w:rsid w:val="00827329"/>
    <w:rsid w:val="00827638"/>
    <w:rsid w:val="00831A78"/>
    <w:rsid w:val="0083446E"/>
    <w:rsid w:val="008436A8"/>
    <w:rsid w:val="008445EB"/>
    <w:rsid w:val="00847EA5"/>
    <w:rsid w:val="00851AD5"/>
    <w:rsid w:val="00851ECC"/>
    <w:rsid w:val="00853BFB"/>
    <w:rsid w:val="008563CE"/>
    <w:rsid w:val="00863126"/>
    <w:rsid w:val="00880F89"/>
    <w:rsid w:val="008812D9"/>
    <w:rsid w:val="00883D3B"/>
    <w:rsid w:val="0088423F"/>
    <w:rsid w:val="0089043C"/>
    <w:rsid w:val="00890E3E"/>
    <w:rsid w:val="0089429E"/>
    <w:rsid w:val="00895F40"/>
    <w:rsid w:val="008960C3"/>
    <w:rsid w:val="00896439"/>
    <w:rsid w:val="008A190C"/>
    <w:rsid w:val="008A2F93"/>
    <w:rsid w:val="008B3C0B"/>
    <w:rsid w:val="008B5260"/>
    <w:rsid w:val="008B5D91"/>
    <w:rsid w:val="008B6C00"/>
    <w:rsid w:val="008C0B99"/>
    <w:rsid w:val="008D23EF"/>
    <w:rsid w:val="008D2992"/>
    <w:rsid w:val="008E1452"/>
    <w:rsid w:val="008E1E03"/>
    <w:rsid w:val="008E3B76"/>
    <w:rsid w:val="008E4B64"/>
    <w:rsid w:val="008E4BE2"/>
    <w:rsid w:val="008F3856"/>
    <w:rsid w:val="008F5931"/>
    <w:rsid w:val="00901A15"/>
    <w:rsid w:val="00902545"/>
    <w:rsid w:val="00905FF3"/>
    <w:rsid w:val="0091136C"/>
    <w:rsid w:val="009117C2"/>
    <w:rsid w:val="009123FC"/>
    <w:rsid w:val="00913F38"/>
    <w:rsid w:val="0091438C"/>
    <w:rsid w:val="00914C20"/>
    <w:rsid w:val="00916CFC"/>
    <w:rsid w:val="009174B7"/>
    <w:rsid w:val="009206B5"/>
    <w:rsid w:val="00921DAF"/>
    <w:rsid w:val="009239CC"/>
    <w:rsid w:val="00926C7B"/>
    <w:rsid w:val="00927517"/>
    <w:rsid w:val="00930642"/>
    <w:rsid w:val="00930F07"/>
    <w:rsid w:val="00931153"/>
    <w:rsid w:val="00933AB0"/>
    <w:rsid w:val="009349A0"/>
    <w:rsid w:val="00935D59"/>
    <w:rsid w:val="00936319"/>
    <w:rsid w:val="00936B5C"/>
    <w:rsid w:val="0094003F"/>
    <w:rsid w:val="009414EF"/>
    <w:rsid w:val="00941619"/>
    <w:rsid w:val="00942799"/>
    <w:rsid w:val="00943A46"/>
    <w:rsid w:val="009447F3"/>
    <w:rsid w:val="00944C3C"/>
    <w:rsid w:val="00946A2A"/>
    <w:rsid w:val="009536CC"/>
    <w:rsid w:val="00953DDF"/>
    <w:rsid w:val="009557E4"/>
    <w:rsid w:val="00963403"/>
    <w:rsid w:val="0096415D"/>
    <w:rsid w:val="009645F3"/>
    <w:rsid w:val="00965612"/>
    <w:rsid w:val="0096709F"/>
    <w:rsid w:val="00967B18"/>
    <w:rsid w:val="00970FEB"/>
    <w:rsid w:val="0097588E"/>
    <w:rsid w:val="00981310"/>
    <w:rsid w:val="0098202F"/>
    <w:rsid w:val="009831C0"/>
    <w:rsid w:val="00994557"/>
    <w:rsid w:val="00995709"/>
    <w:rsid w:val="009A1DE5"/>
    <w:rsid w:val="009A59D6"/>
    <w:rsid w:val="009B04EB"/>
    <w:rsid w:val="009B2A13"/>
    <w:rsid w:val="009B4D02"/>
    <w:rsid w:val="009B53CF"/>
    <w:rsid w:val="009C00A8"/>
    <w:rsid w:val="009C2F10"/>
    <w:rsid w:val="009C5C97"/>
    <w:rsid w:val="009D6A00"/>
    <w:rsid w:val="009D7E9F"/>
    <w:rsid w:val="009E586B"/>
    <w:rsid w:val="009E6C4F"/>
    <w:rsid w:val="009F3100"/>
    <w:rsid w:val="009F7F5A"/>
    <w:rsid w:val="00A00387"/>
    <w:rsid w:val="00A02AC7"/>
    <w:rsid w:val="00A03471"/>
    <w:rsid w:val="00A06DFB"/>
    <w:rsid w:val="00A07DA9"/>
    <w:rsid w:val="00A100E7"/>
    <w:rsid w:val="00A10487"/>
    <w:rsid w:val="00A10A30"/>
    <w:rsid w:val="00A123E3"/>
    <w:rsid w:val="00A135F1"/>
    <w:rsid w:val="00A13D9C"/>
    <w:rsid w:val="00A14937"/>
    <w:rsid w:val="00A14F70"/>
    <w:rsid w:val="00A15E05"/>
    <w:rsid w:val="00A203AD"/>
    <w:rsid w:val="00A25D16"/>
    <w:rsid w:val="00A262CB"/>
    <w:rsid w:val="00A27130"/>
    <w:rsid w:val="00A368CB"/>
    <w:rsid w:val="00A41534"/>
    <w:rsid w:val="00A43004"/>
    <w:rsid w:val="00A43117"/>
    <w:rsid w:val="00A44294"/>
    <w:rsid w:val="00A4486E"/>
    <w:rsid w:val="00A44E8F"/>
    <w:rsid w:val="00A45224"/>
    <w:rsid w:val="00A463AC"/>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AD6"/>
    <w:rsid w:val="00A85F2E"/>
    <w:rsid w:val="00A93824"/>
    <w:rsid w:val="00A94DBF"/>
    <w:rsid w:val="00A94E7F"/>
    <w:rsid w:val="00A979E2"/>
    <w:rsid w:val="00AA124C"/>
    <w:rsid w:val="00AA2E46"/>
    <w:rsid w:val="00AA3977"/>
    <w:rsid w:val="00AA5407"/>
    <w:rsid w:val="00AA5DB8"/>
    <w:rsid w:val="00AA67D8"/>
    <w:rsid w:val="00AA763A"/>
    <w:rsid w:val="00AB3D60"/>
    <w:rsid w:val="00AB57D9"/>
    <w:rsid w:val="00AD6764"/>
    <w:rsid w:val="00AE0DAC"/>
    <w:rsid w:val="00AE21D5"/>
    <w:rsid w:val="00AE3190"/>
    <w:rsid w:val="00AE3E01"/>
    <w:rsid w:val="00AE43B8"/>
    <w:rsid w:val="00AE519A"/>
    <w:rsid w:val="00AE5E0E"/>
    <w:rsid w:val="00AE6A38"/>
    <w:rsid w:val="00AE7A56"/>
    <w:rsid w:val="00AF2496"/>
    <w:rsid w:val="00AF5729"/>
    <w:rsid w:val="00AF5D33"/>
    <w:rsid w:val="00AF76E7"/>
    <w:rsid w:val="00B000D6"/>
    <w:rsid w:val="00B03415"/>
    <w:rsid w:val="00B05FE3"/>
    <w:rsid w:val="00B06854"/>
    <w:rsid w:val="00B07C64"/>
    <w:rsid w:val="00B1036E"/>
    <w:rsid w:val="00B11157"/>
    <w:rsid w:val="00B1797B"/>
    <w:rsid w:val="00B24208"/>
    <w:rsid w:val="00B243CB"/>
    <w:rsid w:val="00B30259"/>
    <w:rsid w:val="00B31E52"/>
    <w:rsid w:val="00B3564E"/>
    <w:rsid w:val="00B35AF4"/>
    <w:rsid w:val="00B368FA"/>
    <w:rsid w:val="00B378FB"/>
    <w:rsid w:val="00B430DC"/>
    <w:rsid w:val="00B457A6"/>
    <w:rsid w:val="00B516C6"/>
    <w:rsid w:val="00B565CA"/>
    <w:rsid w:val="00B62C72"/>
    <w:rsid w:val="00B62E4A"/>
    <w:rsid w:val="00B64522"/>
    <w:rsid w:val="00B6730F"/>
    <w:rsid w:val="00B706AC"/>
    <w:rsid w:val="00B7472C"/>
    <w:rsid w:val="00B77FF5"/>
    <w:rsid w:val="00B80F91"/>
    <w:rsid w:val="00B8237F"/>
    <w:rsid w:val="00B8686F"/>
    <w:rsid w:val="00B91520"/>
    <w:rsid w:val="00B93682"/>
    <w:rsid w:val="00B9489C"/>
    <w:rsid w:val="00B95D8E"/>
    <w:rsid w:val="00B96BC8"/>
    <w:rsid w:val="00BA6689"/>
    <w:rsid w:val="00BB0ECE"/>
    <w:rsid w:val="00BB7413"/>
    <w:rsid w:val="00BC2E1F"/>
    <w:rsid w:val="00BC5194"/>
    <w:rsid w:val="00BD281A"/>
    <w:rsid w:val="00BD368E"/>
    <w:rsid w:val="00BD435A"/>
    <w:rsid w:val="00BE2537"/>
    <w:rsid w:val="00BE2C82"/>
    <w:rsid w:val="00BE31F6"/>
    <w:rsid w:val="00BE58E5"/>
    <w:rsid w:val="00BE7FF8"/>
    <w:rsid w:val="00BF02DC"/>
    <w:rsid w:val="00BF1648"/>
    <w:rsid w:val="00BF29A0"/>
    <w:rsid w:val="00BF3F9E"/>
    <w:rsid w:val="00BF629B"/>
    <w:rsid w:val="00BF62CE"/>
    <w:rsid w:val="00C044F0"/>
    <w:rsid w:val="00C05A79"/>
    <w:rsid w:val="00C05D29"/>
    <w:rsid w:val="00C10309"/>
    <w:rsid w:val="00C11AA9"/>
    <w:rsid w:val="00C158C5"/>
    <w:rsid w:val="00C15CBB"/>
    <w:rsid w:val="00C15FA3"/>
    <w:rsid w:val="00C166AA"/>
    <w:rsid w:val="00C16D0F"/>
    <w:rsid w:val="00C204D7"/>
    <w:rsid w:val="00C2271F"/>
    <w:rsid w:val="00C22E2B"/>
    <w:rsid w:val="00C339AB"/>
    <w:rsid w:val="00C36A54"/>
    <w:rsid w:val="00C5345C"/>
    <w:rsid w:val="00C55161"/>
    <w:rsid w:val="00C552B3"/>
    <w:rsid w:val="00C62F1A"/>
    <w:rsid w:val="00C642BF"/>
    <w:rsid w:val="00C6469F"/>
    <w:rsid w:val="00C73648"/>
    <w:rsid w:val="00C74EC0"/>
    <w:rsid w:val="00C7593F"/>
    <w:rsid w:val="00C769D8"/>
    <w:rsid w:val="00C81FED"/>
    <w:rsid w:val="00C82D0C"/>
    <w:rsid w:val="00C86E51"/>
    <w:rsid w:val="00C8730C"/>
    <w:rsid w:val="00C8778E"/>
    <w:rsid w:val="00C87B90"/>
    <w:rsid w:val="00C913C2"/>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1B52"/>
    <w:rsid w:val="00CC2B23"/>
    <w:rsid w:val="00CC6A79"/>
    <w:rsid w:val="00CD15DB"/>
    <w:rsid w:val="00CD2130"/>
    <w:rsid w:val="00CD35D6"/>
    <w:rsid w:val="00CD534C"/>
    <w:rsid w:val="00CD5F0B"/>
    <w:rsid w:val="00CE2EC6"/>
    <w:rsid w:val="00CE6633"/>
    <w:rsid w:val="00CE6E69"/>
    <w:rsid w:val="00CF23CB"/>
    <w:rsid w:val="00CF281A"/>
    <w:rsid w:val="00CF3209"/>
    <w:rsid w:val="00CF4278"/>
    <w:rsid w:val="00CF46F7"/>
    <w:rsid w:val="00CF655E"/>
    <w:rsid w:val="00D00480"/>
    <w:rsid w:val="00D00DEF"/>
    <w:rsid w:val="00D06373"/>
    <w:rsid w:val="00D10289"/>
    <w:rsid w:val="00D1194A"/>
    <w:rsid w:val="00D14C88"/>
    <w:rsid w:val="00D15700"/>
    <w:rsid w:val="00D15F9E"/>
    <w:rsid w:val="00D31264"/>
    <w:rsid w:val="00D3185C"/>
    <w:rsid w:val="00D31E9B"/>
    <w:rsid w:val="00D3335D"/>
    <w:rsid w:val="00D35CD9"/>
    <w:rsid w:val="00D41D1D"/>
    <w:rsid w:val="00D44E62"/>
    <w:rsid w:val="00D504DC"/>
    <w:rsid w:val="00D55C37"/>
    <w:rsid w:val="00D56001"/>
    <w:rsid w:val="00D568C9"/>
    <w:rsid w:val="00D56AEE"/>
    <w:rsid w:val="00D56FAF"/>
    <w:rsid w:val="00D62A2B"/>
    <w:rsid w:val="00D64AC2"/>
    <w:rsid w:val="00D65FAD"/>
    <w:rsid w:val="00D75FA9"/>
    <w:rsid w:val="00D77DFB"/>
    <w:rsid w:val="00D8164A"/>
    <w:rsid w:val="00D84952"/>
    <w:rsid w:val="00D87FFC"/>
    <w:rsid w:val="00D9062E"/>
    <w:rsid w:val="00D9066D"/>
    <w:rsid w:val="00D91159"/>
    <w:rsid w:val="00D91241"/>
    <w:rsid w:val="00D9306A"/>
    <w:rsid w:val="00D96AA7"/>
    <w:rsid w:val="00DA19C1"/>
    <w:rsid w:val="00DA19F9"/>
    <w:rsid w:val="00DA1F13"/>
    <w:rsid w:val="00DA41DD"/>
    <w:rsid w:val="00DA7C19"/>
    <w:rsid w:val="00DB04A6"/>
    <w:rsid w:val="00DC1A20"/>
    <w:rsid w:val="00DC54BC"/>
    <w:rsid w:val="00DC6B83"/>
    <w:rsid w:val="00DD0149"/>
    <w:rsid w:val="00DD3BD1"/>
    <w:rsid w:val="00DE7DDE"/>
    <w:rsid w:val="00DF0A7F"/>
    <w:rsid w:val="00DF11D5"/>
    <w:rsid w:val="00DF4738"/>
    <w:rsid w:val="00DF55D7"/>
    <w:rsid w:val="00E00A39"/>
    <w:rsid w:val="00E015EF"/>
    <w:rsid w:val="00E11792"/>
    <w:rsid w:val="00E11AE1"/>
    <w:rsid w:val="00E17D7C"/>
    <w:rsid w:val="00E21D2A"/>
    <w:rsid w:val="00E22ADF"/>
    <w:rsid w:val="00E258F5"/>
    <w:rsid w:val="00E2667C"/>
    <w:rsid w:val="00E3063E"/>
    <w:rsid w:val="00E30980"/>
    <w:rsid w:val="00E34B0E"/>
    <w:rsid w:val="00E371E4"/>
    <w:rsid w:val="00E40B42"/>
    <w:rsid w:val="00E40D81"/>
    <w:rsid w:val="00E42B56"/>
    <w:rsid w:val="00E44858"/>
    <w:rsid w:val="00E45695"/>
    <w:rsid w:val="00E457EE"/>
    <w:rsid w:val="00E46D0B"/>
    <w:rsid w:val="00E50318"/>
    <w:rsid w:val="00E61E92"/>
    <w:rsid w:val="00E62962"/>
    <w:rsid w:val="00E62B4A"/>
    <w:rsid w:val="00E63270"/>
    <w:rsid w:val="00E6476D"/>
    <w:rsid w:val="00E6497D"/>
    <w:rsid w:val="00E6721A"/>
    <w:rsid w:val="00E67A3C"/>
    <w:rsid w:val="00E7034E"/>
    <w:rsid w:val="00E70796"/>
    <w:rsid w:val="00E71D6B"/>
    <w:rsid w:val="00E82719"/>
    <w:rsid w:val="00E95847"/>
    <w:rsid w:val="00E96DF2"/>
    <w:rsid w:val="00EA0BA2"/>
    <w:rsid w:val="00EB1B83"/>
    <w:rsid w:val="00EB2D40"/>
    <w:rsid w:val="00EB44EE"/>
    <w:rsid w:val="00EB6A2C"/>
    <w:rsid w:val="00EC13D2"/>
    <w:rsid w:val="00EC37D5"/>
    <w:rsid w:val="00ED1213"/>
    <w:rsid w:val="00ED72C2"/>
    <w:rsid w:val="00EE2590"/>
    <w:rsid w:val="00EE34D9"/>
    <w:rsid w:val="00EE3B9D"/>
    <w:rsid w:val="00EE5CE3"/>
    <w:rsid w:val="00EF41D8"/>
    <w:rsid w:val="00F073F4"/>
    <w:rsid w:val="00F103DA"/>
    <w:rsid w:val="00F10B39"/>
    <w:rsid w:val="00F12AC1"/>
    <w:rsid w:val="00F2292E"/>
    <w:rsid w:val="00F22967"/>
    <w:rsid w:val="00F30EC0"/>
    <w:rsid w:val="00F33EEC"/>
    <w:rsid w:val="00F3528C"/>
    <w:rsid w:val="00F35332"/>
    <w:rsid w:val="00F36141"/>
    <w:rsid w:val="00F36BD0"/>
    <w:rsid w:val="00F41E1C"/>
    <w:rsid w:val="00F44E6A"/>
    <w:rsid w:val="00F51878"/>
    <w:rsid w:val="00F52E70"/>
    <w:rsid w:val="00F53B52"/>
    <w:rsid w:val="00F616A6"/>
    <w:rsid w:val="00F66B61"/>
    <w:rsid w:val="00F679D6"/>
    <w:rsid w:val="00F75946"/>
    <w:rsid w:val="00F75D5F"/>
    <w:rsid w:val="00F762A7"/>
    <w:rsid w:val="00F7697C"/>
    <w:rsid w:val="00F81DD9"/>
    <w:rsid w:val="00F8464B"/>
    <w:rsid w:val="00F85952"/>
    <w:rsid w:val="00FA3132"/>
    <w:rsid w:val="00FA5963"/>
    <w:rsid w:val="00FA5F32"/>
    <w:rsid w:val="00FB048E"/>
    <w:rsid w:val="00FB3B6D"/>
    <w:rsid w:val="00FB4914"/>
    <w:rsid w:val="00FB53E7"/>
    <w:rsid w:val="00FB5535"/>
    <w:rsid w:val="00FB588F"/>
    <w:rsid w:val="00FC008A"/>
    <w:rsid w:val="00FC1948"/>
    <w:rsid w:val="00FC1B7A"/>
    <w:rsid w:val="00FC2A80"/>
    <w:rsid w:val="00FC2B4A"/>
    <w:rsid w:val="00FC3097"/>
    <w:rsid w:val="00FC49AD"/>
    <w:rsid w:val="00FC5955"/>
    <w:rsid w:val="00FC5B83"/>
    <w:rsid w:val="00FD0A52"/>
    <w:rsid w:val="00FD69C9"/>
    <w:rsid w:val="00FD7817"/>
    <w:rsid w:val="00FE152A"/>
    <w:rsid w:val="00FE2AC0"/>
    <w:rsid w:val="00FE7E1D"/>
    <w:rsid w:val="00FF1438"/>
    <w:rsid w:val="00FF17B7"/>
    <w:rsid w:val="00FF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6BD4"/>
  <w15:docId w15:val="{57A691D0-7874-4593-87B0-C2A4EC4EA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locked/>
    <w:rsid w:val="004E5DA0"/>
  </w:style>
  <w:style w:type="paragraph" w:styleId="FootnoteText">
    <w:name w:val="footnote text"/>
    <w:basedOn w:val="Normal"/>
    <w:link w:val="FootnoteTextChar"/>
    <w:uiPriority w:val="99"/>
    <w:semiHidden/>
    <w:unhideWhenUsed/>
    <w:rsid w:val="00DD3B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BD1"/>
    <w:rPr>
      <w:sz w:val="20"/>
      <w:szCs w:val="20"/>
    </w:rPr>
  </w:style>
  <w:style w:type="character" w:styleId="FootnoteReference">
    <w:name w:val="footnote reference"/>
    <w:basedOn w:val="DefaultParagraphFont"/>
    <w:uiPriority w:val="99"/>
    <w:semiHidden/>
    <w:unhideWhenUsed/>
    <w:rsid w:val="00DD3BD1"/>
    <w:rPr>
      <w:vertAlign w:val="superscript"/>
    </w:rPr>
  </w:style>
  <w:style w:type="paragraph" w:styleId="CommentText">
    <w:name w:val="annotation text"/>
    <w:basedOn w:val="Normal"/>
    <w:link w:val="CommentTextChar"/>
    <w:uiPriority w:val="99"/>
    <w:unhideWhenUsed/>
    <w:rsid w:val="00DD3BD1"/>
    <w:pPr>
      <w:spacing w:line="240" w:lineRule="auto"/>
    </w:pPr>
    <w:rPr>
      <w:sz w:val="20"/>
      <w:szCs w:val="20"/>
    </w:rPr>
  </w:style>
  <w:style w:type="character" w:customStyle="1" w:styleId="CommentTextChar">
    <w:name w:val="Comment Text Char"/>
    <w:basedOn w:val="DefaultParagraphFont"/>
    <w:link w:val="CommentText"/>
    <w:uiPriority w:val="99"/>
    <w:rsid w:val="00DD3BD1"/>
    <w:rPr>
      <w:sz w:val="20"/>
      <w:szCs w:val="20"/>
    </w:rPr>
  </w:style>
  <w:style w:type="character" w:styleId="CommentReference">
    <w:name w:val="annotation reference"/>
    <w:basedOn w:val="DefaultParagraphFont"/>
    <w:uiPriority w:val="99"/>
    <w:semiHidden/>
    <w:unhideWhenUsed/>
    <w:rsid w:val="007C5436"/>
    <w:rPr>
      <w:sz w:val="16"/>
      <w:szCs w:val="16"/>
    </w:rPr>
  </w:style>
  <w:style w:type="character" w:customStyle="1" w:styleId="cf01">
    <w:name w:val="cf01"/>
    <w:basedOn w:val="DefaultParagraphFont"/>
    <w:rsid w:val="007C5436"/>
    <w:rPr>
      <w:rFonts w:ascii="Segoe UI" w:hAnsi="Segoe UI" w:cs="Segoe UI" w:hint="default"/>
      <w:sz w:val="18"/>
      <w:szCs w:val="18"/>
    </w:rPr>
  </w:style>
  <w:style w:type="paragraph" w:customStyle="1" w:styleId="xxmsonormal">
    <w:name w:val="x_xmsonormal"/>
    <w:basedOn w:val="Normal"/>
    <w:rsid w:val="00434316"/>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128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913BF-0A73-45DA-8149-BCEC2358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134</Pages>
  <Words>19717</Words>
  <Characters>112391</Characters>
  <Application>Microsoft Office Word</Application>
  <DocSecurity>0</DocSecurity>
  <Lines>936</Lines>
  <Paragraphs>263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14</cp:revision>
  <cp:lastPrinted>2023-02-07T07:40:00Z</cp:lastPrinted>
  <dcterms:created xsi:type="dcterms:W3CDTF">2023-07-24T12:30:00Z</dcterms:created>
  <dcterms:modified xsi:type="dcterms:W3CDTF">2023-12-08T12:52:00Z</dcterms:modified>
</cp:coreProperties>
</file>