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25A" w:rsidRDefault="00BE525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25A" w:rsidRDefault="00BE525A" w:rsidP="00080F59">
      <w:pPr>
        <w:jc w:val="center"/>
      </w:pPr>
    </w:p>
    <w:p w:rsidR="00BE525A" w:rsidRPr="003170EE" w:rsidRDefault="00BE525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E525A" w:rsidRPr="00790EAE" w:rsidRDefault="00BE525A" w:rsidP="00080F59">
      <w:pPr>
        <w:pStyle w:val="mechtex"/>
        <w:rPr>
          <w:rFonts w:ascii="GHEA Mariam" w:hAnsi="GHEA Mariam"/>
          <w:b/>
        </w:rPr>
      </w:pPr>
    </w:p>
    <w:p w:rsidR="00BE525A" w:rsidRDefault="00BE525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1486B" w:rsidRPr="00D6509D" w:rsidRDefault="00D1486B" w:rsidP="00D6509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D1486B" w:rsidRPr="00D6509D" w:rsidRDefault="00D1486B" w:rsidP="00D6509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D1486B" w:rsidRPr="00D6509D" w:rsidRDefault="00D1486B" w:rsidP="00D6509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D1486B" w:rsidRPr="00D6509D" w:rsidRDefault="00D1486B" w:rsidP="00D6509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14 </w:t>
      </w:r>
      <w:r w:rsidRPr="00D6509D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D6509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1486B" w:rsidRPr="00D6509D" w:rsidRDefault="00D1486B" w:rsidP="00D6509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D1486B" w:rsidRPr="00D6509D" w:rsidRDefault="00D1486B" w:rsidP="00D6509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D1486B" w:rsidRPr="00D6509D" w:rsidRDefault="00D1486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1486B" w:rsidRPr="00D6509D" w:rsidRDefault="00D1486B" w:rsidP="00D1486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</w:t>
      </w:r>
      <w:r w:rsidR="00BE525A" w:rsidRPr="00BE525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E525A" w:rsidRPr="00BE525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E525A" w:rsidRPr="00BE525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E525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6509D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ՕՐԵՆՔՈՒՄ ՎԵՐԱԲԱՇԽՈՒՄ,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 ՀԱՆՐԱՊԵՏՈՒԹՅԱՆ </w:t>
      </w:r>
      <w:r w:rsidRPr="00D6509D">
        <w:rPr>
          <w:rFonts w:ascii="GHEA Mariam" w:hAnsi="GHEA Mariam" w:cs="Sylfaen"/>
          <w:sz w:val="24"/>
          <w:szCs w:val="24"/>
          <w:lang w:val="hy-AM"/>
        </w:rPr>
        <w:t>ԿԱՌԱՎԱՐՈՒԹՅԱՆ  2022  ԹՎԱԿԱՆԻ ԴԵԿՏԵՄԲԵՐԻ 29-Ի N 2111-Ն ՈՐՈՇՄԱՆ ՄԵՋ ՓՈՓՈԽՈՒԹՅՈՒՆՆԵՐ ԿԱՏԱՐԵԼՈՒ ՄԱՍԻՆ</w:t>
      </w:r>
    </w:p>
    <w:p w:rsidR="00AC258A" w:rsidRPr="00D6509D" w:rsidRDefault="00AC258A" w:rsidP="00D1486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D6509D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D6509D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D6509D">
        <w:rPr>
          <w:rFonts w:ascii="GHEA Mariam" w:hAnsi="GHEA Mariam" w:cs="Sylfaen"/>
          <w:sz w:val="24"/>
          <w:szCs w:val="24"/>
          <w:lang w:val="hy-AM"/>
        </w:rPr>
        <w:t>-</w:t>
      </w:r>
    </w:p>
    <w:p w:rsidR="00D1486B" w:rsidRPr="00D6509D" w:rsidRDefault="00D1486B" w:rsidP="00D1486B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AC258A" w:rsidRPr="00D6509D" w:rsidRDefault="00AC258A" w:rsidP="00D1486B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1486B" w:rsidRPr="00D6509D" w:rsidRDefault="00D1486B" w:rsidP="00AC258A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հոդվածին համապատասխան</w:t>
      </w:r>
      <w:r w:rsidR="00BE525A">
        <w:rPr>
          <w:rFonts w:ascii="GHEA Mariam" w:hAnsi="GHEA Mariam"/>
          <w:sz w:val="24"/>
          <w:szCs w:val="24"/>
          <w:lang w:val="hy-AM"/>
        </w:rPr>
        <w:t>՝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D6509D" w:rsidRPr="00D6509D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D6509D" w:rsidRPr="00D6509D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1486B" w:rsidRPr="00D6509D" w:rsidRDefault="00D1486B" w:rsidP="00AC258A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1. </w:t>
      </w:r>
      <w:r w:rsidRPr="00D6509D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D6509D">
        <w:rPr>
          <w:rFonts w:ascii="GHEA Mariam" w:hAnsi="GHEA Mariam"/>
          <w:sz w:val="24"/>
          <w:szCs w:val="24"/>
          <w:lang w:val="hy-AM"/>
        </w:rPr>
        <w:t>3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Հայաստանի Հանրապետության օրենքի N 1 հավելվածի N 2 աղյուսակում կատարել վերաբաշխում 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և </w:t>
      </w:r>
      <w:r w:rsidRPr="00D6509D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D6509D">
        <w:rPr>
          <w:rFonts w:ascii="GHEA Mariam" w:hAnsi="GHEA Mariam"/>
          <w:sz w:val="24"/>
          <w:szCs w:val="24"/>
          <w:lang w:val="hy-AM"/>
        </w:rPr>
        <w:t>22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D6509D">
        <w:rPr>
          <w:rFonts w:ascii="GHEA Mariam" w:hAnsi="GHEA Mariam"/>
          <w:sz w:val="24"/>
          <w:szCs w:val="24"/>
          <w:lang w:val="hy-AM"/>
        </w:rPr>
        <w:t>29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-ի </w:t>
      </w:r>
      <w:r w:rsidRPr="00D6509D">
        <w:rPr>
          <w:rFonts w:ascii="GHEA Mariam" w:hAnsi="GHEA Mariam"/>
          <w:sz w:val="24"/>
          <w:szCs w:val="24"/>
          <w:lang w:val="hy-AM"/>
        </w:rPr>
        <w:t>«</w:t>
      </w:r>
      <w:r w:rsidRPr="00D6509D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D6509D">
        <w:rPr>
          <w:rFonts w:ascii="GHEA Mariam" w:hAnsi="GHEA Mariam"/>
          <w:sz w:val="24"/>
          <w:szCs w:val="24"/>
          <w:lang w:val="hy-AM"/>
        </w:rPr>
        <w:t>3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 թվականի պետական բյուջեի կատարումն ապահովող միջոցառումների մասին</w:t>
      </w:r>
      <w:r w:rsidRPr="00D6509D">
        <w:rPr>
          <w:rFonts w:ascii="GHEA Mariam" w:hAnsi="GHEA Mariam"/>
          <w:sz w:val="24"/>
          <w:szCs w:val="24"/>
          <w:lang w:val="hy-AM"/>
        </w:rPr>
        <w:t>»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 </w:t>
      </w:r>
      <w:r w:rsidR="00BE525A">
        <w:rPr>
          <w:rFonts w:ascii="GHEA Mariam" w:hAnsi="GHEA Mariam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z w:val="24"/>
          <w:szCs w:val="24"/>
          <w:lang w:val="pt-BR"/>
        </w:rPr>
        <w:lastRenderedPageBreak/>
        <w:t>N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 2111</w:t>
      </w:r>
      <w:r w:rsidRPr="00D6509D">
        <w:rPr>
          <w:rFonts w:ascii="GHEA Mariam" w:hAnsi="GHEA Mariam"/>
          <w:sz w:val="24"/>
          <w:szCs w:val="24"/>
          <w:lang w:val="pt-BR"/>
        </w:rPr>
        <w:t>-Ն որոշման NN 3, 4,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 5, 9 և 9.1 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D6509D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` համաձայն NN  </w:t>
      </w:r>
      <w:r w:rsidRPr="00D6509D">
        <w:rPr>
          <w:rFonts w:ascii="GHEA Mariam" w:hAnsi="GHEA Mariam"/>
          <w:sz w:val="24"/>
          <w:szCs w:val="24"/>
          <w:lang w:val="hy-AM"/>
        </w:rPr>
        <w:t>1,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 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2, 3, 4, 5, 6 և 7 </w:t>
      </w:r>
      <w:r w:rsidRPr="00D6509D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D1486B" w:rsidRPr="00D6509D" w:rsidRDefault="00D1486B" w:rsidP="00AC258A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D6509D">
        <w:rPr>
          <w:rFonts w:ascii="GHEA Mariam" w:hAnsi="GHEA Mariam" w:cs="Sylfaen"/>
          <w:sz w:val="24"/>
          <w:szCs w:val="24"/>
          <w:lang w:val="hy-AM"/>
        </w:rPr>
        <w:t>2. Ս</w:t>
      </w:r>
      <w:r w:rsidRPr="00D6509D">
        <w:rPr>
          <w:rFonts w:ascii="GHEA Mariam" w:hAnsi="GHEA Mariam"/>
          <w:sz w:val="24"/>
          <w:szCs w:val="24"/>
          <w:lang w:val="pt-BR"/>
        </w:rPr>
        <w:t>ույն որոշումն ուժի մեջ է մտնում</w:t>
      </w:r>
      <w:r w:rsidRPr="00D6509D">
        <w:rPr>
          <w:rFonts w:ascii="GHEA Mariam" w:hAnsi="GHEA Mariam"/>
          <w:sz w:val="24"/>
          <w:szCs w:val="24"/>
          <w:lang w:val="hy-AM"/>
        </w:rPr>
        <w:t xml:space="preserve"> պաշտոնական հրապարակմանը հաջորդող օրվանից</w:t>
      </w:r>
      <w:r w:rsidRPr="00D6509D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AC258A" w:rsidRPr="00D6509D" w:rsidRDefault="00AC258A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C258A" w:rsidRPr="00D6509D" w:rsidRDefault="00BE525A" w:rsidP="00D6509D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32777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C258A" w:rsidRPr="00D650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C258A" w:rsidRPr="00D6509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C258A" w:rsidRPr="00D650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C258A" w:rsidRPr="00D6509D" w:rsidRDefault="00BE525A" w:rsidP="00BE52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AC258A" w:rsidRPr="00D6509D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32777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AC258A" w:rsidRPr="00D6509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C258A" w:rsidRPr="00D6509D">
        <w:rPr>
          <w:rFonts w:ascii="GHEA Mariam" w:hAnsi="GHEA Mariam" w:cs="Arial Armenian"/>
          <w:sz w:val="24"/>
          <w:szCs w:val="24"/>
          <w:lang w:val="hy-AM"/>
        </w:rPr>
        <w:t>Ն</w:t>
      </w:r>
      <w:r w:rsidR="00AC258A" w:rsidRPr="00D6509D">
        <w:rPr>
          <w:rFonts w:ascii="GHEA Mariam" w:hAnsi="GHEA Mariam" w:cs="Sylfaen"/>
          <w:sz w:val="24"/>
          <w:szCs w:val="24"/>
          <w:lang w:val="af-ZA"/>
        </w:rPr>
        <w:t>.</w:t>
      </w:r>
      <w:r w:rsidR="00AC258A" w:rsidRPr="00D6509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AC258A"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327775" w:rsidP="00AC258A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C258A" w:rsidRPr="00D6509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C258A" w:rsidRPr="00D6509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C258A" w:rsidRPr="00D6509D" w:rsidRDefault="00327775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AC258A"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AC258A"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AC258A"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D6509D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D6509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30" w:type="dxa"/>
        <w:tblLook w:val="04A0" w:firstRow="1" w:lastRow="0" w:firstColumn="1" w:lastColumn="0" w:noHBand="0" w:noVBand="1"/>
      </w:tblPr>
      <w:tblGrid>
        <w:gridCol w:w="1310"/>
        <w:gridCol w:w="1817"/>
        <w:gridCol w:w="8145"/>
        <w:gridCol w:w="3558"/>
      </w:tblGrid>
      <w:tr w:rsidR="00AC258A" w:rsidRPr="000D35DE" w:rsidTr="00D6509D">
        <w:trPr>
          <w:trHeight w:val="1399"/>
        </w:trPr>
        <w:tc>
          <w:tcPr>
            <w:tcW w:w="14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</w:t>
            </w:r>
          </w:p>
        </w:tc>
      </w:tr>
      <w:tr w:rsidR="00AC258A" w:rsidRPr="007C213D" w:rsidTr="007C213D">
        <w:trPr>
          <w:trHeight w:val="492"/>
        </w:trPr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258A" w:rsidRPr="007C213D" w:rsidRDefault="007C213D" w:rsidP="007C213D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AC258A"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AC258A"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C258A" w:rsidRPr="000D35DE" w:rsidTr="007C213D">
        <w:trPr>
          <w:trHeight w:val="1814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7C213D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8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7C213D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BE525A" w:rsidRDefault="00AC258A" w:rsidP="00AC258A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7C213D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Ցուցանիշների փոփոխո</w:t>
            </w:r>
            <w:r w:rsidRPr="00BE525A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 xml:space="preserve">ւթյունը  (ավելացումները նշված են դրական նշանով, իսկ նվազեցումները՝ փակագծերում)  </w:t>
            </w:r>
          </w:p>
        </w:tc>
      </w:tr>
      <w:tr w:rsidR="007C213D" w:rsidRPr="00AC258A" w:rsidTr="007C213D">
        <w:trPr>
          <w:trHeight w:val="75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7C213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7C213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AC258A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AC258A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327775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2777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C258A" w:rsidRPr="00AC258A" w:rsidTr="007C213D">
        <w:trPr>
          <w:trHeight w:val="311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F157D7" w:rsidRDefault="00AC258A" w:rsidP="00AC258A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F157D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635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44,328.0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596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Մշակութային ժառանգության պահպանում, օգտագործում, համալրում և հանրահռչակում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596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327775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C258A"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72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362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596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Թանգարանային նմուշների պահպանություն, ցուցահանդեսների կազմակերպում, մասնագետների վերապատրաստում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D0129D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D0129D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1490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Գիտական և գիտատեխնիկական գործունեության հիմնարար, կիրառական և թեմատիկ հետազոտությունների իրականացում, ենթակառուցվածքի և ազգային արժեք ներկայացնող գիտական  օբյեկտների պահպանում և զարգացում, գիտական ներուժի վերարտադրության ապահովում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894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Գիտության և տեխնիկայի զարգացման գերակա ուղղությունների հետազոտությունների իրականացում, գիտական ներուժի զարգացում, ազգային արժեք ներկայացնող գիտական օբյեկտների պահպանում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72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362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AC258A" w:rsidRPr="00AC258A" w:rsidTr="007C213D">
        <w:trPr>
          <w:trHeight w:val="596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Գիտական և գիտատեխնիկական պայմանագրային (թեմատիկ) հետազոտություններ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596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Գիտական և գիտատեխնիկական գործունեության պայմանագրային (թեմատիկ) հետազոտություններ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298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D0129D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D0129D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258A" w:rsidRPr="00AC258A" w:rsidTr="007C213D">
        <w:trPr>
          <w:trHeight w:val="434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509D" w:rsidRPr="00D6509D" w:rsidRDefault="00327775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327775"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  <w:sectPr w:rsidR="00D6509D" w:rsidRPr="00D6509D" w:rsidSect="00AC2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="00327775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327775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32777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327775">
        <w:rPr>
          <w:rFonts w:ascii="GHEA Mariam" w:hAnsi="GHEA Mariam" w:cs="Arial Armenia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AC258A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D6509D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D6509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5" w:type="dxa"/>
        <w:tblLook w:val="04A0" w:firstRow="1" w:lastRow="0" w:firstColumn="1" w:lastColumn="0" w:noHBand="0" w:noVBand="1"/>
      </w:tblPr>
      <w:tblGrid>
        <w:gridCol w:w="555"/>
        <w:gridCol w:w="624"/>
        <w:gridCol w:w="624"/>
        <w:gridCol w:w="745"/>
        <w:gridCol w:w="994"/>
        <w:gridCol w:w="7657"/>
        <w:gridCol w:w="3876"/>
      </w:tblGrid>
      <w:tr w:rsidR="00AC258A" w:rsidRPr="002D4AF1" w:rsidTr="00741279">
        <w:trPr>
          <w:trHeight w:val="337"/>
        </w:trPr>
        <w:tc>
          <w:tcPr>
            <w:tcW w:w="150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13D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C258A" w:rsidRPr="00AC258A" w:rsidRDefault="007C213D" w:rsidP="007C2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MS Gothic" w:eastAsia="MS Gothic" w:hAnsi="MS Gothic" w:cs="MS Gothic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C213D">
              <w:rPr>
                <w:rFonts w:ascii="GHEA Mariam" w:eastAsia="MS Gothic" w:hAnsi="GHEA Mariam" w:cs="Courier New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AC258A" w:rsidRPr="00AC258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="008E618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ԵՎ 4 ՀԱՎԵԼՎԱԾՆԵՐՈՒՄ ԿԱՏԱՐՎՈՂ </w:t>
            </w:r>
            <w:r w:rsidR="00AC258A" w:rsidRPr="00AC258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18B" w:rsidRDefault="008E618B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AC258A" w:rsidRPr="00AC258A" w:rsidRDefault="007C213D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C258A" w:rsidRPr="00AC258A" w:rsidTr="007C213D">
        <w:trPr>
          <w:trHeight w:val="70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D6509D" w:rsidRPr="00D6509D" w:rsidTr="007C213D">
        <w:trPr>
          <w:cantSplit/>
          <w:trHeight w:val="174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C258A" w:rsidRPr="00AC258A" w:rsidRDefault="00D6509D" w:rsidP="00D6509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C258A" w:rsidRPr="00AC258A" w:rsidRDefault="00D6509D" w:rsidP="00D6509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C258A" w:rsidRPr="00AC258A" w:rsidRDefault="00D6509D" w:rsidP="00D6509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C258A" w:rsidRPr="00AC258A" w:rsidRDefault="00D6509D" w:rsidP="00D6509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C258A" w:rsidRPr="00AC258A" w:rsidRDefault="00D6509D" w:rsidP="00D6509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7C213D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C213D"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8E618B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E618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741279" w:rsidRDefault="00AC258A" w:rsidP="00AC258A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74127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6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Թանգարաններ և ցուցասրահներ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70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41279">
        <w:trPr>
          <w:trHeight w:val="56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8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58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41279">
        <w:trPr>
          <w:trHeight w:val="56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Թանգարանային ծառայություններ և ցուցահանդեսներ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4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717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73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32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74127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2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32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44,328.0 </w:t>
            </w:r>
          </w:p>
        </w:tc>
      </w:tr>
      <w:tr w:rsidR="00D6509D" w:rsidRPr="00AC258A" w:rsidTr="007C213D">
        <w:trPr>
          <w:trHeight w:val="6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AC258A" w:rsidTr="007C213D">
        <w:trPr>
          <w:trHeight w:val="6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6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6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70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40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58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41279">
        <w:trPr>
          <w:trHeight w:val="489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7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Գիտական և գիտատեխնիկական պայմանագրային (թեմատիկ) հետազոտություններ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4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41279">
        <w:trPr>
          <w:trHeight w:val="519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73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AC258A" w:rsidTr="007C213D">
        <w:trPr>
          <w:trHeight w:val="32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74127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2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2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6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AC258A" w:rsidTr="007C213D">
        <w:trPr>
          <w:trHeight w:val="3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 Այլ ընթացիկ դրամաշնորհներ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</w:tbl>
    <w:p w:rsidR="00741279" w:rsidRDefault="00741279" w:rsidP="00D6509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E618B" w:rsidRDefault="008E618B" w:rsidP="00D6509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6509D" w:rsidRPr="00D6509D" w:rsidRDefault="008E618B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8E618B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  <w:sectPr w:rsidR="00D6509D" w:rsidRPr="00D6509D" w:rsidSect="00AC2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8E618B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 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8E618B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8E61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AC258A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D6509D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D6509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16" w:type="dxa"/>
        <w:tblLook w:val="04A0" w:firstRow="1" w:lastRow="0" w:firstColumn="1" w:lastColumn="0" w:noHBand="0" w:noVBand="1"/>
      </w:tblPr>
      <w:tblGrid>
        <w:gridCol w:w="1288"/>
        <w:gridCol w:w="1697"/>
        <w:gridCol w:w="711"/>
        <w:gridCol w:w="694"/>
        <w:gridCol w:w="2899"/>
        <w:gridCol w:w="5059"/>
        <w:gridCol w:w="2668"/>
      </w:tblGrid>
      <w:tr w:rsidR="00AC258A" w:rsidRPr="002D4AF1" w:rsidTr="00D6509D">
        <w:trPr>
          <w:trHeight w:val="852"/>
        </w:trPr>
        <w:tc>
          <w:tcPr>
            <w:tcW w:w="15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5DE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5 ՀԱՎԵԼՎԱԾԻ N 7 ԱՂՅՈՒՍԱԿՈՒՄ ԿԱՏԱՐՎՈՂ  ՓՈՓՈԽՈՒԹՅՈՒՆՆԵՐԸ</w:t>
            </w:r>
          </w:p>
        </w:tc>
      </w:tr>
      <w:tr w:rsidR="00D6509D" w:rsidRPr="00D6509D" w:rsidTr="00741279">
        <w:trPr>
          <w:trHeight w:val="194"/>
        </w:trPr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C258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4D6B" w:rsidRDefault="00F44D6B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AC258A" w:rsidRPr="00AC258A" w:rsidRDefault="007C213D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D6509D" w:rsidRPr="00D6509D" w:rsidTr="007C213D">
        <w:trPr>
          <w:trHeight w:val="1661"/>
        </w:trPr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3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F44D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7C213D" w:rsidRPr="00D6509D" w:rsidTr="007C213D">
        <w:trPr>
          <w:trHeight w:val="542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213D" w:rsidRPr="007C213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213D" w:rsidRPr="007C213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30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AC258A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AC258A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213D" w:rsidRPr="00AC258A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AC258A" w:rsidRPr="00AC258A" w:rsidTr="007C213D">
        <w:trPr>
          <w:trHeight w:val="347"/>
        </w:trPr>
        <w:tc>
          <w:tcPr>
            <w:tcW w:w="12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AC258A" w:rsidTr="007C213D">
        <w:trPr>
          <w:trHeight w:val="512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6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D6509D" w:rsidTr="007C213D">
        <w:trPr>
          <w:trHeight w:val="461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4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Թանգարանային ծառայություններ և ցուցահանդեսներ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D6509D" w:rsidTr="007C213D">
        <w:trPr>
          <w:trHeight w:val="572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«Հայաստանի ազգային պատկերասրահ» ՊՈԱԿ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6,000.0 </w:t>
            </w:r>
          </w:p>
        </w:tc>
      </w:tr>
      <w:tr w:rsidR="00D6509D" w:rsidRPr="00D6509D" w:rsidTr="007C213D">
        <w:trPr>
          <w:trHeight w:val="729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«Հովհաննես Շարամբեյանի անվան ժողովրդական ստեղծագործության կենտրոն» ՊՈԱԿ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5,016.0 </w:t>
            </w:r>
          </w:p>
        </w:tc>
      </w:tr>
      <w:tr w:rsidR="00D6509D" w:rsidRPr="00D6509D" w:rsidTr="007C213D">
        <w:trPr>
          <w:trHeight w:val="531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«Մ.</w:t>
            </w:r>
            <w:r w:rsidR="00F44D6B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Սարյանի տուն-թանգարան» ՊՈԱԿ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30,000.0 </w:t>
            </w:r>
          </w:p>
        </w:tc>
      </w:tr>
      <w:tr w:rsidR="00D6509D" w:rsidRPr="00D6509D" w:rsidTr="007C213D">
        <w:trPr>
          <w:trHeight w:val="531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«Ա.</w:t>
            </w:r>
            <w:r w:rsidR="00F44D6B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Իսահակյանի տուն-թանգարան» ՊՈԱԿ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672.0 </w:t>
            </w:r>
          </w:p>
        </w:tc>
      </w:tr>
      <w:tr w:rsidR="00D6509D" w:rsidRPr="00D6509D" w:rsidTr="007C213D">
        <w:trPr>
          <w:trHeight w:val="531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«Խ.</w:t>
            </w:r>
            <w:r w:rsidR="00F44D6B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Աբովյանի տուն-թանգարան» ՊՈԱԿ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6509D" w:rsidRPr="00D6509D" w:rsidTr="007C213D">
        <w:trPr>
          <w:trHeight w:val="114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AC258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58A" w:rsidRPr="00AC258A" w:rsidRDefault="00AC258A" w:rsidP="00AC25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«Սարդարապատի հերոսամարտի հուշահամալիր, Հայոց ազգագրության և ազատագրական պայքարի պատմության ազգային թանգարան» ՊՈԱԿ</w:t>
            </w: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258A" w:rsidRPr="00AC258A" w:rsidRDefault="00AC258A" w:rsidP="00AC25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1,440.0 </w:t>
            </w:r>
          </w:p>
        </w:tc>
      </w:tr>
    </w:tbl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509D" w:rsidRPr="00D6509D" w:rsidRDefault="00F44D6B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F44D6B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  <w:sectPr w:rsidR="00D6509D" w:rsidRPr="00D6509D" w:rsidSect="00AC2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F44D6B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  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AC258A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D6509D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D6509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56" w:type="dxa"/>
        <w:tblLook w:val="04A0" w:firstRow="1" w:lastRow="0" w:firstColumn="1" w:lastColumn="0" w:noHBand="0" w:noVBand="1"/>
      </w:tblPr>
      <w:tblGrid>
        <w:gridCol w:w="1560"/>
        <w:gridCol w:w="1682"/>
        <w:gridCol w:w="753"/>
        <w:gridCol w:w="2535"/>
        <w:gridCol w:w="3044"/>
        <w:gridCol w:w="2702"/>
        <w:gridCol w:w="2645"/>
      </w:tblGrid>
      <w:tr w:rsidR="00D6509D" w:rsidRPr="000D35DE" w:rsidTr="007C213D">
        <w:trPr>
          <w:trHeight w:val="898"/>
        </w:trPr>
        <w:tc>
          <w:tcPr>
            <w:tcW w:w="148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4D6B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5 ՀԱՎԵԼՎԱԾԻ N 7.1 ԱՂՅՈՒՍԱԿՈՒՄ ԿԱՏԱՐՎՈՂ ՓՈՓՈԽՈՒԹՅՈՒՆՆԵՐԸ</w:t>
            </w:r>
          </w:p>
        </w:tc>
      </w:tr>
      <w:tr w:rsidR="00D6509D" w:rsidRPr="000D35DE" w:rsidTr="007C213D">
        <w:trPr>
          <w:trHeight w:val="2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6509D" w:rsidRPr="000D35DE" w:rsidTr="007C213D">
        <w:trPr>
          <w:trHeight w:val="270"/>
        </w:trPr>
        <w:tc>
          <w:tcPr>
            <w:tcW w:w="12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6509D" w:rsidRPr="000D35DE" w:rsidTr="007C213D">
        <w:trPr>
          <w:trHeight w:val="594"/>
        </w:trPr>
        <w:tc>
          <w:tcPr>
            <w:tcW w:w="12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F44D6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«ՀՀ 2023 թվականի պետական բյուջեի մասին» ՀՀ օրենքով նախատեսված գիտական և գիտատեխնիկական գործունեության ծրագրերի միջոցառումների ցանկը, որոնց գծով հատկացումները տնտես</w:t>
            </w:r>
            <w:r w:rsidR="00F44D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D6509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վարող սուբյեկտներին տրամադրվելու են դրամաշնորհների տեսքով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D6509D" w:rsidRPr="00D6509D" w:rsidTr="007C213D">
        <w:trPr>
          <w:trHeight w:val="270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509D" w:rsidRPr="00D6509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C213D" w:rsidRPr="00D6509D" w:rsidTr="007C213D">
        <w:trPr>
          <w:trHeight w:val="270"/>
        </w:trPr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13D" w:rsidRPr="00D6509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  <w:p w:rsidR="007C213D" w:rsidRPr="00D6509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D6509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D6509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F44D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D6509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Գերատեսչական  պատկանելություն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D6509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(նվազեցումները նշված են փակագծերում)  </w:t>
            </w:r>
          </w:p>
        </w:tc>
      </w:tr>
      <w:tr w:rsidR="007C213D" w:rsidRPr="00D6509D" w:rsidTr="007C213D">
        <w:trPr>
          <w:trHeight w:val="172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7C213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3D" w:rsidRPr="007C213D" w:rsidRDefault="007C213D" w:rsidP="007C2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28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D6509D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D6509D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D6509D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13D" w:rsidRPr="00D6509D" w:rsidRDefault="007C213D" w:rsidP="007C2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9"/>
        </w:trPr>
        <w:tc>
          <w:tcPr>
            <w:tcW w:w="12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F44D6B" w:rsidRDefault="00D6509D" w:rsidP="00D6509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ԸՆԴԱՄԵՆԸ</w:t>
            </w:r>
            <w:r w:rsidR="00F44D6B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66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7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1162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5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175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5B8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ԸՆԴԱՄԵՆԸ  </w:t>
            </w:r>
          </w:p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25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83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5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Պայմանագրային (թեմատիկ) հետազոտություններ 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մրցույթով ընտրված գիտահետազոտական խմբեր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72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Պայմանագրային (թեմատիկ) հետազոտությունների գիտական թեմաների ֆինանսավորում 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մրցույթով ընտրված գիտահետազոտական խմբեր 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</w:tbl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6509D" w:rsidRPr="00D6509D" w:rsidRDefault="00F44D6B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F44D6B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D6509D" w:rsidRPr="00D6509D" w:rsidSect="00AC2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="00F44D6B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AC258A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D6509D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D6509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16" w:type="dxa"/>
        <w:tblLook w:val="04A0" w:firstRow="1" w:lastRow="0" w:firstColumn="1" w:lastColumn="0" w:noHBand="0" w:noVBand="1"/>
      </w:tblPr>
      <w:tblGrid>
        <w:gridCol w:w="1276"/>
        <w:gridCol w:w="1701"/>
        <w:gridCol w:w="1511"/>
        <w:gridCol w:w="2665"/>
        <w:gridCol w:w="3544"/>
        <w:gridCol w:w="2268"/>
        <w:gridCol w:w="2551"/>
      </w:tblGrid>
      <w:tr w:rsidR="00D6509D" w:rsidRPr="000D35DE" w:rsidTr="007C213D">
        <w:trPr>
          <w:trHeight w:val="978"/>
        </w:trPr>
        <w:tc>
          <w:tcPr>
            <w:tcW w:w="155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4D6B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5 ՀԱՎԵԼՎԱԾԻ N 7.2 ԱՂՅՈՒՍԱԿՈՒՄ ԿԱՏԱՐՎՈՂ ՓՈՓՈԽՈՒԹՅՈՒՆՆԵՐԸ</w:t>
            </w:r>
          </w:p>
        </w:tc>
      </w:tr>
      <w:tr w:rsidR="00D6509D" w:rsidRPr="000D35DE" w:rsidTr="007C213D">
        <w:trPr>
          <w:trHeight w:val="239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6509D" w:rsidRPr="000D35DE" w:rsidTr="007C213D">
        <w:trPr>
          <w:trHeight w:val="239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D6509D" w:rsidRPr="000D35DE" w:rsidTr="007C213D">
        <w:trPr>
          <w:trHeight w:val="478"/>
        </w:trPr>
        <w:tc>
          <w:tcPr>
            <w:tcW w:w="155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F44D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«ՀՀ 2023 թվականի  պետական բյուջեի մասին» ՀՀ օրենքով</w:t>
            </w:r>
            <w:r w:rsidRPr="00D6509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գիտական և գիտատեխնիկական գործունեության գծով</w:t>
            </w: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նախատեսված  ամփոփ հատկացումներ</w:t>
            </w:r>
            <w:r w:rsidR="00F44D6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ն</w:t>
            </w: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ըստ ծրագրերի և միջոցառումների</w:t>
            </w:r>
          </w:p>
        </w:tc>
      </w:tr>
      <w:tr w:rsidR="00D6509D" w:rsidRPr="000D35DE" w:rsidTr="007C213D">
        <w:trPr>
          <w:trHeight w:val="478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6509D" w:rsidRPr="00D6509D" w:rsidTr="007C213D">
        <w:trPr>
          <w:trHeight w:val="282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7C213D" w:rsidP="00F44D6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7C2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D6509D" w:rsidRPr="00D6509D" w:rsidTr="007C213D">
        <w:trPr>
          <w:trHeight w:val="543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անվանումները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F157D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</w:t>
            </w:r>
            <w:r w:rsidR="00F157D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կատարող պետական մարմինների անվանումները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Գերատեսչական  պատկանելություն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(նվազեցումները նշված են փակագծերում)  </w:t>
            </w:r>
          </w:p>
        </w:tc>
      </w:tr>
      <w:tr w:rsidR="00D6509D" w:rsidRPr="00D6509D" w:rsidTr="007C213D">
        <w:trPr>
          <w:trHeight w:val="65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7C213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7C213D" w:rsidRDefault="007C213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17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F44D6B" w:rsidRDefault="00D6509D" w:rsidP="00D6509D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F44D6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52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5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  <w:tr w:rsidR="00D6509D" w:rsidRPr="00D6509D" w:rsidTr="007C213D">
        <w:trPr>
          <w:trHeight w:val="85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 w:cs="Calibri"/>
                <w:sz w:val="24"/>
                <w:szCs w:val="24"/>
                <w:lang w:eastAsia="en-US"/>
              </w:rPr>
              <w:t>(44,328.0)</w:t>
            </w:r>
          </w:p>
        </w:tc>
      </w:tr>
    </w:tbl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6509D" w:rsidRPr="00D6509D" w:rsidRDefault="00F44D6B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F44D6B"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D6509D" w:rsidRPr="00D6509D" w:rsidSect="00AC2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F44D6B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  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="00F44D6B">
        <w:rPr>
          <w:rFonts w:ascii="GHEA Mariam" w:hAnsi="GHEA Mariam" w:cs="Arial Armenia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AC258A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C258A" w:rsidRPr="00D6509D" w:rsidRDefault="00AC258A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D6509D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D6509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49" w:type="dxa"/>
        <w:tblLook w:val="04A0" w:firstRow="1" w:lastRow="0" w:firstColumn="1" w:lastColumn="0" w:noHBand="0" w:noVBand="1"/>
      </w:tblPr>
      <w:tblGrid>
        <w:gridCol w:w="540"/>
        <w:gridCol w:w="2751"/>
        <w:gridCol w:w="7624"/>
        <w:gridCol w:w="3734"/>
      </w:tblGrid>
      <w:tr w:rsidR="00D6509D" w:rsidRPr="00D6509D" w:rsidTr="00D6509D">
        <w:trPr>
          <w:trHeight w:val="105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005B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6509D" w:rsidRPr="00D6509D" w:rsidRDefault="00D4005B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D6509D"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9.13 ԱՂՅՈՒՍԱԿՈՒՄ ԿԱՏԱՐՎՈՂ ՓՈՓՈԽՈՒԹՅՈՒՆՆԵՐԸ </w:t>
            </w:r>
          </w:p>
        </w:tc>
      </w:tr>
      <w:tr w:rsidR="00D6509D" w:rsidRPr="00D6509D" w:rsidTr="00D6509D">
        <w:trPr>
          <w:trHeight w:val="388"/>
        </w:trPr>
        <w:tc>
          <w:tcPr>
            <w:tcW w:w="14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D6509D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741279" w:rsidRPr="00D6509D" w:rsidTr="00E07141">
        <w:trPr>
          <w:trHeight w:val="44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1279" w:rsidRPr="00D6509D" w:rsidRDefault="00741279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1279" w:rsidRDefault="00741279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741279" w:rsidRPr="00D6509D" w:rsidRDefault="00741279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41279" w:rsidRPr="00D6509D" w:rsidTr="00303CE5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1279" w:rsidRPr="00D6509D" w:rsidRDefault="00741279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279" w:rsidRPr="00741279" w:rsidRDefault="00741279" w:rsidP="00D6509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127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741279" w:rsidRPr="00741279" w:rsidRDefault="00741279" w:rsidP="00D6509D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741279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D6509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46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6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C213D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C213D"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6509D" w:rsidRPr="00D6509D" w:rsidTr="007C213D">
        <w:trPr>
          <w:trHeight w:val="65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Թանգարանային ծառայություններ և ցուցահանդեսներ</w:t>
            </w:r>
          </w:p>
        </w:tc>
        <w:tc>
          <w:tcPr>
            <w:tcW w:w="3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7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Թանգարանային նմուշների պահպանություն, ցուցահանդեսների կազմակերպում, մասնագետների վերապատրաստում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92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0525B8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8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Թանգարանային առարկաների համալրում, թիվ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41279">
        <w:trPr>
          <w:trHeight w:val="83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C213D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C213D"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6509D" w:rsidRPr="00D6509D" w:rsidTr="00741279">
        <w:trPr>
          <w:trHeight w:val="3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պայմանագրային (թեմատիկ) հետազոտություններ </w:t>
            </w:r>
          </w:p>
        </w:tc>
        <w:tc>
          <w:tcPr>
            <w:tcW w:w="3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41279">
        <w:trPr>
          <w:trHeight w:val="51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գործունեության պայմանագրային (թեմատիկ) հետազոտություններ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0525B8" w:rsidTr="007C213D">
        <w:trPr>
          <w:trHeight w:val="12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0525B8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0525B8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ՀՀ կառավարության 2001 թ. նոյեմբերի 17-ի </w:t>
            </w:r>
            <w:r w:rsid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>Գիտական և գիտատեխնիկական գործունեության պայմանագրային (թեմատիկ) ֆինանսավորման կարգը հաստատելու մասին</w:t>
            </w:r>
            <w:r w:rsid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</w:t>
            </w:r>
            <w:r w:rsid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142831">
              <w:rPr>
                <w:rFonts w:ascii="GHEA Mariam" w:hAnsi="GHEA Mariam"/>
                <w:sz w:val="24"/>
                <w:szCs w:val="24"/>
                <w:lang w:val="hy-AM" w:eastAsia="en-US"/>
              </w:rPr>
              <w:t>1122 որոշման համաձայն մրցու</w:t>
            </w:r>
            <w:r w:rsidRPr="000525B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թային կարգով ընտրված գիտական թեմաների ղեկավարներ 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0525B8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0525B8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4005B" w:rsidRDefault="00D6509D" w:rsidP="00D4005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Թեմաների թիվ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, հատ, այդ թվում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(3.0)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0525B8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Թեմաներում ներգրավված կանանց </w:t>
            </w:r>
            <w:r w:rsidR="00D6509D" w:rsidRPr="00D6509D">
              <w:rPr>
                <w:rFonts w:ascii="GHEA Mariam" w:hAnsi="GHEA Mariam"/>
                <w:sz w:val="24"/>
                <w:szCs w:val="24"/>
                <w:lang w:eastAsia="en-US"/>
              </w:rPr>
              <w:t>թվաքանակ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D6509D"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(5.0)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գիտական ծրագրերի թիվ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D4005B">
              <w:rPr>
                <w:rFonts w:ascii="GHEA Mariam" w:hAnsi="GHEA Mariam"/>
                <w:sz w:val="24"/>
                <w:szCs w:val="24"/>
                <w:lang w:eastAsia="en-US"/>
              </w:rPr>
              <w:t>, հատ, այդ թվում՝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D6509D" w:rsidRPr="00D6509D" w:rsidTr="007C213D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D6509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(44,328.0)</w:t>
            </w:r>
          </w:p>
        </w:tc>
      </w:tr>
    </w:tbl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6509D" w:rsidRPr="00D6509D" w:rsidRDefault="00D4005B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</w:t>
      </w:r>
      <w:r w:rsidR="00810A07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D4005B">
        <w:rPr>
          <w:rFonts w:ascii="GHEA Mariam" w:hAnsi="GHEA Mariam"/>
          <w:sz w:val="24"/>
          <w:szCs w:val="24"/>
          <w:lang w:val="hy-AM"/>
        </w:rPr>
        <w:t xml:space="preserve">                                      </w:t>
      </w:r>
      <w:r w:rsidR="00810A07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D6509D" w:rsidRPr="00D6509D" w:rsidSect="00AC2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="00D4005B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D4005B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D4005B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258A" w:rsidRPr="00D6509D" w:rsidRDefault="00AC258A" w:rsidP="00D650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6509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AC258A" w:rsidRPr="00D6509D" w:rsidRDefault="00AC258A" w:rsidP="00D6509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6509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D6509D" w:rsidRPr="00D4005B" w:rsidRDefault="00AC258A" w:rsidP="00AC258A">
      <w:pPr>
        <w:spacing w:line="408" w:lineRule="auto"/>
        <w:jc w:val="both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4005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     </w:t>
      </w:r>
      <w:r w:rsidR="00D4005B" w:rsidRPr="00D4005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դեկտեմբերի 14-ի N   </w:t>
      </w:r>
      <w:r w:rsidR="00D4005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D4005B" w:rsidRPr="00D4005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 - Ն որոշման</w:t>
      </w:r>
      <w:r w:rsidRPr="00D4005B">
        <w:rPr>
          <w:rFonts w:ascii="GHEA Mariam" w:hAnsi="GHEA Mariam" w:cs="Sylfaen"/>
          <w:spacing w:val="-2"/>
          <w:sz w:val="24"/>
          <w:szCs w:val="24"/>
          <w:lang w:val="hy-AM"/>
        </w:rPr>
        <w:tab/>
      </w:r>
    </w:p>
    <w:tbl>
      <w:tblPr>
        <w:tblW w:w="14719" w:type="dxa"/>
        <w:tblLook w:val="04A0" w:firstRow="1" w:lastRow="0" w:firstColumn="1" w:lastColumn="0" w:noHBand="0" w:noVBand="1"/>
      </w:tblPr>
      <w:tblGrid>
        <w:gridCol w:w="563"/>
        <w:gridCol w:w="3081"/>
        <w:gridCol w:w="6988"/>
        <w:gridCol w:w="4087"/>
      </w:tblGrid>
      <w:tr w:rsidR="00D6509D" w:rsidRPr="000D35DE" w:rsidTr="00D6509D">
        <w:trPr>
          <w:trHeight w:val="9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005B" w:rsidRDefault="00D4005B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D4005B" w:rsidRDefault="00D4005B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D4005B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6509D" w:rsidRPr="00D6509D" w:rsidRDefault="00D6509D" w:rsidP="00810A0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Pr="00D6509D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D6509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="00810A0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810A07"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810A07"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9.1</w:t>
            </w:r>
            <w:r w:rsidRPr="00D6509D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="00D4005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13 </w:t>
            </w: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 9.1</w:t>
            </w:r>
            <w:r w:rsidRPr="00D6509D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28 </w:t>
            </w:r>
            <w:r w:rsidRPr="00D6509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6509D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</w:t>
            </w:r>
          </w:p>
        </w:tc>
      </w:tr>
      <w:tr w:rsidR="00D6509D" w:rsidRPr="00D6509D" w:rsidTr="00D6509D">
        <w:trPr>
          <w:trHeight w:val="421"/>
        </w:trPr>
        <w:tc>
          <w:tcPr>
            <w:tcW w:w="14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05B" w:rsidRPr="00D0129D" w:rsidRDefault="00D4005B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</w:p>
          <w:p w:rsidR="00D6509D" w:rsidRPr="00D6509D" w:rsidRDefault="00D6509D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D6509D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D6509D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D6509D" w:rsidRPr="00D6509D" w:rsidTr="007C213D">
        <w:trPr>
          <w:trHeight w:val="42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C213D" w:rsidRPr="00D6509D" w:rsidTr="00264177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13D" w:rsidRPr="00D6509D" w:rsidRDefault="007C213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213D" w:rsidRPr="007C213D" w:rsidRDefault="007C213D" w:rsidP="00D6509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C21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65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6509D" w:rsidRPr="00D6509D" w:rsidTr="00D6509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6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Մեծ նվաճումների սպորտ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56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17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C213D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C213D"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6509D" w:rsidRPr="00D6509D" w:rsidTr="007C213D">
        <w:trPr>
          <w:trHeight w:val="6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առաջնություններին և միջազգային միջոցառումներին մասնակցության ապահովման համար մարզիկների նախապատրաստում և առաջնությունների անցկացում </w:t>
            </w:r>
          </w:p>
        </w:tc>
        <w:tc>
          <w:tcPr>
            <w:tcW w:w="4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1673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Մարզաձևերի ազգային ֆեդերացիաների կողմից մարզիկների պատրաստում և տարբեր մարզաձևերի ՀՀ առաջնությունների և միջազգային մրցաշարերի անցկացում, ուսումնամարզական հավաքների կազմակերպում և միջազգային միջոցառումներին մասնակցություն 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16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1003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217439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42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Թանգարանային առարկաների համալրում, թիվ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44,328.0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F10FAA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F10FAA">
        <w:trPr>
          <w:trHeight w:val="334"/>
        </w:trPr>
        <w:tc>
          <w:tcPr>
            <w:tcW w:w="5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F10FAA">
        <w:trPr>
          <w:trHeight w:val="421"/>
        </w:trPr>
        <w:tc>
          <w:tcPr>
            <w:tcW w:w="14719" w:type="dxa"/>
            <w:gridSpan w:val="4"/>
            <w:shd w:val="clear" w:color="auto" w:fill="auto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D6509D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D6509D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D6509D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28</w:t>
            </w:r>
          </w:p>
        </w:tc>
      </w:tr>
      <w:tr w:rsidR="00D6509D" w:rsidRPr="00D6509D" w:rsidTr="00F10FAA">
        <w:trPr>
          <w:trHeight w:val="334"/>
        </w:trPr>
        <w:tc>
          <w:tcPr>
            <w:tcW w:w="56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800"/>
        </w:trPr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Գիտական և գիտատեխնիկական հետազոտությունների ծրագիր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41279">
        <w:trPr>
          <w:trHeight w:val="416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C213D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C213D" w:rsidRPr="00AC25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6509D" w:rsidRPr="00D6509D" w:rsidTr="007C213D">
        <w:trPr>
          <w:trHeight w:val="60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պայմանագրային (թեմատիկ) հետազոտություններ </w:t>
            </w:r>
          </w:p>
        </w:tc>
        <w:tc>
          <w:tcPr>
            <w:tcW w:w="4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509D" w:rsidRPr="00D6509D" w:rsidTr="007C213D">
        <w:trPr>
          <w:trHeight w:val="65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գործունեության պայմանագրային (թեմատիկ) հետազոտություններ 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217439" w:rsidTr="007C213D">
        <w:trPr>
          <w:trHeight w:val="144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217439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217439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ՀՀ կառավարության 2001 թ. նոյեմբերի 17-ի </w:t>
            </w:r>
            <w:r w:rsid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>Գիտական և գիտատեխնիկական գործունեության պայմանագրային (թեմատիկ) ֆինանսավորման կարգը հաստատելու մասին</w:t>
            </w:r>
            <w:r w:rsid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</w:t>
            </w:r>
            <w:r w:rsid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1122 որոշման համաձայն մրցու</w:t>
            </w:r>
            <w:r w:rsidRPr="002174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թային կարգով ընտրված գիտական թեմաների ղեկավարներ 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217439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217439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40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Թեմաների թիվ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, հատ, այդ թվում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(3.0)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6509D" w:rsidRDefault="00D6509D" w:rsidP="00D40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Թեմաներում ներգրավված կանանց թվաքանակ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մարդ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(5.0)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9D" w:rsidRPr="00D4005B" w:rsidRDefault="00D6509D" w:rsidP="00D4005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Միջազգային գիտական ծրագրերի թիվ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, հատ, այդ թվում</w:t>
            </w:r>
            <w:r w:rsidR="00D4005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D6509D" w:rsidRPr="00D6509D" w:rsidTr="007C213D">
        <w:trPr>
          <w:trHeight w:val="334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509D" w:rsidRPr="00D6509D" w:rsidRDefault="00D6509D" w:rsidP="00D6509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D6509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09D" w:rsidRPr="00D6509D" w:rsidRDefault="00D6509D" w:rsidP="00D65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6509D">
              <w:rPr>
                <w:rFonts w:ascii="GHEA Mariam" w:hAnsi="GHEA Mariam"/>
                <w:sz w:val="24"/>
                <w:szCs w:val="24"/>
                <w:lang w:eastAsia="en-US"/>
              </w:rPr>
              <w:t>(44,328.0)</w:t>
            </w:r>
          </w:p>
        </w:tc>
      </w:tr>
    </w:tbl>
    <w:p w:rsidR="00D6509D" w:rsidRPr="00D6509D" w:rsidRDefault="00AC258A" w:rsidP="00AC258A">
      <w:pPr>
        <w:spacing w:line="408" w:lineRule="auto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6509D">
        <w:rPr>
          <w:rFonts w:ascii="GHEA Mariam" w:hAnsi="GHEA Mariam" w:cs="Sylfaen"/>
          <w:spacing w:val="-4"/>
          <w:sz w:val="24"/>
          <w:szCs w:val="24"/>
          <w:lang w:val="hy-AM"/>
        </w:rPr>
        <w:tab/>
      </w:r>
    </w:p>
    <w:p w:rsidR="00D6509D" w:rsidRPr="00D6509D" w:rsidRDefault="00D6509D" w:rsidP="00AC258A">
      <w:pPr>
        <w:spacing w:line="408" w:lineRule="auto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</w:p>
    <w:p w:rsidR="00D6509D" w:rsidRPr="00D6509D" w:rsidRDefault="00D4005B" w:rsidP="00D650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</w:t>
      </w:r>
      <w:r w:rsidR="00C230FE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6509D" w:rsidRPr="00D6509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6509D" w:rsidRPr="00D6509D" w:rsidRDefault="00D6509D" w:rsidP="00D6509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/>
          <w:sz w:val="24"/>
          <w:szCs w:val="24"/>
          <w:lang w:val="hy-AM"/>
        </w:rPr>
        <w:t xml:space="preserve">  </w:t>
      </w:r>
      <w:r w:rsidRPr="00D6509D">
        <w:rPr>
          <w:rFonts w:ascii="GHEA Mariam" w:hAnsi="GHEA Mariam"/>
          <w:sz w:val="24"/>
          <w:szCs w:val="24"/>
          <w:lang w:val="hy-AM"/>
        </w:rPr>
        <w:tab/>
      </w:r>
      <w:r w:rsidR="00D4005B"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="00217439">
        <w:rPr>
          <w:rFonts w:ascii="GHEA Mariam" w:hAnsi="GHEA Mariam"/>
          <w:sz w:val="24"/>
          <w:szCs w:val="24"/>
          <w:lang w:val="hy-AM"/>
        </w:rPr>
        <w:t xml:space="preserve"> </w:t>
      </w:r>
      <w:r w:rsidR="00C230FE">
        <w:rPr>
          <w:rFonts w:ascii="GHEA Mariam" w:hAnsi="GHEA Mariam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650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6509D" w:rsidRDefault="00D6509D" w:rsidP="00AC258A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6509D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="00D4005B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D6509D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D6509D">
        <w:rPr>
          <w:rFonts w:ascii="GHEA Mariam" w:hAnsi="GHEA Mariam" w:cs="Sylfaen"/>
          <w:sz w:val="24"/>
          <w:szCs w:val="24"/>
          <w:lang w:val="hy-AM"/>
        </w:rPr>
        <w:tab/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D4005B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D4005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6509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6509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6509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6509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D6509D" w:rsidSect="00AC258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531" w:rsidRDefault="00012531">
      <w:r>
        <w:separator/>
      </w:r>
    </w:p>
  </w:endnote>
  <w:endnote w:type="continuationSeparator" w:id="0">
    <w:p w:rsidR="00012531" w:rsidRDefault="00012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09D" w:rsidRDefault="00D6509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03FF">
      <w:rPr>
        <w:noProof/>
        <w:sz w:val="18"/>
      </w:rPr>
      <w:t>voroshum-EK540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531" w:rsidRDefault="00012531">
      <w:r>
        <w:separator/>
      </w:r>
    </w:p>
  </w:footnote>
  <w:footnote w:type="continuationSeparator" w:id="0">
    <w:p w:rsidR="00012531" w:rsidRDefault="00012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09D" w:rsidRDefault="00D650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6509D" w:rsidRDefault="00D650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09D" w:rsidRDefault="00D650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0FAA">
      <w:rPr>
        <w:rStyle w:val="PageNumber"/>
        <w:noProof/>
      </w:rPr>
      <w:t>2</w:t>
    </w:r>
    <w:r>
      <w:rPr>
        <w:rStyle w:val="PageNumber"/>
      </w:rPr>
      <w:fldChar w:fldCharType="end"/>
    </w:r>
  </w:p>
  <w:p w:rsidR="00D6509D" w:rsidRDefault="00D650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8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531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1A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5B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D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831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439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AF1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775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7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4C2B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13D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A07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18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58A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3FF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5A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C1A"/>
    <w:rsid w:val="00C22DF2"/>
    <w:rsid w:val="00C230FE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29D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6B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05B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09D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78E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0FAA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7D7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D6B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486866-E2DC-41AE-B2E0-600F64AAA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1486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603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603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D2E86-2649-43CF-8260-7A1128EAD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2481</Words>
  <Characters>14147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https:/mul2.gov.am/tasks/892617/oneclick/voroshum-EK540.docx?token=373f41d973298b57ac32326a6af1cd7b</cp:keywords>
  <dc:description/>
  <cp:lastModifiedBy>Anna Aloyan</cp:lastModifiedBy>
  <cp:revision>11</cp:revision>
  <cp:lastPrinted>2023-12-12T13:07:00Z</cp:lastPrinted>
  <dcterms:created xsi:type="dcterms:W3CDTF">2023-12-12T13:09:00Z</dcterms:created>
  <dcterms:modified xsi:type="dcterms:W3CDTF">2023-12-13T06:12:00Z</dcterms:modified>
</cp:coreProperties>
</file>