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1A" w:rsidRDefault="000A561A" w:rsidP="000A561A">
      <w:pPr>
        <w:jc w:val="center"/>
      </w:pPr>
      <w:r>
        <w:rPr>
          <w:noProof/>
          <w:lang w:eastAsia="en-US"/>
        </w:rPr>
        <w:drawing>
          <wp:inline distT="0" distB="0" distL="0" distR="0" wp14:anchorId="124F27E5" wp14:editId="01BA458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61A" w:rsidRDefault="000A561A" w:rsidP="000A561A">
      <w:pPr>
        <w:jc w:val="center"/>
      </w:pPr>
    </w:p>
    <w:p w:rsidR="000A561A" w:rsidRDefault="000A561A" w:rsidP="000A561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A561A" w:rsidRDefault="000A561A" w:rsidP="000A561A">
      <w:pPr>
        <w:pStyle w:val="mechtex"/>
        <w:rPr>
          <w:rFonts w:ascii="GHEA Mariam" w:hAnsi="GHEA Mariam"/>
          <w:b/>
        </w:rPr>
      </w:pPr>
    </w:p>
    <w:p w:rsidR="000A561A" w:rsidRDefault="000A561A" w:rsidP="000A561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A561A" w:rsidRPr="008E1B5A" w:rsidRDefault="000A561A" w:rsidP="000A561A">
      <w:pPr>
        <w:jc w:val="center"/>
        <w:rPr>
          <w:rFonts w:ascii="GHEA Mariam" w:hAnsi="GHEA Mariam"/>
          <w:sz w:val="24"/>
          <w:szCs w:val="24"/>
        </w:rPr>
      </w:pPr>
    </w:p>
    <w:p w:rsidR="006E17EC" w:rsidRPr="006E17EC" w:rsidRDefault="006E17EC">
      <w:pPr>
        <w:jc w:val="center"/>
        <w:rPr>
          <w:rFonts w:ascii="GHEA Mariam" w:hAnsi="GHEA Mariam"/>
          <w:sz w:val="24"/>
          <w:szCs w:val="24"/>
        </w:rPr>
      </w:pPr>
    </w:p>
    <w:p w:rsidR="006E17EC" w:rsidRPr="006E17EC" w:rsidRDefault="006E17E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E17EC">
        <w:rPr>
          <w:rFonts w:ascii="GHEA Mariam" w:hAnsi="GHEA Mariam"/>
          <w:sz w:val="24"/>
          <w:szCs w:val="24"/>
        </w:rPr>
        <w:t xml:space="preserve">14 </w:t>
      </w:r>
      <w:r w:rsidRPr="006E17EC">
        <w:rPr>
          <w:rFonts w:ascii="GHEA Mariam" w:hAnsi="GHEA Mariam"/>
          <w:sz w:val="24"/>
          <w:szCs w:val="24"/>
          <w:lang w:val="hy-AM"/>
        </w:rPr>
        <w:t>դեկտեմբերի</w:t>
      </w:r>
      <w:r w:rsidRPr="006E17EC">
        <w:rPr>
          <w:rFonts w:ascii="GHEA Mariam" w:hAnsi="GHEA Mariam"/>
          <w:sz w:val="24"/>
          <w:szCs w:val="24"/>
        </w:rPr>
        <w:t xml:space="preserve"> 202</w:t>
      </w:r>
      <w:r w:rsidRPr="006E17EC">
        <w:rPr>
          <w:rFonts w:ascii="GHEA Mariam" w:hAnsi="GHEA Mariam"/>
          <w:sz w:val="24"/>
          <w:szCs w:val="24"/>
          <w:lang w:val="hy-AM"/>
        </w:rPr>
        <w:t>3</w:t>
      </w:r>
      <w:r w:rsidRPr="006E17EC">
        <w:rPr>
          <w:rFonts w:ascii="GHEA Mariam" w:hAnsi="GHEA Mariam"/>
          <w:sz w:val="24"/>
          <w:szCs w:val="24"/>
        </w:rPr>
        <w:t xml:space="preserve"> </w:t>
      </w:r>
      <w:r w:rsidRPr="006E17EC">
        <w:rPr>
          <w:rFonts w:ascii="GHEA Mariam" w:hAnsi="GHEA Mariam" w:cs="Sylfaen"/>
          <w:sz w:val="24"/>
          <w:szCs w:val="24"/>
        </w:rPr>
        <w:t>թվականի</w:t>
      </w:r>
      <w:r w:rsidRPr="006E17EC">
        <w:rPr>
          <w:rFonts w:ascii="GHEA Mariam" w:hAnsi="GHEA Mariam"/>
          <w:sz w:val="24"/>
          <w:szCs w:val="24"/>
        </w:rPr>
        <w:t xml:space="preserve">  N              - </w:t>
      </w:r>
      <w:r w:rsidRPr="006E17EC">
        <w:rPr>
          <w:rFonts w:ascii="GHEA Mariam" w:hAnsi="GHEA Mariam"/>
          <w:sz w:val="24"/>
          <w:szCs w:val="24"/>
          <w:lang w:val="hy-AM"/>
        </w:rPr>
        <w:t>Ա</w:t>
      </w:r>
    </w:p>
    <w:p w:rsidR="006E17EC" w:rsidRPr="006E17EC" w:rsidRDefault="006E17EC">
      <w:pPr>
        <w:jc w:val="center"/>
        <w:rPr>
          <w:rFonts w:ascii="GHEA Mariam" w:hAnsi="GHEA Mariam"/>
          <w:sz w:val="24"/>
          <w:szCs w:val="24"/>
        </w:rPr>
      </w:pPr>
    </w:p>
    <w:p w:rsidR="006E17EC" w:rsidRPr="006E17EC" w:rsidRDefault="006E17EC">
      <w:pPr>
        <w:jc w:val="center"/>
        <w:rPr>
          <w:rFonts w:ascii="GHEA Mariam" w:hAnsi="GHEA Mariam"/>
          <w:sz w:val="24"/>
          <w:szCs w:val="24"/>
        </w:rPr>
      </w:pPr>
    </w:p>
    <w:p w:rsidR="006E17EC" w:rsidRPr="006E17EC" w:rsidRDefault="006E17EC" w:rsidP="006E17EC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6E17EC">
        <w:rPr>
          <w:rFonts w:ascii="GHEA Mariam" w:hAnsi="GHEA Mariam" w:cs="Arial"/>
          <w:spacing w:val="-8"/>
          <w:sz w:val="24"/>
          <w:szCs w:val="24"/>
          <w:lang w:val="af-ZA"/>
        </w:rPr>
        <w:t>Ս</w:t>
      </w:r>
      <w:r w:rsidRPr="006E17EC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Pr="006E17EC">
        <w:rPr>
          <w:rFonts w:ascii="GHEA Mariam" w:hAnsi="GHEA Mariam" w:cs="Arial"/>
          <w:spacing w:val="-8"/>
          <w:sz w:val="24"/>
          <w:szCs w:val="24"/>
          <w:lang w:val="af-ZA"/>
        </w:rPr>
        <w:t>Մ</w:t>
      </w:r>
      <w:r w:rsidRPr="006E17EC">
        <w:rPr>
          <w:rFonts w:ascii="GHEA Mariam" w:hAnsi="GHEA Mariam" w:cs="Arial"/>
          <w:spacing w:val="-8"/>
          <w:sz w:val="24"/>
          <w:szCs w:val="24"/>
          <w:lang w:val="hy-AM"/>
        </w:rPr>
        <w:t>ՎԵԼ</w:t>
      </w:r>
      <w:r w:rsidRPr="006E17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Arial"/>
          <w:spacing w:val="-8"/>
          <w:sz w:val="24"/>
          <w:szCs w:val="24"/>
          <w:lang w:val="hy-AM"/>
        </w:rPr>
        <w:t>ԱՎԵՏԻՍԻ</w:t>
      </w:r>
      <w:r w:rsidRPr="006E17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Arial"/>
          <w:spacing w:val="-8"/>
          <w:sz w:val="24"/>
          <w:szCs w:val="24"/>
          <w:lang w:val="hy-AM"/>
        </w:rPr>
        <w:t>ԳԱՍՊԱՐՅԱՆԻՆ</w:t>
      </w:r>
      <w:r w:rsidRPr="006E17E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E17EC">
        <w:rPr>
          <w:rFonts w:ascii="GHEA Mariam" w:hAnsi="GHEA Mariam" w:cs="Arial"/>
          <w:spacing w:val="-8"/>
          <w:sz w:val="24"/>
          <w:szCs w:val="24"/>
          <w:lang w:val="af-ZA"/>
        </w:rPr>
        <w:t>ՇԱՐՔԱՅԻՆ</w:t>
      </w:r>
      <w:r w:rsidRPr="006E17E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E17EC">
        <w:rPr>
          <w:rFonts w:ascii="GHEA Mariam" w:hAnsi="GHEA Mariam" w:cs="Arial"/>
          <w:spacing w:val="-8"/>
          <w:sz w:val="24"/>
          <w:szCs w:val="24"/>
          <w:lang w:val="af-ZA"/>
        </w:rPr>
        <w:t>ԿԱԶՄԻ</w:t>
      </w:r>
      <w:r w:rsidRPr="006E17E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E17EC">
        <w:rPr>
          <w:rFonts w:ascii="GHEA Mariam" w:hAnsi="GHEA Mariam" w:cs="Arial"/>
          <w:spacing w:val="-8"/>
          <w:sz w:val="24"/>
          <w:szCs w:val="24"/>
          <w:lang w:val="af-ZA"/>
        </w:rPr>
        <w:t>ՊԱՐՏԱԴԻՐ</w:t>
      </w:r>
      <w:r w:rsidRPr="006E17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6E17EC" w:rsidRDefault="006E17EC" w:rsidP="006E17E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E17EC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E17EC">
        <w:rPr>
          <w:rFonts w:ascii="GHEA Mariam" w:hAnsi="GHEA Mariam"/>
          <w:sz w:val="24"/>
          <w:szCs w:val="24"/>
          <w:lang w:val="af-ZA"/>
        </w:rPr>
        <w:t xml:space="preserve"> </w:t>
      </w:r>
      <w:r w:rsidRPr="006E17EC">
        <w:rPr>
          <w:rFonts w:ascii="GHEA Mariam" w:hAnsi="GHEA Mariam" w:cs="Arial"/>
          <w:sz w:val="24"/>
          <w:szCs w:val="24"/>
          <w:lang w:val="af-ZA"/>
        </w:rPr>
        <w:t>ԾԱՌԱՅՈՒԹՅՈՒՆԻՑ</w:t>
      </w:r>
      <w:r w:rsidRPr="006E17EC">
        <w:rPr>
          <w:rFonts w:ascii="GHEA Mariam" w:hAnsi="GHEA Mariam"/>
          <w:sz w:val="24"/>
          <w:szCs w:val="24"/>
          <w:lang w:val="af-ZA"/>
        </w:rPr>
        <w:t xml:space="preserve"> </w:t>
      </w:r>
      <w:r w:rsidRPr="006E17EC">
        <w:rPr>
          <w:rFonts w:ascii="GHEA Mariam" w:hAnsi="GHEA Mariam" w:cs="Arial"/>
          <w:sz w:val="24"/>
          <w:szCs w:val="24"/>
          <w:lang w:val="af-ZA"/>
        </w:rPr>
        <w:t>ԱԶԱՏԵԼՈՒ</w:t>
      </w:r>
      <w:r w:rsidRPr="006E17EC">
        <w:rPr>
          <w:rFonts w:ascii="GHEA Mariam" w:hAnsi="GHEA Mariam"/>
          <w:sz w:val="24"/>
          <w:szCs w:val="24"/>
          <w:lang w:val="af-ZA"/>
        </w:rPr>
        <w:t xml:space="preserve"> </w:t>
      </w:r>
      <w:r w:rsidRPr="006E17E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E17EC" w:rsidRDefault="006E17EC" w:rsidP="006E17E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6E17EC" w:rsidRPr="006E17EC" w:rsidRDefault="006E17EC" w:rsidP="006E17EC">
      <w:pPr>
        <w:pStyle w:val="mechtex"/>
        <w:rPr>
          <w:rFonts w:ascii="GHEA Mariam" w:hAnsi="GHEA Mariam" w:cs="IRTEK Courier"/>
          <w:sz w:val="24"/>
          <w:szCs w:val="24"/>
          <w:lang w:val="af-ZA"/>
        </w:rPr>
      </w:pPr>
    </w:p>
    <w:p w:rsidR="006E17EC" w:rsidRPr="006E17EC" w:rsidRDefault="006E17EC" w:rsidP="006E17EC">
      <w:pPr>
        <w:spacing w:line="360" w:lineRule="auto"/>
        <w:ind w:firstLine="720"/>
        <w:jc w:val="both"/>
        <w:rPr>
          <w:rFonts w:ascii="GHEA Mariam" w:hAnsi="GHEA Mariam" w:cs="IRTEK Courier"/>
          <w:i/>
          <w:sz w:val="24"/>
          <w:szCs w:val="24"/>
          <w:lang w:val="fr-FR"/>
        </w:rPr>
      </w:pP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զինծառայողի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ճակի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sz w:val="24"/>
          <w:szCs w:val="24"/>
          <w:lang w:val="af-ZA"/>
        </w:rPr>
        <w:t>N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89-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ենթակետով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կետով՝</w:t>
      </w:r>
      <w:r w:rsidRPr="006E17E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E17E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E17EC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E17EC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E17EC">
        <w:rPr>
          <w:rFonts w:ascii="GHEA Mariam" w:hAnsi="GHEA Mariam" w:cs="Sylfaen"/>
          <w:sz w:val="24"/>
          <w:szCs w:val="24"/>
          <w:lang w:val="hy-AM"/>
        </w:rPr>
        <w:t>ո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Sylfaen"/>
          <w:sz w:val="24"/>
          <w:szCs w:val="24"/>
          <w:lang w:val="hy-AM"/>
        </w:rPr>
        <w:t>ր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Sylfaen"/>
          <w:sz w:val="24"/>
          <w:szCs w:val="24"/>
          <w:lang w:val="hy-AM"/>
        </w:rPr>
        <w:t>ո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Sylfaen"/>
          <w:sz w:val="24"/>
          <w:szCs w:val="24"/>
          <w:lang w:val="hy-AM"/>
        </w:rPr>
        <w:t>շ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Sylfaen"/>
          <w:sz w:val="24"/>
          <w:szCs w:val="24"/>
          <w:lang w:val="hy-AM"/>
        </w:rPr>
        <w:t>ու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Sylfaen"/>
          <w:sz w:val="24"/>
          <w:szCs w:val="24"/>
          <w:lang w:val="hy-AM"/>
        </w:rPr>
        <w:t>մ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E17EC">
        <w:rPr>
          <w:rFonts w:ascii="GHEA Mariam" w:hAnsi="GHEA Mariam" w:cs="Sylfaen"/>
          <w:sz w:val="24"/>
          <w:szCs w:val="24"/>
          <w:lang w:val="hy-AM"/>
        </w:rPr>
        <w:t>է</w:t>
      </w:r>
      <w:r w:rsidRPr="006E17E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E17EC" w:rsidRPr="006E17EC" w:rsidRDefault="006E17EC" w:rsidP="006E17EC">
      <w:pPr>
        <w:pStyle w:val="ListParagraph"/>
        <w:numPr>
          <w:ilvl w:val="0"/>
          <w:numId w:val="1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6E17EC">
        <w:rPr>
          <w:rFonts w:ascii="GHEA Mariam" w:hAnsi="GHEA Mariam" w:cs="Sylfaen"/>
          <w:sz w:val="24"/>
          <w:szCs w:val="24"/>
          <w:lang w:val="fr-FR"/>
        </w:rPr>
        <w:t>Շ</w:t>
      </w:r>
      <w:r w:rsidRPr="006E17EC">
        <w:rPr>
          <w:rFonts w:ascii="GHEA Mariam" w:hAnsi="GHEA Mariam" w:cs="Sylfaen"/>
          <w:sz w:val="24"/>
          <w:szCs w:val="24"/>
          <w:lang w:val="af-ZA"/>
        </w:rPr>
        <w:t xml:space="preserve">արքային կազմի </w:t>
      </w:r>
      <w:r w:rsidRPr="006E17EC">
        <w:rPr>
          <w:rFonts w:ascii="GHEA Mariam" w:hAnsi="GHEA Mariam" w:cs="Sylfaen"/>
          <w:sz w:val="24"/>
          <w:szCs w:val="24"/>
        </w:rPr>
        <w:t>պարտադիր</w:t>
      </w:r>
      <w:r w:rsidRPr="006E17EC">
        <w:rPr>
          <w:rFonts w:ascii="GHEA Mariam" w:hAnsi="GHEA Mariam"/>
          <w:sz w:val="24"/>
          <w:szCs w:val="24"/>
          <w:lang w:val="fr-FR"/>
        </w:rPr>
        <w:t xml:space="preserve"> </w:t>
      </w:r>
      <w:r w:rsidRPr="006E17EC">
        <w:rPr>
          <w:rFonts w:ascii="GHEA Mariam" w:hAnsi="GHEA Mariam" w:cs="Sylfaen"/>
          <w:sz w:val="24"/>
          <w:szCs w:val="24"/>
        </w:rPr>
        <w:t>զինվորական</w:t>
      </w:r>
      <w:r w:rsidRPr="006E17EC">
        <w:rPr>
          <w:rFonts w:ascii="GHEA Mariam" w:hAnsi="GHEA Mariam"/>
          <w:sz w:val="24"/>
          <w:szCs w:val="24"/>
          <w:lang w:val="fr-FR"/>
        </w:rPr>
        <w:t xml:space="preserve"> </w:t>
      </w:r>
      <w:r w:rsidRPr="006E17EC">
        <w:rPr>
          <w:rFonts w:ascii="GHEA Mariam" w:hAnsi="GHEA Mariam" w:cs="Sylfaen"/>
          <w:sz w:val="24"/>
          <w:szCs w:val="24"/>
        </w:rPr>
        <w:t>ծառայությունից</w:t>
      </w:r>
      <w:r w:rsidRPr="006E17EC">
        <w:rPr>
          <w:rFonts w:ascii="GHEA Mariam" w:hAnsi="GHEA Mariam" w:cs="Sylfaen"/>
          <w:sz w:val="24"/>
          <w:szCs w:val="24"/>
          <w:lang w:val="fr-FR"/>
        </w:rPr>
        <w:t xml:space="preserve"> ա</w:t>
      </w:r>
      <w:r>
        <w:rPr>
          <w:rFonts w:ascii="GHEA Mariam" w:hAnsi="GHEA Mariam" w:cs="Sylfaen"/>
          <w:sz w:val="24"/>
          <w:szCs w:val="24"/>
          <w:lang w:val="af-ZA"/>
        </w:rPr>
        <w:t>զատել</w:t>
      </w:r>
      <w:r w:rsidRPr="006E17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E17EC">
        <w:rPr>
          <w:rFonts w:ascii="GHEA Mariam" w:hAnsi="GHEA Mariam" w:cs="Arial"/>
          <w:sz w:val="24"/>
          <w:szCs w:val="24"/>
          <w:lang w:val="hy-AM"/>
        </w:rPr>
        <w:t>Սամվել Ավետիսի Գասպարյանին</w:t>
      </w:r>
      <w:r w:rsidRPr="006E17EC">
        <w:rPr>
          <w:rFonts w:ascii="GHEA Mariam" w:hAnsi="GHEA Mariam"/>
          <w:sz w:val="24"/>
          <w:szCs w:val="24"/>
          <w:lang w:val="fr-FR"/>
        </w:rPr>
        <w:t xml:space="preserve"> (</w:t>
      </w:r>
      <w:r w:rsidRPr="006E17EC">
        <w:rPr>
          <w:rFonts w:ascii="GHEA Mariam" w:hAnsi="GHEA Mariam" w:cs="Arial"/>
          <w:sz w:val="24"/>
          <w:szCs w:val="24"/>
          <w:lang w:val="fr-FR"/>
        </w:rPr>
        <w:t>ծնվ</w:t>
      </w:r>
      <w:r w:rsidRPr="006E17EC">
        <w:rPr>
          <w:rFonts w:ascii="GHEA Mariam" w:hAnsi="GHEA Mariam" w:cs="Arial"/>
          <w:sz w:val="24"/>
          <w:szCs w:val="24"/>
          <w:lang w:val="hy-AM"/>
        </w:rPr>
        <w:t>.</w:t>
      </w:r>
      <w:r w:rsidRPr="006E17EC">
        <w:rPr>
          <w:rFonts w:ascii="GHEA Mariam" w:hAnsi="GHEA Mariam"/>
          <w:sz w:val="24"/>
          <w:szCs w:val="24"/>
          <w:lang w:val="fr-FR"/>
        </w:rPr>
        <w:t xml:space="preserve">` 1997 </w:t>
      </w:r>
      <w:r w:rsidRPr="006E17EC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6E17EC">
        <w:rPr>
          <w:rFonts w:ascii="GHEA Mariam" w:hAnsi="GHEA Mariam"/>
          <w:sz w:val="24"/>
          <w:szCs w:val="24"/>
          <w:lang w:val="fr-FR"/>
        </w:rPr>
        <w:t xml:space="preserve"> </w:t>
      </w:r>
      <w:r w:rsidRPr="006E17EC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6E17EC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6E17EC">
        <w:rPr>
          <w:rFonts w:ascii="GHEA Mariam" w:hAnsi="GHEA Mariam" w:cs="Arial"/>
          <w:sz w:val="24"/>
          <w:szCs w:val="24"/>
          <w:lang w:val="hy-AM"/>
        </w:rPr>
        <w:t>24</w:t>
      </w:r>
      <w:r w:rsidRPr="006E17EC">
        <w:rPr>
          <w:rFonts w:ascii="GHEA Mariam" w:hAnsi="GHEA Mariam" w:cs="Arial"/>
          <w:sz w:val="24"/>
          <w:szCs w:val="24"/>
          <w:lang w:val="fr-FR"/>
        </w:rPr>
        <w:t>-ին</w:t>
      </w:r>
      <w:r w:rsidRPr="006E17EC">
        <w:rPr>
          <w:rFonts w:ascii="GHEA Mariam" w:hAnsi="GHEA Mariam" w:cs="Arial"/>
          <w:sz w:val="24"/>
          <w:szCs w:val="24"/>
          <w:lang w:val="hy-AM"/>
        </w:rPr>
        <w:t>,</w:t>
      </w:r>
      <w:r w:rsidRPr="006E17EC">
        <w:rPr>
          <w:rFonts w:ascii="GHEA Mariam" w:hAnsi="GHEA Mariam"/>
          <w:sz w:val="24"/>
          <w:szCs w:val="24"/>
          <w:lang w:val="fr-FR"/>
        </w:rPr>
        <w:t xml:space="preserve"> </w:t>
      </w:r>
      <w:r w:rsidRPr="006E17EC">
        <w:rPr>
          <w:rFonts w:ascii="GHEA Mariam" w:hAnsi="GHEA Mariam" w:cs="Arial"/>
          <w:spacing w:val="-4"/>
          <w:sz w:val="24"/>
          <w:szCs w:val="24"/>
          <w:lang w:val="fr-FR"/>
        </w:rPr>
        <w:t>հաշվառման</w:t>
      </w:r>
      <w:r w:rsidRPr="006E17E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6E17EC">
        <w:rPr>
          <w:rFonts w:ascii="GHEA Mariam" w:hAnsi="GHEA Mariam" w:cs="Arial"/>
          <w:spacing w:val="-4"/>
          <w:sz w:val="24"/>
          <w:szCs w:val="24"/>
          <w:lang w:val="fr-FR"/>
        </w:rPr>
        <w:t>հասցեն</w:t>
      </w:r>
      <w:r w:rsidRPr="006E17EC">
        <w:rPr>
          <w:rFonts w:ascii="GHEA Mariam" w:hAnsi="GHEA Mariam" w:cs="Arial"/>
          <w:spacing w:val="-4"/>
          <w:sz w:val="24"/>
          <w:szCs w:val="24"/>
          <w:lang w:val="hy-AM"/>
        </w:rPr>
        <w:t>՝ ՀՀ</w:t>
      </w:r>
      <w:r w:rsidRPr="006E17E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6E17EC">
        <w:rPr>
          <w:rFonts w:ascii="GHEA Mariam" w:hAnsi="GHEA Mariam" w:cs="Arial"/>
          <w:spacing w:val="-4"/>
          <w:sz w:val="24"/>
          <w:szCs w:val="24"/>
          <w:lang w:val="hy-AM"/>
        </w:rPr>
        <w:t>Շիրակի</w:t>
      </w:r>
      <w:r w:rsidRPr="006E17E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6E17EC">
        <w:rPr>
          <w:rFonts w:ascii="GHEA Mariam" w:hAnsi="GHEA Mariam" w:cs="Arial"/>
          <w:spacing w:val="-4"/>
          <w:sz w:val="24"/>
          <w:szCs w:val="24"/>
        </w:rPr>
        <w:t>մարզ</w:t>
      </w:r>
      <w:r w:rsidRPr="006E17EC">
        <w:rPr>
          <w:rFonts w:ascii="GHEA Mariam" w:hAnsi="GHEA Mariam"/>
          <w:spacing w:val="-4"/>
          <w:sz w:val="24"/>
          <w:szCs w:val="24"/>
          <w:lang w:val="fr-FR"/>
        </w:rPr>
        <w:t xml:space="preserve">, </w:t>
      </w:r>
      <w:r w:rsidRPr="006E17EC">
        <w:rPr>
          <w:rFonts w:ascii="GHEA Mariam" w:hAnsi="GHEA Mariam" w:cs="Arial"/>
          <w:spacing w:val="-4"/>
          <w:sz w:val="24"/>
          <w:szCs w:val="24"/>
          <w:lang w:val="hy-AM"/>
        </w:rPr>
        <w:t>ք</w:t>
      </w:r>
      <w:r w:rsidRPr="006E17EC">
        <w:rPr>
          <w:rFonts w:ascii="GHEA Mariam" w:hAnsi="GHEA Mariam" w:cs="Arial"/>
          <w:spacing w:val="-4"/>
          <w:sz w:val="24"/>
          <w:szCs w:val="24"/>
          <w:lang w:val="hy-AM"/>
        </w:rPr>
        <w:t>աղ</w:t>
      </w:r>
      <w:r w:rsidRPr="006E17EC">
        <w:rPr>
          <w:rFonts w:ascii="GHEA Mariam" w:hAnsi="GHEA Mariam" w:cs="Arial"/>
          <w:spacing w:val="-4"/>
          <w:sz w:val="24"/>
          <w:szCs w:val="24"/>
          <w:lang w:val="hy-AM"/>
        </w:rPr>
        <w:t>. Գյումրի, Սայաթ-Նովայի փ., շ. 9-9 ա,</w:t>
      </w:r>
      <w:r w:rsidRPr="006E17EC">
        <w:rPr>
          <w:rFonts w:ascii="GHEA Mariam" w:hAnsi="GHEA Mariam" w:cs="Arial"/>
          <w:sz w:val="24"/>
          <w:szCs w:val="24"/>
          <w:lang w:val="hy-AM"/>
        </w:rPr>
        <w:t xml:space="preserve"> բն</w:t>
      </w:r>
      <w:r>
        <w:rPr>
          <w:rFonts w:ascii="GHEA Mariam" w:hAnsi="GHEA Mariam" w:cs="Arial"/>
          <w:sz w:val="24"/>
          <w:szCs w:val="24"/>
          <w:lang w:val="hy-AM"/>
        </w:rPr>
        <w:t>. 3,</w:t>
      </w:r>
      <w:r w:rsidRPr="006E17EC">
        <w:rPr>
          <w:rFonts w:ascii="GHEA Mariam" w:hAnsi="GHEA Mariam"/>
          <w:sz w:val="24"/>
          <w:szCs w:val="24"/>
          <w:lang w:val="fr-FR"/>
        </w:rPr>
        <w:t xml:space="preserve"> </w:t>
      </w:r>
      <w:r w:rsidRPr="006E17EC">
        <w:rPr>
          <w:rFonts w:ascii="GHEA Mariam" w:hAnsi="GHEA Mariam"/>
          <w:sz w:val="24"/>
          <w:szCs w:val="24"/>
          <w:lang w:val="hy-AM"/>
        </w:rPr>
        <w:t xml:space="preserve">ծանրամարտի մեծահասակների աշխարհի 2023 թվականի առաջնությունում զբաղեցրել է 4-րդ տեղը, </w:t>
      </w:r>
      <w:r w:rsidRPr="006E17EC">
        <w:rPr>
          <w:rFonts w:ascii="GHEA Mariam" w:hAnsi="GHEA Mariam" w:cs="Sylfaen"/>
          <w:sz w:val="24"/>
          <w:szCs w:val="24"/>
          <w:lang w:val="af-ZA"/>
        </w:rPr>
        <w:t>ծանրամարտի մեծահասակների Եվրոպայի 2023 թվա</w:t>
      </w:r>
      <w:r>
        <w:rPr>
          <w:rFonts w:ascii="GHEA Mariam" w:hAnsi="GHEA Mariam" w:cs="Sylfaen"/>
          <w:sz w:val="24"/>
          <w:szCs w:val="24"/>
          <w:lang w:val="af-ZA"/>
        </w:rPr>
        <w:softHyphen/>
      </w:r>
      <w:bookmarkStart w:id="0" w:name="_GoBack"/>
      <w:bookmarkEnd w:id="0"/>
      <w:r w:rsidRPr="006E17EC">
        <w:rPr>
          <w:rFonts w:ascii="GHEA Mariam" w:hAnsi="GHEA Mariam" w:cs="Sylfaen"/>
          <w:sz w:val="24"/>
          <w:szCs w:val="24"/>
          <w:lang w:val="af-ZA"/>
        </w:rPr>
        <w:t xml:space="preserve">կանի առաջնության </w:t>
      </w:r>
      <w:r w:rsidRPr="006E17EC">
        <w:rPr>
          <w:rFonts w:ascii="GHEA Mariam" w:hAnsi="GHEA Mariam" w:cs="Sylfaen"/>
          <w:sz w:val="24"/>
          <w:szCs w:val="24"/>
          <w:lang w:val="hy-AM"/>
        </w:rPr>
        <w:t>հաղթող է՝ 1-ին</w:t>
      </w:r>
      <w:r w:rsidRPr="006E17EC">
        <w:rPr>
          <w:rFonts w:ascii="GHEA Mariam" w:hAnsi="GHEA Mariam" w:cs="Sylfaen"/>
          <w:sz w:val="24"/>
          <w:szCs w:val="24"/>
          <w:lang w:val="af-ZA"/>
        </w:rPr>
        <w:t xml:space="preserve"> մրցանակակիր): </w:t>
      </w:r>
    </w:p>
    <w:p w:rsidR="001F225D" w:rsidRDefault="001F225D" w:rsidP="006E17EC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</w:p>
    <w:p w:rsidR="000A561A" w:rsidRPr="000A561A" w:rsidRDefault="000A561A" w:rsidP="006E17EC">
      <w:pPr>
        <w:pStyle w:val="mechtex"/>
        <w:spacing w:line="360" w:lineRule="auto"/>
        <w:ind w:firstLine="720"/>
        <w:jc w:val="both"/>
        <w:rPr>
          <w:rFonts w:ascii="GHEA Mariam" w:hAnsi="GHEA Mariam"/>
          <w:sz w:val="20"/>
          <w:szCs w:val="24"/>
          <w:lang w:val="af-ZA"/>
        </w:rPr>
      </w:pPr>
    </w:p>
    <w:p w:rsidR="000A561A" w:rsidRPr="000A561A" w:rsidRDefault="000A561A" w:rsidP="000A56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A561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A561A" w:rsidRPr="000A561A" w:rsidRDefault="000A561A" w:rsidP="000A561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0A561A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</w:r>
      <w:r w:rsidRPr="000A561A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A561A">
        <w:rPr>
          <w:rFonts w:ascii="GHEA Mariam" w:hAnsi="GHEA Mariam" w:cs="Sylfaen"/>
          <w:sz w:val="24"/>
          <w:szCs w:val="24"/>
          <w:lang w:val="af-ZA"/>
        </w:rPr>
        <w:t>.</w:t>
      </w:r>
      <w:r w:rsidRPr="000A561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A561A" w:rsidRPr="000A561A" w:rsidRDefault="000A561A" w:rsidP="000A56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0A561A" w:rsidRPr="006E17EC" w:rsidRDefault="000A561A" w:rsidP="000A561A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0A561A" w:rsidRPr="006E17E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48F" w:rsidRDefault="0045148F">
      <w:r>
        <w:separator/>
      </w:r>
    </w:p>
  </w:endnote>
  <w:endnote w:type="continuationSeparator" w:id="0">
    <w:p w:rsidR="0045148F" w:rsidRDefault="00451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7006C">
    <w:pPr>
      <w:pStyle w:val="Footer"/>
    </w:pPr>
    <w:fldSimple w:instr=" FILENAME   \* MERGEFORMAT ">
      <w:r>
        <w:rPr>
          <w:noProof/>
        </w:rPr>
        <w:t>voroshumTK266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48F" w:rsidRDefault="0045148F">
      <w:r>
        <w:separator/>
      </w:r>
    </w:p>
  </w:footnote>
  <w:footnote w:type="continuationSeparator" w:id="0">
    <w:p w:rsidR="0045148F" w:rsidRDefault="00451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7E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1A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48F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7EC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6C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4FE99E"/>
  <w15:chartTrackingRefBased/>
  <w15:docId w15:val="{E0C02E57-351D-4130-AD1E-D9BB4095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Spacing">
    <w:name w:val="No Spacing"/>
    <w:uiPriority w:val="1"/>
    <w:qFormat/>
    <w:rsid w:val="006E17E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6E17EC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mechtexChar">
    <w:name w:val="mechtex Char"/>
    <w:link w:val="mechtex"/>
    <w:uiPriority w:val="99"/>
    <w:rsid w:val="000A561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A561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2023-12-12T12:43:00Z</dcterms:created>
  <dcterms:modified xsi:type="dcterms:W3CDTF">2023-12-12T12:46:00Z</dcterms:modified>
</cp:coreProperties>
</file>