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4A8B" w:rsidRDefault="00714A8B" w:rsidP="00714A8B">
      <w:pPr>
        <w:jc w:val="center"/>
      </w:pPr>
      <w:r>
        <w:rPr>
          <w:noProof/>
          <w:lang w:eastAsia="en-US"/>
        </w:rPr>
        <w:drawing>
          <wp:inline distT="0" distB="0" distL="0" distR="0" wp14:anchorId="2A752E22" wp14:editId="6C779CA6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4A8B" w:rsidRDefault="00714A8B" w:rsidP="00714A8B">
      <w:pPr>
        <w:jc w:val="center"/>
      </w:pPr>
    </w:p>
    <w:p w:rsidR="00714A8B" w:rsidRDefault="00714A8B" w:rsidP="00714A8B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714A8B" w:rsidRDefault="00714A8B" w:rsidP="00714A8B">
      <w:pPr>
        <w:pStyle w:val="mechtex"/>
        <w:rPr>
          <w:rFonts w:ascii="GHEA Mariam" w:hAnsi="GHEA Mariam"/>
          <w:b/>
        </w:rPr>
      </w:pPr>
    </w:p>
    <w:p w:rsidR="00714A8B" w:rsidRDefault="00714A8B" w:rsidP="00714A8B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322EBC" w:rsidRPr="00714A8B" w:rsidRDefault="00322EBC" w:rsidP="00073490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322EBC" w:rsidRPr="000C7F0B" w:rsidRDefault="00322EBC" w:rsidP="00073490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322EBC" w:rsidRPr="000C7F0B" w:rsidRDefault="00322EBC" w:rsidP="00073490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322EBC" w:rsidRPr="000C7F0B" w:rsidRDefault="00322EBC" w:rsidP="00073490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322EBC" w:rsidRDefault="00322EBC" w:rsidP="00073490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14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Pr="00162385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2023 </w:t>
      </w:r>
      <w:r w:rsidRPr="000C7F0B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 N              </w:t>
      </w:r>
      <w:r>
        <w:rPr>
          <w:rFonts w:ascii="GHEA Mariam" w:hAnsi="GHEA Mariam"/>
          <w:sz w:val="24"/>
          <w:szCs w:val="24"/>
          <w:lang w:val="hy-AM"/>
        </w:rPr>
        <w:t>- Ա</w:t>
      </w:r>
    </w:p>
    <w:p w:rsidR="00322EBC" w:rsidRDefault="00322EBC" w:rsidP="00073490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</w:p>
    <w:p w:rsidR="00322EBC" w:rsidRDefault="00322EBC" w:rsidP="00073490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</w:p>
    <w:p w:rsidR="00322EBC" w:rsidRDefault="00322EBC" w:rsidP="00322EBC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7B1C2C">
        <w:rPr>
          <w:rFonts w:ascii="GHEA Mariam" w:hAnsi="GHEA Mariam"/>
          <w:bCs/>
          <w:caps/>
          <w:sz w:val="24"/>
          <w:szCs w:val="24"/>
          <w:lang w:val="hy-AM"/>
        </w:rPr>
        <w:t xml:space="preserve">ԳԵՐԱԿԱ ՈԼՈՐՏՈՒՄ ԻՐԱԿԱՆԱՑՎՈՂ ՆԵՐԴՐՈՒՄԱՅԻՆ </w:t>
      </w:r>
    </w:p>
    <w:p w:rsidR="00322EBC" w:rsidRDefault="00322EBC" w:rsidP="00322EBC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7B1C2C">
        <w:rPr>
          <w:rFonts w:ascii="GHEA Mariam" w:hAnsi="GHEA Mariam"/>
          <w:bCs/>
          <w:caps/>
          <w:sz w:val="24"/>
          <w:szCs w:val="24"/>
          <w:lang w:val="hy-AM"/>
        </w:rPr>
        <w:t>ԾՐԱԳՐԻ ՇՐՋԱՆԱԿՆԵՐՈՒՄ ՆԵՐՄՈՒԾՎՈՂ ՏԵԽՆՈԼՈ</w:t>
      </w:r>
      <w:r>
        <w:rPr>
          <w:rFonts w:ascii="GHEA Mariam" w:hAnsi="GHEA Mariam"/>
          <w:bCs/>
          <w:caps/>
          <w:sz w:val="24"/>
          <w:szCs w:val="24"/>
          <w:lang w:val="hy-AM"/>
        </w:rPr>
        <w:t>-</w:t>
      </w:r>
    </w:p>
    <w:p w:rsidR="00322EBC" w:rsidRDefault="00322EBC" w:rsidP="00322EBC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7B1C2C">
        <w:rPr>
          <w:rFonts w:ascii="GHEA Mariam" w:hAnsi="GHEA Mariam"/>
          <w:bCs/>
          <w:caps/>
          <w:sz w:val="24"/>
          <w:szCs w:val="24"/>
          <w:lang w:val="hy-AM"/>
        </w:rPr>
        <w:t xml:space="preserve">ԳԻԱԿԱՆ ՍԱՐՔԱՎՈՐՈՒՄՆԵՐԻ, ԴՐԱՆՑ ԲԱՂԿԱՑՈՒՑԻՉ </w:t>
      </w:r>
    </w:p>
    <w:p w:rsidR="00322EBC" w:rsidRDefault="00322EBC" w:rsidP="00322EBC">
      <w:pPr>
        <w:jc w:val="center"/>
        <w:rPr>
          <w:rFonts w:ascii="GHEA Mariam" w:hAnsi="GHEA Mariam"/>
          <w:bCs/>
          <w:caps/>
          <w:spacing w:val="-2"/>
          <w:sz w:val="24"/>
          <w:szCs w:val="24"/>
          <w:lang w:val="hy-AM"/>
        </w:rPr>
      </w:pPr>
      <w:r w:rsidRPr="00322EBC">
        <w:rPr>
          <w:rFonts w:ascii="GHEA Mariam" w:hAnsi="GHEA Mariam"/>
          <w:bCs/>
          <w:caps/>
          <w:spacing w:val="-2"/>
          <w:sz w:val="24"/>
          <w:szCs w:val="24"/>
          <w:lang w:val="hy-AM"/>
        </w:rPr>
        <w:t xml:space="preserve">ՈՒ ՀԱՄԱԼՐՈՂ ՄԱՍԵՐԻ, ՀՈՒՄՔԻ ԵՎ (ԿԱՄ) ՆՅՈՒԹԵՐԻ </w:t>
      </w:r>
    </w:p>
    <w:p w:rsidR="00322EBC" w:rsidRPr="00322EBC" w:rsidRDefault="00322EBC" w:rsidP="00322EBC">
      <w:pPr>
        <w:jc w:val="center"/>
        <w:rPr>
          <w:rFonts w:ascii="GHEA Mariam" w:hAnsi="GHEA Mariam"/>
          <w:bCs/>
          <w:caps/>
          <w:spacing w:val="-8"/>
          <w:sz w:val="24"/>
          <w:szCs w:val="24"/>
          <w:lang w:val="hy-AM"/>
        </w:rPr>
      </w:pPr>
      <w:r w:rsidRPr="00322EBC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ՆԿԱՏՄԱՄԲ ՍԱԿԱԳՆԱՅԻՆ, ՄԱՍՆԱՎՈՐԱՊԵՍ, ՆԵՐՄՈՒԾ-</w:t>
      </w:r>
    </w:p>
    <w:p w:rsidR="00322EBC" w:rsidRDefault="00322EBC" w:rsidP="00322EBC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7B1C2C">
        <w:rPr>
          <w:rFonts w:ascii="GHEA Mariam" w:hAnsi="GHEA Mariam"/>
          <w:bCs/>
          <w:caps/>
          <w:sz w:val="24"/>
          <w:szCs w:val="24"/>
          <w:lang w:val="hy-AM"/>
        </w:rPr>
        <w:t xml:space="preserve">ՄԱՆ </w:t>
      </w:r>
      <w:r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7B1C2C">
        <w:rPr>
          <w:rFonts w:ascii="GHEA Mariam" w:hAnsi="GHEA Mariam"/>
          <w:bCs/>
          <w:caps/>
          <w:sz w:val="24"/>
          <w:szCs w:val="24"/>
          <w:lang w:val="hy-AM"/>
        </w:rPr>
        <w:t>ՄԱՔՍԱՏՈՒՐՔԻՑ</w:t>
      </w:r>
      <w:r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7B1C2C">
        <w:rPr>
          <w:rFonts w:ascii="GHEA Mariam" w:hAnsi="GHEA Mariam"/>
          <w:bCs/>
          <w:caps/>
          <w:sz w:val="24"/>
          <w:szCs w:val="24"/>
          <w:lang w:val="hy-AM"/>
        </w:rPr>
        <w:t xml:space="preserve"> ԱԶԱՏԵԼՈՒ ԱՐՏՈՆՈՒԹՅՈՒՆԻՑ </w:t>
      </w:r>
    </w:p>
    <w:p w:rsidR="00322EBC" w:rsidRDefault="00322EBC" w:rsidP="00322EBC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7B1C2C">
        <w:rPr>
          <w:rFonts w:ascii="GHEA Mariam" w:hAnsi="GHEA Mariam"/>
          <w:bCs/>
          <w:caps/>
          <w:sz w:val="24"/>
          <w:szCs w:val="24"/>
          <w:lang w:val="hy-AM"/>
        </w:rPr>
        <w:t>ՕԳՏՎԵԼՈՒ ՀԱՄԱՐ «ԼԵՆՏԵՔՍ» ՍԱՀՄԱՆԱՓԱԿ ՊԱՏԱՍ</w:t>
      </w:r>
      <w:r>
        <w:rPr>
          <w:rFonts w:ascii="GHEA Mariam" w:hAnsi="GHEA Mariam"/>
          <w:bCs/>
          <w:caps/>
          <w:sz w:val="24"/>
          <w:szCs w:val="24"/>
          <w:lang w:val="hy-AM"/>
        </w:rPr>
        <w:t>-</w:t>
      </w:r>
    </w:p>
    <w:p w:rsidR="00322EBC" w:rsidRDefault="00322EBC" w:rsidP="00322EBC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322EBC">
        <w:rPr>
          <w:rFonts w:ascii="GHEA Mariam" w:hAnsi="GHEA Mariam"/>
          <w:bCs/>
          <w:caps/>
          <w:spacing w:val="-14"/>
          <w:sz w:val="24"/>
          <w:szCs w:val="24"/>
          <w:lang w:val="hy-AM"/>
        </w:rPr>
        <w:t>ԽԱՆԱՏՎՈՒԹՅԱՄԲ ԸՆԿԵՐՈՒԹՅԱՆ ԿՈՂՄԻՑ ներկայացված</w:t>
      </w:r>
      <w:r w:rsidRPr="007B1C2C"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</w:p>
    <w:p w:rsidR="00322EBC" w:rsidRDefault="00322EBC" w:rsidP="00322EBC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7B1C2C">
        <w:rPr>
          <w:rFonts w:ascii="GHEA Mariam" w:hAnsi="GHEA Mariam"/>
          <w:bCs/>
          <w:caps/>
          <w:sz w:val="24"/>
          <w:szCs w:val="24"/>
          <w:lang w:val="hy-AM"/>
        </w:rPr>
        <w:t xml:space="preserve">հայտը բավարարելու ԵՎ ԱՐՏՈՆՈՒԹՅՈՒՆԸ ԿԻՐԱՌԵԼՈՒ </w:t>
      </w:r>
    </w:p>
    <w:p w:rsidR="00322EBC" w:rsidRDefault="00322EBC" w:rsidP="00322EBC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7B1C2C">
        <w:rPr>
          <w:rFonts w:ascii="GHEA Mariam" w:hAnsi="GHEA Mariam"/>
          <w:bCs/>
          <w:caps/>
          <w:sz w:val="24"/>
          <w:szCs w:val="24"/>
          <w:lang w:val="hy-AM"/>
        </w:rPr>
        <w:t>մ</w:t>
      </w:r>
      <w:r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7B1C2C">
        <w:rPr>
          <w:rFonts w:ascii="GHEA Mariam" w:hAnsi="GHEA Mariam"/>
          <w:bCs/>
          <w:caps/>
          <w:sz w:val="24"/>
          <w:szCs w:val="24"/>
          <w:lang w:val="hy-AM"/>
        </w:rPr>
        <w:t>ա</w:t>
      </w:r>
      <w:r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7B1C2C">
        <w:rPr>
          <w:rFonts w:ascii="GHEA Mariam" w:hAnsi="GHEA Mariam"/>
          <w:bCs/>
          <w:caps/>
          <w:sz w:val="24"/>
          <w:szCs w:val="24"/>
          <w:lang w:val="hy-AM"/>
        </w:rPr>
        <w:t>ս</w:t>
      </w:r>
      <w:r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7B1C2C">
        <w:rPr>
          <w:rFonts w:ascii="GHEA Mariam" w:hAnsi="GHEA Mariam"/>
          <w:bCs/>
          <w:caps/>
          <w:sz w:val="24"/>
          <w:szCs w:val="24"/>
          <w:lang w:val="hy-AM"/>
        </w:rPr>
        <w:t>ի</w:t>
      </w:r>
      <w:r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7B1C2C">
        <w:rPr>
          <w:rFonts w:ascii="GHEA Mariam" w:hAnsi="GHEA Mariam"/>
          <w:bCs/>
          <w:caps/>
          <w:sz w:val="24"/>
          <w:szCs w:val="24"/>
          <w:lang w:val="hy-AM"/>
        </w:rPr>
        <w:t>ն</w:t>
      </w:r>
    </w:p>
    <w:p w:rsidR="00322EBC" w:rsidRPr="007B1C2C" w:rsidRDefault="00322EBC" w:rsidP="00322EBC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322EBC">
        <w:rPr>
          <w:rFonts w:ascii="GHEA Mariam" w:hAnsi="GHEA Mariam" w:cs="Arial Armenian"/>
          <w:bCs/>
          <w:caps/>
          <w:spacing w:val="-4"/>
          <w:sz w:val="24"/>
          <w:szCs w:val="22"/>
          <w:lang w:val="pt-BR" w:eastAsia="en-US"/>
        </w:rPr>
        <w:t>------------------------------------------------------------------------</w:t>
      </w:r>
      <w:r>
        <w:rPr>
          <w:rFonts w:ascii="GHEA Mariam" w:hAnsi="GHEA Mariam" w:cs="Arial Armenian"/>
          <w:bCs/>
          <w:caps/>
          <w:spacing w:val="-4"/>
          <w:sz w:val="24"/>
          <w:szCs w:val="22"/>
          <w:lang w:val="pt-BR" w:eastAsia="en-US"/>
        </w:rPr>
        <w:t>----------------------</w:t>
      </w:r>
    </w:p>
    <w:p w:rsidR="00322EBC" w:rsidRPr="007B1C2C" w:rsidRDefault="00322EBC" w:rsidP="00322EBC">
      <w:pPr>
        <w:spacing w:line="360" w:lineRule="auto"/>
        <w:jc w:val="center"/>
        <w:rPr>
          <w:rFonts w:ascii="GHEA Mariam" w:hAnsi="GHEA Mariam"/>
          <w:caps/>
          <w:sz w:val="24"/>
          <w:szCs w:val="24"/>
          <w:lang w:val="hy-AM"/>
        </w:rPr>
      </w:pPr>
    </w:p>
    <w:p w:rsidR="00322EBC" w:rsidRPr="007B1C2C" w:rsidRDefault="00322EBC" w:rsidP="00503E62">
      <w:pPr>
        <w:tabs>
          <w:tab w:val="left" w:pos="993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B1C2C">
        <w:rPr>
          <w:rFonts w:ascii="GHEA Mariam" w:hAnsi="GHEA Mariam"/>
          <w:sz w:val="24"/>
          <w:szCs w:val="24"/>
          <w:lang w:val="hy-AM"/>
        </w:rPr>
        <w:t>Ղեկավարվելով Հայաստանի Հանրապետության կառավարության 2015 թվա</w:t>
      </w:r>
      <w:r w:rsidR="00714A8B">
        <w:rPr>
          <w:rFonts w:ascii="GHEA Mariam" w:hAnsi="GHEA Mariam"/>
          <w:sz w:val="24"/>
          <w:szCs w:val="24"/>
          <w:lang w:val="hy-AM"/>
        </w:rPr>
        <w:softHyphen/>
      </w:r>
      <w:r w:rsidRPr="007B1C2C">
        <w:rPr>
          <w:rFonts w:ascii="GHEA Mariam" w:hAnsi="GHEA Mariam"/>
          <w:sz w:val="24"/>
          <w:szCs w:val="24"/>
          <w:lang w:val="hy-AM"/>
        </w:rPr>
        <w:t xml:space="preserve">կանի սեպտեմբերի 17-ի </w:t>
      </w:r>
      <w:r w:rsidRPr="00322EBC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7B1C2C">
        <w:rPr>
          <w:rFonts w:ascii="GHEA Mariam" w:hAnsi="GHEA Mariam"/>
          <w:sz w:val="24"/>
          <w:szCs w:val="24"/>
          <w:lang w:val="hy-AM"/>
        </w:rPr>
        <w:t>1118-Ն որոշման պահանջներով` Հայաստանի Հանրապետության կառավարությունը     ո ր ո շ ու մ     է.</w:t>
      </w:r>
    </w:p>
    <w:p w:rsidR="00322EBC" w:rsidRPr="007B1C2C" w:rsidRDefault="00322EBC" w:rsidP="00503E62">
      <w:pPr>
        <w:numPr>
          <w:ilvl w:val="0"/>
          <w:numId w:val="1"/>
        </w:numPr>
        <w:tabs>
          <w:tab w:val="left" w:pos="993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B1C2C">
        <w:rPr>
          <w:rFonts w:ascii="GHEA Mariam" w:hAnsi="GHEA Mariam"/>
          <w:sz w:val="24"/>
          <w:szCs w:val="24"/>
          <w:lang w:val="hy-AM"/>
        </w:rPr>
        <w:t>Բավարարել «ԼԵՆՏԵՔՍ» սահմանափակ պատասխանատվությամբ ընկերության կողմից ներկայացված հայտը գերակա ոլորտում իրականացվող ներդրումային ծրագրի շրջանակներում ներմուծվող տեխնոլոգիական սարքա</w:t>
      </w:r>
      <w:r w:rsidR="00714A8B">
        <w:rPr>
          <w:rFonts w:ascii="GHEA Mariam" w:hAnsi="GHEA Mariam"/>
          <w:sz w:val="24"/>
          <w:szCs w:val="24"/>
          <w:lang w:val="hy-AM"/>
        </w:rPr>
        <w:softHyphen/>
      </w:r>
      <w:r w:rsidRPr="007B1C2C">
        <w:rPr>
          <w:rFonts w:ascii="GHEA Mariam" w:hAnsi="GHEA Mariam"/>
          <w:sz w:val="24"/>
          <w:szCs w:val="24"/>
          <w:lang w:val="hy-AM"/>
        </w:rPr>
        <w:t xml:space="preserve">վորումների, դրանց բաղկացուցիչ ու համալրող մասերի, հումքի և (կամ) </w:t>
      </w:r>
      <w:r w:rsidRPr="00503E62">
        <w:rPr>
          <w:rFonts w:ascii="GHEA Mariam" w:hAnsi="GHEA Mariam"/>
          <w:spacing w:val="-8"/>
          <w:sz w:val="24"/>
          <w:szCs w:val="24"/>
          <w:lang w:val="hy-AM"/>
        </w:rPr>
        <w:t>նյութերի նկատմամբ սակագնային, մասնավորապես, ներմուծման</w:t>
      </w:r>
      <w:r w:rsidRPr="007B1C2C">
        <w:rPr>
          <w:rFonts w:ascii="GHEA Mariam" w:hAnsi="GHEA Mariam"/>
          <w:sz w:val="24"/>
          <w:szCs w:val="24"/>
          <w:lang w:val="hy-AM"/>
        </w:rPr>
        <w:t xml:space="preserve"> մաքսատուրքից ազատելու </w:t>
      </w:r>
      <w:r w:rsidRPr="007B1C2C">
        <w:rPr>
          <w:rFonts w:ascii="GHEA Mariam" w:hAnsi="GHEA Mariam"/>
          <w:sz w:val="24"/>
          <w:szCs w:val="24"/>
          <w:lang w:val="hy-AM"/>
        </w:rPr>
        <w:lastRenderedPageBreak/>
        <w:t>արտոնությունից օգտվելու համար և սահմանված կարգով կիրառել համա</w:t>
      </w:r>
      <w:r w:rsidR="00714A8B">
        <w:rPr>
          <w:rFonts w:ascii="GHEA Mariam" w:hAnsi="GHEA Mariam"/>
          <w:sz w:val="24"/>
          <w:szCs w:val="24"/>
          <w:lang w:val="hy-AM"/>
        </w:rPr>
        <w:softHyphen/>
      </w:r>
      <w:r w:rsidRPr="007B1C2C">
        <w:rPr>
          <w:rFonts w:ascii="GHEA Mariam" w:hAnsi="GHEA Mariam"/>
          <w:sz w:val="24"/>
          <w:szCs w:val="24"/>
          <w:lang w:val="hy-AM"/>
        </w:rPr>
        <w:t>պա</w:t>
      </w:r>
      <w:r w:rsidR="00714A8B">
        <w:rPr>
          <w:rFonts w:ascii="GHEA Mariam" w:hAnsi="GHEA Mariam"/>
          <w:sz w:val="24"/>
          <w:szCs w:val="24"/>
          <w:lang w:val="hy-AM"/>
        </w:rPr>
        <w:softHyphen/>
      </w:r>
      <w:r w:rsidRPr="007B1C2C">
        <w:rPr>
          <w:rFonts w:ascii="GHEA Mariam" w:hAnsi="GHEA Mariam"/>
          <w:sz w:val="24"/>
          <w:szCs w:val="24"/>
          <w:lang w:val="hy-AM"/>
        </w:rPr>
        <w:t xml:space="preserve">տասխան արտոնությունը` համաձայն հավելվածի ներմուծվող տեխնոլոգիական սարքավորումների, դրանց բաղկացուցիչ ու համալրող մասերի, հումքի և (կամ) նյութերի նկատմամբ: </w:t>
      </w:r>
    </w:p>
    <w:p w:rsidR="00322EBC" w:rsidRPr="007B1C2C" w:rsidRDefault="00322EBC" w:rsidP="00503E62">
      <w:pPr>
        <w:pStyle w:val="ListParagraph"/>
        <w:numPr>
          <w:ilvl w:val="0"/>
          <w:numId w:val="2"/>
        </w:numPr>
        <w:tabs>
          <w:tab w:val="left" w:pos="993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7B1C2C">
        <w:rPr>
          <w:rFonts w:ascii="GHEA Mariam" w:hAnsi="GHEA Mariam"/>
          <w:lang w:val="hy-AM"/>
        </w:rPr>
        <w:t xml:space="preserve">Սահմանել, որ՝ </w:t>
      </w:r>
    </w:p>
    <w:p w:rsidR="00322EBC" w:rsidRPr="007B1C2C" w:rsidRDefault="00503E62" w:rsidP="00503E62">
      <w:pPr>
        <w:pStyle w:val="ListParagraph"/>
        <w:numPr>
          <w:ilvl w:val="0"/>
          <w:numId w:val="3"/>
        </w:numPr>
        <w:tabs>
          <w:tab w:val="left" w:pos="993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ս</w:t>
      </w:r>
      <w:r w:rsidR="00322EBC" w:rsidRPr="007B1C2C">
        <w:rPr>
          <w:rFonts w:ascii="GHEA Mariam" w:hAnsi="GHEA Mariam"/>
          <w:lang w:val="hy-AM"/>
        </w:rPr>
        <w:t>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արժեքները</w:t>
      </w:r>
      <w:r w:rsidR="00322EBC" w:rsidRPr="007B1C2C">
        <w:rPr>
          <w:rFonts w:ascii="MS Gothic" w:eastAsia="MS Gothic" w:hAnsi="MS Gothic" w:cs="MS Gothic" w:hint="eastAsia"/>
          <w:lang w:val="hy-AM"/>
        </w:rPr>
        <w:t>․</w:t>
      </w:r>
    </w:p>
    <w:p w:rsidR="00322EBC" w:rsidRPr="007B1C2C" w:rsidRDefault="00322EBC" w:rsidP="00503E62">
      <w:pPr>
        <w:pStyle w:val="ListParagraph"/>
        <w:numPr>
          <w:ilvl w:val="0"/>
          <w:numId w:val="3"/>
        </w:numPr>
        <w:tabs>
          <w:tab w:val="left" w:pos="993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7B1C2C">
        <w:rPr>
          <w:rFonts w:ascii="GHEA Mariam" w:hAnsi="GHEA Mariam"/>
          <w:lang w:val="hy-AM"/>
        </w:rPr>
        <w:t xml:space="preserve">«ԼԵՆՏԵՔՍ» սահմանափակ պատասխանատվությամբ ընկերության կողմից իրականացվող ներդրումային ծրագրի շրջանակներում տեխնոլոգիական սարքավորումների, դրանց բաղկացուցիչ ու համալրող մասերի, հումքի և (կամ) նյութերի ներմուծումն իրականացվելու </w:t>
      </w:r>
      <w:bookmarkStart w:id="0" w:name="_Hlk107399191"/>
      <w:r w:rsidRPr="007B1C2C">
        <w:rPr>
          <w:rFonts w:ascii="GHEA Mariam" w:hAnsi="GHEA Mariam"/>
          <w:lang w:val="hy-AM"/>
        </w:rPr>
        <w:t xml:space="preserve">է 2023 թվականի </w:t>
      </w:r>
      <w:r w:rsidRPr="007B1C2C">
        <w:rPr>
          <w:rFonts w:ascii="GHEA Mariam" w:hAnsi="GHEA Mariam" w:cs="GHEA Grapalat"/>
          <w:lang w:val="hy-AM"/>
        </w:rPr>
        <w:t>նոյեմբերի</w:t>
      </w:r>
      <w:r w:rsidRPr="007B1C2C">
        <w:rPr>
          <w:rFonts w:ascii="GHEA Mariam" w:hAnsi="GHEA Mariam"/>
          <w:lang w:val="hy-AM"/>
        </w:rPr>
        <w:t xml:space="preserve"> 10-ից մինչև </w:t>
      </w:r>
      <w:bookmarkEnd w:id="0"/>
      <w:r w:rsidRPr="007B1C2C">
        <w:rPr>
          <w:rFonts w:ascii="GHEA Mariam" w:hAnsi="GHEA Mariam"/>
          <w:lang w:val="hy-AM"/>
        </w:rPr>
        <w:t>2026 թվականի նոյեմբերի 9-ը ներառյալ</w:t>
      </w:r>
      <w:r w:rsidRPr="007B1C2C">
        <w:rPr>
          <w:rFonts w:ascii="MS Gothic" w:eastAsia="MS Gothic" w:hAnsi="MS Gothic" w:cs="MS Gothic" w:hint="eastAsia"/>
          <w:lang w:val="hy-AM"/>
        </w:rPr>
        <w:t>․</w:t>
      </w:r>
    </w:p>
    <w:p w:rsidR="00322EBC" w:rsidRPr="007B1C2C" w:rsidRDefault="00503E62" w:rsidP="00503E62">
      <w:pPr>
        <w:pStyle w:val="ListParagraph"/>
        <w:numPr>
          <w:ilvl w:val="0"/>
          <w:numId w:val="3"/>
        </w:numPr>
        <w:tabs>
          <w:tab w:val="left" w:pos="993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ծ</w:t>
      </w:r>
      <w:r w:rsidR="00322EBC" w:rsidRPr="007B1C2C">
        <w:rPr>
          <w:rFonts w:ascii="GHEA Mariam" w:hAnsi="GHEA Mariam"/>
          <w:lang w:val="hy-AM"/>
        </w:rPr>
        <w:t>րագրի իրականացման ժամկետ է սահմանվում սույն որոշումն ուժի մեջ մտնելուց հետո 3 տարի։</w:t>
      </w:r>
    </w:p>
    <w:p w:rsidR="00322EBC" w:rsidRDefault="00322EBC" w:rsidP="00503E62">
      <w:pPr>
        <w:pStyle w:val="mechtex"/>
        <w:tabs>
          <w:tab w:val="left" w:pos="993"/>
        </w:tabs>
        <w:ind w:firstLine="720"/>
        <w:jc w:val="left"/>
        <w:rPr>
          <w:rFonts w:ascii="GHEA Mariam" w:hAnsi="GHEA Mariam" w:cs="Sylfaen"/>
          <w:sz w:val="24"/>
          <w:lang w:val="hy-AM"/>
        </w:rPr>
      </w:pPr>
    </w:p>
    <w:p w:rsidR="00322EBC" w:rsidRDefault="00322EBC" w:rsidP="00927EF0">
      <w:pPr>
        <w:pStyle w:val="mechtex"/>
        <w:jc w:val="left"/>
        <w:rPr>
          <w:rFonts w:ascii="GHEA Mariam" w:hAnsi="GHEA Mariam" w:cs="Sylfaen"/>
          <w:sz w:val="24"/>
          <w:lang w:val="hy-AM"/>
        </w:rPr>
      </w:pPr>
    </w:p>
    <w:p w:rsidR="00503E62" w:rsidRDefault="00503E62" w:rsidP="00927EF0">
      <w:pPr>
        <w:pStyle w:val="mechtex"/>
        <w:jc w:val="left"/>
        <w:rPr>
          <w:rFonts w:ascii="GHEA Mariam" w:hAnsi="GHEA Mariam" w:cs="Sylfaen"/>
          <w:sz w:val="24"/>
          <w:lang w:val="hy-AM"/>
        </w:rPr>
      </w:pPr>
    </w:p>
    <w:p w:rsidR="00322EBC" w:rsidRPr="00927EF0" w:rsidRDefault="00322EBC" w:rsidP="00927EF0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 w:rsidRPr="00927EF0">
        <w:rPr>
          <w:rFonts w:ascii="GHEA Mariam" w:hAnsi="GHEA Mariam" w:cs="Sylfaen"/>
          <w:sz w:val="24"/>
          <w:lang w:val="hy-AM"/>
        </w:rPr>
        <w:t>ՀԱՅԱՍՏԱՆԻ</w:t>
      </w:r>
      <w:r w:rsidRPr="00927EF0">
        <w:rPr>
          <w:rFonts w:ascii="GHEA Mariam" w:hAnsi="GHEA Mariam" w:cs="Arial Armenian"/>
          <w:sz w:val="24"/>
          <w:lang w:val="af-ZA"/>
        </w:rPr>
        <w:t xml:space="preserve">  </w:t>
      </w:r>
      <w:r w:rsidRPr="00927EF0">
        <w:rPr>
          <w:rFonts w:ascii="GHEA Mariam" w:hAnsi="GHEA Mariam" w:cs="Sylfaen"/>
          <w:sz w:val="24"/>
          <w:lang w:val="hy-AM"/>
        </w:rPr>
        <w:t>ՀԱՆՐԱՊԵՏՈՒԹՅԱՆ</w:t>
      </w:r>
    </w:p>
    <w:p w:rsidR="00322EBC" w:rsidRPr="00927EF0" w:rsidRDefault="00322EBC" w:rsidP="00927EF0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af-ZA"/>
        </w:rPr>
        <w:t xml:space="preserve"> </w:t>
      </w:r>
      <w:r w:rsidRPr="00927EF0">
        <w:rPr>
          <w:rFonts w:ascii="GHEA Mariam" w:hAnsi="GHEA Mariam"/>
          <w:sz w:val="24"/>
          <w:lang w:val="af-ZA"/>
        </w:rPr>
        <w:t xml:space="preserve">     </w:t>
      </w:r>
      <w:r w:rsidRPr="00927EF0">
        <w:rPr>
          <w:rFonts w:ascii="GHEA Mariam" w:hAnsi="GHEA Mariam" w:cs="Sylfaen"/>
          <w:sz w:val="24"/>
          <w:lang w:val="hy-AM"/>
        </w:rPr>
        <w:t>ՎԱՐՉԱՊԵՏ</w:t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927EF0">
        <w:rPr>
          <w:rFonts w:ascii="GHEA Mariam" w:hAnsi="GHEA Mariam" w:cs="Arial Armenian"/>
          <w:sz w:val="24"/>
          <w:lang w:val="hy-AM"/>
        </w:rPr>
        <w:t>Ն</w:t>
      </w:r>
      <w:r w:rsidRPr="00927EF0">
        <w:rPr>
          <w:rFonts w:ascii="GHEA Mariam" w:hAnsi="GHEA Mariam" w:cs="Sylfaen"/>
          <w:sz w:val="24"/>
          <w:lang w:val="af-ZA"/>
        </w:rPr>
        <w:t>.</w:t>
      </w:r>
      <w:r w:rsidRPr="00927EF0">
        <w:rPr>
          <w:rFonts w:ascii="GHEA Mariam" w:hAnsi="GHEA Mariam" w:cs="Arial Armenian"/>
          <w:sz w:val="24"/>
          <w:lang w:val="af-ZA"/>
        </w:rPr>
        <w:t xml:space="preserve"> ՓԱՇԻՆ</w:t>
      </w:r>
      <w:r w:rsidRPr="00927EF0">
        <w:rPr>
          <w:rFonts w:ascii="GHEA Mariam" w:hAnsi="GHEA Mariam" w:cs="Sylfaen"/>
          <w:sz w:val="24"/>
          <w:lang w:val="hy-AM"/>
        </w:rPr>
        <w:t>ՅԱՆ</w:t>
      </w:r>
    </w:p>
    <w:p w:rsidR="00322EBC" w:rsidRPr="00322EBC" w:rsidRDefault="00322EBC" w:rsidP="00927EF0">
      <w:pPr>
        <w:pStyle w:val="mechtex"/>
        <w:jc w:val="left"/>
        <w:rPr>
          <w:rFonts w:ascii="GHEA Mariam" w:hAnsi="GHEA Mariam" w:cs="Sylfaen"/>
          <w:sz w:val="24"/>
          <w:lang w:val="hy-AM"/>
        </w:rPr>
      </w:pPr>
    </w:p>
    <w:p w:rsidR="00503E62" w:rsidRDefault="00322EBC" w:rsidP="00322EBC">
      <w:pPr>
        <w:rPr>
          <w:rFonts w:ascii="GHEA Mariam" w:hAnsi="GHEA Mariam" w:cs="Sylfaen"/>
          <w:sz w:val="24"/>
          <w:lang w:val="hy-AM"/>
        </w:rPr>
        <w:sectPr w:rsidR="00503E62" w:rsidSect="008F3F1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322EBC">
        <w:rPr>
          <w:rFonts w:ascii="GHEA Mariam" w:hAnsi="GHEA Mariam" w:cs="Sylfaen"/>
          <w:sz w:val="24"/>
          <w:lang w:val="hy-AM"/>
        </w:rPr>
        <w:t>Երևան</w:t>
      </w:r>
    </w:p>
    <w:p w:rsidR="00503E62" w:rsidRPr="000C7F0B" w:rsidRDefault="00503E62" w:rsidP="00231C9B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lang w:val="hy-AM"/>
        </w:rPr>
      </w:pPr>
      <w:r w:rsidRPr="000C7F0B">
        <w:rPr>
          <w:rFonts w:ascii="GHEA Mariam" w:hAnsi="GHEA Mariam"/>
          <w:spacing w:val="-8"/>
          <w:sz w:val="24"/>
          <w:lang w:val="hy-AM"/>
        </w:rPr>
        <w:lastRenderedPageBreak/>
        <w:t>Հավելված</w:t>
      </w:r>
    </w:p>
    <w:p w:rsidR="00503E62" w:rsidRPr="000C7F0B" w:rsidRDefault="00503E62" w:rsidP="00231C9B">
      <w:pPr>
        <w:pStyle w:val="mechtex"/>
        <w:jc w:val="both"/>
        <w:rPr>
          <w:rFonts w:ascii="GHEA Mariam" w:hAnsi="GHEA Mariam"/>
          <w:spacing w:val="-8"/>
          <w:sz w:val="24"/>
          <w:lang w:val="hy-AM"/>
        </w:rPr>
      </w:pPr>
      <w:r w:rsidRPr="000C7F0B">
        <w:rPr>
          <w:rFonts w:ascii="GHEA Mariam" w:hAnsi="GHEA Mariam"/>
          <w:spacing w:val="4"/>
          <w:sz w:val="24"/>
          <w:lang w:val="hy-AM"/>
        </w:rPr>
        <w:tab/>
      </w:r>
      <w:r w:rsidRPr="000C7F0B">
        <w:rPr>
          <w:rFonts w:ascii="GHEA Mariam" w:hAnsi="GHEA Mariam"/>
          <w:spacing w:val="4"/>
          <w:sz w:val="24"/>
          <w:lang w:val="hy-AM"/>
        </w:rPr>
        <w:tab/>
      </w:r>
      <w:r w:rsidRPr="000C7F0B">
        <w:rPr>
          <w:rFonts w:ascii="GHEA Mariam" w:hAnsi="GHEA Mariam"/>
          <w:spacing w:val="4"/>
          <w:sz w:val="24"/>
          <w:lang w:val="hy-AM"/>
        </w:rPr>
        <w:tab/>
      </w:r>
      <w:r w:rsidRPr="000C7F0B">
        <w:rPr>
          <w:rFonts w:ascii="GHEA Mariam" w:hAnsi="GHEA Mariam"/>
          <w:spacing w:val="4"/>
          <w:sz w:val="24"/>
          <w:lang w:val="hy-AM"/>
        </w:rPr>
        <w:tab/>
      </w:r>
      <w:r w:rsidRPr="000C7F0B">
        <w:rPr>
          <w:rFonts w:ascii="GHEA Mariam" w:hAnsi="GHEA Mariam"/>
          <w:spacing w:val="4"/>
          <w:sz w:val="24"/>
          <w:lang w:val="hy-AM"/>
        </w:rPr>
        <w:tab/>
      </w:r>
      <w:r w:rsidRPr="000C7F0B">
        <w:rPr>
          <w:rFonts w:ascii="GHEA Mariam" w:hAnsi="GHEA Mariam"/>
          <w:spacing w:val="4"/>
          <w:sz w:val="24"/>
          <w:lang w:val="hy-AM"/>
        </w:rPr>
        <w:tab/>
      </w:r>
      <w:r w:rsidRPr="000C7F0B">
        <w:rPr>
          <w:rFonts w:ascii="GHEA Mariam" w:hAnsi="GHEA Mariam"/>
          <w:spacing w:val="4"/>
          <w:sz w:val="24"/>
          <w:lang w:val="hy-AM"/>
        </w:rPr>
        <w:tab/>
      </w:r>
      <w:r w:rsidRPr="000C7F0B">
        <w:rPr>
          <w:rFonts w:ascii="GHEA Mariam" w:hAnsi="GHEA Mariam"/>
          <w:spacing w:val="4"/>
          <w:sz w:val="24"/>
          <w:lang w:val="hy-AM"/>
        </w:rPr>
        <w:tab/>
      </w:r>
      <w:r w:rsidRPr="000C7F0B">
        <w:rPr>
          <w:rFonts w:ascii="GHEA Mariam" w:hAnsi="GHEA Mariam"/>
          <w:spacing w:val="4"/>
          <w:sz w:val="24"/>
          <w:lang w:val="hy-AM"/>
        </w:rPr>
        <w:tab/>
      </w:r>
      <w:r w:rsidRPr="000C7F0B">
        <w:rPr>
          <w:rFonts w:ascii="GHEA Mariam" w:hAnsi="GHEA Mariam"/>
          <w:spacing w:val="4"/>
          <w:sz w:val="24"/>
          <w:lang w:val="hy-AM"/>
        </w:rPr>
        <w:tab/>
      </w:r>
      <w:r w:rsidRPr="000C7F0B">
        <w:rPr>
          <w:rFonts w:ascii="GHEA Mariam" w:hAnsi="GHEA Mariam"/>
          <w:spacing w:val="4"/>
          <w:sz w:val="24"/>
          <w:lang w:val="hy-AM"/>
        </w:rPr>
        <w:tab/>
        <w:t xml:space="preserve">   </w:t>
      </w:r>
      <w:r w:rsidRPr="000C7F0B">
        <w:rPr>
          <w:rFonts w:ascii="GHEA Mariam" w:hAnsi="GHEA Mariam"/>
          <w:spacing w:val="4"/>
          <w:sz w:val="24"/>
          <w:lang w:val="hy-AM"/>
        </w:rPr>
        <w:tab/>
        <w:t xml:space="preserve"> </w:t>
      </w:r>
      <w:r w:rsidRPr="000C7F0B">
        <w:rPr>
          <w:rFonts w:ascii="GHEA Mariam" w:hAnsi="GHEA Mariam"/>
          <w:spacing w:val="-8"/>
          <w:sz w:val="24"/>
          <w:lang w:val="hy-AM"/>
        </w:rPr>
        <w:t xml:space="preserve"> </w:t>
      </w:r>
      <w:r w:rsidRPr="000C7F0B">
        <w:rPr>
          <w:rFonts w:ascii="GHEA Mariam" w:hAnsi="GHEA Mariam"/>
          <w:spacing w:val="-8"/>
          <w:sz w:val="24"/>
          <w:lang w:val="hy-AM"/>
        </w:rPr>
        <w:tab/>
        <w:t xml:space="preserve">       ՀՀ կառավարության 2023 թվականի</w:t>
      </w:r>
    </w:p>
    <w:p w:rsidR="00322EBC" w:rsidRDefault="00503E62" w:rsidP="00322EBC">
      <w:pPr>
        <w:rPr>
          <w:rFonts w:ascii="GHEA Mariam" w:hAnsi="GHEA Mariam"/>
          <w:spacing w:val="-2"/>
          <w:sz w:val="24"/>
          <w:lang w:val="hy-AM"/>
        </w:rPr>
      </w:pPr>
      <w:r w:rsidRPr="000C7F0B">
        <w:rPr>
          <w:rFonts w:ascii="GHEA Mariam" w:hAnsi="GHEA Mariam" w:cs="Sylfaen"/>
          <w:spacing w:val="-4"/>
          <w:sz w:val="24"/>
          <w:lang w:val="hy-AM"/>
        </w:rPr>
        <w:t xml:space="preserve">     </w:t>
      </w:r>
      <w:r w:rsidRPr="000C7F0B">
        <w:rPr>
          <w:rFonts w:ascii="GHEA Mariam" w:hAnsi="GHEA Mariam" w:cs="Sylfaen"/>
          <w:spacing w:val="-4"/>
          <w:sz w:val="24"/>
          <w:lang w:val="hy-AM"/>
        </w:rPr>
        <w:tab/>
      </w:r>
      <w:r w:rsidRPr="000C7F0B">
        <w:rPr>
          <w:rFonts w:ascii="GHEA Mariam" w:hAnsi="GHEA Mariam" w:cs="Sylfaen"/>
          <w:spacing w:val="-4"/>
          <w:sz w:val="24"/>
          <w:lang w:val="hy-AM"/>
        </w:rPr>
        <w:tab/>
      </w:r>
      <w:r w:rsidRPr="000C7F0B">
        <w:rPr>
          <w:rFonts w:ascii="GHEA Mariam" w:hAnsi="GHEA Mariam" w:cs="Sylfaen"/>
          <w:spacing w:val="-4"/>
          <w:sz w:val="24"/>
          <w:lang w:val="hy-AM"/>
        </w:rPr>
        <w:tab/>
      </w:r>
      <w:r w:rsidRPr="000C7F0B">
        <w:rPr>
          <w:rFonts w:ascii="GHEA Mariam" w:hAnsi="GHEA Mariam" w:cs="Sylfaen"/>
          <w:spacing w:val="-4"/>
          <w:sz w:val="24"/>
          <w:lang w:val="hy-AM"/>
        </w:rPr>
        <w:tab/>
      </w:r>
      <w:r w:rsidRPr="000C7F0B">
        <w:rPr>
          <w:rFonts w:ascii="GHEA Mariam" w:hAnsi="GHEA Mariam" w:cs="Sylfaen"/>
          <w:spacing w:val="-4"/>
          <w:sz w:val="24"/>
          <w:lang w:val="hy-AM"/>
        </w:rPr>
        <w:tab/>
      </w:r>
      <w:r w:rsidRPr="000C7F0B">
        <w:rPr>
          <w:rFonts w:ascii="GHEA Mariam" w:hAnsi="GHEA Mariam" w:cs="Sylfaen"/>
          <w:spacing w:val="-4"/>
          <w:sz w:val="24"/>
          <w:lang w:val="hy-AM"/>
        </w:rPr>
        <w:tab/>
      </w:r>
      <w:r w:rsidRPr="000C7F0B">
        <w:rPr>
          <w:rFonts w:ascii="GHEA Mariam" w:hAnsi="GHEA Mariam" w:cs="Sylfaen"/>
          <w:spacing w:val="-4"/>
          <w:sz w:val="24"/>
          <w:lang w:val="hy-AM"/>
        </w:rPr>
        <w:tab/>
      </w:r>
      <w:r w:rsidRPr="000C7F0B">
        <w:rPr>
          <w:rFonts w:ascii="GHEA Mariam" w:hAnsi="GHEA Mariam" w:cs="Sylfaen"/>
          <w:spacing w:val="-4"/>
          <w:sz w:val="24"/>
          <w:lang w:val="hy-AM"/>
        </w:rPr>
        <w:tab/>
      </w:r>
      <w:r w:rsidRPr="000C7F0B">
        <w:rPr>
          <w:rFonts w:ascii="GHEA Mariam" w:hAnsi="GHEA Mariam" w:cs="Sylfaen"/>
          <w:spacing w:val="-4"/>
          <w:sz w:val="24"/>
          <w:lang w:val="hy-AM"/>
        </w:rPr>
        <w:tab/>
      </w:r>
      <w:r w:rsidRPr="000C7F0B">
        <w:rPr>
          <w:rFonts w:ascii="GHEA Mariam" w:hAnsi="GHEA Mariam" w:cs="Sylfaen"/>
          <w:spacing w:val="-4"/>
          <w:sz w:val="24"/>
          <w:lang w:val="hy-AM"/>
        </w:rPr>
        <w:tab/>
      </w:r>
      <w:r w:rsidRPr="000C7F0B">
        <w:rPr>
          <w:rFonts w:ascii="GHEA Mariam" w:hAnsi="GHEA Mariam" w:cs="Sylfaen"/>
          <w:spacing w:val="-4"/>
          <w:sz w:val="24"/>
          <w:lang w:val="hy-AM"/>
        </w:rPr>
        <w:tab/>
      </w:r>
      <w:r w:rsidRPr="000C7F0B">
        <w:rPr>
          <w:rFonts w:ascii="GHEA Mariam" w:hAnsi="GHEA Mariam" w:cs="Sylfaen"/>
          <w:spacing w:val="-4"/>
          <w:sz w:val="24"/>
          <w:lang w:val="hy-AM"/>
        </w:rPr>
        <w:tab/>
      </w:r>
      <w:r w:rsidRPr="000C7F0B">
        <w:rPr>
          <w:rFonts w:ascii="GHEA Mariam" w:hAnsi="GHEA Mariam" w:cs="Sylfaen"/>
          <w:spacing w:val="-4"/>
          <w:sz w:val="24"/>
          <w:lang w:val="hy-AM"/>
        </w:rPr>
        <w:tab/>
        <w:t xml:space="preserve">   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դեկտեմ</w:t>
      </w:r>
      <w:r w:rsidRPr="00FC4877">
        <w:rPr>
          <w:rFonts w:ascii="GHEA Mariam" w:hAnsi="GHEA Mariam" w:cs="Sylfaen"/>
          <w:spacing w:val="-4"/>
          <w:sz w:val="24"/>
          <w:szCs w:val="24"/>
          <w:lang w:val="pt-BR"/>
        </w:rPr>
        <w:t>բերի</w:t>
      </w:r>
      <w:r w:rsidRPr="000C7F0B">
        <w:rPr>
          <w:rFonts w:ascii="GHEA Mariam" w:hAnsi="GHEA Mariam"/>
          <w:spacing w:val="-2"/>
          <w:sz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lang w:val="hy-AM"/>
        </w:rPr>
        <w:t>14</w:t>
      </w:r>
      <w:r w:rsidRPr="000C7F0B">
        <w:rPr>
          <w:rFonts w:ascii="GHEA Mariam" w:hAnsi="GHEA Mariam" w:cs="Sylfaen"/>
          <w:spacing w:val="-2"/>
          <w:sz w:val="24"/>
          <w:lang w:val="pt-BR"/>
        </w:rPr>
        <w:t>-</w:t>
      </w:r>
      <w:r>
        <w:rPr>
          <w:rFonts w:ascii="GHEA Mariam" w:hAnsi="GHEA Mariam"/>
          <w:spacing w:val="-2"/>
          <w:sz w:val="24"/>
          <w:lang w:val="hy-AM"/>
        </w:rPr>
        <w:t>ի N           - Ա</w:t>
      </w:r>
      <w:r w:rsidRPr="000C7F0B">
        <w:rPr>
          <w:rFonts w:ascii="GHEA Mariam" w:hAnsi="GHEA Mariam"/>
          <w:spacing w:val="-2"/>
          <w:sz w:val="24"/>
          <w:lang w:val="hy-AM"/>
        </w:rPr>
        <w:t xml:space="preserve"> որոշման</w:t>
      </w:r>
    </w:p>
    <w:p w:rsidR="00503E62" w:rsidRDefault="00503E62" w:rsidP="00322EBC">
      <w:pPr>
        <w:rPr>
          <w:rFonts w:ascii="GHEA Mariam" w:hAnsi="GHEA Mariam"/>
          <w:spacing w:val="-2"/>
          <w:sz w:val="24"/>
          <w:lang w:val="hy-AM"/>
        </w:rPr>
      </w:pPr>
    </w:p>
    <w:p w:rsidR="00ED6A40" w:rsidRDefault="00ED6A40" w:rsidP="00322EBC">
      <w:pPr>
        <w:rPr>
          <w:rFonts w:ascii="GHEA Mariam" w:hAnsi="GHEA Mariam"/>
          <w:spacing w:val="-2"/>
          <w:sz w:val="24"/>
          <w:lang w:val="hy-AM"/>
        </w:rPr>
      </w:pPr>
    </w:p>
    <w:p w:rsidR="00ED6A40" w:rsidRDefault="00ED6A40" w:rsidP="00322EBC">
      <w:pPr>
        <w:rPr>
          <w:rFonts w:ascii="GHEA Mariam" w:hAnsi="GHEA Mariam"/>
          <w:spacing w:val="-2"/>
          <w:sz w:val="24"/>
          <w:lang w:val="hy-AM"/>
        </w:rPr>
      </w:pPr>
    </w:p>
    <w:p w:rsidR="00503E62" w:rsidRDefault="00503E62" w:rsidP="00322EBC">
      <w:pPr>
        <w:rPr>
          <w:rFonts w:ascii="GHEA Mariam" w:hAnsi="GHEA Mariam"/>
          <w:sz w:val="24"/>
          <w:szCs w:val="24"/>
          <w:lang w:val="hy-AM"/>
        </w:rPr>
      </w:pPr>
    </w:p>
    <w:p w:rsidR="00ED6A40" w:rsidRDefault="00ED6A40" w:rsidP="00ED6A40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sz w:val="22"/>
          <w:szCs w:val="22"/>
          <w:lang w:val="hy-AM" w:eastAsia="en-US"/>
        </w:rPr>
      </w:pPr>
      <w:r w:rsidRPr="00C51BED"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>Ց</w:t>
      </w:r>
      <w:r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 xml:space="preserve"> </w:t>
      </w:r>
      <w:r w:rsidRPr="00C51BED"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>Ա</w:t>
      </w:r>
      <w:r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 xml:space="preserve"> </w:t>
      </w:r>
      <w:r w:rsidRPr="00C51BED"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>Ն</w:t>
      </w:r>
      <w:r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 xml:space="preserve"> </w:t>
      </w:r>
      <w:r w:rsidRPr="00C51BED"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>Կ</w:t>
      </w:r>
    </w:p>
    <w:p w:rsidR="00ED6A40" w:rsidRPr="00C51BED" w:rsidRDefault="00ED6A40" w:rsidP="00ED6A40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sz w:val="22"/>
          <w:szCs w:val="22"/>
          <w:lang w:val="hy-AM" w:eastAsia="en-US"/>
        </w:rPr>
      </w:pPr>
    </w:p>
    <w:p w:rsidR="00ED6A40" w:rsidRPr="00C51BED" w:rsidRDefault="00ED6A40" w:rsidP="00ED6A40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sz w:val="22"/>
          <w:szCs w:val="22"/>
          <w:lang w:val="hy-AM" w:eastAsia="en-US"/>
        </w:rPr>
      </w:pPr>
      <w:r w:rsidRPr="00C51BED"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</w:t>
      </w:r>
    </w:p>
    <w:p w:rsidR="00ED6A40" w:rsidRPr="00C51BED" w:rsidRDefault="00ED6A40" w:rsidP="00ED6A40">
      <w:pPr>
        <w:shd w:val="clear" w:color="auto" w:fill="FFFFFF"/>
        <w:ind w:right="150" w:firstLine="450"/>
        <w:jc w:val="both"/>
        <w:rPr>
          <w:rFonts w:ascii="GHEA Mariam" w:hAnsi="GHEA Mariam"/>
          <w:color w:val="000000"/>
          <w:sz w:val="22"/>
          <w:szCs w:val="22"/>
          <w:lang w:val="hy-AM" w:eastAsia="en-US"/>
        </w:rPr>
      </w:pPr>
      <w:r w:rsidRPr="00C51BED">
        <w:rPr>
          <w:rFonts w:ascii="Calibri" w:hAnsi="Calibri" w:cs="Calibri"/>
          <w:color w:val="000000"/>
          <w:sz w:val="22"/>
          <w:szCs w:val="22"/>
          <w:lang w:val="hy-AM" w:eastAsia="en-US"/>
        </w:rPr>
        <w:t> </w:t>
      </w:r>
    </w:p>
    <w:tbl>
      <w:tblPr>
        <w:tblW w:w="152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474"/>
        <w:gridCol w:w="2666"/>
        <w:gridCol w:w="2160"/>
        <w:gridCol w:w="1269"/>
        <w:gridCol w:w="1134"/>
        <w:gridCol w:w="1559"/>
        <w:gridCol w:w="1701"/>
        <w:gridCol w:w="1418"/>
        <w:gridCol w:w="1263"/>
      </w:tblGrid>
      <w:tr w:rsidR="00ED6A40" w:rsidRPr="00C51BED" w:rsidTr="00ED6A40">
        <w:trPr>
          <w:trHeight w:val="1033"/>
          <w:jc w:val="center"/>
        </w:trPr>
        <w:tc>
          <w:tcPr>
            <w:tcW w:w="648" w:type="dxa"/>
            <w:vAlign w:val="center"/>
            <w:hideMark/>
          </w:tcPr>
          <w:p w:rsidR="00ED6A40" w:rsidRDefault="00ED6A40" w:rsidP="00BD6787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C51BED">
              <w:rPr>
                <w:rFonts w:ascii="GHEA Mariam" w:hAnsi="GHEA Mariam"/>
                <w:iCs/>
                <w:color w:val="000000" w:themeColor="text1"/>
                <w:sz w:val="22"/>
                <w:szCs w:val="22"/>
                <w:u w:val="single"/>
                <w:lang w:val="hy-AM" w:eastAsia="en-GB"/>
              </w:rPr>
              <w:br w:type="page"/>
            </w:r>
            <w:r w:rsidRPr="00C51BED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NN</w:t>
            </w:r>
          </w:p>
          <w:p w:rsidR="00ED6A40" w:rsidRPr="00C51BED" w:rsidRDefault="00ED6A40" w:rsidP="00BD6787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ը/կ</w:t>
            </w:r>
          </w:p>
        </w:tc>
        <w:tc>
          <w:tcPr>
            <w:tcW w:w="1474" w:type="dxa"/>
            <w:vAlign w:val="center"/>
            <w:hideMark/>
          </w:tcPr>
          <w:p w:rsidR="00ED6A40" w:rsidRPr="00C51BED" w:rsidRDefault="00ED6A40" w:rsidP="00BD6787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C51BED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ԱՏԳ</w:t>
            </w:r>
            <w:r w:rsidRPr="00C51BED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C51BED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ԱԱ</w:t>
            </w:r>
            <w:r w:rsidRPr="00C51BED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-</w:t>
            </w:r>
            <w:r w:rsidRPr="00C51BED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ի</w:t>
            </w:r>
            <w:r w:rsidRPr="00C51BED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C51BED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ծածկագիրը</w:t>
            </w:r>
          </w:p>
        </w:tc>
        <w:tc>
          <w:tcPr>
            <w:tcW w:w="2666" w:type="dxa"/>
            <w:vAlign w:val="center"/>
            <w:hideMark/>
          </w:tcPr>
          <w:p w:rsidR="00ED6A40" w:rsidRPr="00C51BED" w:rsidRDefault="00ED6A40" w:rsidP="00BD6787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C51BED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Անվանումը</w:t>
            </w:r>
          </w:p>
        </w:tc>
        <w:tc>
          <w:tcPr>
            <w:tcW w:w="2160" w:type="dxa"/>
            <w:vAlign w:val="center"/>
            <w:hideMark/>
          </w:tcPr>
          <w:p w:rsidR="00ED6A40" w:rsidRPr="00C51BED" w:rsidRDefault="00ED6A40" w:rsidP="00BD6787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C51BED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Տեխնիկական</w:t>
            </w:r>
            <w:r w:rsidRPr="00C51BED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C51BED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բնութագիրը</w:t>
            </w:r>
          </w:p>
        </w:tc>
        <w:tc>
          <w:tcPr>
            <w:tcW w:w="1269" w:type="dxa"/>
            <w:vAlign w:val="center"/>
            <w:hideMark/>
          </w:tcPr>
          <w:p w:rsidR="00ED6A40" w:rsidRPr="00C51BED" w:rsidRDefault="00ED6A40" w:rsidP="00BD6787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C51BED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Չափի</w:t>
            </w:r>
            <w:r w:rsidRPr="00C51BED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C51BED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միավորը</w:t>
            </w:r>
          </w:p>
        </w:tc>
        <w:tc>
          <w:tcPr>
            <w:tcW w:w="1134" w:type="dxa"/>
            <w:vAlign w:val="center"/>
            <w:hideMark/>
          </w:tcPr>
          <w:p w:rsidR="00ED6A40" w:rsidRPr="00C51BED" w:rsidRDefault="00ED6A40" w:rsidP="00BD6787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C51BED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Քանակը</w:t>
            </w:r>
          </w:p>
        </w:tc>
        <w:tc>
          <w:tcPr>
            <w:tcW w:w="1559" w:type="dxa"/>
            <w:vAlign w:val="center"/>
            <w:hideMark/>
          </w:tcPr>
          <w:p w:rsidR="00ED6A40" w:rsidRPr="00C51BED" w:rsidRDefault="00ED6A40" w:rsidP="00BD6787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C51BED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Ծագման</w:t>
            </w:r>
            <w:r w:rsidRPr="00C51BED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C51BED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երկիր</w:t>
            </w:r>
            <w:r w:rsidR="002049BF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701" w:type="dxa"/>
            <w:vAlign w:val="center"/>
            <w:hideMark/>
          </w:tcPr>
          <w:p w:rsidR="00ED6A40" w:rsidRPr="00C51BED" w:rsidRDefault="00ED6A40" w:rsidP="00BD6787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2049BF">
              <w:rPr>
                <w:rFonts w:ascii="GHEA Mariam" w:hAnsi="GHEA Mariam" w:cs="Sylfaen"/>
                <w:color w:val="000000" w:themeColor="text1"/>
                <w:spacing w:val="-4"/>
                <w:sz w:val="22"/>
                <w:szCs w:val="22"/>
                <w:lang w:val="hy-AM" w:eastAsia="en-US"/>
              </w:rPr>
              <w:t>Արտահանման</w:t>
            </w:r>
            <w:r w:rsidRPr="00C51BED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 xml:space="preserve"> երկիրը</w:t>
            </w:r>
          </w:p>
        </w:tc>
        <w:tc>
          <w:tcPr>
            <w:tcW w:w="1418" w:type="dxa"/>
            <w:vAlign w:val="center"/>
            <w:hideMark/>
          </w:tcPr>
          <w:p w:rsidR="00ED6A40" w:rsidRPr="00C51BED" w:rsidRDefault="00ED6A40" w:rsidP="00BD6787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C51BED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Արժեքը</w:t>
            </w:r>
            <w:r w:rsidRPr="00C51BED">
              <w:rPr>
                <w:rFonts w:ascii="Calibri" w:hAnsi="Calibri" w:cs="Calibri"/>
                <w:color w:val="000000" w:themeColor="text1"/>
                <w:sz w:val="22"/>
                <w:szCs w:val="22"/>
                <w:lang w:val="hy-AM" w:eastAsia="en-US"/>
              </w:rPr>
              <w:t> </w:t>
            </w:r>
            <w:r w:rsidRPr="00C51BED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br/>
              <w:t>(դրամ)</w:t>
            </w:r>
          </w:p>
        </w:tc>
        <w:tc>
          <w:tcPr>
            <w:tcW w:w="1263" w:type="dxa"/>
            <w:vAlign w:val="center"/>
            <w:hideMark/>
          </w:tcPr>
          <w:p w:rsidR="00ED6A40" w:rsidRPr="00C51BED" w:rsidRDefault="00ED6A40" w:rsidP="00BD6787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C51BED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Այլ տեղեկու-թյուններ</w:t>
            </w:r>
          </w:p>
        </w:tc>
      </w:tr>
      <w:tr w:rsidR="00ED6A40" w:rsidRPr="00C51BED" w:rsidTr="00ED6A40">
        <w:trPr>
          <w:trHeight w:val="134"/>
          <w:jc w:val="center"/>
        </w:trPr>
        <w:tc>
          <w:tcPr>
            <w:tcW w:w="15292" w:type="dxa"/>
            <w:gridSpan w:val="10"/>
            <w:noWrap/>
            <w:vAlign w:val="center"/>
          </w:tcPr>
          <w:p w:rsidR="00ED6A40" w:rsidRPr="00C51BED" w:rsidRDefault="00ED6A40" w:rsidP="00BD6787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bookmarkStart w:id="1" w:name="_Hlk95309836"/>
            <w:r w:rsidRPr="00C51BED"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val="hy-AM" w:eastAsia="en-US"/>
              </w:rPr>
              <w:t>ՀՈՒՄՔԻ ԵՎ (ԿԱՄ) ՆՅՈՒԹԵՐԻ</w:t>
            </w:r>
          </w:p>
        </w:tc>
      </w:tr>
      <w:bookmarkEnd w:id="1"/>
      <w:tr w:rsidR="00ED6A40" w:rsidRPr="00C51BED" w:rsidTr="00ED6A40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:rsidR="00ED6A40" w:rsidRPr="00C51BED" w:rsidRDefault="00ED6A40" w:rsidP="00BD6787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C51BED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ED6A40" w:rsidRPr="00C51BED" w:rsidRDefault="00ED6A40" w:rsidP="00BD6787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C51BE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481</w:t>
            </w:r>
            <w:r w:rsidRPr="00C51BED">
              <w:rPr>
                <w:rFonts w:ascii="GHEA Mariam" w:hAnsi="GHEA Mariam" w:cs="Arial"/>
                <w:color w:val="000000"/>
                <w:sz w:val="22"/>
                <w:szCs w:val="22"/>
              </w:rPr>
              <w:t>0190009</w:t>
            </w:r>
          </w:p>
        </w:tc>
        <w:tc>
          <w:tcPr>
            <w:tcW w:w="26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D6A40" w:rsidRPr="00C51BED" w:rsidRDefault="00ED6A40" w:rsidP="00BD6787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6A40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Թուղթ </w:t>
            </w:r>
            <w:r w:rsidRPr="00ED6A40">
              <w:rPr>
                <w:rFonts w:ascii="GHEA Mariam" w:eastAsia="MS Gothic" w:hAnsi="GHEA Mariam" w:cs="Courier New"/>
                <w:color w:val="000000"/>
                <w:sz w:val="22"/>
                <w:szCs w:val="22"/>
                <w:lang w:val="hy-AM"/>
              </w:rPr>
              <w:t>և</w:t>
            </w:r>
            <w:r w:rsidRPr="00C51BE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ստվարաթուղթ՝ մեկ կամ զույգ կողմերից կաոլինով (չինական կավով) կամ այլ անօրգանական նյութերով պատված, կապակցող նյութերի օգտագործմամբ կամ առանց կապակցող նյութերի </w:t>
            </w:r>
            <w:r w:rsidRPr="002049BF">
              <w:rPr>
                <w:rFonts w:ascii="GHEA Mariam" w:eastAsia="MS Gothic" w:hAnsi="GHEA Mariam" w:cs="Courier New"/>
                <w:color w:val="000000"/>
                <w:sz w:val="22"/>
                <w:szCs w:val="22"/>
                <w:lang w:val="hy-AM"/>
              </w:rPr>
              <w:t>և</w:t>
            </w:r>
            <w:r w:rsidRPr="00C51BE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առանց </w:t>
            </w:r>
            <w:r w:rsidRPr="00ED6A40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որ</w:t>
            </w:r>
            <w:r w:rsidRPr="00ED6A40">
              <w:rPr>
                <w:rFonts w:ascii="GHEA Mariam" w:eastAsia="MS Gothic" w:hAnsi="GHEA Mariam" w:cs="Courier New"/>
                <w:color w:val="000000"/>
                <w:sz w:val="22"/>
                <w:szCs w:val="22"/>
                <w:lang w:val="hy-AM"/>
              </w:rPr>
              <w:t>և</w:t>
            </w:r>
            <w:r w:rsidRPr="00ED6A40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է</w:t>
            </w:r>
            <w:r w:rsidRPr="00C51BE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այլ պատվածքի, </w:t>
            </w:r>
            <w:r w:rsidRPr="00C51BE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lastRenderedPageBreak/>
              <w:t>ներկած կամ չներկած, զարդարված կամ չզարդարված մակերեսով, տպված կամ չտպված, գլանափաթեթներով կամ ցանկացած չափի ուղղանկյուն (ներառյալ</w:t>
            </w:r>
            <w:bookmarkStart w:id="2" w:name="_GoBack"/>
            <w:bookmarkEnd w:id="2"/>
            <w:r w:rsidRPr="00C51BE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քառակուսի) թերթերով.</w:t>
            </w:r>
          </w:p>
          <w:p w:rsidR="00ED6A40" w:rsidRPr="00C51BED" w:rsidRDefault="00ED6A40" w:rsidP="00BD6787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C51BE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-</w:t>
            </w:r>
            <w:proofErr w:type="spellStart"/>
            <w:r w:rsidRPr="00C51BED">
              <w:rPr>
                <w:rFonts w:ascii="GHEA Mariam" w:hAnsi="GHEA Mariam"/>
                <w:color w:val="000000"/>
                <w:sz w:val="22"/>
                <w:szCs w:val="22"/>
              </w:rPr>
              <w:t>այլ</w:t>
            </w:r>
            <w:proofErr w:type="spellEnd"/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D6A40" w:rsidRPr="00C51BED" w:rsidRDefault="00ED6A40" w:rsidP="00BD6787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 w:rsidRPr="00C51BED">
              <w:rPr>
                <w:rFonts w:ascii="GHEA Mariam" w:hAnsi="GHEA Mariam"/>
                <w:bCs/>
                <w:sz w:val="22"/>
                <w:szCs w:val="22"/>
                <w:lang w:val="hy-AM"/>
              </w:rPr>
              <w:lastRenderedPageBreak/>
              <w:t>Թուղթ, ստվարաթուղթ արտադրված ապրանքները պիտակավորելու համար</w:t>
            </w:r>
          </w:p>
          <w:p w:rsidR="00ED6A40" w:rsidRPr="00C51BED" w:rsidRDefault="00ED6A40" w:rsidP="00BD6787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ED6A40" w:rsidRPr="00C51BED" w:rsidRDefault="00ED6A40" w:rsidP="00BD6787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C51BE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ED6A40" w:rsidRPr="00C51BED" w:rsidRDefault="00ED6A40" w:rsidP="00BD6787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C51BE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250 000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ED6A40" w:rsidRPr="00C51BED" w:rsidRDefault="00ED6A40" w:rsidP="00BD6787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51BE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Չինաստան</w:t>
            </w:r>
          </w:p>
          <w:p w:rsidR="00ED6A40" w:rsidRPr="00C51BED" w:rsidRDefault="00ED6A40" w:rsidP="00BD6787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51BE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Հնդկաստան</w:t>
            </w:r>
          </w:p>
          <w:p w:rsidR="00ED6A40" w:rsidRPr="00C51BED" w:rsidRDefault="00ED6A40" w:rsidP="00BD6787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C51BE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Թուրքիա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D6A40" w:rsidRPr="00C51BED" w:rsidRDefault="00ED6A40" w:rsidP="00BD6787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51BE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Չինաստան</w:t>
            </w:r>
          </w:p>
          <w:p w:rsidR="00ED6A40" w:rsidRPr="00C51BED" w:rsidRDefault="00ED6A40" w:rsidP="00BD6787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51BE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Հնդկաստան</w:t>
            </w:r>
          </w:p>
          <w:p w:rsidR="00ED6A40" w:rsidRPr="00C51BED" w:rsidRDefault="00ED6A40" w:rsidP="00BD6787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C51BE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Թուրքիա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D6A40" w:rsidRPr="00C51BED" w:rsidRDefault="00ED6A40" w:rsidP="00BD6787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C51BE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75 500 000</w:t>
            </w:r>
          </w:p>
        </w:tc>
        <w:tc>
          <w:tcPr>
            <w:tcW w:w="1263" w:type="dxa"/>
            <w:noWrap/>
            <w:vAlign w:val="center"/>
          </w:tcPr>
          <w:p w:rsidR="00ED6A40" w:rsidRPr="00C51BED" w:rsidRDefault="00ED6A40" w:rsidP="00BD6787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ED6A40" w:rsidRPr="00C51BED" w:rsidTr="00ED6A40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:rsidR="00ED6A40" w:rsidRPr="00C51BED" w:rsidRDefault="00ED6A40" w:rsidP="00BD6787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C51BED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lastRenderedPageBreak/>
              <w:t>2.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ED6A40" w:rsidRPr="00C51BED" w:rsidRDefault="00ED6A40" w:rsidP="00BD6787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</w:p>
          <w:p w:rsidR="00ED6A40" w:rsidRPr="00C51BED" w:rsidRDefault="00ED6A40" w:rsidP="00BD6787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C51BED">
              <w:rPr>
                <w:rFonts w:ascii="GHEA Mariam" w:hAnsi="GHEA Mariam" w:cs="Arial"/>
                <w:color w:val="000000"/>
                <w:sz w:val="22"/>
                <w:szCs w:val="22"/>
              </w:rPr>
              <w:t>4810329000</w:t>
            </w:r>
          </w:p>
          <w:p w:rsidR="00ED6A40" w:rsidRPr="00C51BED" w:rsidRDefault="00ED6A40" w:rsidP="00BD6787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26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D6A40" w:rsidRPr="00C51BED" w:rsidRDefault="00ED6A40" w:rsidP="00BD6787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51BE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Թուղթ </w:t>
            </w:r>
            <w:r w:rsidRPr="00ED6A40">
              <w:rPr>
                <w:rFonts w:ascii="GHEA Mariam" w:eastAsia="MS Gothic" w:hAnsi="GHEA Mariam" w:cs="Courier New"/>
                <w:color w:val="000000"/>
                <w:sz w:val="22"/>
                <w:szCs w:val="22"/>
                <w:lang w:val="hy-AM"/>
              </w:rPr>
              <w:t>և</w:t>
            </w:r>
            <w:r w:rsidRPr="00C51BE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ստվարաթուղթ՝ մեկ կամ զույգ կողմերից կաոլինով (չինական կավով) կամ այլ անօրգանական նյութերով պատված, կապակցող նյութերի օգտագործմամբ կամ առանց կապակցող նյութերի </w:t>
            </w:r>
            <w:r w:rsidRPr="00ED6A40">
              <w:rPr>
                <w:rFonts w:ascii="GHEA Mariam" w:eastAsia="MS Gothic" w:hAnsi="GHEA Mariam" w:cs="Courier New"/>
                <w:color w:val="000000"/>
                <w:sz w:val="22"/>
                <w:szCs w:val="22"/>
                <w:lang w:val="hy-AM"/>
              </w:rPr>
              <w:t>և</w:t>
            </w:r>
            <w:r w:rsidRPr="00C51BE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առանց որ</w:t>
            </w:r>
            <w:r w:rsidRPr="00ED6A40">
              <w:rPr>
                <w:rFonts w:ascii="GHEA Mariam" w:eastAsia="MS Gothic" w:hAnsi="GHEA Mariam" w:cs="Courier New"/>
                <w:color w:val="000000"/>
                <w:sz w:val="22"/>
                <w:szCs w:val="22"/>
                <w:lang w:val="hy-AM"/>
              </w:rPr>
              <w:t>և</w:t>
            </w:r>
            <w:r w:rsidRPr="00C51BE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է այլ պատվածքի, ներկած կամ չներկած, զարդարված կամ չզարդարված մակերեսով, տպված կամ չտպված, գլանափաթեթներով կամ ցանկացած չափի </w:t>
            </w:r>
            <w:r w:rsidRPr="00C51BE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lastRenderedPageBreak/>
              <w:t>ուղղանկյուն (ներառյալ քառակուսի) թերթերով.</w:t>
            </w:r>
          </w:p>
          <w:p w:rsidR="00ED6A40" w:rsidRPr="00C51BED" w:rsidRDefault="00ED6A40" w:rsidP="00BD6787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C51BE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-այլ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D6A40" w:rsidRPr="00C51BED" w:rsidRDefault="002049BF" w:rsidP="00BD6787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bCs/>
                <w:sz w:val="22"/>
                <w:szCs w:val="22"/>
                <w:lang w:val="hy-AM"/>
              </w:rPr>
              <w:lastRenderedPageBreak/>
              <w:t>Թուղթ, ստվարաթուղթ արտադր</w:t>
            </w:r>
            <w:r w:rsidR="00ED6A40" w:rsidRPr="00C51BED">
              <w:rPr>
                <w:rFonts w:ascii="GHEA Mariam" w:hAnsi="GHEA Mariam"/>
                <w:bCs/>
                <w:sz w:val="22"/>
                <w:szCs w:val="22"/>
                <w:lang w:val="hy-AM"/>
              </w:rPr>
              <w:t>ված ապրանքները պիտակավորելու համար</w:t>
            </w:r>
          </w:p>
          <w:p w:rsidR="00ED6A40" w:rsidRPr="00C51BED" w:rsidRDefault="00ED6A40" w:rsidP="00BD6787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ED6A40" w:rsidRPr="00C51BED" w:rsidRDefault="00ED6A40" w:rsidP="00BD6787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C51BE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ED6A40" w:rsidRPr="00C51BED" w:rsidRDefault="00ED6A40" w:rsidP="00BD6787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</w:p>
          <w:p w:rsidR="00ED6A40" w:rsidRPr="00C51BED" w:rsidRDefault="00ED6A40" w:rsidP="00BD6787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51BE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250 000</w:t>
            </w:r>
          </w:p>
          <w:p w:rsidR="00ED6A40" w:rsidRPr="00C51BED" w:rsidRDefault="00ED6A40" w:rsidP="00BD6787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ED6A40" w:rsidRPr="00C51BED" w:rsidRDefault="00ED6A40" w:rsidP="00BD6787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51BE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Չինաստան</w:t>
            </w:r>
          </w:p>
          <w:p w:rsidR="00ED6A40" w:rsidRPr="00C51BED" w:rsidRDefault="00ED6A40" w:rsidP="00BD6787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51BE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Հնդկաստան</w:t>
            </w:r>
          </w:p>
          <w:p w:rsidR="00ED6A40" w:rsidRPr="00C51BED" w:rsidRDefault="00ED6A40" w:rsidP="00BD6787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C51BE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Թուրքիա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D6A40" w:rsidRPr="00C51BED" w:rsidRDefault="00ED6A40" w:rsidP="00BD6787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51BE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Չինաստան</w:t>
            </w:r>
          </w:p>
          <w:p w:rsidR="00ED6A40" w:rsidRPr="00C51BED" w:rsidRDefault="00ED6A40" w:rsidP="00BD6787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51BE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Հնդկաստան</w:t>
            </w:r>
          </w:p>
          <w:p w:rsidR="00ED6A40" w:rsidRPr="00C51BED" w:rsidRDefault="00ED6A40" w:rsidP="00BD6787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C51BE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Թուրքիա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D6A40" w:rsidRPr="00C51BED" w:rsidRDefault="00ED6A40" w:rsidP="00BD6787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51BE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70 750 000</w:t>
            </w:r>
          </w:p>
          <w:p w:rsidR="00ED6A40" w:rsidRPr="00C51BED" w:rsidRDefault="00ED6A40" w:rsidP="00BD6787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1263" w:type="dxa"/>
            <w:noWrap/>
            <w:vAlign w:val="center"/>
          </w:tcPr>
          <w:p w:rsidR="00ED6A40" w:rsidRPr="00C51BED" w:rsidRDefault="00ED6A40" w:rsidP="00BD6787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ED6A40" w:rsidRPr="00C51BED" w:rsidTr="00ED6A40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:rsidR="00ED6A40" w:rsidRPr="00C51BED" w:rsidRDefault="00ED6A40" w:rsidP="00BD6787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</w:pPr>
            <w:bookmarkStart w:id="3" w:name="_Hlk71640597"/>
          </w:p>
        </w:tc>
        <w:tc>
          <w:tcPr>
            <w:tcW w:w="1474" w:type="dxa"/>
            <w:noWrap/>
            <w:vAlign w:val="center"/>
          </w:tcPr>
          <w:p w:rsidR="00ED6A40" w:rsidRPr="00C51BED" w:rsidRDefault="00ED6A40" w:rsidP="00BD6787">
            <w:pPr>
              <w:jc w:val="center"/>
              <w:rPr>
                <w:rFonts w:ascii="GHEA Mariam" w:eastAsia="Calibri" w:hAnsi="GHEA Mariam"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C51BED">
              <w:rPr>
                <w:rFonts w:ascii="GHEA Mariam" w:eastAsia="Calibri" w:hAnsi="GHEA Mariam" w:cs="Sylfaen"/>
                <w:bCs/>
                <w:color w:val="000000" w:themeColor="text1"/>
                <w:sz w:val="22"/>
                <w:szCs w:val="22"/>
                <w:lang w:val="hy-AM" w:eastAsia="en-US"/>
              </w:rPr>
              <w:t>Ընդամենը</w:t>
            </w:r>
          </w:p>
        </w:tc>
        <w:tc>
          <w:tcPr>
            <w:tcW w:w="2666" w:type="dxa"/>
            <w:vAlign w:val="center"/>
          </w:tcPr>
          <w:p w:rsidR="00ED6A40" w:rsidRPr="00C51BED" w:rsidRDefault="00ED6A40" w:rsidP="00BD6787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2160" w:type="dxa"/>
            <w:vAlign w:val="center"/>
          </w:tcPr>
          <w:p w:rsidR="00ED6A40" w:rsidRPr="00C51BED" w:rsidRDefault="00ED6A40" w:rsidP="00BD6787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269" w:type="dxa"/>
            <w:noWrap/>
            <w:vAlign w:val="center"/>
          </w:tcPr>
          <w:p w:rsidR="00ED6A40" w:rsidRPr="00C51BED" w:rsidRDefault="00ED6A40" w:rsidP="00BD6787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134" w:type="dxa"/>
            <w:noWrap/>
            <w:vAlign w:val="center"/>
          </w:tcPr>
          <w:p w:rsidR="00ED6A40" w:rsidRPr="00C51BED" w:rsidRDefault="00ED6A40" w:rsidP="00BD6787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559" w:type="dxa"/>
            <w:noWrap/>
            <w:vAlign w:val="center"/>
          </w:tcPr>
          <w:p w:rsidR="00ED6A40" w:rsidRPr="00C51BED" w:rsidRDefault="00ED6A40" w:rsidP="00BD6787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701" w:type="dxa"/>
            <w:vAlign w:val="center"/>
          </w:tcPr>
          <w:p w:rsidR="00ED6A40" w:rsidRPr="00C51BED" w:rsidRDefault="00ED6A40" w:rsidP="00BD6787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ED6A40" w:rsidRPr="00C51BED" w:rsidRDefault="00ED6A40" w:rsidP="00BD6787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eastAsia="en-US"/>
              </w:rPr>
            </w:pPr>
            <w:r w:rsidRPr="00C51BED"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val="hy-AM" w:eastAsia="en-US"/>
              </w:rPr>
              <w:t>146 250 000</w:t>
            </w:r>
          </w:p>
        </w:tc>
        <w:tc>
          <w:tcPr>
            <w:tcW w:w="1263" w:type="dxa"/>
            <w:noWrap/>
            <w:vAlign w:val="center"/>
          </w:tcPr>
          <w:p w:rsidR="00ED6A40" w:rsidRPr="00C51BED" w:rsidRDefault="00ED6A40" w:rsidP="00BD6787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bookmarkEnd w:id="3"/>
    </w:tbl>
    <w:p w:rsidR="00322EBC" w:rsidRDefault="00322EBC" w:rsidP="00073490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</w:p>
    <w:p w:rsidR="00ED6A40" w:rsidRDefault="00ED6A40" w:rsidP="00073490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</w:p>
    <w:p w:rsidR="00ED6A40" w:rsidRDefault="00ED6A40" w:rsidP="00073490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</w:p>
    <w:p w:rsidR="00ED6A40" w:rsidRPr="000B1308" w:rsidRDefault="00ED6A40" w:rsidP="005E203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0B130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B130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0B130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ED6A40" w:rsidRDefault="00ED6A40" w:rsidP="00ED6A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0B1308">
        <w:rPr>
          <w:rFonts w:ascii="GHEA Mariam" w:hAnsi="GHEA Mariam"/>
          <w:sz w:val="24"/>
          <w:szCs w:val="24"/>
          <w:lang w:val="hy-AM"/>
        </w:rPr>
        <w:t xml:space="preserve">  </w:t>
      </w:r>
      <w:r w:rsidRPr="000B1308">
        <w:rPr>
          <w:rFonts w:ascii="GHEA Mariam" w:hAnsi="GHEA Mariam"/>
          <w:sz w:val="24"/>
          <w:szCs w:val="24"/>
          <w:lang w:val="hy-AM"/>
        </w:rPr>
        <w:tab/>
      </w:r>
      <w:r w:rsidRPr="000B130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0B130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B1308">
        <w:rPr>
          <w:rFonts w:ascii="GHEA Mariam" w:hAnsi="GHEA Mariam" w:cs="Arial"/>
          <w:sz w:val="24"/>
          <w:szCs w:val="24"/>
          <w:lang w:val="hy-AM"/>
        </w:rPr>
        <w:t>ԱՇԽԱՏԱԿԱԶՄԻ</w:t>
      </w:r>
      <w:r w:rsidRPr="000B1308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ab/>
      </w:r>
    </w:p>
    <w:p w:rsidR="00ED6A40" w:rsidRPr="00ED6A40" w:rsidRDefault="00ED6A40" w:rsidP="00ED6A40">
      <w:pPr>
        <w:pStyle w:val="mechtex"/>
        <w:ind w:left="720"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0B1308">
        <w:rPr>
          <w:rFonts w:ascii="GHEA Mariam" w:hAnsi="GHEA Mariam" w:cs="Sylfaen"/>
          <w:sz w:val="24"/>
          <w:szCs w:val="24"/>
          <w:lang w:val="hy-AM"/>
        </w:rPr>
        <w:t>ՂԵԿԱՎԱՐ</w:t>
      </w:r>
      <w:r>
        <w:rPr>
          <w:rFonts w:ascii="GHEA Mariam" w:hAnsi="GHEA Mariam" w:cs="Sylfaen"/>
          <w:sz w:val="24"/>
          <w:szCs w:val="24"/>
          <w:lang w:val="hy-AM"/>
        </w:rPr>
        <w:t>Ի ՏԵՂԱԿԱԼ</w:t>
      </w:r>
      <w:r>
        <w:rPr>
          <w:rFonts w:ascii="GHEA Mariam" w:hAnsi="GHEA Mariam" w:cs="Sylfaen"/>
          <w:sz w:val="24"/>
          <w:szCs w:val="24"/>
          <w:lang w:val="hy-AM"/>
        </w:rPr>
        <w:tab/>
      </w:r>
      <w:r w:rsidRPr="000B1308"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       </w:t>
      </w:r>
      <w:r w:rsidRPr="000B130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0B1308">
        <w:rPr>
          <w:rFonts w:ascii="GHEA Mariam" w:hAnsi="GHEA Mariam" w:cs="Arial Armenian"/>
          <w:sz w:val="24"/>
          <w:szCs w:val="24"/>
          <w:lang w:val="hy-AM"/>
        </w:rPr>
        <w:tab/>
      </w:r>
      <w:r w:rsidRPr="000B1308">
        <w:rPr>
          <w:rFonts w:ascii="GHEA Mariam" w:hAnsi="GHEA Mariam" w:cs="Arial Armenian"/>
          <w:sz w:val="24"/>
          <w:szCs w:val="24"/>
          <w:lang w:val="hy-AM"/>
        </w:rPr>
        <w:tab/>
      </w:r>
      <w:r w:rsidRPr="000B1308">
        <w:rPr>
          <w:rFonts w:ascii="GHEA Mariam" w:hAnsi="GHEA Mariam" w:cs="Arial Armenian"/>
          <w:sz w:val="24"/>
          <w:szCs w:val="24"/>
          <w:lang w:val="hy-AM"/>
        </w:rPr>
        <w:tab/>
      </w:r>
      <w:r w:rsidRPr="000B1308">
        <w:rPr>
          <w:rFonts w:ascii="GHEA Mariam" w:hAnsi="GHEA Mariam" w:cs="Arial Armenian"/>
          <w:sz w:val="24"/>
          <w:szCs w:val="24"/>
          <w:lang w:val="hy-AM"/>
        </w:rPr>
        <w:tab/>
      </w:r>
      <w:r w:rsidRPr="000B1308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0B1308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0B1308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0B130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7C1014">
        <w:rPr>
          <w:rFonts w:ascii="GHEA Mariam" w:hAnsi="GHEA Mariam" w:cs="Arial Armenian"/>
          <w:sz w:val="24"/>
          <w:szCs w:val="24"/>
          <w:lang w:val="hy-AM"/>
        </w:rPr>
        <w:t>ԽԱՉԱՏՐ</w:t>
      </w:r>
      <w:r w:rsidRPr="00475D7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322EBC" w:rsidRDefault="00322EBC" w:rsidP="00073490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</w:p>
    <w:p w:rsidR="00322EBC" w:rsidRPr="00E3194D" w:rsidRDefault="00322EBC">
      <w:pPr>
        <w:pStyle w:val="mechtex"/>
        <w:rPr>
          <w:rFonts w:ascii="Arial" w:hAnsi="Arial" w:cs="Arial"/>
          <w:lang w:val="hy-AM"/>
        </w:rPr>
      </w:pPr>
    </w:p>
    <w:p w:rsidR="001F225D" w:rsidRPr="00322EBC" w:rsidRDefault="001F225D">
      <w:pPr>
        <w:pStyle w:val="mechtex"/>
        <w:rPr>
          <w:rFonts w:ascii="Sylfaen" w:hAnsi="Sylfaen"/>
          <w:lang w:val="hy-AM"/>
        </w:rPr>
      </w:pPr>
    </w:p>
    <w:sectPr w:rsidR="001F225D" w:rsidRPr="00322EBC" w:rsidSect="00503E62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2B67" w:rsidRDefault="008D2B67">
      <w:r>
        <w:separator/>
      </w:r>
    </w:p>
  </w:endnote>
  <w:endnote w:type="continuationSeparator" w:id="0">
    <w:p w:rsidR="008D2B67" w:rsidRDefault="008D2B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E6C8C">
      <w:rPr>
        <w:noProof/>
        <w:sz w:val="18"/>
      </w:rPr>
      <w:t>voroshumKK604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E6C8C">
      <w:rPr>
        <w:noProof/>
        <w:sz w:val="18"/>
      </w:rPr>
      <w:t>voroshumKK604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D60496" w:rsidRDefault="008D2B67" w:rsidP="00D60496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0E6C8C">
      <w:rPr>
        <w:noProof/>
      </w:rPr>
      <w:t>voroshumKK604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2B67" w:rsidRDefault="008D2B67">
      <w:r>
        <w:separator/>
      </w:r>
    </w:p>
  </w:footnote>
  <w:footnote w:type="continuationSeparator" w:id="0">
    <w:p w:rsidR="008D2B67" w:rsidRDefault="008D2B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3329B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CFE8735E"/>
    <w:lvl w:ilvl="0" w:tplc="4A1453D8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EBC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6C8C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9BF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063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2EBC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3E62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2AF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A8B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1E8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2B67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29B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57DDD"/>
    <w:rsid w:val="00D60496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6A40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1ED0316"/>
  <w15:chartTrackingRefBased/>
  <w15:docId w15:val="{B3A42BA8-1B8E-4976-BDEB-1C45E48D1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322EBC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322EBC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paragraph" w:styleId="BalloonText">
    <w:name w:val="Balloon Text"/>
    <w:basedOn w:val="Normal"/>
    <w:link w:val="BalloonTextChar"/>
    <w:rsid w:val="000E6C8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E6C8C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544</Words>
  <Characters>3102</Characters>
  <Application>Microsoft Office Word</Application>
  <DocSecurity>0</DocSecurity>
  <Lines>25</Lines>
  <Paragraphs>7</Paragraphs>
  <ScaleCrop>false</ScaleCrop>
  <Company/>
  <LinksUpToDate>false</LinksUpToDate>
  <CharactersWithSpaces>3639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https:/mul2.gov.am/tasks/891808/oneclick/voroshum-EK537.docx?token=58579867ed6fbb6ac537316723173263</cp:keywords>
  <dc:description/>
  <cp:lastModifiedBy>Kristina Papyan</cp:lastModifiedBy>
  <cp:revision>8</cp:revision>
  <cp:lastPrinted>2023-12-12T11:36:00Z</cp:lastPrinted>
  <dcterms:created xsi:type="dcterms:W3CDTF">2023-12-12T11:35:00Z</dcterms:created>
  <dcterms:modified xsi:type="dcterms:W3CDTF">2023-12-13T06:55:00Z</dcterms:modified>
</cp:coreProperties>
</file>